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69B34A6B" w14:textId="77777777" w:rsidR="00332C06" w:rsidRPr="00674783" w:rsidRDefault="00CC201B" w:rsidP="0097652E">
          <w:pPr>
            <w:pStyle w:val="Heading1"/>
            <w:spacing w:after="0"/>
          </w:pPr>
          <w:r>
            <w:t>Position Details</w:t>
          </w:r>
          <w:bookmarkEnd w:id="0"/>
        </w:p>
        <w:p w14:paraId="1E3ADB91" w14:textId="77777777" w:rsidR="006246C0" w:rsidRDefault="00045692" w:rsidP="0097652E">
          <w:pPr>
            <w:pStyle w:val="Heading2"/>
            <w:spacing w:before="0" w:after="120"/>
          </w:pPr>
          <w:r>
            <w:t>Technical Services</w:t>
          </w:r>
          <w:r w:rsidR="00CC201B">
            <w:t>- CSOF</w:t>
          </w:r>
          <w:r w:rsidR="00267B4B">
            <w:t>4</w:t>
          </w:r>
        </w:p>
      </w:sdtContent>
    </w:sdt>
    <w:tbl>
      <w:tblPr>
        <w:tblStyle w:val="TableCSIRO"/>
        <w:tblW w:w="9923" w:type="dxa"/>
        <w:tblInd w:w="0" w:type="dxa"/>
        <w:tblLook w:val="00A0" w:firstRow="1" w:lastRow="0" w:firstColumn="1" w:lastColumn="0" w:noHBand="0" w:noVBand="0"/>
      </w:tblPr>
      <w:tblGrid>
        <w:gridCol w:w="2693"/>
        <w:gridCol w:w="7230"/>
      </w:tblGrid>
      <w:tr w:rsidR="00452FD5" w:rsidRPr="00F67326" w14:paraId="28E1866D" w14:textId="77777777" w:rsidTr="00F67326">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3060458" w14:textId="77777777" w:rsidR="00452FD5" w:rsidRPr="00F67326" w:rsidRDefault="00452FD5" w:rsidP="00F67326">
            <w:pPr>
              <w:pStyle w:val="ColumnHeading"/>
              <w:spacing w:before="0" w:line="240" w:lineRule="auto"/>
              <w:rPr>
                <w:sz w:val="22"/>
              </w:rPr>
            </w:pPr>
            <w:r w:rsidRPr="00F67326">
              <w:rPr>
                <w:sz w:val="22"/>
              </w:rPr>
              <w:t>The following information is for applicants</w:t>
            </w:r>
          </w:p>
        </w:tc>
      </w:tr>
      <w:tr w:rsidR="00CC201B" w:rsidRPr="00F67326" w14:paraId="2DC36FF6" w14:textId="77777777" w:rsidTr="00F67326">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EEED0FF" w14:textId="77777777" w:rsidR="00CC201B" w:rsidRPr="00F67326" w:rsidRDefault="00BB763A" w:rsidP="00F67326">
            <w:pPr>
              <w:pStyle w:val="TableText"/>
              <w:spacing w:before="0" w:after="0" w:line="240" w:lineRule="auto"/>
              <w:rPr>
                <w:sz w:val="22"/>
              </w:rPr>
            </w:pPr>
            <w:r w:rsidRPr="00F67326">
              <w:rPr>
                <w:sz w:val="22"/>
              </w:rPr>
              <w:t>Advertised Job Title</w:t>
            </w:r>
          </w:p>
        </w:tc>
        <w:tc>
          <w:tcPr>
            <w:tcW w:w="3643" w:type="pct"/>
            <w:vAlign w:val="center"/>
          </w:tcPr>
          <w:p w14:paraId="5AD4B8D3" w14:textId="771B4D3F" w:rsidR="00CC201B" w:rsidRPr="00F67326" w:rsidRDefault="00F67326" w:rsidP="00F67326">
            <w:pPr>
              <w:pStyle w:val="TableText"/>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proofErr w:type="spellStart"/>
            <w:r w:rsidRPr="00F67326">
              <w:rPr>
                <w:sz w:val="22"/>
              </w:rPr>
              <w:t>Hydrochemist</w:t>
            </w:r>
            <w:proofErr w:type="spellEnd"/>
            <w:r w:rsidRPr="00F67326">
              <w:rPr>
                <w:sz w:val="22"/>
              </w:rPr>
              <w:t xml:space="preserve"> – Seagoing </w:t>
            </w:r>
          </w:p>
        </w:tc>
      </w:tr>
      <w:tr w:rsidR="00CC201B" w:rsidRPr="00F67326" w14:paraId="7AEDD338" w14:textId="77777777" w:rsidTr="00F67326">
        <w:trPr>
          <w:trHeight w:val="337"/>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DAB0D21" w14:textId="77777777" w:rsidR="00CC201B" w:rsidRPr="00F67326" w:rsidRDefault="00BB763A" w:rsidP="00F67326">
            <w:pPr>
              <w:pStyle w:val="TableText"/>
              <w:spacing w:before="0" w:after="0" w:line="240" w:lineRule="auto"/>
              <w:rPr>
                <w:sz w:val="22"/>
              </w:rPr>
            </w:pPr>
            <w:r w:rsidRPr="00F67326">
              <w:rPr>
                <w:sz w:val="22"/>
              </w:rPr>
              <w:t>Job Reference</w:t>
            </w:r>
          </w:p>
        </w:tc>
        <w:tc>
          <w:tcPr>
            <w:tcW w:w="3643" w:type="pct"/>
            <w:vAlign w:val="center"/>
          </w:tcPr>
          <w:p w14:paraId="66237FE1" w14:textId="56706046" w:rsidR="00CC201B" w:rsidRPr="00F67326" w:rsidRDefault="00F67326" w:rsidP="00F67326">
            <w:pPr>
              <w:pStyle w:val="TableBullet"/>
              <w:numPr>
                <w:ilvl w:val="0"/>
                <w:numId w:val="0"/>
              </w:numPr>
              <w:spacing w:before="0" w:after="0" w:line="240" w:lineRule="auto"/>
              <w:ind w:left="170" w:hanging="170"/>
              <w:cnfStyle w:val="000000000000" w:firstRow="0" w:lastRow="0" w:firstColumn="0" w:lastColumn="0" w:oddVBand="0" w:evenVBand="0" w:oddHBand="0" w:evenHBand="0" w:firstRowFirstColumn="0" w:firstRowLastColumn="0" w:lastRowFirstColumn="0" w:lastRowLastColumn="0"/>
              <w:rPr>
                <w:sz w:val="22"/>
              </w:rPr>
            </w:pPr>
            <w:r w:rsidRPr="00F67326">
              <w:rPr>
                <w:sz w:val="22"/>
              </w:rPr>
              <w:t>85751</w:t>
            </w:r>
          </w:p>
        </w:tc>
      </w:tr>
      <w:tr w:rsidR="00781223" w:rsidRPr="00F67326" w14:paraId="61CAC756"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10CD0E8C" w14:textId="77777777" w:rsidR="00781223" w:rsidRPr="00F67326" w:rsidRDefault="00781223" w:rsidP="00F67326">
            <w:pPr>
              <w:pStyle w:val="TableText"/>
              <w:spacing w:before="0" w:after="0" w:line="240" w:lineRule="auto"/>
              <w:rPr>
                <w:sz w:val="22"/>
              </w:rPr>
            </w:pPr>
            <w:r w:rsidRPr="00F67326">
              <w:rPr>
                <w:sz w:val="22"/>
              </w:rPr>
              <w:t>Tenure</w:t>
            </w:r>
          </w:p>
        </w:tc>
        <w:tc>
          <w:tcPr>
            <w:tcW w:w="3643" w:type="pct"/>
            <w:vAlign w:val="center"/>
          </w:tcPr>
          <w:p w14:paraId="7CD0654A" w14:textId="619A2944" w:rsidR="00781223" w:rsidRPr="00F67326" w:rsidRDefault="0078122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Indefinite</w:t>
            </w:r>
            <w:r w:rsidR="00F67326" w:rsidRPr="00F67326">
              <w:rPr>
                <w:sz w:val="22"/>
              </w:rPr>
              <w:t xml:space="preserve"> - Full-time</w:t>
            </w:r>
          </w:p>
        </w:tc>
      </w:tr>
      <w:tr w:rsidR="00781223" w:rsidRPr="00F67326" w14:paraId="6AE19BE4"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B4E0708" w14:textId="77777777" w:rsidR="00781223" w:rsidRPr="00F67326" w:rsidRDefault="00781223" w:rsidP="00F67326">
            <w:pPr>
              <w:pStyle w:val="TableText"/>
              <w:spacing w:before="0" w:after="0" w:line="240" w:lineRule="auto"/>
              <w:rPr>
                <w:sz w:val="22"/>
              </w:rPr>
            </w:pPr>
            <w:bookmarkStart w:id="1" w:name="_Hlk106782606"/>
            <w:r w:rsidRPr="00F67326">
              <w:rPr>
                <w:sz w:val="22"/>
              </w:rPr>
              <w:t>Salary Range</w:t>
            </w:r>
          </w:p>
        </w:tc>
        <w:tc>
          <w:tcPr>
            <w:tcW w:w="3643" w:type="pct"/>
            <w:vAlign w:val="center"/>
          </w:tcPr>
          <w:p w14:paraId="3B70A11D" w14:textId="7EE60D9B" w:rsidR="00781223" w:rsidRPr="00F67326" w:rsidRDefault="00781223"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AU$</w:t>
            </w:r>
            <w:r w:rsidR="00F67326" w:rsidRPr="00F67326">
              <w:rPr>
                <w:sz w:val="22"/>
              </w:rPr>
              <w:t>87</w:t>
            </w:r>
            <w:r w:rsidRPr="00F67326">
              <w:rPr>
                <w:sz w:val="22"/>
              </w:rPr>
              <w:t>k - AU$</w:t>
            </w:r>
            <w:r w:rsidR="00F67326" w:rsidRPr="00F67326">
              <w:rPr>
                <w:sz w:val="22"/>
              </w:rPr>
              <w:t>98</w:t>
            </w:r>
            <w:r w:rsidRPr="00F67326">
              <w:rPr>
                <w:sz w:val="22"/>
              </w:rPr>
              <w:t>k per annum</w:t>
            </w:r>
            <w:r w:rsidR="00F67326" w:rsidRPr="00F67326">
              <w:rPr>
                <w:sz w:val="22"/>
              </w:rPr>
              <w:t xml:space="preserve">, </w:t>
            </w:r>
            <w:r w:rsidRPr="00F67326">
              <w:rPr>
                <w:sz w:val="22"/>
              </w:rPr>
              <w:t>plus up to 15.4% superannuation</w:t>
            </w:r>
          </w:p>
        </w:tc>
      </w:tr>
      <w:bookmarkEnd w:id="1"/>
      <w:tr w:rsidR="00926BE4" w:rsidRPr="00F67326" w14:paraId="703CF392"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C26692B" w14:textId="77777777" w:rsidR="00926BE4" w:rsidRPr="00F67326" w:rsidRDefault="00926BE4" w:rsidP="00F67326">
            <w:pPr>
              <w:pStyle w:val="TableText"/>
              <w:spacing w:before="0" w:after="0" w:line="240" w:lineRule="auto"/>
              <w:rPr>
                <w:sz w:val="22"/>
              </w:rPr>
            </w:pPr>
            <w:r w:rsidRPr="00F67326">
              <w:rPr>
                <w:sz w:val="22"/>
              </w:rPr>
              <w:t>Location</w:t>
            </w:r>
            <w:r w:rsidR="00C45886" w:rsidRPr="00F67326">
              <w:rPr>
                <w:sz w:val="22"/>
              </w:rPr>
              <w:t>(s)</w:t>
            </w:r>
          </w:p>
        </w:tc>
        <w:tc>
          <w:tcPr>
            <w:tcW w:w="3643" w:type="pct"/>
            <w:vAlign w:val="center"/>
          </w:tcPr>
          <w:p w14:paraId="189D93D4" w14:textId="0C12F40A" w:rsidR="00926BE4" w:rsidRPr="00030657" w:rsidRDefault="00030657"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i/>
                <w:iCs/>
                <w:sz w:val="22"/>
              </w:rPr>
            </w:pPr>
            <w:r>
              <w:rPr>
                <w:sz w:val="22"/>
              </w:rPr>
              <w:t xml:space="preserve">Perth, Western Australia </w:t>
            </w:r>
            <w:r w:rsidR="007C2CEE">
              <w:rPr>
                <w:sz w:val="22"/>
              </w:rPr>
              <w:t xml:space="preserve">preferred, </w:t>
            </w:r>
            <w:r w:rsidRPr="007C2CEE">
              <w:rPr>
                <w:sz w:val="22"/>
              </w:rPr>
              <w:t xml:space="preserve">or </w:t>
            </w:r>
            <w:r w:rsidR="00F67326" w:rsidRPr="007C2CEE">
              <w:rPr>
                <w:sz w:val="22"/>
              </w:rPr>
              <w:t>Hobart, Tasmania</w:t>
            </w:r>
            <w:r w:rsidRPr="007C2CEE">
              <w:rPr>
                <w:sz w:val="22"/>
              </w:rPr>
              <w:t xml:space="preserve"> </w:t>
            </w:r>
            <w:r w:rsidR="007C2CEE">
              <w:rPr>
                <w:sz w:val="22"/>
              </w:rPr>
              <w:t>may be considered</w:t>
            </w:r>
          </w:p>
        </w:tc>
      </w:tr>
      <w:tr w:rsidR="00926BE4" w:rsidRPr="00F67326" w14:paraId="26BBBF38"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D5913C9" w14:textId="77777777" w:rsidR="00926BE4" w:rsidRPr="00F67326" w:rsidRDefault="00926BE4" w:rsidP="00F67326">
            <w:pPr>
              <w:pStyle w:val="TableText"/>
              <w:spacing w:before="0" w:after="0" w:line="240" w:lineRule="auto"/>
              <w:rPr>
                <w:sz w:val="22"/>
              </w:rPr>
            </w:pPr>
            <w:r w:rsidRPr="00F67326">
              <w:rPr>
                <w:sz w:val="22"/>
              </w:rPr>
              <w:t>Relocation Assistance</w:t>
            </w:r>
          </w:p>
        </w:tc>
        <w:tc>
          <w:tcPr>
            <w:tcW w:w="3643" w:type="pct"/>
            <w:vAlign w:val="center"/>
          </w:tcPr>
          <w:p w14:paraId="0D58E7A8" w14:textId="77777777" w:rsidR="00926BE4" w:rsidRPr="00F67326" w:rsidRDefault="00EA62ED"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Will be provided to the successful candidate if required</w:t>
            </w:r>
          </w:p>
        </w:tc>
      </w:tr>
      <w:tr w:rsidR="00926BE4" w:rsidRPr="00F67326" w14:paraId="1583F7B4"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BA3A11D" w14:textId="77777777" w:rsidR="00926BE4" w:rsidRPr="00F67326" w:rsidRDefault="00926BE4" w:rsidP="00F67326">
            <w:pPr>
              <w:pStyle w:val="TableText"/>
              <w:spacing w:before="0" w:after="0" w:line="240" w:lineRule="auto"/>
              <w:rPr>
                <w:sz w:val="22"/>
              </w:rPr>
            </w:pPr>
            <w:r w:rsidRPr="00F67326">
              <w:rPr>
                <w:sz w:val="22"/>
              </w:rPr>
              <w:t>Applications are open to</w:t>
            </w:r>
          </w:p>
        </w:tc>
        <w:tc>
          <w:tcPr>
            <w:tcW w:w="3643" w:type="pct"/>
            <w:vAlign w:val="center"/>
          </w:tcPr>
          <w:p w14:paraId="70BCC950" w14:textId="00D7D214" w:rsidR="00926BE4" w:rsidRPr="00F67326" w:rsidRDefault="00F67326" w:rsidP="00F67326">
            <w:pPr>
              <w:pStyle w:val="TableBullet"/>
              <w:numPr>
                <w:ilvl w:val="0"/>
                <w:numId w:val="0"/>
              </w:numPr>
              <w:spacing w:before="0" w:after="0" w:line="240" w:lineRule="auto"/>
              <w:ind w:left="170" w:hanging="170"/>
              <w:cnfStyle w:val="000000100000" w:firstRow="0" w:lastRow="0" w:firstColumn="0" w:lastColumn="0" w:oddVBand="0" w:evenVBand="0" w:oddHBand="1" w:evenHBand="0" w:firstRowFirstColumn="0" w:firstRowLastColumn="0" w:lastRowFirstColumn="0" w:lastRowLastColumn="0"/>
              <w:rPr>
                <w:sz w:val="22"/>
              </w:rPr>
            </w:pPr>
            <w:r w:rsidRPr="00F67326">
              <w:rPr>
                <w:sz w:val="22"/>
              </w:rPr>
              <w:t>All candidates</w:t>
            </w:r>
          </w:p>
        </w:tc>
      </w:tr>
      <w:tr w:rsidR="00C45886" w:rsidRPr="00F67326" w14:paraId="7D170E1E"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2C26EC4" w14:textId="77777777" w:rsidR="00C45886" w:rsidRPr="00F67326" w:rsidRDefault="00C45886" w:rsidP="00F67326">
            <w:pPr>
              <w:pStyle w:val="TableText"/>
              <w:spacing w:before="0" w:after="0" w:line="240" w:lineRule="auto"/>
              <w:rPr>
                <w:sz w:val="22"/>
              </w:rPr>
            </w:pPr>
            <w:r w:rsidRPr="00F67326">
              <w:rPr>
                <w:sz w:val="22"/>
              </w:rPr>
              <w:t>Position reports to the</w:t>
            </w:r>
          </w:p>
        </w:tc>
        <w:tc>
          <w:tcPr>
            <w:tcW w:w="3643" w:type="pct"/>
            <w:vAlign w:val="center"/>
          </w:tcPr>
          <w:p w14:paraId="781FF56B" w14:textId="110BC570" w:rsidR="00C45886" w:rsidRPr="00F67326" w:rsidRDefault="00F67326"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Team Leader, Hydrochemistry</w:t>
            </w:r>
          </w:p>
        </w:tc>
      </w:tr>
      <w:tr w:rsidR="00926BE4" w:rsidRPr="00F67326" w14:paraId="69B50D4C"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78859C97" w14:textId="77777777" w:rsidR="00926BE4" w:rsidRPr="00F67326" w:rsidRDefault="00926BE4" w:rsidP="00F67326">
            <w:pPr>
              <w:pStyle w:val="TableText"/>
              <w:spacing w:before="0" w:after="0" w:line="240" w:lineRule="auto"/>
              <w:rPr>
                <w:sz w:val="22"/>
              </w:rPr>
            </w:pPr>
            <w:r w:rsidRPr="00F67326">
              <w:rPr>
                <w:sz w:val="22"/>
              </w:rPr>
              <w:t>Client Focus – Internal</w:t>
            </w:r>
          </w:p>
        </w:tc>
        <w:tc>
          <w:tcPr>
            <w:tcW w:w="3643" w:type="pct"/>
            <w:vAlign w:val="center"/>
          </w:tcPr>
          <w:p w14:paraId="38D54B43" w14:textId="0BA2169C" w:rsidR="00926BE4" w:rsidRPr="00F67326" w:rsidRDefault="00F67326"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9</w:t>
            </w:r>
            <w:r w:rsidR="00F54F83" w:rsidRPr="00F67326">
              <w:rPr>
                <w:sz w:val="22"/>
              </w:rPr>
              <w:t>0%</w:t>
            </w:r>
          </w:p>
        </w:tc>
      </w:tr>
      <w:tr w:rsidR="00926BE4" w:rsidRPr="00F67326" w14:paraId="4E11604A"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61CC1325" w14:textId="77777777" w:rsidR="00926BE4" w:rsidRPr="00F67326" w:rsidRDefault="00926BE4" w:rsidP="00F67326">
            <w:pPr>
              <w:pStyle w:val="TableText"/>
              <w:spacing w:before="0" w:after="0" w:line="240" w:lineRule="auto"/>
              <w:rPr>
                <w:sz w:val="22"/>
              </w:rPr>
            </w:pPr>
            <w:r w:rsidRPr="00F67326">
              <w:rPr>
                <w:sz w:val="22"/>
              </w:rPr>
              <w:t>Client Focus – External</w:t>
            </w:r>
          </w:p>
        </w:tc>
        <w:tc>
          <w:tcPr>
            <w:tcW w:w="3643" w:type="pct"/>
            <w:vAlign w:val="center"/>
          </w:tcPr>
          <w:p w14:paraId="6D0759EA" w14:textId="644A05A2" w:rsidR="00926BE4" w:rsidRPr="00F67326" w:rsidRDefault="00F67326"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1</w:t>
            </w:r>
            <w:r w:rsidR="00F54F83" w:rsidRPr="00F67326">
              <w:rPr>
                <w:sz w:val="22"/>
              </w:rPr>
              <w:t>0%</w:t>
            </w:r>
          </w:p>
        </w:tc>
      </w:tr>
      <w:tr w:rsidR="00194B1C" w:rsidRPr="00F67326" w14:paraId="3653AAA3"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0BA7E182" w14:textId="77777777" w:rsidR="00194B1C" w:rsidRPr="00F67326" w:rsidRDefault="00C45886" w:rsidP="00F67326">
            <w:pPr>
              <w:pStyle w:val="TableText"/>
              <w:spacing w:before="0" w:after="0" w:line="240" w:lineRule="auto"/>
              <w:rPr>
                <w:sz w:val="22"/>
              </w:rPr>
            </w:pPr>
            <w:r w:rsidRPr="00F67326">
              <w:rPr>
                <w:sz w:val="22"/>
              </w:rPr>
              <w:t>Number of Direct Reports</w:t>
            </w:r>
          </w:p>
        </w:tc>
        <w:tc>
          <w:tcPr>
            <w:tcW w:w="3643" w:type="pct"/>
            <w:vAlign w:val="center"/>
          </w:tcPr>
          <w:p w14:paraId="4282FDE9" w14:textId="77777777" w:rsidR="00194B1C" w:rsidRPr="00F67326"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0</w:t>
            </w:r>
          </w:p>
        </w:tc>
      </w:tr>
      <w:tr w:rsidR="00194B1C" w:rsidRPr="00F67326" w14:paraId="15389752" w14:textId="77777777" w:rsidTr="00F67326">
        <w:trPr>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42C604A2" w14:textId="77777777" w:rsidR="00194B1C" w:rsidRPr="00F67326" w:rsidRDefault="00C45886" w:rsidP="00F67326">
            <w:pPr>
              <w:pStyle w:val="TableText"/>
              <w:spacing w:before="0" w:after="0" w:line="240" w:lineRule="auto"/>
              <w:rPr>
                <w:sz w:val="22"/>
              </w:rPr>
            </w:pPr>
            <w:r w:rsidRPr="00F67326">
              <w:rPr>
                <w:sz w:val="22"/>
              </w:rPr>
              <w:t>Enquire about this job</w:t>
            </w:r>
          </w:p>
        </w:tc>
        <w:tc>
          <w:tcPr>
            <w:tcW w:w="3643" w:type="pct"/>
            <w:vAlign w:val="center"/>
          </w:tcPr>
          <w:p w14:paraId="41AC9763" w14:textId="5BEFB863" w:rsidR="00194B1C" w:rsidRPr="00F67326" w:rsidRDefault="00F67326" w:rsidP="00F67326">
            <w:pPr>
              <w:pStyle w:val="TableBullet"/>
              <w:numPr>
                <w:ilvl w:val="0"/>
                <w:numId w:val="0"/>
              </w:numPr>
              <w:spacing w:before="0" w:after="0" w:line="240" w:lineRule="auto"/>
              <w:cnfStyle w:val="000000000000" w:firstRow="0" w:lastRow="0" w:firstColumn="0" w:lastColumn="0" w:oddVBand="0" w:evenVBand="0" w:oddHBand="0" w:evenHBand="0" w:firstRowFirstColumn="0" w:firstRowLastColumn="0" w:lastRowFirstColumn="0" w:lastRowLastColumn="0"/>
              <w:rPr>
                <w:sz w:val="22"/>
              </w:rPr>
            </w:pPr>
            <w:r w:rsidRPr="00F67326">
              <w:rPr>
                <w:sz w:val="22"/>
              </w:rPr>
              <w:t>Cassie Schwanger by email Cassie.Schwanger@csiro.au or phone 03 6232 5042</w:t>
            </w:r>
          </w:p>
        </w:tc>
      </w:tr>
      <w:tr w:rsidR="00194B1C" w:rsidRPr="0093721B" w14:paraId="695D6317" w14:textId="77777777" w:rsidTr="00F67326">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57" w:type="pct"/>
            <w:vAlign w:val="center"/>
          </w:tcPr>
          <w:p w14:paraId="3711DCE9" w14:textId="77777777" w:rsidR="00194B1C" w:rsidRPr="00F67326" w:rsidRDefault="00C45886" w:rsidP="00F67326">
            <w:pPr>
              <w:pStyle w:val="TableText"/>
              <w:spacing w:before="0" w:after="0" w:line="240" w:lineRule="auto"/>
              <w:rPr>
                <w:sz w:val="22"/>
              </w:rPr>
            </w:pPr>
            <w:r w:rsidRPr="00F67326">
              <w:rPr>
                <w:sz w:val="22"/>
              </w:rPr>
              <w:t>How to apply</w:t>
            </w:r>
          </w:p>
        </w:tc>
        <w:tc>
          <w:tcPr>
            <w:tcW w:w="3643" w:type="pct"/>
            <w:vAlign w:val="center"/>
          </w:tcPr>
          <w:p w14:paraId="4354B25B" w14:textId="77777777" w:rsidR="00F54F83" w:rsidRPr="00F67326"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Apply online a</w:t>
            </w:r>
            <w:r w:rsidR="006F78A3" w:rsidRPr="00F67326">
              <w:rPr>
                <w:sz w:val="22"/>
              </w:rPr>
              <w:t xml:space="preserve">t  </w:t>
            </w:r>
            <w:hyperlink r:id="rId11" w:history="1">
              <w:r w:rsidR="006F78A3" w:rsidRPr="00F67326">
                <w:rPr>
                  <w:rStyle w:val="Hyperlink"/>
                  <w:sz w:val="22"/>
                </w:rPr>
                <w:t>https://jobs.csiro.au/</w:t>
              </w:r>
            </w:hyperlink>
            <w:r w:rsidR="006F78A3" w:rsidRPr="00F67326">
              <w:rPr>
                <w:sz w:val="22"/>
              </w:rPr>
              <w:t xml:space="preserve"> </w:t>
            </w:r>
          </w:p>
          <w:p w14:paraId="234B337D" w14:textId="77777777" w:rsidR="00CB4BEC" w:rsidRPr="00F67326"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 xml:space="preserve">Internal applicants please apply via </w:t>
            </w:r>
            <w:r w:rsidRPr="00F67326">
              <w:rPr>
                <w:b/>
                <w:sz w:val="22"/>
              </w:rPr>
              <w:t>Jobs Central</w:t>
            </w:r>
          </w:p>
          <w:p w14:paraId="17030181" w14:textId="77777777" w:rsidR="00194B1C" w:rsidRPr="0093721B" w:rsidRDefault="00F54F83" w:rsidP="00F67326">
            <w:pPr>
              <w:pStyle w:val="TableBullet"/>
              <w:numPr>
                <w:ilvl w:val="0"/>
                <w:numId w:val="0"/>
              </w:numPr>
              <w:spacing w:before="0" w:after="0" w:line="240" w:lineRule="auto"/>
              <w:cnfStyle w:val="000000100000" w:firstRow="0" w:lastRow="0" w:firstColumn="0" w:lastColumn="0" w:oddVBand="0" w:evenVBand="0" w:oddHBand="1" w:evenHBand="0" w:firstRowFirstColumn="0" w:firstRowLastColumn="0" w:lastRowFirstColumn="0" w:lastRowLastColumn="0"/>
              <w:rPr>
                <w:sz w:val="22"/>
              </w:rPr>
            </w:pPr>
            <w:r w:rsidRPr="00F67326">
              <w:rPr>
                <w:sz w:val="22"/>
              </w:rPr>
              <w:t xml:space="preserve">If you experience difficulties when applying, please email </w:t>
            </w:r>
            <w:hyperlink r:id="rId12" w:history="1">
              <w:r w:rsidRPr="00F67326">
                <w:rPr>
                  <w:rStyle w:val="Hyperlink"/>
                  <w:sz w:val="22"/>
                </w:rPr>
                <w:t>careers.online@csiro.au</w:t>
              </w:r>
            </w:hyperlink>
            <w:r w:rsidRPr="00F67326">
              <w:rPr>
                <w:sz w:val="22"/>
              </w:rPr>
              <w:t xml:space="preserve"> or call 1300 984 220.</w:t>
            </w:r>
          </w:p>
        </w:tc>
      </w:tr>
    </w:tbl>
    <w:p w14:paraId="341DE7C7" w14:textId="77777777" w:rsidR="005044F3" w:rsidRPr="005044F3" w:rsidRDefault="005044F3" w:rsidP="00B06ECF">
      <w:pPr>
        <w:spacing w:before="240" w:line="240" w:lineRule="auto"/>
        <w:ind w:left="720" w:hanging="720"/>
        <w:rPr>
          <w:rFonts w:cs="Calibri"/>
          <w:b/>
          <w:color w:val="auto"/>
          <w:sz w:val="26"/>
          <w:szCs w:val="26"/>
        </w:rPr>
      </w:pPr>
      <w:r w:rsidRPr="005044F3">
        <w:rPr>
          <w:rFonts w:cs="Calibri"/>
          <w:b/>
          <w:color w:val="auto"/>
          <w:sz w:val="26"/>
          <w:szCs w:val="26"/>
        </w:rPr>
        <w:t>Acknowledgement of Country</w:t>
      </w:r>
    </w:p>
    <w:p w14:paraId="7A51824C" w14:textId="77777777" w:rsidR="005044F3" w:rsidRPr="005044F3" w:rsidRDefault="005044F3" w:rsidP="00B06ECF">
      <w:pPr>
        <w:widowControl w:val="0"/>
        <w:spacing w:before="0" w:line="240" w:lineRule="auto"/>
        <w:outlineLvl w:val="2"/>
        <w:rPr>
          <w:rFonts w:cs="Calibri"/>
        </w:rPr>
      </w:pPr>
      <w:r w:rsidRPr="005044F3">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3" w:history="1">
        <w:r w:rsidRPr="005044F3">
          <w:rPr>
            <w:rFonts w:cs="Calibri"/>
            <w:color w:val="1155CC"/>
            <w:u w:val="single"/>
          </w:rPr>
          <w:t>vision towards reconciliation</w:t>
        </w:r>
      </w:hyperlink>
      <w:r w:rsidRPr="005044F3">
        <w:rPr>
          <w:rFonts w:cs="Calibri"/>
        </w:rPr>
        <w:t>.</w:t>
      </w:r>
    </w:p>
    <w:p w14:paraId="13EFC838" w14:textId="77777777" w:rsidR="006246C0" w:rsidRPr="00674783" w:rsidRDefault="00B50C20" w:rsidP="00B06ECF">
      <w:pPr>
        <w:pStyle w:val="Heading3"/>
        <w:spacing w:before="0" w:after="120"/>
      </w:pPr>
      <w:r>
        <w:t>Role Overview</w:t>
      </w:r>
    </w:p>
    <w:p w14:paraId="248324AB" w14:textId="3C6DA578" w:rsidR="00F67326" w:rsidRPr="008D544A" w:rsidRDefault="00F67326" w:rsidP="00B06ECF">
      <w:pPr>
        <w:pStyle w:val="BodyText"/>
        <w:spacing w:before="0"/>
      </w:pPr>
      <w:bookmarkStart w:id="2" w:name="_Hlk106782555"/>
      <w:bookmarkStart w:id="3" w:name="_Toc341085720"/>
      <w:r>
        <w:t xml:space="preserve">The </w:t>
      </w:r>
      <w:proofErr w:type="spellStart"/>
      <w:r>
        <w:t>Hydrochemist</w:t>
      </w:r>
      <w:proofErr w:type="spellEnd"/>
      <w:r>
        <w:t xml:space="preserve"> will sit within the Engineering and Analytics Group as part of the Engineering and Technology Program in CSIRO’s National Collections and Marine Infrastructure (NCMI). The </w:t>
      </w:r>
      <w:r w:rsidRPr="008D544A">
        <w:t xml:space="preserve">role will provide support to the Marine National Facility (MNF) research vessel, RV Investigator, and </w:t>
      </w:r>
      <w:r w:rsidR="007C2CEE" w:rsidRPr="008D544A">
        <w:t>Perth/</w:t>
      </w:r>
      <w:r w:rsidRPr="008D544A">
        <w:t>Hobart shore laboratory through sample collection, chemical analysis, data interpretation and detailed quality-controlled data reports. Additionally, this role will support a variety of strategic projects and improvements to existing processes.</w:t>
      </w:r>
    </w:p>
    <w:p w14:paraId="56227934" w14:textId="77777777" w:rsidR="00F67326" w:rsidRDefault="00F67326" w:rsidP="00F67326">
      <w:pPr>
        <w:pStyle w:val="BodyText"/>
      </w:pPr>
      <w:r w:rsidRPr="008D544A">
        <w:t>The position will be based in the CSIRO Laboratories in Perth/Hobart. Onshore, role requirements include following existing standard operating procedures, performing laboratory analyses, maintaining laboratory instrumentation and calibrations, preparation for voyages, and discussion</w:t>
      </w:r>
      <w:r>
        <w:t xml:space="preserve"> of results and data quality with clients. As part of this role, you will participate in coastal fieldwork based on small boats including sample collection and in situ nutrient analysis. </w:t>
      </w:r>
    </w:p>
    <w:p w14:paraId="0390ABDE" w14:textId="77777777" w:rsidR="00F67326" w:rsidRDefault="00F67326" w:rsidP="0086044D">
      <w:pPr>
        <w:pStyle w:val="BodyText"/>
        <w:spacing w:after="240"/>
      </w:pPr>
      <w:r>
        <w:lastRenderedPageBreak/>
        <w:t xml:space="preserve">A requirement of the role is to provide up to 85 days per year of seagoing support on voyages that are typically 2 to 6 weeks in duration. Whilst at sea, the </w:t>
      </w:r>
      <w:proofErr w:type="spellStart"/>
      <w:r>
        <w:t>Hydrochemist</w:t>
      </w:r>
      <w:proofErr w:type="spellEnd"/>
      <w:r>
        <w:t xml:space="preserve"> will work closely with the science party to oversee sample collection and perform laboratory analysis of low-level nutrient, high precision salinity, and dissolved oxygen. </w:t>
      </w:r>
    </w:p>
    <w:p w14:paraId="1F8912ED" w14:textId="601E0D4F" w:rsidR="003E5564" w:rsidRPr="00D254CE" w:rsidRDefault="00F67326" w:rsidP="00F67326">
      <w:pPr>
        <w:pStyle w:val="BodyText"/>
        <w:rPr>
          <w:highlight w:val="green"/>
        </w:rPr>
      </w:pPr>
      <w:r>
        <w:t>On-the-job training and mentoring will be provided.</w:t>
      </w:r>
      <w:bookmarkEnd w:id="2"/>
    </w:p>
    <w:p w14:paraId="68A7DA13" w14:textId="7984D947" w:rsidR="00B50C20" w:rsidRPr="00B50C20" w:rsidRDefault="00B50C20" w:rsidP="00B50C20">
      <w:pPr>
        <w:pStyle w:val="Heading3"/>
      </w:pPr>
      <w:r w:rsidRPr="00B50C20">
        <w:t>Duties and Key Result Areas</w:t>
      </w:r>
      <w:r w:rsidR="003E5564">
        <w:t xml:space="preserve"> </w:t>
      </w:r>
    </w:p>
    <w:p w14:paraId="0B73A1AE" w14:textId="77777777" w:rsidR="00030657" w:rsidRPr="00C858C0" w:rsidRDefault="00030657" w:rsidP="00030657">
      <w:pPr>
        <w:pStyle w:val="dotpoint"/>
        <w:numPr>
          <w:ilvl w:val="0"/>
          <w:numId w:val="32"/>
        </w:numPr>
        <w:tabs>
          <w:tab w:val="clear" w:pos="420"/>
          <w:tab w:val="left" w:pos="284"/>
        </w:tabs>
        <w:spacing w:after="60" w:line="240" w:lineRule="auto"/>
        <w:ind w:left="284" w:hanging="284"/>
        <w:rPr>
          <w:rFonts w:ascii="Calibri" w:hAnsi="Calibri"/>
          <w:sz w:val="24"/>
          <w:szCs w:val="24"/>
        </w:rPr>
      </w:pPr>
      <w:bookmarkStart w:id="4" w:name="_Hlk106812151"/>
      <w:r w:rsidRPr="00C858C0">
        <w:rPr>
          <w:rFonts w:ascii="Calibri" w:hAnsi="Calibri"/>
          <w:sz w:val="24"/>
          <w:szCs w:val="24"/>
        </w:rPr>
        <w:t xml:space="preserve">Analytical Chemistry </w:t>
      </w:r>
    </w:p>
    <w:p w14:paraId="6E0E5A16" w14:textId="77777777" w:rsidR="00030657" w:rsidRPr="00C858C0" w:rsidRDefault="00030657" w:rsidP="00B06ECF">
      <w:pPr>
        <w:pStyle w:val="dotpoint"/>
        <w:numPr>
          <w:ilvl w:val="1"/>
          <w:numId w:val="32"/>
        </w:numPr>
        <w:tabs>
          <w:tab w:val="clear" w:pos="420"/>
        </w:tabs>
        <w:spacing w:after="40" w:line="240" w:lineRule="auto"/>
        <w:ind w:left="568" w:hanging="284"/>
        <w:rPr>
          <w:rFonts w:ascii="Calibri" w:hAnsi="Calibri"/>
          <w:sz w:val="24"/>
          <w:szCs w:val="24"/>
        </w:rPr>
      </w:pPr>
      <w:r w:rsidRPr="00C858C0">
        <w:rPr>
          <w:rFonts w:ascii="Calibri" w:hAnsi="Calibri"/>
          <w:sz w:val="24"/>
          <w:szCs w:val="24"/>
        </w:rPr>
        <w:t>Collect and analyse seawater samples for a variety of nutrient species including nitrate, nitrite, ammonia, phosphate and silicate, and salinity and dissolved oxygen whilst at sea, and with the application of rigorous quality control and quality assurance procedures.</w:t>
      </w:r>
    </w:p>
    <w:p w14:paraId="37A301F1" w14:textId="77777777" w:rsidR="00030657" w:rsidRPr="00C858C0" w:rsidRDefault="00030657" w:rsidP="00B06ECF">
      <w:pPr>
        <w:pStyle w:val="dotpoint"/>
        <w:numPr>
          <w:ilvl w:val="1"/>
          <w:numId w:val="32"/>
        </w:numPr>
        <w:tabs>
          <w:tab w:val="clear" w:pos="420"/>
        </w:tabs>
        <w:spacing w:after="40" w:line="240" w:lineRule="auto"/>
        <w:ind w:left="568" w:hanging="284"/>
        <w:rPr>
          <w:rFonts w:ascii="Calibri" w:hAnsi="Calibri"/>
          <w:sz w:val="24"/>
          <w:szCs w:val="24"/>
        </w:rPr>
      </w:pPr>
      <w:r w:rsidRPr="00C858C0">
        <w:rPr>
          <w:rFonts w:ascii="Calibri" w:hAnsi="Calibri"/>
          <w:sz w:val="24"/>
          <w:szCs w:val="24"/>
        </w:rPr>
        <w:t>Under technical direction maintain sampling equipment and calibrate analytical equipment in the laboratory and on research vessels.</w:t>
      </w:r>
    </w:p>
    <w:p w14:paraId="038E4F73" w14:textId="77777777" w:rsidR="00030657" w:rsidRPr="00C858C0" w:rsidRDefault="00030657" w:rsidP="00B06ECF">
      <w:pPr>
        <w:pStyle w:val="ListParagraph"/>
        <w:numPr>
          <w:ilvl w:val="1"/>
          <w:numId w:val="32"/>
        </w:numPr>
        <w:spacing w:before="0" w:after="40" w:line="240" w:lineRule="auto"/>
        <w:ind w:left="568" w:hanging="284"/>
        <w:contextualSpacing w:val="0"/>
        <w:jc w:val="both"/>
        <w:rPr>
          <w:szCs w:val="24"/>
        </w:rPr>
      </w:pPr>
      <w:r w:rsidRPr="00C858C0">
        <w:rPr>
          <w:szCs w:val="24"/>
        </w:rPr>
        <w:t>Adapt and/or develop original techniques/procedures/equipment/concepts/ideas to support existing research and further our understanding of existing methods.</w:t>
      </w:r>
    </w:p>
    <w:p w14:paraId="058A9A8A" w14:textId="5B68B1E8" w:rsidR="00030657" w:rsidRPr="00C858C0" w:rsidRDefault="00030657" w:rsidP="00B06ECF">
      <w:pPr>
        <w:pStyle w:val="dotpoint"/>
        <w:numPr>
          <w:ilvl w:val="1"/>
          <w:numId w:val="32"/>
        </w:numPr>
        <w:tabs>
          <w:tab w:val="clear" w:pos="420"/>
        </w:tabs>
        <w:spacing w:after="40" w:line="240" w:lineRule="auto"/>
        <w:ind w:left="568" w:hanging="284"/>
        <w:rPr>
          <w:rFonts w:ascii="Calibri" w:hAnsi="Calibri"/>
          <w:sz w:val="24"/>
          <w:szCs w:val="24"/>
        </w:rPr>
      </w:pPr>
      <w:r w:rsidRPr="00C858C0">
        <w:rPr>
          <w:rFonts w:ascii="Calibri" w:hAnsi="Calibri"/>
          <w:sz w:val="24"/>
          <w:szCs w:val="24"/>
        </w:rPr>
        <w:t>Process analytical results and apply quality measures in alignment with best practices, including statistical data analysis and report writing</w:t>
      </w:r>
      <w:r w:rsidR="00511DF5">
        <w:rPr>
          <w:rFonts w:ascii="Calibri" w:hAnsi="Calibri"/>
          <w:sz w:val="24"/>
          <w:szCs w:val="24"/>
        </w:rPr>
        <w:t>.</w:t>
      </w:r>
    </w:p>
    <w:p w14:paraId="3157569B" w14:textId="5A7DE619" w:rsidR="00030657" w:rsidRPr="00C858C0" w:rsidRDefault="00030657" w:rsidP="00B06ECF">
      <w:pPr>
        <w:pStyle w:val="dotpoint"/>
        <w:numPr>
          <w:ilvl w:val="1"/>
          <w:numId w:val="32"/>
        </w:numPr>
        <w:tabs>
          <w:tab w:val="clear" w:pos="420"/>
        </w:tabs>
        <w:spacing w:after="40" w:line="240" w:lineRule="auto"/>
        <w:ind w:left="568" w:hanging="284"/>
        <w:rPr>
          <w:rFonts w:ascii="Calibri" w:hAnsi="Calibri"/>
          <w:sz w:val="24"/>
          <w:szCs w:val="24"/>
        </w:rPr>
      </w:pPr>
      <w:bookmarkStart w:id="5" w:name="_Hlk106812467"/>
      <w:r w:rsidRPr="00C858C0">
        <w:rPr>
          <w:rFonts w:ascii="Calibri" w:hAnsi="Calibri"/>
          <w:sz w:val="24"/>
          <w:szCs w:val="24"/>
        </w:rPr>
        <w:t>Liaise with clients, scientists and stakeholders and other experts concerning data collection, processing, archiving and problem resolution</w:t>
      </w:r>
      <w:r w:rsidR="00511DF5">
        <w:rPr>
          <w:rFonts w:ascii="Calibri" w:hAnsi="Calibri"/>
          <w:sz w:val="24"/>
          <w:szCs w:val="24"/>
        </w:rPr>
        <w:t>.</w:t>
      </w:r>
      <w:bookmarkEnd w:id="5"/>
    </w:p>
    <w:p w14:paraId="7EA2542B" w14:textId="2AF13E9A" w:rsidR="00030657" w:rsidRPr="00C858C0" w:rsidRDefault="00030657" w:rsidP="00030657">
      <w:pPr>
        <w:pStyle w:val="dotpoint"/>
        <w:numPr>
          <w:ilvl w:val="1"/>
          <w:numId w:val="32"/>
        </w:numPr>
        <w:tabs>
          <w:tab w:val="clear" w:pos="420"/>
        </w:tabs>
        <w:ind w:left="567" w:hanging="283"/>
        <w:rPr>
          <w:rFonts w:ascii="Calibri" w:hAnsi="Calibri"/>
          <w:sz w:val="24"/>
          <w:szCs w:val="24"/>
        </w:rPr>
      </w:pPr>
      <w:r w:rsidRPr="00C858C0">
        <w:rPr>
          <w:rFonts w:ascii="Calibri" w:hAnsi="Calibri"/>
          <w:sz w:val="24"/>
          <w:szCs w:val="24"/>
        </w:rPr>
        <w:t>Troubleshoot and document issues with instrumentation</w:t>
      </w:r>
      <w:r w:rsidR="00511DF5">
        <w:rPr>
          <w:rFonts w:ascii="Calibri" w:hAnsi="Calibri"/>
          <w:sz w:val="24"/>
          <w:szCs w:val="24"/>
        </w:rPr>
        <w:t>.</w:t>
      </w:r>
    </w:p>
    <w:p w14:paraId="3483E9FC" w14:textId="5AE53F41" w:rsidR="00030657" w:rsidRDefault="00030657" w:rsidP="00511DF5">
      <w:pPr>
        <w:pStyle w:val="ListParagraph"/>
        <w:numPr>
          <w:ilvl w:val="0"/>
          <w:numId w:val="32"/>
        </w:numPr>
        <w:spacing w:before="0" w:after="60" w:line="240" w:lineRule="auto"/>
        <w:ind w:left="284" w:hanging="284"/>
        <w:contextualSpacing w:val="0"/>
        <w:jc w:val="both"/>
        <w:rPr>
          <w:szCs w:val="24"/>
        </w:rPr>
      </w:pPr>
      <w:r w:rsidRPr="00C858C0">
        <w:rPr>
          <w:szCs w:val="24"/>
        </w:rPr>
        <w:t>Undertake the role of Hydrochemistry support on MNF research voyages – sample collection and shipboard laboratory analysis of nutrients, salinity and dissolved oxygen</w:t>
      </w:r>
      <w:r w:rsidR="007C10BB">
        <w:rPr>
          <w:szCs w:val="24"/>
        </w:rPr>
        <w:t>.</w:t>
      </w:r>
    </w:p>
    <w:p w14:paraId="73372183" w14:textId="52852BD8" w:rsidR="007C10BB" w:rsidRPr="00511DF5" w:rsidRDefault="00914373" w:rsidP="00511DF5">
      <w:pPr>
        <w:pStyle w:val="ListParagraph"/>
        <w:numPr>
          <w:ilvl w:val="0"/>
          <w:numId w:val="32"/>
        </w:numPr>
        <w:tabs>
          <w:tab w:val="left" w:pos="426"/>
        </w:tabs>
        <w:spacing w:before="0" w:after="60" w:line="240" w:lineRule="auto"/>
        <w:ind w:left="284" w:hanging="284"/>
        <w:contextualSpacing w:val="0"/>
        <w:jc w:val="both"/>
        <w:rPr>
          <w:szCs w:val="24"/>
        </w:rPr>
      </w:pPr>
      <w:r w:rsidRPr="00511DF5">
        <w:rPr>
          <w:szCs w:val="24"/>
        </w:rPr>
        <w:t xml:space="preserve">Use </w:t>
      </w:r>
      <w:r w:rsidR="007C10BB" w:rsidRPr="00511DF5">
        <w:rPr>
          <w:szCs w:val="24"/>
        </w:rPr>
        <w:t xml:space="preserve">initiative to seek new approaches </w:t>
      </w:r>
      <w:r w:rsidRPr="00511DF5">
        <w:rPr>
          <w:szCs w:val="24"/>
        </w:rPr>
        <w:t xml:space="preserve">to problems where methods are not defined </w:t>
      </w:r>
      <w:r w:rsidR="007C10BB" w:rsidRPr="00511DF5">
        <w:rPr>
          <w:szCs w:val="24"/>
        </w:rPr>
        <w:t xml:space="preserve">to improve </w:t>
      </w:r>
      <w:r w:rsidRPr="00511DF5">
        <w:rPr>
          <w:szCs w:val="24"/>
        </w:rPr>
        <w:t>the provision of relevant services</w:t>
      </w:r>
      <w:r w:rsidR="007C10BB" w:rsidRPr="00511DF5">
        <w:rPr>
          <w:szCs w:val="24"/>
        </w:rPr>
        <w:t>.</w:t>
      </w:r>
    </w:p>
    <w:p w14:paraId="13EB4204" w14:textId="660F000C" w:rsidR="007C10BB" w:rsidRPr="00511DF5" w:rsidRDefault="007C10BB" w:rsidP="00511DF5">
      <w:pPr>
        <w:pStyle w:val="ListParagraph"/>
        <w:numPr>
          <w:ilvl w:val="0"/>
          <w:numId w:val="32"/>
        </w:numPr>
        <w:tabs>
          <w:tab w:val="left" w:pos="426"/>
        </w:tabs>
        <w:spacing w:before="0" w:after="60" w:line="240" w:lineRule="auto"/>
        <w:ind w:left="284" w:hanging="284"/>
        <w:contextualSpacing w:val="0"/>
        <w:jc w:val="both"/>
        <w:rPr>
          <w:szCs w:val="24"/>
        </w:rPr>
      </w:pPr>
      <w:r w:rsidRPr="00511DF5">
        <w:rPr>
          <w:szCs w:val="24"/>
        </w:rPr>
        <w:t xml:space="preserve">Plan, organise and monitor the allocation of </w:t>
      </w:r>
      <w:r w:rsidR="00914373" w:rsidRPr="00511DF5">
        <w:rPr>
          <w:szCs w:val="24"/>
        </w:rPr>
        <w:t xml:space="preserve">laboratory </w:t>
      </w:r>
      <w:r w:rsidRPr="00511DF5">
        <w:rPr>
          <w:szCs w:val="24"/>
        </w:rPr>
        <w:t xml:space="preserve">resources. </w:t>
      </w:r>
    </w:p>
    <w:p w14:paraId="43505AEF" w14:textId="5BEB8646" w:rsidR="007C10BB" w:rsidRPr="00511DF5" w:rsidRDefault="007C10BB" w:rsidP="00511DF5">
      <w:pPr>
        <w:pStyle w:val="ListParagraph"/>
        <w:numPr>
          <w:ilvl w:val="0"/>
          <w:numId w:val="32"/>
        </w:numPr>
        <w:tabs>
          <w:tab w:val="left" w:pos="426"/>
        </w:tabs>
        <w:spacing w:before="0" w:after="60" w:line="240" w:lineRule="auto"/>
        <w:ind w:left="284" w:hanging="284"/>
        <w:contextualSpacing w:val="0"/>
        <w:jc w:val="both"/>
        <w:rPr>
          <w:szCs w:val="24"/>
        </w:rPr>
      </w:pPr>
      <w:r w:rsidRPr="00511DF5">
        <w:rPr>
          <w:szCs w:val="24"/>
        </w:rPr>
        <w:t xml:space="preserve">Participate in the planning of projects and accept responsibility for carrying out major </w:t>
      </w:r>
      <w:r w:rsidR="00914373" w:rsidRPr="00511DF5">
        <w:rPr>
          <w:szCs w:val="24"/>
        </w:rPr>
        <w:t>aspects</w:t>
      </w:r>
      <w:r w:rsidRPr="00511DF5">
        <w:rPr>
          <w:szCs w:val="24"/>
        </w:rPr>
        <w:t xml:space="preserve">, including data analysis, and make contributions to the interpretation and communication of results. </w:t>
      </w:r>
      <w:bookmarkEnd w:id="4"/>
    </w:p>
    <w:p w14:paraId="7CBD6799" w14:textId="77777777" w:rsidR="007C10BB" w:rsidRPr="00511DF5" w:rsidRDefault="007C10BB" w:rsidP="00511DF5">
      <w:pPr>
        <w:pStyle w:val="ListParagraph"/>
        <w:numPr>
          <w:ilvl w:val="0"/>
          <w:numId w:val="32"/>
        </w:numPr>
        <w:tabs>
          <w:tab w:val="left" w:pos="426"/>
        </w:tabs>
        <w:spacing w:before="0" w:after="60" w:line="240" w:lineRule="auto"/>
        <w:ind w:left="284" w:hanging="284"/>
        <w:contextualSpacing w:val="0"/>
        <w:jc w:val="both"/>
        <w:rPr>
          <w:szCs w:val="24"/>
        </w:rPr>
      </w:pPr>
      <w:r w:rsidRPr="00511DF5">
        <w:rPr>
          <w:szCs w:val="24"/>
        </w:rPr>
        <w:t xml:space="preserve">Play a role in negotiations with external bodies as required. </w:t>
      </w:r>
    </w:p>
    <w:p w14:paraId="43B445D5" w14:textId="77777777" w:rsidR="00030657" w:rsidRPr="00511DF5" w:rsidRDefault="00030657" w:rsidP="00511DF5">
      <w:pPr>
        <w:pStyle w:val="ListParagraph"/>
        <w:numPr>
          <w:ilvl w:val="0"/>
          <w:numId w:val="32"/>
        </w:numPr>
        <w:spacing w:before="0" w:after="60" w:line="240" w:lineRule="auto"/>
        <w:ind w:left="284" w:hanging="284"/>
        <w:contextualSpacing w:val="0"/>
        <w:jc w:val="both"/>
        <w:rPr>
          <w:szCs w:val="24"/>
        </w:rPr>
      </w:pPr>
      <w:r w:rsidRPr="00511DF5">
        <w:rPr>
          <w:szCs w:val="24"/>
        </w:rPr>
        <w:t>Work collaboratively as part of a multi-disciplinary, regionally dispersed research team.</w:t>
      </w:r>
    </w:p>
    <w:p w14:paraId="75E7DBAF" w14:textId="77777777" w:rsidR="00030657" w:rsidRPr="00C858C0" w:rsidRDefault="00030657" w:rsidP="00030657">
      <w:pPr>
        <w:pStyle w:val="ListParagraph"/>
        <w:numPr>
          <w:ilvl w:val="0"/>
          <w:numId w:val="32"/>
        </w:numPr>
        <w:tabs>
          <w:tab w:val="left" w:pos="284"/>
        </w:tabs>
        <w:spacing w:before="0" w:after="60" w:line="240" w:lineRule="auto"/>
        <w:ind w:left="284" w:hanging="284"/>
        <w:contextualSpacing w:val="0"/>
        <w:jc w:val="both"/>
        <w:rPr>
          <w:szCs w:val="24"/>
        </w:rPr>
      </w:pPr>
      <w:r w:rsidRPr="00C858C0">
        <w:rPr>
          <w:szCs w:val="24"/>
        </w:rPr>
        <w:t>Carry out tasks under limited direction in support of scientific research to fulfil CSIRO scientific objectives.</w:t>
      </w:r>
    </w:p>
    <w:p w14:paraId="5AE3CA93" w14:textId="77777777" w:rsidR="00030657" w:rsidRPr="00C858C0" w:rsidRDefault="00030657" w:rsidP="00030657">
      <w:pPr>
        <w:pStyle w:val="ListParagraph"/>
        <w:numPr>
          <w:ilvl w:val="0"/>
          <w:numId w:val="32"/>
        </w:numPr>
        <w:tabs>
          <w:tab w:val="left" w:pos="284"/>
        </w:tabs>
        <w:spacing w:before="0" w:after="60" w:line="240" w:lineRule="auto"/>
        <w:ind w:left="284" w:hanging="284"/>
        <w:contextualSpacing w:val="0"/>
        <w:rPr>
          <w:szCs w:val="24"/>
        </w:rPr>
      </w:pPr>
      <w:r w:rsidRPr="00C858C0">
        <w:rPr>
          <w:szCs w:val="24"/>
        </w:rPr>
        <w:t>Communicate openly, effectively, and respectfully with all staff, clients and suppliers in the interests of good business practice, collaboration and enhancement of CSIRO’s reputation.</w:t>
      </w:r>
    </w:p>
    <w:p w14:paraId="6FDF48EF" w14:textId="77777777" w:rsidR="00030657" w:rsidRPr="00C858C0" w:rsidRDefault="00030657" w:rsidP="00030657">
      <w:pPr>
        <w:pStyle w:val="ListParagraph"/>
        <w:numPr>
          <w:ilvl w:val="0"/>
          <w:numId w:val="32"/>
        </w:numPr>
        <w:tabs>
          <w:tab w:val="left" w:pos="284"/>
        </w:tabs>
        <w:spacing w:before="0" w:after="60" w:line="240" w:lineRule="auto"/>
        <w:ind w:left="284" w:hanging="284"/>
        <w:contextualSpacing w:val="0"/>
        <w:rPr>
          <w:szCs w:val="24"/>
        </w:rPr>
      </w:pPr>
      <w:r w:rsidRPr="00C858C0">
        <w:rPr>
          <w:szCs w:val="24"/>
        </w:rPr>
        <w:t>Adhere to the spirit and practice of CSIRO’s Code of Conduct, Health, Safety and Environment plans and policies, Diversity initiatives and Zero Harm goals.</w:t>
      </w:r>
    </w:p>
    <w:p w14:paraId="261A97DB" w14:textId="63FDE95D" w:rsidR="00FF27A3" w:rsidRPr="00C858C0" w:rsidRDefault="00030657" w:rsidP="00B06ECF">
      <w:pPr>
        <w:pStyle w:val="ListParagraph"/>
        <w:numPr>
          <w:ilvl w:val="0"/>
          <w:numId w:val="32"/>
        </w:numPr>
        <w:tabs>
          <w:tab w:val="left" w:pos="284"/>
        </w:tabs>
        <w:spacing w:before="0" w:after="480" w:line="240" w:lineRule="auto"/>
        <w:ind w:left="284" w:hanging="284"/>
        <w:contextualSpacing w:val="0"/>
        <w:rPr>
          <w:szCs w:val="24"/>
        </w:rPr>
      </w:pPr>
      <w:r w:rsidRPr="00C858C0">
        <w:rPr>
          <w:szCs w:val="24"/>
        </w:rPr>
        <w:t>Other duties as directed.</w:t>
      </w:r>
    </w:p>
    <w:p w14:paraId="2E961EBC" w14:textId="77777777" w:rsidR="0092296C" w:rsidRPr="0092296C" w:rsidRDefault="0092296C" w:rsidP="0092296C">
      <w:pPr>
        <w:keepNext/>
        <w:spacing w:before="0" w:line="240" w:lineRule="auto"/>
        <w:outlineLvl w:val="1"/>
        <w:rPr>
          <w:rFonts w:eastAsia="Times New Roman" w:cs="Calibri"/>
          <w:b/>
          <w:bCs/>
          <w:color w:val="auto"/>
          <w:sz w:val="28"/>
          <w:szCs w:val="28"/>
          <w:lang w:val="x-none" w:eastAsia="ja-JP"/>
        </w:rPr>
      </w:pPr>
      <w:r w:rsidRPr="0092296C">
        <w:rPr>
          <w:rFonts w:eastAsia="Times New Roman" w:cs="Calibri"/>
          <w:b/>
          <w:bCs/>
          <w:color w:val="auto"/>
          <w:sz w:val="28"/>
          <w:szCs w:val="28"/>
          <w:lang w:eastAsia="ja-JP"/>
        </w:rPr>
        <w:lastRenderedPageBreak/>
        <w:t>Selection</w:t>
      </w:r>
      <w:r w:rsidRPr="0092296C">
        <w:rPr>
          <w:rFonts w:eastAsia="Times New Roman" w:cs="Calibri"/>
          <w:b/>
          <w:bCs/>
          <w:color w:val="auto"/>
          <w:sz w:val="28"/>
          <w:szCs w:val="28"/>
          <w:lang w:val="x-none" w:eastAsia="ja-JP"/>
        </w:rPr>
        <w:t xml:space="preserve"> Criteria:</w:t>
      </w:r>
    </w:p>
    <w:p w14:paraId="5025EB03" w14:textId="77777777" w:rsidR="0092296C" w:rsidRPr="0092296C" w:rsidRDefault="0092296C" w:rsidP="00B06ECF">
      <w:pPr>
        <w:keepNext/>
        <w:keepLines/>
        <w:spacing w:before="0" w:line="240" w:lineRule="auto"/>
        <w:rPr>
          <w:rFonts w:cs="Calibri"/>
          <w:i/>
          <w:iCs/>
          <w:color w:val="auto"/>
          <w:sz w:val="22"/>
          <w:lang w:eastAsia="en-US"/>
        </w:rPr>
      </w:pPr>
      <w:r w:rsidRPr="0092296C">
        <w:rPr>
          <w:rFonts w:cs="Calibri"/>
          <w:i/>
          <w:iCs/>
          <w:color w:val="auto"/>
          <w:sz w:val="22"/>
          <w:lang w:eastAsia="en-US"/>
        </w:rPr>
        <w:t>Under CSIRO policy only those who meet all essential selection criteria can be appointed.</w:t>
      </w:r>
    </w:p>
    <w:p w14:paraId="59B5AE53" w14:textId="77777777" w:rsidR="0092296C" w:rsidRPr="0092296C" w:rsidRDefault="0092296C" w:rsidP="0092296C">
      <w:pPr>
        <w:keepNext/>
        <w:keepLines/>
        <w:spacing w:before="0" w:after="60" w:line="240" w:lineRule="auto"/>
        <w:rPr>
          <w:rFonts w:cs="Calibri"/>
          <w:b/>
          <w:bCs/>
          <w:color w:val="auto"/>
          <w:szCs w:val="24"/>
          <w:lang w:eastAsia="en-US"/>
        </w:rPr>
      </w:pPr>
      <w:r w:rsidRPr="0092296C">
        <w:rPr>
          <w:rFonts w:cs="Calibri"/>
          <w:b/>
          <w:bCs/>
          <w:color w:val="auto"/>
          <w:szCs w:val="24"/>
          <w:lang w:eastAsia="en-US"/>
        </w:rPr>
        <w:t xml:space="preserve">Pre-requisite: </w:t>
      </w:r>
    </w:p>
    <w:p w14:paraId="29ED96FF" w14:textId="77777777" w:rsidR="0092296C" w:rsidRPr="0092296C" w:rsidRDefault="0092296C" w:rsidP="0086044D">
      <w:pPr>
        <w:spacing w:before="0" w:line="240" w:lineRule="auto"/>
        <w:rPr>
          <w:rFonts w:ascii="Arial" w:hAnsi="Arial" w:cs="Arial"/>
          <w:i/>
          <w:iCs/>
          <w:color w:val="auto"/>
          <w:szCs w:val="24"/>
          <w:lang w:eastAsia="en-US"/>
        </w:rPr>
      </w:pPr>
      <w:r w:rsidRPr="0092296C">
        <w:rPr>
          <w:rFonts w:cs="Calibri"/>
          <w:szCs w:val="24"/>
        </w:rPr>
        <w:t>A</w:t>
      </w:r>
      <w:r w:rsidRPr="0092296C">
        <w:rPr>
          <w:rFonts w:cs="Calibri"/>
          <w:color w:val="auto"/>
          <w:szCs w:val="24"/>
          <w:lang w:eastAsia="en-US"/>
        </w:rPr>
        <w:t xml:space="preserve"> </w:t>
      </w:r>
      <w:r w:rsidRPr="0092296C">
        <w:rPr>
          <w:rFonts w:cs="Calibri"/>
          <w:color w:val="auto"/>
          <w:spacing w:val="-1"/>
          <w:szCs w:val="24"/>
          <w:lang w:eastAsia="en-US"/>
        </w:rPr>
        <w:t xml:space="preserve">tertiary qualification in Chemistry or </w:t>
      </w:r>
      <w:r w:rsidRPr="0092296C">
        <w:rPr>
          <w:rFonts w:cs="Calibri"/>
          <w:color w:val="auto"/>
          <w:szCs w:val="24"/>
          <w:lang w:eastAsia="en-US"/>
        </w:rPr>
        <w:t>equivalent experience in chemistry with an emphasis on analytical chemistry and/or marine chemistry</w:t>
      </w:r>
    </w:p>
    <w:p w14:paraId="4BBF8DBD" w14:textId="77777777" w:rsidR="0092296C" w:rsidRPr="0092296C" w:rsidRDefault="0092296C" w:rsidP="00B06ECF">
      <w:pPr>
        <w:keepNext/>
        <w:keepLines/>
        <w:spacing w:before="0" w:after="60" w:line="240" w:lineRule="auto"/>
        <w:rPr>
          <w:rFonts w:cs="Calibri"/>
          <w:color w:val="auto"/>
          <w:szCs w:val="24"/>
          <w:lang w:eastAsia="en-US"/>
        </w:rPr>
      </w:pPr>
      <w:r w:rsidRPr="0092296C">
        <w:rPr>
          <w:rFonts w:cs="Calibri"/>
          <w:b/>
          <w:bCs/>
          <w:color w:val="auto"/>
          <w:szCs w:val="24"/>
          <w:lang w:eastAsia="en-US"/>
        </w:rPr>
        <w:t>Essential:</w:t>
      </w:r>
    </w:p>
    <w:p w14:paraId="0EAD59D0" w14:textId="77777777" w:rsidR="0092296C" w:rsidRPr="0092296C" w:rsidRDefault="0092296C" w:rsidP="0086044D">
      <w:pPr>
        <w:numPr>
          <w:ilvl w:val="0"/>
          <w:numId w:val="47"/>
        </w:numPr>
        <w:spacing w:before="0" w:after="40" w:line="240" w:lineRule="auto"/>
        <w:ind w:left="284" w:hanging="284"/>
        <w:rPr>
          <w:rFonts w:cs="Calibri"/>
          <w:color w:val="auto"/>
          <w:szCs w:val="24"/>
          <w:lang w:eastAsia="ja-JP"/>
        </w:rPr>
      </w:pPr>
      <w:r w:rsidRPr="0092296C">
        <w:rPr>
          <w:rFonts w:cs="Calibri"/>
          <w:color w:val="auto"/>
          <w:szCs w:val="24"/>
          <w:lang w:eastAsia="ja-JP"/>
        </w:rPr>
        <w:t>Considerable chemical laboratory experience including experience operating flow-based or automated chemistry instrumentation.</w:t>
      </w:r>
    </w:p>
    <w:p w14:paraId="2B5B4559" w14:textId="77777777" w:rsidR="0092296C" w:rsidRPr="0092296C" w:rsidRDefault="0092296C" w:rsidP="0086044D">
      <w:pPr>
        <w:numPr>
          <w:ilvl w:val="0"/>
          <w:numId w:val="47"/>
        </w:numPr>
        <w:spacing w:before="0" w:after="40" w:line="240" w:lineRule="auto"/>
        <w:ind w:left="284" w:hanging="284"/>
        <w:rPr>
          <w:rFonts w:cs="Calibri"/>
          <w:color w:val="auto"/>
          <w:szCs w:val="24"/>
          <w:lang w:eastAsia="ja-JP"/>
        </w:rPr>
      </w:pPr>
      <w:r w:rsidRPr="0092296C">
        <w:rPr>
          <w:rFonts w:cs="Calibri"/>
          <w:color w:val="auto"/>
          <w:szCs w:val="24"/>
          <w:lang w:eastAsia="ja-JP"/>
        </w:rPr>
        <w:t>Demonstrated proficiency in reviewing and understanding data including data processing and interpretation of analytical results.</w:t>
      </w:r>
    </w:p>
    <w:p w14:paraId="6780376E" w14:textId="77777777" w:rsidR="0092296C" w:rsidRPr="0092296C" w:rsidRDefault="0092296C" w:rsidP="0086044D">
      <w:pPr>
        <w:numPr>
          <w:ilvl w:val="0"/>
          <w:numId w:val="47"/>
        </w:numPr>
        <w:spacing w:before="0" w:after="40" w:line="240" w:lineRule="auto"/>
        <w:ind w:left="284" w:hanging="284"/>
        <w:rPr>
          <w:rFonts w:cs="Calibri"/>
          <w:color w:val="auto"/>
          <w:szCs w:val="24"/>
          <w:lang w:eastAsia="ja-JP"/>
        </w:rPr>
      </w:pPr>
      <w:r w:rsidRPr="0092296C">
        <w:rPr>
          <w:rFonts w:cs="Calibri"/>
          <w:color w:val="auto"/>
          <w:szCs w:val="24"/>
          <w:lang w:eastAsia="ja-JP"/>
        </w:rPr>
        <w:t>Clear and articulate written and oral communications skills, including demonstrated ability to document methods, data reports and detailed manuals.</w:t>
      </w:r>
    </w:p>
    <w:p w14:paraId="3CDB5778" w14:textId="77777777" w:rsidR="0092296C" w:rsidRPr="0092296C" w:rsidRDefault="0092296C" w:rsidP="0086044D">
      <w:pPr>
        <w:numPr>
          <w:ilvl w:val="0"/>
          <w:numId w:val="47"/>
        </w:numPr>
        <w:spacing w:before="0" w:after="40" w:line="240" w:lineRule="auto"/>
        <w:ind w:left="284" w:hanging="284"/>
        <w:rPr>
          <w:rFonts w:cs="Calibri"/>
          <w:color w:val="auto"/>
          <w:szCs w:val="24"/>
          <w:lang w:eastAsia="ja-JP"/>
        </w:rPr>
      </w:pPr>
      <w:r w:rsidRPr="0092296C">
        <w:rPr>
          <w:rFonts w:cs="Calibri"/>
          <w:color w:val="auto"/>
          <w:szCs w:val="24"/>
          <w:lang w:eastAsia="ja-JP"/>
        </w:rPr>
        <w:t>Demonstrated ability to work collaboratively and interact effectively as part of a highly competent and committed team.</w:t>
      </w:r>
    </w:p>
    <w:p w14:paraId="45B76EA2" w14:textId="77777777" w:rsidR="0092296C" w:rsidRPr="0092296C" w:rsidRDefault="0092296C" w:rsidP="0086044D">
      <w:pPr>
        <w:numPr>
          <w:ilvl w:val="0"/>
          <w:numId w:val="47"/>
        </w:numPr>
        <w:spacing w:before="0" w:after="40" w:line="240" w:lineRule="auto"/>
        <w:ind w:left="284" w:hanging="284"/>
        <w:rPr>
          <w:rFonts w:cs="Calibri"/>
          <w:color w:val="auto"/>
          <w:szCs w:val="24"/>
          <w:lang w:eastAsia="ja-JP"/>
        </w:rPr>
      </w:pPr>
      <w:r w:rsidRPr="0092296C">
        <w:rPr>
          <w:rFonts w:cs="Calibri"/>
          <w:color w:val="auto"/>
          <w:szCs w:val="24"/>
          <w:lang w:eastAsia="ja-JP"/>
        </w:rPr>
        <w:t>Strong judgement in troubleshooting and resolving complex technical issues in a laboratory environment.</w:t>
      </w:r>
    </w:p>
    <w:p w14:paraId="291C271A" w14:textId="77777777" w:rsidR="0092296C" w:rsidRPr="0092296C" w:rsidRDefault="0092296C" w:rsidP="0086044D">
      <w:pPr>
        <w:numPr>
          <w:ilvl w:val="0"/>
          <w:numId w:val="47"/>
        </w:numPr>
        <w:spacing w:before="0" w:line="240" w:lineRule="auto"/>
        <w:ind w:left="284" w:hanging="284"/>
        <w:rPr>
          <w:rFonts w:cs="Calibri"/>
          <w:b/>
          <w:bCs/>
          <w:color w:val="auto"/>
          <w:szCs w:val="24"/>
          <w:lang w:eastAsia="ja-JP"/>
        </w:rPr>
      </w:pPr>
      <w:r w:rsidRPr="0092296C">
        <w:rPr>
          <w:rFonts w:cs="Calibri"/>
          <w:color w:val="auto"/>
          <w:szCs w:val="24"/>
          <w:lang w:eastAsia="ja-JP"/>
        </w:rPr>
        <w:t>Proven ability to proactively develop timelines and meet deadlines.</w:t>
      </w:r>
    </w:p>
    <w:p w14:paraId="3814D9A7" w14:textId="77777777" w:rsidR="0092296C" w:rsidRPr="0092296C" w:rsidRDefault="0092296C" w:rsidP="0092296C">
      <w:pPr>
        <w:keepNext/>
        <w:spacing w:before="0" w:after="60" w:line="240" w:lineRule="auto"/>
        <w:outlineLvl w:val="1"/>
        <w:rPr>
          <w:rFonts w:eastAsia="Times New Roman" w:cs="Calibri"/>
          <w:b/>
          <w:bCs/>
          <w:color w:val="auto"/>
          <w:szCs w:val="24"/>
          <w:lang w:val="x-none" w:eastAsia="ja-JP"/>
        </w:rPr>
      </w:pPr>
      <w:r w:rsidRPr="0092296C">
        <w:rPr>
          <w:rFonts w:eastAsia="Times New Roman"/>
          <w:b/>
          <w:bCs/>
          <w:color w:val="auto"/>
          <w:szCs w:val="24"/>
          <w:lang w:val="x-none" w:eastAsia="ja-JP"/>
        </w:rPr>
        <w:t>Desirable:</w:t>
      </w:r>
    </w:p>
    <w:p w14:paraId="12EEA0E8" w14:textId="2384F347" w:rsidR="0092296C" w:rsidRPr="0092296C" w:rsidRDefault="0092296C" w:rsidP="0086044D">
      <w:pPr>
        <w:numPr>
          <w:ilvl w:val="0"/>
          <w:numId w:val="43"/>
        </w:numPr>
        <w:spacing w:before="0" w:after="40" w:line="240" w:lineRule="auto"/>
        <w:ind w:left="357" w:hanging="357"/>
        <w:rPr>
          <w:rFonts w:ascii="Helvetica" w:hAnsi="Helvetica" w:cs="Helvetica"/>
          <w:color w:val="auto"/>
          <w:szCs w:val="24"/>
        </w:rPr>
      </w:pPr>
      <w:r w:rsidRPr="0092296C">
        <w:rPr>
          <w:rFonts w:eastAsia="Times New Roman" w:cs="Calibri"/>
          <w:color w:val="auto"/>
          <w:szCs w:val="24"/>
        </w:rPr>
        <w:t>Experience measuring nutrients and/or assessing nutrient datasets in a research setting</w:t>
      </w:r>
      <w:r w:rsidRPr="0086044D">
        <w:rPr>
          <w:rFonts w:eastAsia="Times New Roman" w:cs="Calibri"/>
          <w:color w:val="auto"/>
          <w:szCs w:val="24"/>
        </w:rPr>
        <w:t>.</w:t>
      </w:r>
    </w:p>
    <w:p w14:paraId="679F9176" w14:textId="22FB7359" w:rsidR="0092296C" w:rsidRPr="0092296C" w:rsidRDefault="0092296C" w:rsidP="0086044D">
      <w:pPr>
        <w:numPr>
          <w:ilvl w:val="0"/>
          <w:numId w:val="43"/>
        </w:numPr>
        <w:spacing w:before="0" w:after="40" w:line="240" w:lineRule="auto"/>
        <w:ind w:left="357" w:hanging="357"/>
        <w:rPr>
          <w:rFonts w:eastAsia="Times New Roman" w:cs="Calibri"/>
          <w:color w:val="auto"/>
          <w:szCs w:val="24"/>
        </w:rPr>
      </w:pPr>
      <w:r w:rsidRPr="0092296C">
        <w:rPr>
          <w:rFonts w:eastAsia="Times New Roman" w:cs="Calibri"/>
          <w:color w:val="auto"/>
          <w:szCs w:val="24"/>
        </w:rPr>
        <w:t>Familiarity with Microsoft Excel and LIMS/database</w:t>
      </w:r>
      <w:r w:rsidRPr="0086044D">
        <w:rPr>
          <w:rFonts w:eastAsia="Times New Roman" w:cs="Calibri"/>
          <w:color w:val="auto"/>
          <w:szCs w:val="24"/>
        </w:rPr>
        <w:t>.</w:t>
      </w:r>
    </w:p>
    <w:p w14:paraId="6F9C4A02" w14:textId="1B3265C4" w:rsidR="0092296C" w:rsidRPr="0092296C" w:rsidRDefault="0092296C" w:rsidP="0086044D">
      <w:pPr>
        <w:numPr>
          <w:ilvl w:val="0"/>
          <w:numId w:val="43"/>
        </w:numPr>
        <w:spacing w:before="0" w:after="40" w:line="240" w:lineRule="auto"/>
        <w:ind w:left="357" w:hanging="357"/>
        <w:rPr>
          <w:rFonts w:eastAsia="Times New Roman" w:cs="Calibri"/>
          <w:color w:val="auto"/>
          <w:szCs w:val="24"/>
        </w:rPr>
      </w:pPr>
      <w:r w:rsidRPr="0092296C">
        <w:rPr>
          <w:rFonts w:eastAsia="Times New Roman" w:cs="Calibri"/>
          <w:color w:val="auto"/>
          <w:szCs w:val="24"/>
        </w:rPr>
        <w:t xml:space="preserve">Programming skills: Python, </w:t>
      </w:r>
      <w:proofErr w:type="spellStart"/>
      <w:r w:rsidRPr="0092296C">
        <w:rPr>
          <w:rFonts w:eastAsia="Times New Roman" w:cs="Calibri"/>
          <w:color w:val="auto"/>
          <w:szCs w:val="24"/>
        </w:rPr>
        <w:t>Matlab</w:t>
      </w:r>
      <w:proofErr w:type="spellEnd"/>
      <w:r w:rsidRPr="0092296C">
        <w:rPr>
          <w:rFonts w:eastAsia="Times New Roman" w:cs="Calibri"/>
          <w:color w:val="auto"/>
          <w:szCs w:val="24"/>
        </w:rPr>
        <w:t>, or R</w:t>
      </w:r>
      <w:r w:rsidRPr="0086044D">
        <w:rPr>
          <w:rFonts w:eastAsia="Times New Roman" w:cs="Calibri"/>
          <w:color w:val="auto"/>
          <w:szCs w:val="24"/>
        </w:rPr>
        <w:t>.</w:t>
      </w:r>
    </w:p>
    <w:p w14:paraId="59D02F61" w14:textId="72A7674A" w:rsidR="0092296C" w:rsidRPr="0092296C" w:rsidRDefault="0092296C" w:rsidP="0086044D">
      <w:pPr>
        <w:numPr>
          <w:ilvl w:val="0"/>
          <w:numId w:val="43"/>
        </w:numPr>
        <w:spacing w:before="0" w:after="40" w:line="240" w:lineRule="auto"/>
        <w:ind w:left="357" w:hanging="357"/>
        <w:rPr>
          <w:rFonts w:eastAsia="Times New Roman" w:cs="Calibri"/>
          <w:color w:val="auto"/>
          <w:szCs w:val="24"/>
        </w:rPr>
      </w:pPr>
      <w:r w:rsidRPr="0092296C">
        <w:rPr>
          <w:rFonts w:eastAsia="Times New Roman" w:cs="Calibri"/>
          <w:color w:val="auto"/>
          <w:szCs w:val="24"/>
        </w:rPr>
        <w:t>Experience at sea – professionally or recreationally – or other fieldwork</w:t>
      </w:r>
      <w:r w:rsidRPr="0086044D">
        <w:rPr>
          <w:rFonts w:eastAsia="Times New Roman" w:cs="Calibri"/>
          <w:color w:val="auto"/>
          <w:szCs w:val="24"/>
        </w:rPr>
        <w:t>.</w:t>
      </w:r>
    </w:p>
    <w:p w14:paraId="22B6716F" w14:textId="3EE858E7" w:rsidR="0092296C" w:rsidRPr="0092296C" w:rsidRDefault="0092296C" w:rsidP="0086044D">
      <w:pPr>
        <w:numPr>
          <w:ilvl w:val="0"/>
          <w:numId w:val="43"/>
        </w:numPr>
        <w:spacing w:before="0" w:after="40" w:line="240" w:lineRule="auto"/>
        <w:ind w:left="357" w:hanging="357"/>
        <w:rPr>
          <w:rFonts w:eastAsia="Times New Roman" w:cs="Calibri"/>
          <w:color w:val="auto"/>
          <w:szCs w:val="24"/>
        </w:rPr>
      </w:pPr>
      <w:r w:rsidRPr="0092296C">
        <w:rPr>
          <w:rFonts w:eastAsia="Times New Roman" w:cs="Calibri"/>
          <w:color w:val="auto"/>
          <w:szCs w:val="24"/>
        </w:rPr>
        <w:t>Experience in statistics</w:t>
      </w:r>
      <w:r w:rsidRPr="0086044D">
        <w:rPr>
          <w:rFonts w:eastAsia="Times New Roman" w:cs="Calibri"/>
          <w:color w:val="auto"/>
          <w:szCs w:val="24"/>
        </w:rPr>
        <w:t>.</w:t>
      </w:r>
    </w:p>
    <w:p w14:paraId="2C7CF927" w14:textId="3BFDDA48" w:rsidR="00030657" w:rsidRPr="0086044D" w:rsidRDefault="0092296C" w:rsidP="0086044D">
      <w:pPr>
        <w:numPr>
          <w:ilvl w:val="0"/>
          <w:numId w:val="43"/>
        </w:numPr>
        <w:tabs>
          <w:tab w:val="left" w:pos="420"/>
        </w:tabs>
        <w:spacing w:before="0" w:after="0" w:line="240" w:lineRule="auto"/>
        <w:ind w:left="357" w:hanging="357"/>
        <w:rPr>
          <w:rFonts w:eastAsia="Times New Roman"/>
          <w:color w:val="auto"/>
          <w:szCs w:val="24"/>
        </w:rPr>
      </w:pPr>
      <w:r w:rsidRPr="0086044D">
        <w:rPr>
          <w:rFonts w:eastAsia="Times New Roman" w:cs="Calibri"/>
          <w:color w:val="auto"/>
          <w:szCs w:val="24"/>
          <w:lang w:eastAsia="en-US"/>
        </w:rPr>
        <w:t>Experience providing customer facing support</w:t>
      </w:r>
      <w:r w:rsidRPr="0086044D">
        <w:rPr>
          <w:rFonts w:eastAsia="Times New Roman" w:cs="Calibri"/>
          <w:color w:val="auto"/>
          <w:szCs w:val="24"/>
          <w:lang w:eastAsia="en-US"/>
        </w:rPr>
        <w:t>.</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5406DD2" w14:textId="57979DFF" w:rsidR="00B50C20" w:rsidRPr="00B50C20" w:rsidRDefault="00B50C20" w:rsidP="0086044D">
          <w:pPr>
            <w:pStyle w:val="Heading2"/>
            <w:spacing w:before="240" w:after="40"/>
            <w:rPr>
              <w:b/>
              <w:iCs w:val="0"/>
              <w:color w:val="auto"/>
              <w:sz w:val="26"/>
              <w:szCs w:val="26"/>
            </w:rPr>
          </w:pPr>
          <w:r w:rsidRPr="00B50C20">
            <w:rPr>
              <w:b/>
              <w:iCs w:val="0"/>
              <w:color w:val="auto"/>
              <w:sz w:val="26"/>
              <w:szCs w:val="26"/>
            </w:rPr>
            <w:t xml:space="preserve">Required Competencies </w:t>
          </w:r>
        </w:p>
        <w:p w14:paraId="73C1F324" w14:textId="77777777" w:rsidR="00B50C20" w:rsidRPr="00B50C20" w:rsidRDefault="00B50C20" w:rsidP="0086044D">
          <w:pPr>
            <w:pStyle w:val="ListParagraph"/>
            <w:numPr>
              <w:ilvl w:val="0"/>
              <w:numId w:val="27"/>
            </w:numPr>
            <w:spacing w:before="0" w:after="40" w:line="240" w:lineRule="auto"/>
            <w:contextualSpacing w:val="0"/>
            <w:rPr>
              <w:szCs w:val="24"/>
            </w:rPr>
          </w:pPr>
          <w:r w:rsidRPr="00B50C20">
            <w:rPr>
              <w:b/>
              <w:szCs w:val="24"/>
            </w:rPr>
            <w:t xml:space="preserve">Teamwork and Collaboration: </w:t>
          </w:r>
          <w:r w:rsidR="006C535F" w:rsidRPr="006C535F">
            <w:rPr>
              <w:szCs w:val="24"/>
            </w:rPr>
            <w:t>Cooperates with others to achieve organisational objectives and may share team resources in order to do this. Collaborates with other teams as well as industry colleagues.</w:t>
          </w:r>
        </w:p>
        <w:p w14:paraId="7299B4D2" w14:textId="77777777" w:rsidR="00B50C20" w:rsidRPr="00B50C20" w:rsidRDefault="00B50C20" w:rsidP="0086044D">
          <w:pPr>
            <w:pStyle w:val="ListParagraph"/>
            <w:numPr>
              <w:ilvl w:val="0"/>
              <w:numId w:val="27"/>
            </w:numPr>
            <w:spacing w:before="0" w:after="40" w:line="240" w:lineRule="auto"/>
            <w:contextualSpacing w:val="0"/>
            <w:rPr>
              <w:szCs w:val="24"/>
            </w:rPr>
          </w:pPr>
          <w:r w:rsidRPr="00B50C20">
            <w:rPr>
              <w:b/>
              <w:szCs w:val="24"/>
            </w:rPr>
            <w:t>Influence and Communication:</w:t>
          </w:r>
          <w:r w:rsidRPr="00B50C20">
            <w:rPr>
              <w:szCs w:val="24"/>
            </w:rPr>
            <w:t xml:space="preserve">  </w:t>
          </w:r>
          <w:r w:rsidR="006C535F" w:rsidRPr="006C535F">
            <w:rPr>
              <w:szCs w:val="24"/>
            </w:rPr>
            <w:t>Uses knowledge of other party's priorities and adapts presentations or discussions to appeal to the interests and level of the audience. Anticipates and prepares for others reactions.</w:t>
          </w:r>
        </w:p>
        <w:p w14:paraId="0DBAC92A" w14:textId="77777777" w:rsidR="00B50C20" w:rsidRPr="00B50C20" w:rsidRDefault="00B50C20" w:rsidP="0086044D">
          <w:pPr>
            <w:pStyle w:val="ListParagraph"/>
            <w:numPr>
              <w:ilvl w:val="0"/>
              <w:numId w:val="27"/>
            </w:numPr>
            <w:spacing w:before="0" w:after="40" w:line="240" w:lineRule="auto"/>
            <w:contextualSpacing w:val="0"/>
            <w:rPr>
              <w:szCs w:val="24"/>
            </w:rPr>
          </w:pPr>
          <w:r w:rsidRPr="00B50C20">
            <w:rPr>
              <w:b/>
              <w:szCs w:val="24"/>
            </w:rPr>
            <w:t>Resource Management/Leadership:</w:t>
          </w:r>
          <w:r w:rsidRPr="00B50C20">
            <w:rPr>
              <w:szCs w:val="24"/>
            </w:rPr>
            <w:t xml:space="preserve">  </w:t>
          </w:r>
          <w:r w:rsidR="006C535F" w:rsidRPr="006C535F">
            <w:rPr>
              <w:szCs w:val="24"/>
            </w:rPr>
            <w:t>Allocates activities, directs tasks and manages resources to meet objectives. Provides coaching and on the job training, recognises and supports staff achievements and fosters open communication in the team.</w:t>
          </w:r>
        </w:p>
        <w:p w14:paraId="51C400E3" w14:textId="77777777" w:rsidR="00B50C20" w:rsidRPr="00A34ED5" w:rsidRDefault="00B50C20" w:rsidP="0086044D">
          <w:pPr>
            <w:pStyle w:val="ListParagraph"/>
            <w:numPr>
              <w:ilvl w:val="0"/>
              <w:numId w:val="27"/>
            </w:numPr>
            <w:spacing w:before="0" w:after="40"/>
            <w:contextualSpacing w:val="0"/>
            <w:rPr>
              <w:szCs w:val="24"/>
            </w:rPr>
          </w:pPr>
          <w:r w:rsidRPr="00A34ED5">
            <w:rPr>
              <w:b/>
              <w:szCs w:val="24"/>
            </w:rPr>
            <w:t>Judgement and Problem Solving:</w:t>
          </w:r>
          <w:r w:rsidRPr="00A34ED5">
            <w:rPr>
              <w:szCs w:val="24"/>
            </w:rPr>
            <w:t xml:space="preserve">  </w:t>
          </w:r>
          <w:r w:rsidR="006C535F" w:rsidRPr="006C535F">
            <w:rPr>
              <w:szCs w:val="24"/>
            </w:rPr>
            <w:t>Investigates underlying issues of complex and ill-defined problems and develops appropriate response by adapting/creating and testing alternative solutions.</w:t>
          </w:r>
        </w:p>
        <w:p w14:paraId="6762D9E2" w14:textId="4D6D8387" w:rsidR="00B50C20" w:rsidRPr="00B50C20" w:rsidRDefault="00B50C20" w:rsidP="0086044D">
          <w:pPr>
            <w:pStyle w:val="ListParagraph"/>
            <w:numPr>
              <w:ilvl w:val="0"/>
              <w:numId w:val="27"/>
            </w:numPr>
            <w:spacing w:before="0" w:after="40" w:line="240" w:lineRule="auto"/>
            <w:contextualSpacing w:val="0"/>
            <w:rPr>
              <w:b/>
              <w:bCs/>
              <w:i/>
              <w:iCs/>
              <w:szCs w:val="24"/>
            </w:rPr>
          </w:pPr>
          <w:r w:rsidRPr="00B50C20">
            <w:rPr>
              <w:b/>
              <w:szCs w:val="24"/>
            </w:rPr>
            <w:t xml:space="preserve">Independence: </w:t>
          </w:r>
          <w:r w:rsidR="00A34ED5" w:rsidRPr="00A34ED5">
            <w:rPr>
              <w:szCs w:val="24"/>
            </w:rPr>
            <w:t>Recognise</w:t>
          </w:r>
          <w:r w:rsidR="00062857">
            <w:rPr>
              <w:szCs w:val="24"/>
            </w:rPr>
            <w:t>s</w:t>
          </w:r>
          <w:r w:rsidR="00A34ED5" w:rsidRPr="00A34ED5">
            <w:rPr>
              <w:szCs w:val="24"/>
            </w:rPr>
            <w:t xml:space="preserve"> and makes immediate changes to improve performance (faster, better, lower cost, more efficiently, better quality, improved client satisfaction).</w:t>
          </w:r>
        </w:p>
        <w:p w14:paraId="564D8FA3" w14:textId="77777777" w:rsidR="00B50C20" w:rsidRPr="006C535F" w:rsidRDefault="00B50C20" w:rsidP="006C535F">
          <w:pPr>
            <w:pStyle w:val="ListParagraph"/>
            <w:numPr>
              <w:ilvl w:val="0"/>
              <w:numId w:val="27"/>
            </w:numPr>
            <w:rPr>
              <w:bCs/>
              <w:iCs/>
              <w:szCs w:val="24"/>
            </w:rPr>
          </w:pPr>
          <w:r w:rsidRPr="006C535F">
            <w:rPr>
              <w:b/>
              <w:szCs w:val="24"/>
            </w:rPr>
            <w:t>Adaptability:</w:t>
          </w:r>
          <w:r w:rsidRPr="006C535F">
            <w:rPr>
              <w:b/>
              <w:bCs/>
              <w:i/>
              <w:iCs/>
              <w:szCs w:val="24"/>
            </w:rPr>
            <w:t xml:space="preserve"> </w:t>
          </w:r>
          <w:r w:rsidR="006C535F" w:rsidRPr="006C535F">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r w:rsidRPr="006C535F">
            <w:rPr>
              <w:bCs/>
              <w:iCs/>
              <w:sz w:val="22"/>
            </w:rPr>
            <w:t xml:space="preserve"> </w:t>
          </w:r>
        </w:p>
      </w:sdtContent>
    </w:sdt>
    <w:bookmarkEnd w:id="3"/>
    <w:p w14:paraId="1491EE9C" w14:textId="77777777" w:rsidR="00D14DEB" w:rsidRPr="001412D2" w:rsidRDefault="00D14DEB" w:rsidP="00B06ECF">
      <w:pPr>
        <w:keepNext/>
        <w:keepLines/>
        <w:shd w:val="clear" w:color="auto" w:fill="DADBDC"/>
        <w:spacing w:before="360" w:line="240" w:lineRule="auto"/>
        <w:rPr>
          <w:b/>
          <w:sz w:val="28"/>
          <w:szCs w:val="28"/>
        </w:rPr>
      </w:pPr>
      <w:r w:rsidRPr="001412D2">
        <w:rPr>
          <w:b/>
          <w:sz w:val="28"/>
          <w:szCs w:val="28"/>
        </w:rPr>
        <w:lastRenderedPageBreak/>
        <w:t>Special Requirements</w:t>
      </w:r>
    </w:p>
    <w:p w14:paraId="3F0903A7" w14:textId="244865B6" w:rsidR="00D14DEB" w:rsidRPr="001412D2" w:rsidRDefault="00D14DEB" w:rsidP="00B06ECF">
      <w:pPr>
        <w:keepNext/>
        <w:keepLines/>
        <w:shd w:val="clear" w:color="auto" w:fill="DADBDC"/>
        <w:spacing w:before="0" w:line="240" w:lineRule="auto"/>
        <w:ind w:left="426" w:hanging="426"/>
        <w:rPr>
          <w:b/>
          <w:bCs/>
          <w:iCs/>
          <w:szCs w:val="24"/>
        </w:rPr>
      </w:pPr>
      <w:r w:rsidRPr="001412D2">
        <w:rPr>
          <w:b/>
          <w:bCs/>
          <w:iCs/>
          <w:szCs w:val="24"/>
        </w:rPr>
        <w:t>The successful candidate:</w:t>
      </w:r>
    </w:p>
    <w:p w14:paraId="162A1EBE" w14:textId="0EE77EC3" w:rsidR="00030657" w:rsidRPr="00030657" w:rsidRDefault="00030657" w:rsidP="003A199C">
      <w:pPr>
        <w:numPr>
          <w:ilvl w:val="0"/>
          <w:numId w:val="45"/>
        </w:numPr>
        <w:shd w:val="clear" w:color="auto" w:fill="DADBDC"/>
        <w:spacing w:before="0" w:line="240" w:lineRule="auto"/>
        <w:ind w:left="284" w:hanging="284"/>
        <w:rPr>
          <w:bCs/>
          <w:szCs w:val="24"/>
        </w:rPr>
      </w:pPr>
      <w:r w:rsidRPr="00030657">
        <w:rPr>
          <w:iCs/>
          <w:szCs w:val="24"/>
        </w:rPr>
        <w:t>Will be required to</w:t>
      </w:r>
      <w:r w:rsidRPr="00030657">
        <w:rPr>
          <w:szCs w:val="24"/>
        </w:rPr>
        <w:t xml:space="preserve"> </w:t>
      </w:r>
      <w:r>
        <w:rPr>
          <w:szCs w:val="24"/>
        </w:rPr>
        <w:t>o</w:t>
      </w:r>
      <w:r w:rsidR="00D14DEB" w:rsidRPr="00030657">
        <w:rPr>
          <w:szCs w:val="24"/>
        </w:rPr>
        <w:t xml:space="preserve">btain and provide evidence of a National Police Clearance or equivalent. Please note that individuals with criminal records are not automatically deemed ineligible. Each application will be considered on its merits. </w:t>
      </w:r>
    </w:p>
    <w:p w14:paraId="7A85DCAF" w14:textId="77777777" w:rsidR="00030657" w:rsidRPr="00030657" w:rsidRDefault="00030657" w:rsidP="00EE2F1B">
      <w:pPr>
        <w:numPr>
          <w:ilvl w:val="0"/>
          <w:numId w:val="45"/>
        </w:numPr>
        <w:shd w:val="clear" w:color="auto" w:fill="DADBDC"/>
        <w:spacing w:before="0" w:line="240" w:lineRule="auto"/>
        <w:ind w:left="284" w:hanging="284"/>
        <w:rPr>
          <w:iCs/>
          <w:szCs w:val="24"/>
        </w:rPr>
      </w:pPr>
      <w:r w:rsidRPr="00030657">
        <w:t xml:space="preserve">Must be willing and able to work at sea and to travel extensively </w:t>
      </w:r>
      <w:proofErr w:type="gramStart"/>
      <w:r w:rsidRPr="00030657">
        <w:t>in order to</w:t>
      </w:r>
      <w:proofErr w:type="gramEnd"/>
      <w:r w:rsidRPr="00030657">
        <w:t xml:space="preserve"> provide operational support in domestic or foreign ports (up to 85 days per year of seagoing support on voyages that are typically 3 to 8 weeks in duration).</w:t>
      </w:r>
    </w:p>
    <w:p w14:paraId="4DC259EC" w14:textId="3ED050FF" w:rsidR="00030657" w:rsidRPr="00030657" w:rsidRDefault="00030657" w:rsidP="005B584C">
      <w:pPr>
        <w:numPr>
          <w:ilvl w:val="0"/>
          <w:numId w:val="45"/>
        </w:numPr>
        <w:shd w:val="clear" w:color="auto" w:fill="DADBDC"/>
        <w:spacing w:before="0" w:line="240" w:lineRule="auto"/>
        <w:ind w:left="284" w:hanging="284"/>
        <w:rPr>
          <w:iCs/>
          <w:szCs w:val="24"/>
        </w:rPr>
      </w:pPr>
      <w:r w:rsidRPr="00030657">
        <w:t xml:space="preserve">Must </w:t>
      </w:r>
      <w:r w:rsidR="00914373">
        <w:t xml:space="preserve">be willing and able to </w:t>
      </w:r>
      <w:r w:rsidRPr="00030657">
        <w:t>obtain a remote medical clearance and a Marine Security Identification Card.</w:t>
      </w:r>
    </w:p>
    <w:p w14:paraId="64E788DB" w14:textId="536466A3" w:rsidR="00D14DEB" w:rsidRPr="00030657" w:rsidRDefault="00D14DEB" w:rsidP="00030657">
      <w:pPr>
        <w:shd w:val="clear" w:color="auto" w:fill="DADBDC"/>
        <w:spacing w:before="0" w:line="240" w:lineRule="auto"/>
        <w:rPr>
          <w:iCs/>
          <w:szCs w:val="24"/>
        </w:rPr>
      </w:pPr>
      <w:r w:rsidRPr="00030657">
        <w:rPr>
          <w:szCs w:val="24"/>
        </w:rPr>
        <w:t xml:space="preserve">If the successful candidate is not an Australian Citizen or Permanent Resident, they may be required to undergo additional security clearances, which may include medical examinations and an international standardised test of English language proficiency (i.e. IELTS test- </w:t>
      </w:r>
      <w:hyperlink r:id="rId14" w:history="1">
        <w:r w:rsidRPr="00030657">
          <w:rPr>
            <w:color w:val="757579" w:themeColor="accent3"/>
            <w:szCs w:val="24"/>
            <w:u w:val="single"/>
          </w:rPr>
          <w:t>https://ielts.com.au/</w:t>
        </w:r>
      </w:hyperlink>
      <w:r w:rsidRPr="00030657">
        <w:rPr>
          <w:szCs w:val="24"/>
        </w:rPr>
        <w:t>)</w:t>
      </w:r>
    </w:p>
    <w:p w14:paraId="217A3677" w14:textId="77777777" w:rsidR="00D14DEB" w:rsidRPr="001412D2" w:rsidRDefault="00D14DEB" w:rsidP="00D14DEB">
      <w:pPr>
        <w:keepNext/>
        <w:keepLines/>
        <w:numPr>
          <w:ilvl w:val="1"/>
          <w:numId w:val="0"/>
        </w:numPr>
        <w:spacing w:before="360" w:after="240" w:line="240" w:lineRule="auto"/>
        <w:outlineLvl w:val="1"/>
        <w:rPr>
          <w:rFonts w:cs="Arial"/>
          <w:b/>
          <w:bCs/>
          <w:color w:val="auto"/>
          <w:sz w:val="26"/>
          <w:szCs w:val="26"/>
        </w:rPr>
      </w:pPr>
      <w:r w:rsidRPr="001412D2">
        <w:rPr>
          <w:rFonts w:cs="Arial"/>
          <w:b/>
          <w:bCs/>
          <w:color w:val="auto"/>
          <w:sz w:val="26"/>
          <w:szCs w:val="26"/>
        </w:rPr>
        <w:t>About CSIRO</w:t>
      </w:r>
    </w:p>
    <w:p w14:paraId="68884533" w14:textId="5F199D2D" w:rsidR="00D14DEB" w:rsidRPr="001412D2" w:rsidRDefault="00030657" w:rsidP="00D14DEB">
      <w:pPr>
        <w:spacing w:after="240"/>
        <w:rPr>
          <w:u w:val="single"/>
        </w:rPr>
      </w:pPr>
      <w:bookmarkStart w:id="6" w:name="_Hlk76564492"/>
      <w:bookmarkEnd w:id="6"/>
      <w:r w:rsidRPr="00030657">
        <w:rPr>
          <w:bCs/>
          <w:szCs w:val="24"/>
        </w:rPr>
        <w:t xml:space="preserve">We solve the greatest challenges through innovative science and technology. Visit </w:t>
      </w:r>
      <w:hyperlink r:id="rId15" w:tooltip="CSIRO Website" w:history="1">
        <w:r w:rsidRPr="00030657">
          <w:rPr>
            <w:bCs/>
            <w:color w:val="757579" w:themeColor="accent3"/>
            <w:szCs w:val="24"/>
            <w:u w:val="single"/>
          </w:rPr>
          <w:t>CSIRO Online</w:t>
        </w:r>
      </w:hyperlink>
      <w:r w:rsidRPr="00030657">
        <w:rPr>
          <w:bCs/>
          <w:szCs w:val="24"/>
        </w:rPr>
        <w:t xml:space="preserve"> and </w:t>
      </w:r>
      <w:hyperlink r:id="rId16" w:history="1">
        <w:r w:rsidRPr="00030657">
          <w:rPr>
            <w:bCs/>
            <w:color w:val="757579" w:themeColor="accent3"/>
            <w:szCs w:val="24"/>
            <w:u w:val="single"/>
          </w:rPr>
          <w:t>National Research Collections Australia</w:t>
        </w:r>
      </w:hyperlink>
      <w:r w:rsidRPr="00030657">
        <w:rPr>
          <w:bCs/>
          <w:szCs w:val="24"/>
        </w:rPr>
        <w:t xml:space="preserve"> for more information.</w:t>
      </w:r>
    </w:p>
    <w:p w14:paraId="4ED3AACA" w14:textId="77777777" w:rsidR="00D14DEB" w:rsidRPr="001412D2" w:rsidRDefault="00D14DEB" w:rsidP="00D14DEB">
      <w:pPr>
        <w:spacing w:before="0" w:after="0" w:line="240" w:lineRule="auto"/>
        <w:textAlignment w:val="baseline"/>
        <w:rPr>
          <w:rFonts w:asciiTheme="minorHAnsi" w:eastAsia="Times New Roman" w:hAnsiTheme="minorHAnsi" w:cstheme="minorHAnsi"/>
          <w:szCs w:val="24"/>
        </w:rPr>
      </w:pPr>
      <w:r w:rsidRPr="001412D2">
        <w:rPr>
          <w:rFonts w:eastAsia="Times New Roman" w:cs="Calibri"/>
          <w:szCs w:val="24"/>
        </w:rPr>
        <w:t>CSIRO is a values-based organisation.  In your application and at interview you will need to demonstrate behaviours aligned to our values of:</w:t>
      </w:r>
    </w:p>
    <w:p w14:paraId="294BEB7D"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People First </w:t>
      </w:r>
    </w:p>
    <w:p w14:paraId="6095E7A9"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color w:val="auto"/>
          <w:szCs w:val="24"/>
        </w:rPr>
      </w:pPr>
      <w:r w:rsidRPr="001412D2">
        <w:rPr>
          <w:rFonts w:eastAsia="Times New Roman" w:cs="Calibri"/>
          <w:szCs w:val="24"/>
        </w:rPr>
        <w:t>Further Together</w:t>
      </w:r>
    </w:p>
    <w:p w14:paraId="71E522A5" w14:textId="77777777" w:rsidR="00D14DEB" w:rsidRPr="001412D2" w:rsidRDefault="00D14DEB" w:rsidP="00D14DEB">
      <w:pPr>
        <w:numPr>
          <w:ilvl w:val="0"/>
          <w:numId w:val="39"/>
        </w:numPr>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Making it Real</w:t>
      </w:r>
    </w:p>
    <w:p w14:paraId="24205699" w14:textId="57303213" w:rsidR="00B50C20" w:rsidRPr="00D14DEB" w:rsidRDefault="00D14DEB" w:rsidP="00D14DEB">
      <w:pPr>
        <w:numPr>
          <w:ilvl w:val="0"/>
          <w:numId w:val="39"/>
        </w:numPr>
        <w:tabs>
          <w:tab w:val="num" w:pos="1276"/>
        </w:tabs>
        <w:spacing w:before="0" w:after="0" w:line="240" w:lineRule="auto"/>
        <w:jc w:val="both"/>
        <w:textAlignment w:val="baseline"/>
        <w:rPr>
          <w:rFonts w:asciiTheme="minorHAnsi" w:eastAsia="Times New Roman" w:hAnsiTheme="minorHAnsi" w:cstheme="minorHAnsi"/>
          <w:szCs w:val="24"/>
        </w:rPr>
      </w:pPr>
      <w:r w:rsidRPr="001412D2">
        <w:rPr>
          <w:rFonts w:eastAsia="Times New Roman" w:cs="Calibri"/>
          <w:szCs w:val="24"/>
        </w:rPr>
        <w:t>Trusted</w:t>
      </w:r>
    </w:p>
    <w:sectPr w:rsidR="00B50C20" w:rsidRPr="00D14DEB" w:rsidSect="0086044D">
      <w:footerReference w:type="default" r:id="rId17"/>
      <w:headerReference w:type="first" r:id="rId18"/>
      <w:footerReference w:type="first" r:id="rId19"/>
      <w:pgSz w:w="11906" w:h="16838" w:code="9"/>
      <w:pgMar w:top="1276" w:right="1134" w:bottom="851" w:left="1134" w:header="426" w:footer="17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C9129" w14:textId="77777777" w:rsidR="00D54F8D" w:rsidRDefault="00D54F8D" w:rsidP="000A377A">
      <w:r>
        <w:separator/>
      </w:r>
    </w:p>
  </w:endnote>
  <w:endnote w:type="continuationSeparator" w:id="0">
    <w:p w14:paraId="0A3054F4" w14:textId="77777777" w:rsidR="00D54F8D" w:rsidRDefault="00D54F8D"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FC7BD"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D797C"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B2841" w14:textId="77777777" w:rsidR="00D54F8D" w:rsidRDefault="00D54F8D" w:rsidP="000A377A">
      <w:r>
        <w:separator/>
      </w:r>
    </w:p>
  </w:footnote>
  <w:footnote w:type="continuationSeparator" w:id="0">
    <w:p w14:paraId="510A3BBA" w14:textId="77777777" w:rsidR="00D54F8D" w:rsidRDefault="00D54F8D"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5D42" w14:textId="77777777" w:rsidR="009511DD" w:rsidRPr="0097652E" w:rsidRDefault="00ED212D">
    <w:pPr>
      <w:rPr>
        <w:sz w:val="2"/>
        <w:szCs w:val="2"/>
      </w:rPr>
    </w:pPr>
    <w:r w:rsidRPr="0097652E">
      <w:rPr>
        <w:noProof/>
        <w:sz w:val="2"/>
        <w:szCs w:val="2"/>
      </w:rPr>
      <w:drawing>
        <wp:anchor distT="0" distB="71755" distL="114300" distR="360045" simplePos="0" relativeHeight="251661824" behindDoc="1" locked="1" layoutInCell="1" allowOverlap="1" wp14:anchorId="12D924D2" wp14:editId="2F664F34">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C9568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504032"/>
    <w:multiLevelType w:val="hybridMultilevel"/>
    <w:tmpl w:val="0EE491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CC9114A"/>
    <w:multiLevelType w:val="hybridMultilevel"/>
    <w:tmpl w:val="D66A2126"/>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B">
      <w:start w:val="1"/>
      <w:numFmt w:val="lowerRoman"/>
      <w:lvlText w:val="%2."/>
      <w:lvlJc w:val="right"/>
      <w:pPr>
        <w:tabs>
          <w:tab w:val="num" w:pos="1298"/>
        </w:tabs>
        <w:ind w:left="1298" w:hanging="360"/>
      </w:p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70E7C21"/>
    <w:multiLevelType w:val="hybridMultilevel"/>
    <w:tmpl w:val="63809E7E"/>
    <w:lvl w:ilvl="0" w:tplc="E65E46D2">
      <w:start w:val="1"/>
      <w:numFmt w:val="decimal"/>
      <w:lvlText w:val="%1."/>
      <w:lvlJc w:val="left"/>
      <w:pPr>
        <w:ind w:left="720" w:hanging="360"/>
      </w:pPr>
      <w:rPr>
        <w:b w:val="0"/>
        <w:bCs/>
        <w:i w:val="0"/>
        <w:iCs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C7F3BFE"/>
    <w:multiLevelType w:val="hybridMultilevel"/>
    <w:tmpl w:val="D89C8726"/>
    <w:lvl w:ilvl="0" w:tplc="AF5613BE">
      <w:start w:val="1"/>
      <w:numFmt w:val="decimal"/>
      <w:lvlText w:val="%1."/>
      <w:lvlJc w:val="left"/>
      <w:pPr>
        <w:ind w:left="790" w:hanging="43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1084901"/>
    <w:multiLevelType w:val="multilevel"/>
    <w:tmpl w:val="D332A3C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5" w15:restartNumberingAfterBreak="0">
    <w:nsid w:val="71D423E4"/>
    <w:multiLevelType w:val="multilevel"/>
    <w:tmpl w:val="49C22B1C"/>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36" w15:restartNumberingAfterBreak="0">
    <w:nsid w:val="742F06C1"/>
    <w:multiLevelType w:val="multilevel"/>
    <w:tmpl w:val="860625B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30"/>
  </w:num>
  <w:num w:numId="15">
    <w:abstractNumId w:val="37"/>
  </w:num>
  <w:num w:numId="16">
    <w:abstractNumId w:val="32"/>
  </w:num>
  <w:num w:numId="17">
    <w:abstractNumId w:val="19"/>
  </w:num>
  <w:num w:numId="18">
    <w:abstractNumId w:val="23"/>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4"/>
  </w:num>
  <w:num w:numId="26">
    <w:abstractNumId w:val="22"/>
  </w:num>
  <w:num w:numId="27">
    <w:abstractNumId w:val="28"/>
  </w:num>
  <w:num w:numId="28">
    <w:abstractNumId w:val="26"/>
  </w:num>
  <w:num w:numId="29">
    <w:abstractNumId w:val="10"/>
  </w:num>
  <w:num w:numId="30">
    <w:abstractNumId w:val="26"/>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3"/>
  </w:num>
  <w:num w:numId="3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lvlOverride w:ilvl="2"/>
    <w:lvlOverride w:ilvl="3"/>
    <w:lvlOverride w:ilvl="4"/>
    <w:lvlOverride w:ilvl="5"/>
    <w:lvlOverride w:ilvl="6"/>
    <w:lvlOverride w:ilvl="7"/>
    <w:lvlOverride w:ilvl="8"/>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31"/>
  </w:num>
  <w:num w:numId="41">
    <w:abstractNumId w:val="36"/>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3"/>
  </w:num>
  <w:num w:numId="45">
    <w:abstractNumId w:val="24"/>
  </w:num>
  <w:num w:numId="46">
    <w:abstractNumId w:val="27"/>
  </w:num>
  <w:num w:numId="4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485B"/>
    <w:rsid w:val="00005554"/>
    <w:rsid w:val="000072A2"/>
    <w:rsid w:val="00012B21"/>
    <w:rsid w:val="00014F95"/>
    <w:rsid w:val="00015AC3"/>
    <w:rsid w:val="00015D9B"/>
    <w:rsid w:val="000166E8"/>
    <w:rsid w:val="000175CC"/>
    <w:rsid w:val="00020528"/>
    <w:rsid w:val="00020EB5"/>
    <w:rsid w:val="00022F60"/>
    <w:rsid w:val="00024E64"/>
    <w:rsid w:val="00025950"/>
    <w:rsid w:val="00025A1E"/>
    <w:rsid w:val="00027644"/>
    <w:rsid w:val="000278EE"/>
    <w:rsid w:val="00030657"/>
    <w:rsid w:val="00030712"/>
    <w:rsid w:val="00030F5C"/>
    <w:rsid w:val="0003314B"/>
    <w:rsid w:val="00034060"/>
    <w:rsid w:val="00036D29"/>
    <w:rsid w:val="0003716F"/>
    <w:rsid w:val="0004014A"/>
    <w:rsid w:val="00041E38"/>
    <w:rsid w:val="00041F4A"/>
    <w:rsid w:val="00042EAD"/>
    <w:rsid w:val="00044F96"/>
    <w:rsid w:val="00045692"/>
    <w:rsid w:val="00045860"/>
    <w:rsid w:val="000469D9"/>
    <w:rsid w:val="00046F89"/>
    <w:rsid w:val="00047EE6"/>
    <w:rsid w:val="0005023A"/>
    <w:rsid w:val="000532A1"/>
    <w:rsid w:val="0005574D"/>
    <w:rsid w:val="00057F5D"/>
    <w:rsid w:val="0006065C"/>
    <w:rsid w:val="00062857"/>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16C01"/>
    <w:rsid w:val="001209C7"/>
    <w:rsid w:val="00121F11"/>
    <w:rsid w:val="0012253C"/>
    <w:rsid w:val="0012309D"/>
    <w:rsid w:val="00123D73"/>
    <w:rsid w:val="001263A4"/>
    <w:rsid w:val="00127211"/>
    <w:rsid w:val="00127354"/>
    <w:rsid w:val="00127506"/>
    <w:rsid w:val="00130267"/>
    <w:rsid w:val="001315F9"/>
    <w:rsid w:val="001325F2"/>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1E4"/>
    <w:rsid w:val="001D4A7E"/>
    <w:rsid w:val="001E0667"/>
    <w:rsid w:val="001E0CAD"/>
    <w:rsid w:val="001E215A"/>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B4B"/>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4452"/>
    <w:rsid w:val="002B6B8D"/>
    <w:rsid w:val="002B7648"/>
    <w:rsid w:val="002C339E"/>
    <w:rsid w:val="002C3AC1"/>
    <w:rsid w:val="002D3B7D"/>
    <w:rsid w:val="002D4444"/>
    <w:rsid w:val="002D4C17"/>
    <w:rsid w:val="002D4EB9"/>
    <w:rsid w:val="002D561B"/>
    <w:rsid w:val="002D7151"/>
    <w:rsid w:val="002E1686"/>
    <w:rsid w:val="002E1D31"/>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254"/>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A1C"/>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7F2F"/>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47B2"/>
    <w:rsid w:val="00425A46"/>
    <w:rsid w:val="00427B56"/>
    <w:rsid w:val="00433F84"/>
    <w:rsid w:val="00434B6B"/>
    <w:rsid w:val="00434C9B"/>
    <w:rsid w:val="004355C0"/>
    <w:rsid w:val="00436639"/>
    <w:rsid w:val="00450665"/>
    <w:rsid w:val="00452AD5"/>
    <w:rsid w:val="00452FD5"/>
    <w:rsid w:val="004532E1"/>
    <w:rsid w:val="00457D8D"/>
    <w:rsid w:val="004602BB"/>
    <w:rsid w:val="00463705"/>
    <w:rsid w:val="0046521F"/>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44F3"/>
    <w:rsid w:val="005055C0"/>
    <w:rsid w:val="00511DF5"/>
    <w:rsid w:val="00512CB3"/>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3787"/>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5138"/>
    <w:rsid w:val="0059758D"/>
    <w:rsid w:val="005A0890"/>
    <w:rsid w:val="005A1024"/>
    <w:rsid w:val="005A42A4"/>
    <w:rsid w:val="005A5659"/>
    <w:rsid w:val="005A5B21"/>
    <w:rsid w:val="005A60D8"/>
    <w:rsid w:val="005A7DB5"/>
    <w:rsid w:val="005B262C"/>
    <w:rsid w:val="005B27A8"/>
    <w:rsid w:val="005B34C3"/>
    <w:rsid w:val="005B469B"/>
    <w:rsid w:val="005B5075"/>
    <w:rsid w:val="005B5B69"/>
    <w:rsid w:val="005B7557"/>
    <w:rsid w:val="005C0790"/>
    <w:rsid w:val="005C14DE"/>
    <w:rsid w:val="005C48D5"/>
    <w:rsid w:val="005C5C27"/>
    <w:rsid w:val="005C5F65"/>
    <w:rsid w:val="005C6D8A"/>
    <w:rsid w:val="005C7D69"/>
    <w:rsid w:val="005C7F9D"/>
    <w:rsid w:val="005D2418"/>
    <w:rsid w:val="005D392F"/>
    <w:rsid w:val="005D5DB7"/>
    <w:rsid w:val="005D5F4A"/>
    <w:rsid w:val="005D68E3"/>
    <w:rsid w:val="005D69E8"/>
    <w:rsid w:val="005D7860"/>
    <w:rsid w:val="005E196D"/>
    <w:rsid w:val="005E1DB7"/>
    <w:rsid w:val="005E2F13"/>
    <w:rsid w:val="005E31BE"/>
    <w:rsid w:val="005E6088"/>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5FF"/>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67ABE"/>
    <w:rsid w:val="00674783"/>
    <w:rsid w:val="00674C79"/>
    <w:rsid w:val="00676552"/>
    <w:rsid w:val="00680A9E"/>
    <w:rsid w:val="00681C20"/>
    <w:rsid w:val="00682C4F"/>
    <w:rsid w:val="006838C9"/>
    <w:rsid w:val="00683AF8"/>
    <w:rsid w:val="00685938"/>
    <w:rsid w:val="0068635B"/>
    <w:rsid w:val="006870C7"/>
    <w:rsid w:val="00691744"/>
    <w:rsid w:val="00692F56"/>
    <w:rsid w:val="0069500A"/>
    <w:rsid w:val="0069532C"/>
    <w:rsid w:val="0069741D"/>
    <w:rsid w:val="006A0E54"/>
    <w:rsid w:val="006A1113"/>
    <w:rsid w:val="006A2372"/>
    <w:rsid w:val="006A3BEB"/>
    <w:rsid w:val="006A4CB4"/>
    <w:rsid w:val="006A5EB9"/>
    <w:rsid w:val="006A6869"/>
    <w:rsid w:val="006A776B"/>
    <w:rsid w:val="006A7C66"/>
    <w:rsid w:val="006B0D0F"/>
    <w:rsid w:val="006B1342"/>
    <w:rsid w:val="006B22C0"/>
    <w:rsid w:val="006B3FBC"/>
    <w:rsid w:val="006B422F"/>
    <w:rsid w:val="006B4DBE"/>
    <w:rsid w:val="006B5CF1"/>
    <w:rsid w:val="006C0704"/>
    <w:rsid w:val="006C1063"/>
    <w:rsid w:val="006C1E5C"/>
    <w:rsid w:val="006C2635"/>
    <w:rsid w:val="006C4ED6"/>
    <w:rsid w:val="006C535F"/>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2C84"/>
    <w:rsid w:val="00733CB3"/>
    <w:rsid w:val="00733EF3"/>
    <w:rsid w:val="00733F4E"/>
    <w:rsid w:val="00734FD2"/>
    <w:rsid w:val="00737990"/>
    <w:rsid w:val="007400D7"/>
    <w:rsid w:val="00740A2E"/>
    <w:rsid w:val="00740C19"/>
    <w:rsid w:val="00740F41"/>
    <w:rsid w:val="00741098"/>
    <w:rsid w:val="00742BFD"/>
    <w:rsid w:val="007462D2"/>
    <w:rsid w:val="0074768A"/>
    <w:rsid w:val="00747A64"/>
    <w:rsid w:val="0075022D"/>
    <w:rsid w:val="007504C2"/>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F18"/>
    <w:rsid w:val="00781223"/>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0BB"/>
    <w:rsid w:val="007C1CAB"/>
    <w:rsid w:val="007C2CEE"/>
    <w:rsid w:val="007C78AC"/>
    <w:rsid w:val="007D0EDA"/>
    <w:rsid w:val="007D1151"/>
    <w:rsid w:val="007D12BD"/>
    <w:rsid w:val="007D21B7"/>
    <w:rsid w:val="007D292B"/>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3B55"/>
    <w:rsid w:val="008442A9"/>
    <w:rsid w:val="00845986"/>
    <w:rsid w:val="008527B4"/>
    <w:rsid w:val="008539A2"/>
    <w:rsid w:val="008540C7"/>
    <w:rsid w:val="00855CE2"/>
    <w:rsid w:val="0086044D"/>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66D7"/>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544A"/>
    <w:rsid w:val="008D668E"/>
    <w:rsid w:val="008D6FC3"/>
    <w:rsid w:val="008D765C"/>
    <w:rsid w:val="008E25ED"/>
    <w:rsid w:val="008E2665"/>
    <w:rsid w:val="008E614D"/>
    <w:rsid w:val="008E6846"/>
    <w:rsid w:val="008E7CD5"/>
    <w:rsid w:val="008F1264"/>
    <w:rsid w:val="008F3C24"/>
    <w:rsid w:val="008F4381"/>
    <w:rsid w:val="00901258"/>
    <w:rsid w:val="0090269E"/>
    <w:rsid w:val="0090450A"/>
    <w:rsid w:val="0090619C"/>
    <w:rsid w:val="0090622E"/>
    <w:rsid w:val="0090727D"/>
    <w:rsid w:val="009076E9"/>
    <w:rsid w:val="00907C84"/>
    <w:rsid w:val="00910818"/>
    <w:rsid w:val="0091144C"/>
    <w:rsid w:val="00911BE9"/>
    <w:rsid w:val="00914373"/>
    <w:rsid w:val="00922173"/>
    <w:rsid w:val="0092296C"/>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7652E"/>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686"/>
    <w:rsid w:val="009D0DFC"/>
    <w:rsid w:val="009D7766"/>
    <w:rsid w:val="009E132B"/>
    <w:rsid w:val="009E1D19"/>
    <w:rsid w:val="009E217D"/>
    <w:rsid w:val="009F2CD0"/>
    <w:rsid w:val="009F3167"/>
    <w:rsid w:val="009F685F"/>
    <w:rsid w:val="009F6D23"/>
    <w:rsid w:val="00A00696"/>
    <w:rsid w:val="00A04BC9"/>
    <w:rsid w:val="00A052AB"/>
    <w:rsid w:val="00A05E01"/>
    <w:rsid w:val="00A0740C"/>
    <w:rsid w:val="00A106C5"/>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2D9A"/>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104F"/>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6EC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32FF"/>
    <w:rsid w:val="00B83CFC"/>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0B79"/>
    <w:rsid w:val="00BC381E"/>
    <w:rsid w:val="00BC5905"/>
    <w:rsid w:val="00BC5C06"/>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4C9"/>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645C"/>
    <w:rsid w:val="00C67E8A"/>
    <w:rsid w:val="00C71880"/>
    <w:rsid w:val="00C71CB5"/>
    <w:rsid w:val="00C72F41"/>
    <w:rsid w:val="00C76C12"/>
    <w:rsid w:val="00C77DB2"/>
    <w:rsid w:val="00C80586"/>
    <w:rsid w:val="00C83DFF"/>
    <w:rsid w:val="00C8578A"/>
    <w:rsid w:val="00C858C0"/>
    <w:rsid w:val="00C859EC"/>
    <w:rsid w:val="00C860B3"/>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4812"/>
    <w:rsid w:val="00D14DEB"/>
    <w:rsid w:val="00D173B2"/>
    <w:rsid w:val="00D20B4C"/>
    <w:rsid w:val="00D22432"/>
    <w:rsid w:val="00D23943"/>
    <w:rsid w:val="00D254CE"/>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4F8D"/>
    <w:rsid w:val="00D55AC8"/>
    <w:rsid w:val="00D56FE1"/>
    <w:rsid w:val="00D576A5"/>
    <w:rsid w:val="00D64155"/>
    <w:rsid w:val="00D650F1"/>
    <w:rsid w:val="00D67366"/>
    <w:rsid w:val="00D67BDF"/>
    <w:rsid w:val="00D67C03"/>
    <w:rsid w:val="00D67FFE"/>
    <w:rsid w:val="00D722D9"/>
    <w:rsid w:val="00D73DDD"/>
    <w:rsid w:val="00D743F6"/>
    <w:rsid w:val="00D756FD"/>
    <w:rsid w:val="00D7592C"/>
    <w:rsid w:val="00D777D9"/>
    <w:rsid w:val="00D77D8F"/>
    <w:rsid w:val="00D8032E"/>
    <w:rsid w:val="00D8127A"/>
    <w:rsid w:val="00D81445"/>
    <w:rsid w:val="00D825AD"/>
    <w:rsid w:val="00D82CFF"/>
    <w:rsid w:val="00D83642"/>
    <w:rsid w:val="00D86DD3"/>
    <w:rsid w:val="00D87AA3"/>
    <w:rsid w:val="00D93A7D"/>
    <w:rsid w:val="00D94861"/>
    <w:rsid w:val="00D94B6B"/>
    <w:rsid w:val="00D95F4B"/>
    <w:rsid w:val="00D96A66"/>
    <w:rsid w:val="00DA25CC"/>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0475C"/>
    <w:rsid w:val="00E10CE7"/>
    <w:rsid w:val="00E1546C"/>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2E71"/>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326"/>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3AD2"/>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2E15873E"/>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5D2418"/>
    <w:rPr>
      <w:sz w:val="16"/>
      <w:szCs w:val="16"/>
    </w:rPr>
  </w:style>
  <w:style w:type="paragraph" w:styleId="CommentText">
    <w:name w:val="annotation text"/>
    <w:basedOn w:val="Normal"/>
    <w:link w:val="CommentTextChar"/>
    <w:semiHidden/>
    <w:unhideWhenUsed/>
    <w:rsid w:val="005D2418"/>
    <w:pPr>
      <w:spacing w:line="240" w:lineRule="auto"/>
    </w:pPr>
    <w:rPr>
      <w:sz w:val="20"/>
      <w:szCs w:val="20"/>
    </w:rPr>
  </w:style>
  <w:style w:type="character" w:customStyle="1" w:styleId="CommentTextChar">
    <w:name w:val="Comment Text Char"/>
    <w:basedOn w:val="DefaultParagraphFont"/>
    <w:link w:val="CommentText"/>
    <w:semiHidden/>
    <w:rsid w:val="005D2418"/>
    <w:rPr>
      <w:rFonts w:ascii="Calibri" w:eastAsia="Calibri" w:hAnsi="Calibri"/>
      <w:color w:val="000000"/>
    </w:rPr>
  </w:style>
  <w:style w:type="paragraph" w:styleId="CommentSubject">
    <w:name w:val="annotation subject"/>
    <w:basedOn w:val="CommentText"/>
    <w:next w:val="CommentText"/>
    <w:link w:val="CommentSubjectChar"/>
    <w:semiHidden/>
    <w:unhideWhenUsed/>
    <w:rsid w:val="005D2418"/>
    <w:rPr>
      <w:b/>
      <w:bCs/>
    </w:rPr>
  </w:style>
  <w:style w:type="character" w:customStyle="1" w:styleId="CommentSubjectChar">
    <w:name w:val="Comment Subject Char"/>
    <w:basedOn w:val="CommentTextChar"/>
    <w:link w:val="CommentSubject"/>
    <w:semiHidden/>
    <w:rsid w:val="005D2418"/>
    <w:rPr>
      <w:rFonts w:ascii="Calibri" w:eastAsia="Calibri" w:hAnsi="Calibri"/>
      <w:b/>
      <w:bCs/>
      <w:color w:val="000000"/>
    </w:rPr>
  </w:style>
  <w:style w:type="character" w:customStyle="1" w:styleId="normaltextrun">
    <w:name w:val="normaltextrun"/>
    <w:basedOn w:val="DefaultParagraphFont"/>
    <w:rsid w:val="00512CB3"/>
  </w:style>
  <w:style w:type="character" w:customStyle="1" w:styleId="eop">
    <w:name w:val="eop"/>
    <w:basedOn w:val="DefaultParagraphFont"/>
    <w:rsid w:val="00512CB3"/>
  </w:style>
  <w:style w:type="paragraph" w:customStyle="1" w:styleId="dotpoint">
    <w:name w:val="dot point"/>
    <w:basedOn w:val="Normal"/>
    <w:rsid w:val="00030657"/>
    <w:pPr>
      <w:tabs>
        <w:tab w:val="left" w:pos="420"/>
      </w:tabs>
      <w:spacing w:before="0" w:line="260" w:lineRule="atLeast"/>
    </w:pPr>
    <w:rPr>
      <w:rFonts w:ascii="Helvetica" w:eastAsia="Times New Roman" w:hAnsi="Helvetica"/>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1494">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43926647">
      <w:bodyDiv w:val="1"/>
      <w:marLeft w:val="0"/>
      <w:marRight w:val="0"/>
      <w:marTop w:val="0"/>
      <w:marBottom w:val="0"/>
      <w:divBdr>
        <w:top w:val="none" w:sz="0" w:space="0" w:color="auto"/>
        <w:left w:val="none" w:sz="0" w:space="0" w:color="auto"/>
        <w:bottom w:val="none" w:sz="0" w:space="0" w:color="auto"/>
        <w:right w:val="none" w:sz="0" w:space="0" w:color="auto"/>
      </w:divBdr>
    </w:div>
    <w:div w:id="275408915">
      <w:bodyDiv w:val="1"/>
      <w:marLeft w:val="0"/>
      <w:marRight w:val="0"/>
      <w:marTop w:val="0"/>
      <w:marBottom w:val="0"/>
      <w:divBdr>
        <w:top w:val="none" w:sz="0" w:space="0" w:color="auto"/>
        <w:left w:val="none" w:sz="0" w:space="0" w:color="auto"/>
        <w:bottom w:val="none" w:sz="0" w:space="0" w:color="auto"/>
        <w:right w:val="none" w:sz="0" w:space="0" w:color="auto"/>
      </w:divBdr>
    </w:div>
    <w:div w:id="398404547">
      <w:bodyDiv w:val="1"/>
      <w:marLeft w:val="0"/>
      <w:marRight w:val="0"/>
      <w:marTop w:val="0"/>
      <w:marBottom w:val="0"/>
      <w:divBdr>
        <w:top w:val="none" w:sz="0" w:space="0" w:color="auto"/>
        <w:left w:val="none" w:sz="0" w:space="0" w:color="auto"/>
        <w:bottom w:val="none" w:sz="0" w:space="0" w:color="auto"/>
        <w:right w:val="none" w:sz="0" w:space="0" w:color="auto"/>
      </w:divBdr>
    </w:div>
    <w:div w:id="574557505">
      <w:bodyDiv w:val="1"/>
      <w:marLeft w:val="0"/>
      <w:marRight w:val="0"/>
      <w:marTop w:val="0"/>
      <w:marBottom w:val="0"/>
      <w:divBdr>
        <w:top w:val="none" w:sz="0" w:space="0" w:color="auto"/>
        <w:left w:val="none" w:sz="0" w:space="0" w:color="auto"/>
        <w:bottom w:val="none" w:sz="0" w:space="0" w:color="auto"/>
        <w:right w:val="none" w:sz="0" w:space="0" w:color="auto"/>
      </w:divBdr>
    </w:div>
    <w:div w:id="662201056">
      <w:bodyDiv w:val="1"/>
      <w:marLeft w:val="0"/>
      <w:marRight w:val="0"/>
      <w:marTop w:val="0"/>
      <w:marBottom w:val="0"/>
      <w:divBdr>
        <w:top w:val="none" w:sz="0" w:space="0" w:color="auto"/>
        <w:left w:val="none" w:sz="0" w:space="0" w:color="auto"/>
        <w:bottom w:val="none" w:sz="0" w:space="0" w:color="auto"/>
        <w:right w:val="none" w:sz="0" w:space="0" w:color="auto"/>
      </w:divBdr>
    </w:div>
    <w:div w:id="692223286">
      <w:bodyDiv w:val="1"/>
      <w:marLeft w:val="0"/>
      <w:marRight w:val="0"/>
      <w:marTop w:val="0"/>
      <w:marBottom w:val="0"/>
      <w:divBdr>
        <w:top w:val="none" w:sz="0" w:space="0" w:color="auto"/>
        <w:left w:val="none" w:sz="0" w:space="0" w:color="auto"/>
        <w:bottom w:val="none" w:sz="0" w:space="0" w:color="auto"/>
        <w:right w:val="none" w:sz="0" w:space="0" w:color="auto"/>
      </w:divBdr>
    </w:div>
    <w:div w:id="835614811">
      <w:bodyDiv w:val="1"/>
      <w:marLeft w:val="0"/>
      <w:marRight w:val="0"/>
      <w:marTop w:val="0"/>
      <w:marBottom w:val="0"/>
      <w:divBdr>
        <w:top w:val="none" w:sz="0" w:space="0" w:color="auto"/>
        <w:left w:val="none" w:sz="0" w:space="0" w:color="auto"/>
        <w:bottom w:val="none" w:sz="0" w:space="0" w:color="auto"/>
        <w:right w:val="none" w:sz="0" w:space="0" w:color="auto"/>
      </w:divBdr>
    </w:div>
    <w:div w:id="869344213">
      <w:bodyDiv w:val="1"/>
      <w:marLeft w:val="0"/>
      <w:marRight w:val="0"/>
      <w:marTop w:val="0"/>
      <w:marBottom w:val="0"/>
      <w:divBdr>
        <w:top w:val="none" w:sz="0" w:space="0" w:color="auto"/>
        <w:left w:val="none" w:sz="0" w:space="0" w:color="auto"/>
        <w:bottom w:val="none" w:sz="0" w:space="0" w:color="auto"/>
        <w:right w:val="none" w:sz="0" w:space="0" w:color="auto"/>
      </w:divBdr>
    </w:div>
    <w:div w:id="919950465">
      <w:bodyDiv w:val="1"/>
      <w:marLeft w:val="0"/>
      <w:marRight w:val="0"/>
      <w:marTop w:val="0"/>
      <w:marBottom w:val="0"/>
      <w:divBdr>
        <w:top w:val="none" w:sz="0" w:space="0" w:color="auto"/>
        <w:left w:val="none" w:sz="0" w:space="0" w:color="auto"/>
        <w:bottom w:val="none" w:sz="0" w:space="0" w:color="auto"/>
        <w:right w:val="none" w:sz="0" w:space="0" w:color="auto"/>
      </w:divBdr>
    </w:div>
    <w:div w:id="939488360">
      <w:bodyDiv w:val="1"/>
      <w:marLeft w:val="0"/>
      <w:marRight w:val="0"/>
      <w:marTop w:val="0"/>
      <w:marBottom w:val="0"/>
      <w:divBdr>
        <w:top w:val="none" w:sz="0" w:space="0" w:color="auto"/>
        <w:left w:val="none" w:sz="0" w:space="0" w:color="auto"/>
        <w:bottom w:val="none" w:sz="0" w:space="0" w:color="auto"/>
        <w:right w:val="none" w:sz="0" w:space="0" w:color="auto"/>
      </w:divBdr>
    </w:div>
    <w:div w:id="1075662439">
      <w:bodyDiv w:val="1"/>
      <w:marLeft w:val="0"/>
      <w:marRight w:val="0"/>
      <w:marTop w:val="0"/>
      <w:marBottom w:val="0"/>
      <w:divBdr>
        <w:top w:val="none" w:sz="0" w:space="0" w:color="auto"/>
        <w:left w:val="none" w:sz="0" w:space="0" w:color="auto"/>
        <w:bottom w:val="none" w:sz="0" w:space="0" w:color="auto"/>
        <w:right w:val="none" w:sz="0" w:space="0" w:color="auto"/>
      </w:divBdr>
    </w:div>
    <w:div w:id="1401249547">
      <w:bodyDiv w:val="1"/>
      <w:marLeft w:val="0"/>
      <w:marRight w:val="0"/>
      <w:marTop w:val="0"/>
      <w:marBottom w:val="0"/>
      <w:divBdr>
        <w:top w:val="none" w:sz="0" w:space="0" w:color="auto"/>
        <w:left w:val="none" w:sz="0" w:space="0" w:color="auto"/>
        <w:bottom w:val="none" w:sz="0" w:space="0" w:color="auto"/>
        <w:right w:val="none" w:sz="0" w:space="0" w:color="auto"/>
      </w:divBdr>
    </w:div>
    <w:div w:id="1570261764">
      <w:bodyDiv w:val="1"/>
      <w:marLeft w:val="0"/>
      <w:marRight w:val="0"/>
      <w:marTop w:val="0"/>
      <w:marBottom w:val="0"/>
      <w:divBdr>
        <w:top w:val="none" w:sz="0" w:space="0" w:color="auto"/>
        <w:left w:val="none" w:sz="0" w:space="0" w:color="auto"/>
        <w:bottom w:val="none" w:sz="0" w:space="0" w:color="auto"/>
        <w:right w:val="none" w:sz="0" w:space="0" w:color="auto"/>
      </w:divBdr>
    </w:div>
    <w:div w:id="1641037874">
      <w:bodyDiv w:val="1"/>
      <w:marLeft w:val="0"/>
      <w:marRight w:val="0"/>
      <w:marTop w:val="0"/>
      <w:marBottom w:val="0"/>
      <w:divBdr>
        <w:top w:val="none" w:sz="0" w:space="0" w:color="auto"/>
        <w:left w:val="none" w:sz="0" w:space="0" w:color="auto"/>
        <w:bottom w:val="none" w:sz="0" w:space="0" w:color="auto"/>
        <w:right w:val="none" w:sz="0" w:space="0" w:color="auto"/>
      </w:divBdr>
    </w:div>
    <w:div w:id="1720278638">
      <w:bodyDiv w:val="1"/>
      <w:marLeft w:val="0"/>
      <w:marRight w:val="0"/>
      <w:marTop w:val="0"/>
      <w:marBottom w:val="0"/>
      <w:divBdr>
        <w:top w:val="none" w:sz="0" w:space="0" w:color="auto"/>
        <w:left w:val="none" w:sz="0" w:space="0" w:color="auto"/>
        <w:bottom w:val="none" w:sz="0" w:space="0" w:color="auto"/>
        <w:right w:val="none" w:sz="0" w:space="0" w:color="auto"/>
      </w:divBdr>
    </w:div>
    <w:div w:id="1817455335">
      <w:bodyDiv w:val="1"/>
      <w:marLeft w:val="0"/>
      <w:marRight w:val="0"/>
      <w:marTop w:val="0"/>
      <w:marBottom w:val="0"/>
      <w:divBdr>
        <w:top w:val="none" w:sz="0" w:space="0" w:color="auto"/>
        <w:left w:val="none" w:sz="0" w:space="0" w:color="auto"/>
        <w:bottom w:val="none" w:sz="0" w:space="0" w:color="auto"/>
        <w:right w:val="none" w:sz="0" w:space="0" w:color="auto"/>
      </w:divBdr>
    </w:div>
    <w:div w:id="2142840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siro.au/en/about/Indigenous-engagement/Reconciliation-Action-Plan"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siro.au/en/about/facilities-collections/Collection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elts.com.a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n099\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0A4B86"/>
    <w:rsid w:val="001561B4"/>
    <w:rsid w:val="0019205C"/>
    <w:rsid w:val="003627E7"/>
    <w:rsid w:val="003C6F9C"/>
    <w:rsid w:val="00414F94"/>
    <w:rsid w:val="00502AE4"/>
    <w:rsid w:val="007C7613"/>
    <w:rsid w:val="0083493E"/>
    <w:rsid w:val="008527A1"/>
    <w:rsid w:val="009B43F3"/>
    <w:rsid w:val="00B36C21"/>
    <w:rsid w:val="00CC731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22FWFJKSHNY4-1303525960-1048</_dlc_DocId>
    <_dlc_DocIdUrl xmlns="f9d56f65-ef43-4e59-b084-d4bf4ff12e34">
      <Url>https://csiroau.sharepoint.com/sites/TalentAcquisitionTeam856/_layouts/15/DocIdRedir.aspx?ID=22FWFJKSHNY4-1303525960-1048</Url>
      <Description>22FWFJKSHNY4-1303525960-1048</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E77E174-2F81-4C8F-B30C-CC9875A7E5D5}">
  <ds:schemaRefs>
    <ds:schemaRef ds:uri="http://schemas.microsoft.com/sharepoint/events"/>
  </ds:schemaRefs>
</ds:datastoreItem>
</file>

<file path=customXml/itemProps2.xml><?xml version="1.0" encoding="utf-8"?>
<ds:datastoreItem xmlns:ds="http://schemas.openxmlformats.org/officeDocument/2006/customXml" ds:itemID="{51C80EE6-8FC9-4F9D-86B5-48B54AE09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76C7B-E2C8-4758-9FDF-9AD89C48638E}">
  <ds:schemaRefs>
    <ds:schemaRef ds:uri="http://purl.org/dc/terms/"/>
    <ds:schemaRef ds:uri="http://schemas.openxmlformats.org/package/2006/metadata/core-properties"/>
    <ds:schemaRef ds:uri="http://schemas.microsoft.com/office/2006/metadata/properties"/>
    <ds:schemaRef ds:uri="f9d56f65-ef43-4e59-b084-d4bf4ff12e34"/>
    <ds:schemaRef ds:uri="http://schemas.microsoft.com/office/2006/documentManagement/types"/>
    <ds:schemaRef ds:uri="http://purl.org/dc/elements/1.1/"/>
    <ds:schemaRef ds:uri="http://purl.org/dc/dcmitype/"/>
    <ds:schemaRef ds:uri="http://schemas.microsoft.com/office/infopath/2007/PartnerControls"/>
    <ds:schemaRef ds:uri="7495d482-cd79-44c5-a989-adf85fc91d78"/>
    <ds:schemaRef ds:uri="http://www.w3.org/XML/1998/namespace"/>
  </ds:schemaRefs>
</ds:datastoreItem>
</file>

<file path=customXml/itemProps4.xml><?xml version="1.0" encoding="utf-8"?>
<ds:datastoreItem xmlns:ds="http://schemas.openxmlformats.org/officeDocument/2006/customXml" ds:itemID="{BA4AA92D-E613-4953-B16A-1DC2934034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283</TotalTime>
  <Pages>4</Pages>
  <Words>1213</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9095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Hink, Helena (Talent, Kensington WA)</cp:lastModifiedBy>
  <cp:revision>8</cp:revision>
  <cp:lastPrinted>2012-02-01T05:32:00Z</cp:lastPrinted>
  <dcterms:created xsi:type="dcterms:W3CDTF">2022-06-20T10:24:00Z</dcterms:created>
  <dcterms:modified xsi:type="dcterms:W3CDTF">2022-06-23T00:58:00Z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a57f91f1-b1cb-408a-9b3a-1744df753109</vt:lpwstr>
  </property>
</Properties>
</file>