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B6486BD"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FF22FD">
              <w:rPr>
                <w:sz w:val="22"/>
              </w:rPr>
              <w:t>Atmospheric Science</w:t>
            </w:r>
            <w:r w:rsidR="008527A1">
              <w:rPr>
                <w:sz w:val="22"/>
              </w:rPr>
              <w:t xml:space="preserve"> – Mitigating Urban Methane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9942598" w:rsidR="00CC201B" w:rsidRPr="0093721B" w:rsidRDefault="004A051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86967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70AE5B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F22FD">
              <w:rPr>
                <w:sz w:val="22"/>
              </w:rPr>
              <w:t>F</w:t>
            </w:r>
            <w:r w:rsidR="005379CE" w:rsidRPr="00FF22FD">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E1A0122"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FF22FD">
              <w:rPr>
                <w:sz w:val="22"/>
              </w:rPr>
              <w:t>pa</w:t>
            </w:r>
            <w:bookmarkStart w:id="1" w:name="_Hlk103603855"/>
            <w:r w:rsidRPr="00FF22FD">
              <w:rPr>
                <w:sz w:val="22"/>
              </w:rPr>
              <w:t xml:space="preserve"> </w:t>
            </w:r>
            <w:bookmarkEnd w:id="1"/>
            <w:r w:rsidRPr="00FF22FD">
              <w:rPr>
                <w:sz w:val="22"/>
              </w:rPr>
              <w:t>+ up</w:t>
            </w:r>
            <w:r w:rsidRPr="0093721B">
              <w:rPr>
                <w:sz w:val="22"/>
              </w:rPr>
              <w:t xml:space="preserve">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4A0518">
            <w:pPr>
              <w:pStyle w:val="TableText"/>
              <w:spacing w:before="80" w:after="80"/>
              <w:rPr>
                <w:sz w:val="22"/>
              </w:rPr>
            </w:pPr>
            <w:r w:rsidRPr="0093721B">
              <w:rPr>
                <w:sz w:val="22"/>
              </w:rPr>
              <w:t>Location</w:t>
            </w:r>
            <w:r w:rsidR="00C45886" w:rsidRPr="0093721B">
              <w:rPr>
                <w:sz w:val="22"/>
              </w:rPr>
              <w:t>(s)</w:t>
            </w:r>
          </w:p>
        </w:tc>
        <w:tc>
          <w:tcPr>
            <w:tcW w:w="3555" w:type="pct"/>
          </w:tcPr>
          <w:p w14:paraId="5D9E8ED3" w14:textId="1EBB0735" w:rsidR="00926BE4" w:rsidRPr="0093721B" w:rsidRDefault="00FF22FD" w:rsidP="004A051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Aspendale</w:t>
            </w:r>
            <w:r w:rsidR="004A0518">
              <w:rPr>
                <w:sz w:val="22"/>
              </w:rPr>
              <w:t>,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4A0518">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4A051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4A0518">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4A051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4A051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4A051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10A48F2" w:rsidR="00C45886" w:rsidRPr="0093721B" w:rsidRDefault="005A4C1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F85A9E">
              <w:rPr>
                <w:sz w:val="22"/>
              </w:rPr>
              <w:t>,</w:t>
            </w:r>
            <w:r>
              <w:rPr>
                <w:sz w:val="22"/>
              </w:rPr>
              <w:t xml:space="preserve"> Observations </w:t>
            </w:r>
            <w:r w:rsidR="00F85A9E">
              <w:rPr>
                <w:sz w:val="22"/>
              </w:rPr>
              <w:t>– Greenhouse and Ozone Depleting Substances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F85A9E" w:rsidRDefault="00926BE4" w:rsidP="00F94B61">
            <w:pPr>
              <w:pStyle w:val="TableText"/>
              <w:rPr>
                <w:sz w:val="22"/>
              </w:rPr>
            </w:pPr>
            <w:r w:rsidRPr="00F85A9E">
              <w:rPr>
                <w:sz w:val="22"/>
              </w:rPr>
              <w:t>Client Focus – Internal</w:t>
            </w:r>
          </w:p>
        </w:tc>
        <w:tc>
          <w:tcPr>
            <w:tcW w:w="3555" w:type="pct"/>
          </w:tcPr>
          <w:p w14:paraId="2BFCB108" w14:textId="7927F1BD" w:rsidR="00926BE4" w:rsidRPr="00F85A9E" w:rsidRDefault="00F85A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5A9E">
              <w:rPr>
                <w:sz w:val="22"/>
              </w:rPr>
              <w:t>10</w:t>
            </w:r>
            <w:r w:rsidR="00F54F83" w:rsidRPr="00F85A9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F85A9E" w:rsidRDefault="00926BE4" w:rsidP="00F94B61">
            <w:pPr>
              <w:pStyle w:val="TableText"/>
              <w:rPr>
                <w:sz w:val="22"/>
              </w:rPr>
            </w:pPr>
            <w:r w:rsidRPr="00F85A9E">
              <w:rPr>
                <w:sz w:val="22"/>
              </w:rPr>
              <w:t>Client Focus – External</w:t>
            </w:r>
          </w:p>
        </w:tc>
        <w:tc>
          <w:tcPr>
            <w:tcW w:w="3555" w:type="pct"/>
          </w:tcPr>
          <w:p w14:paraId="2385F1FC" w14:textId="77777777" w:rsidR="00926BE4" w:rsidRPr="00F85A9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5A9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85A9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5A9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89DF67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5A9E">
              <w:rPr>
                <w:sz w:val="22"/>
              </w:rPr>
              <w:t xml:space="preserve">Contact </w:t>
            </w:r>
            <w:r w:rsidR="00F85A9E" w:rsidRPr="00F85A9E">
              <w:rPr>
                <w:sz w:val="22"/>
              </w:rPr>
              <w:t>Zoe Loh</w:t>
            </w:r>
            <w:r w:rsidRPr="00F85A9E">
              <w:rPr>
                <w:sz w:val="22"/>
              </w:rPr>
              <w:t xml:space="preserve"> via email at </w:t>
            </w:r>
            <w:r w:rsidR="00F85A9E" w:rsidRPr="00F85A9E">
              <w:rPr>
                <w:sz w:val="22"/>
              </w:rPr>
              <w:t>zoe.loh@</w:t>
            </w:r>
            <w:r w:rsidRPr="00F85A9E">
              <w:rPr>
                <w:sz w:val="22"/>
              </w:rPr>
              <w:t xml:space="preserve">csiro.au or phone +61 </w:t>
            </w:r>
            <w:r w:rsidR="00F85A9E" w:rsidRPr="00F85A9E">
              <w:rPr>
                <w:sz w:val="22"/>
              </w:rPr>
              <w:t>3</w:t>
            </w:r>
            <w:r w:rsidRPr="00F85A9E">
              <w:rPr>
                <w:sz w:val="22"/>
              </w:rPr>
              <w:t xml:space="preserve"> </w:t>
            </w:r>
            <w:r w:rsidR="00F85A9E" w:rsidRPr="00F85A9E">
              <w:rPr>
                <w:sz w:val="22"/>
              </w:rPr>
              <w:t>9239</w:t>
            </w:r>
            <w:r w:rsidRPr="00F85A9E">
              <w:rPr>
                <w:sz w:val="22"/>
              </w:rPr>
              <w:t xml:space="preserve"> </w:t>
            </w:r>
            <w:r w:rsidR="00F85A9E" w:rsidRPr="00F85A9E">
              <w:rPr>
                <w:sz w:val="22"/>
              </w:rPr>
              <w:t>4518</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989BD8" w14:textId="77777777" w:rsidR="004A0518" w:rsidRDefault="004A0518" w:rsidP="0056450E">
      <w:pPr>
        <w:spacing w:before="240" w:line="240" w:lineRule="auto"/>
        <w:ind w:left="720" w:hanging="720"/>
        <w:rPr>
          <w:rFonts w:cs="Calibri"/>
          <w:b/>
          <w:color w:val="auto"/>
          <w:sz w:val="26"/>
          <w:szCs w:val="26"/>
        </w:rPr>
      </w:pPr>
    </w:p>
    <w:p w14:paraId="64CB0F65" w14:textId="52E19832"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proofErr w:type="gramStart"/>
      <w:r w:rsidRPr="002F3653">
        <w:t>experience.</w:t>
      </w:r>
      <w:proofErr w:type="gramEnd"/>
      <w:r w:rsidRPr="002F3653">
        <w:t xml:space="preserv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10E24B90" w14:textId="743F2EDB" w:rsidR="00875F45" w:rsidRPr="00A448F7" w:rsidRDefault="00875F45" w:rsidP="001B79BD">
      <w:pPr>
        <w:autoSpaceDE w:val="0"/>
        <w:autoSpaceDN w:val="0"/>
        <w:adjustRightInd w:val="0"/>
        <w:rPr>
          <w:rFonts w:asciiTheme="minorHAnsi" w:eastAsia="Times New Roman" w:hAnsiTheme="minorHAnsi" w:cstheme="minorHAnsi"/>
          <w:color w:val="auto"/>
          <w:szCs w:val="24"/>
        </w:rPr>
      </w:pPr>
      <w:r w:rsidRPr="00A448F7">
        <w:rPr>
          <w:rFonts w:asciiTheme="minorHAnsi" w:eastAsia="Times New Roman" w:hAnsiTheme="minorHAnsi" w:cstheme="minorHAnsi"/>
          <w:color w:val="auto"/>
          <w:szCs w:val="24"/>
        </w:rPr>
        <w:t>Deep, rapid cuts to greenhouse gas emissions are required to preserve a pathway to a climate that remains less than 1.5</w:t>
      </w:r>
      <w:r w:rsidR="00A7236D">
        <w:rPr>
          <w:rFonts w:asciiTheme="minorHAnsi" w:eastAsia="Times New Roman" w:hAnsiTheme="minorHAnsi" w:cstheme="minorHAnsi"/>
          <w:color w:val="auto"/>
          <w:szCs w:val="24"/>
        </w:rPr>
        <w:t>°</w:t>
      </w:r>
      <w:r w:rsidRPr="00A448F7">
        <w:rPr>
          <w:rFonts w:asciiTheme="minorHAnsi" w:eastAsia="Times New Roman" w:hAnsiTheme="minorHAnsi" w:cstheme="minorHAnsi"/>
          <w:color w:val="auto"/>
          <w:szCs w:val="24"/>
        </w:rPr>
        <w:t>C above the pre-industrial average (the Paris Agreement aspiration). The lowest-cost, highest-impact mitigation actions need to be identified and implemented urgently. This project offers an exceptional chance to drive innovation in science to address an acute global problem.</w:t>
      </w:r>
    </w:p>
    <w:p w14:paraId="4564B139" w14:textId="47BD96E5" w:rsidR="00D4324C" w:rsidRDefault="004F6D4E" w:rsidP="001B79BD">
      <w:r w:rsidRPr="004F6D4E">
        <w:t xml:space="preserve">The </w:t>
      </w:r>
      <w:r w:rsidR="00930AD7">
        <w:t>successful applicant</w:t>
      </w:r>
      <w:r w:rsidR="00620DB2">
        <w:t xml:space="preserve"> w</w:t>
      </w:r>
      <w:r w:rsidR="00930AD7">
        <w:t>ill</w:t>
      </w:r>
      <w:r w:rsidR="00620DB2">
        <w:t xml:space="preserve"> join </w:t>
      </w:r>
      <w:r w:rsidR="00051D25">
        <w:t xml:space="preserve">a team of international leaders in atmospheric observations and inverse modelling. </w:t>
      </w:r>
      <w:r w:rsidR="00377E3F">
        <w:t xml:space="preserve">They will work to strategically densify and diversify </w:t>
      </w:r>
      <w:r w:rsidR="00F14E50">
        <w:t xml:space="preserve">the </w:t>
      </w:r>
      <w:r w:rsidR="003E5E35">
        <w:t xml:space="preserve">methane </w:t>
      </w:r>
      <w:r w:rsidR="00377E3F">
        <w:t>observation</w:t>
      </w:r>
      <w:r w:rsidR="00F14E50">
        <w:t xml:space="preserve">al network </w:t>
      </w:r>
      <w:r w:rsidR="00377E3F">
        <w:t xml:space="preserve">across Greater Melbourne. </w:t>
      </w:r>
      <w:r w:rsidR="00A50DDF">
        <w:t xml:space="preserve">Using </w:t>
      </w:r>
      <w:r w:rsidR="00E976D9">
        <w:t>traditional ground-based in situ observations</w:t>
      </w:r>
      <w:r w:rsidR="00525479">
        <w:t xml:space="preserve"> as well as </w:t>
      </w:r>
      <w:r w:rsidR="00A50DDF">
        <w:t>novel platforms (e.g., trains, skydivers, low-cost sensors), allied measurements and local-scale modelling tools, the Fellow will identify and quantify emissions hotspots for direct mitigation</w:t>
      </w:r>
      <w:r w:rsidR="00E92388">
        <w:t xml:space="preserve">. </w:t>
      </w:r>
      <w:r w:rsidR="00CD34EB">
        <w:t>Working with the modelling team</w:t>
      </w:r>
      <w:r w:rsidR="00364E0C">
        <w:t>, they will</w:t>
      </w:r>
      <w:r w:rsidR="0095793C">
        <w:t xml:space="preserve"> deliver</w:t>
      </w:r>
      <w:r w:rsidR="00A50DDF">
        <w:t xml:space="preserve"> datasets t</w:t>
      </w:r>
      <w:r w:rsidR="00376D46">
        <w:t xml:space="preserve">hat allow robust top-down constraints on </w:t>
      </w:r>
      <w:r w:rsidR="00A50DDF">
        <w:t>Melbourne’s methane emissions</w:t>
      </w:r>
      <w:r w:rsidR="005F3F96">
        <w:t>, with the ability to partition the total at a sector level and offer targeted mitigation advice to stakeholders.</w:t>
      </w:r>
    </w:p>
    <w:p w14:paraId="4C90F8E6" w14:textId="5A4231B0" w:rsidR="007B6582" w:rsidRDefault="000F0C2A" w:rsidP="00780FD0">
      <w:r>
        <w:t xml:space="preserve">The role sits in the </w:t>
      </w:r>
      <w:r w:rsidR="008D40E4">
        <w:t xml:space="preserve">Atmospheric Composition and Chemistry Group in CSIRO’s Climate Science Centre. The successful candidate will be someone who wants to work </w:t>
      </w:r>
      <w:r w:rsidR="007B6582">
        <w:t>as part of a team, with a keen interest in climate science and a strong drive to deliver science in support of the Paris Climate Agreement.</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129203" w14:textId="2D6D6732" w:rsidR="006B6A28" w:rsidRPr="00B32A55" w:rsidRDefault="00797EB4" w:rsidP="00851EF1">
      <w:pPr>
        <w:pStyle w:val="ListParagraph"/>
        <w:numPr>
          <w:ilvl w:val="1"/>
          <w:numId w:val="34"/>
        </w:numPr>
        <w:spacing w:after="60" w:line="240" w:lineRule="auto"/>
        <w:ind w:left="360"/>
        <w:contextualSpacing w:val="0"/>
        <w:rPr>
          <w:szCs w:val="24"/>
        </w:rPr>
      </w:pPr>
      <w:r w:rsidRPr="00B32A55">
        <w:rPr>
          <w:szCs w:val="24"/>
        </w:rPr>
        <w:t>Develop a</w:t>
      </w:r>
      <w:r w:rsidR="00E83A89" w:rsidRPr="00B32A55">
        <w:rPr>
          <w:szCs w:val="24"/>
        </w:rPr>
        <w:t xml:space="preserve">n optimised </w:t>
      </w:r>
      <w:r w:rsidR="000A5F2F" w:rsidRPr="00B32A55">
        <w:rPr>
          <w:szCs w:val="24"/>
        </w:rPr>
        <w:t xml:space="preserve">measurement </w:t>
      </w:r>
      <w:r w:rsidR="00AF2009" w:rsidRPr="00B32A55">
        <w:rPr>
          <w:szCs w:val="24"/>
        </w:rPr>
        <w:t xml:space="preserve">network for </w:t>
      </w:r>
      <w:r w:rsidR="00F75E19" w:rsidRPr="00B32A55">
        <w:rPr>
          <w:szCs w:val="24"/>
        </w:rPr>
        <w:t>atmospheric</w:t>
      </w:r>
      <w:r w:rsidR="00AF2009" w:rsidRPr="00B32A55">
        <w:rPr>
          <w:szCs w:val="24"/>
        </w:rPr>
        <w:t xml:space="preserve"> methane </w:t>
      </w:r>
      <w:r w:rsidR="00F75E19" w:rsidRPr="00B32A55">
        <w:rPr>
          <w:szCs w:val="24"/>
        </w:rPr>
        <w:t>with</w:t>
      </w:r>
      <w:r w:rsidR="00A1189E" w:rsidRPr="00B32A55">
        <w:rPr>
          <w:szCs w:val="24"/>
        </w:rPr>
        <w:t xml:space="preserve">in </w:t>
      </w:r>
      <w:r w:rsidR="00F75E19" w:rsidRPr="00B32A55">
        <w:rPr>
          <w:szCs w:val="24"/>
        </w:rPr>
        <w:t xml:space="preserve">Greater </w:t>
      </w:r>
      <w:r w:rsidR="00A1189E" w:rsidRPr="00B32A55">
        <w:rPr>
          <w:szCs w:val="24"/>
        </w:rPr>
        <w:t>Melbourne</w:t>
      </w:r>
      <w:r w:rsidR="00F14DC9">
        <w:rPr>
          <w:szCs w:val="24"/>
        </w:rPr>
        <w:t>,</w:t>
      </w:r>
      <w:r w:rsidR="00A1189E" w:rsidRPr="00B32A55">
        <w:rPr>
          <w:szCs w:val="24"/>
        </w:rPr>
        <w:t xml:space="preserve"> </w:t>
      </w:r>
      <w:r w:rsidR="00AF2009" w:rsidRPr="00B32A55">
        <w:rPr>
          <w:szCs w:val="24"/>
        </w:rPr>
        <w:t xml:space="preserve">participate in </w:t>
      </w:r>
      <w:r w:rsidR="00284D29" w:rsidRPr="00B32A55">
        <w:rPr>
          <w:szCs w:val="24"/>
        </w:rPr>
        <w:t>commissioning the network</w:t>
      </w:r>
      <w:r w:rsidR="00F14DC9">
        <w:rPr>
          <w:szCs w:val="24"/>
        </w:rPr>
        <w:t xml:space="preserve"> and ongoing instrument operation</w:t>
      </w:r>
      <w:r w:rsidR="00284D29" w:rsidRPr="00B32A55">
        <w:rPr>
          <w:szCs w:val="24"/>
        </w:rPr>
        <w:t>.</w:t>
      </w:r>
      <w:r w:rsidR="00851EF1" w:rsidRPr="00B32A55">
        <w:rPr>
          <w:szCs w:val="24"/>
        </w:rPr>
        <w:t> </w:t>
      </w:r>
    </w:p>
    <w:p w14:paraId="14500E6E" w14:textId="079DE072" w:rsidR="00851EF1" w:rsidRDefault="006B6A28" w:rsidP="00851EF1">
      <w:pPr>
        <w:pStyle w:val="ListParagraph"/>
        <w:numPr>
          <w:ilvl w:val="1"/>
          <w:numId w:val="34"/>
        </w:numPr>
        <w:spacing w:after="60" w:line="240" w:lineRule="auto"/>
        <w:ind w:left="360"/>
        <w:contextualSpacing w:val="0"/>
        <w:rPr>
          <w:szCs w:val="24"/>
        </w:rPr>
      </w:pPr>
      <w:r w:rsidRPr="00B32A55">
        <w:rPr>
          <w:szCs w:val="24"/>
        </w:rPr>
        <w:t xml:space="preserve">Test and </w:t>
      </w:r>
      <w:r w:rsidR="00DA411E" w:rsidRPr="00B32A55">
        <w:rPr>
          <w:szCs w:val="24"/>
        </w:rPr>
        <w:t xml:space="preserve">evaluate </w:t>
      </w:r>
      <w:r w:rsidR="00722D74" w:rsidRPr="00B32A55">
        <w:rPr>
          <w:szCs w:val="24"/>
        </w:rPr>
        <w:t xml:space="preserve">the </w:t>
      </w:r>
      <w:r w:rsidR="00A66F80" w:rsidRPr="00B32A55">
        <w:rPr>
          <w:szCs w:val="24"/>
        </w:rPr>
        <w:t xml:space="preserve">relative </w:t>
      </w:r>
      <w:r w:rsidR="00722D74" w:rsidRPr="00B32A55">
        <w:rPr>
          <w:szCs w:val="24"/>
        </w:rPr>
        <w:t>value of low-cost sensors</w:t>
      </w:r>
      <w:r w:rsidR="00A66F80" w:rsidRPr="00B32A55">
        <w:rPr>
          <w:szCs w:val="24"/>
        </w:rPr>
        <w:t xml:space="preserve"> to densify </w:t>
      </w:r>
      <w:r w:rsidR="005E4CE6" w:rsidRPr="00B32A55">
        <w:rPr>
          <w:szCs w:val="24"/>
        </w:rPr>
        <w:t>the network.</w:t>
      </w:r>
    </w:p>
    <w:p w14:paraId="4EB839F9" w14:textId="2C6AC968" w:rsidR="00247BE3" w:rsidRPr="00B32A55" w:rsidRDefault="00247BE3" w:rsidP="00851EF1">
      <w:pPr>
        <w:pStyle w:val="ListParagraph"/>
        <w:numPr>
          <w:ilvl w:val="1"/>
          <w:numId w:val="34"/>
        </w:numPr>
        <w:spacing w:after="60" w:line="240" w:lineRule="auto"/>
        <w:ind w:left="360"/>
        <w:contextualSpacing w:val="0"/>
        <w:rPr>
          <w:szCs w:val="24"/>
        </w:rPr>
      </w:pPr>
      <w:r>
        <w:rPr>
          <w:szCs w:val="24"/>
        </w:rPr>
        <w:t>Test and evaluate the relative value of novel platforms to densify the network.</w:t>
      </w:r>
    </w:p>
    <w:p w14:paraId="5E464DD4" w14:textId="148D7B6E" w:rsidR="00851EF1" w:rsidRPr="00B32A55" w:rsidRDefault="00080D4E" w:rsidP="00851EF1">
      <w:pPr>
        <w:pStyle w:val="ListParagraph"/>
        <w:numPr>
          <w:ilvl w:val="1"/>
          <w:numId w:val="34"/>
        </w:numPr>
        <w:spacing w:after="60" w:line="240" w:lineRule="auto"/>
        <w:ind w:left="360"/>
        <w:contextualSpacing w:val="0"/>
        <w:rPr>
          <w:szCs w:val="24"/>
        </w:rPr>
      </w:pPr>
      <w:r w:rsidRPr="00B32A55">
        <w:rPr>
          <w:szCs w:val="24"/>
        </w:rPr>
        <w:t xml:space="preserve">Engage with stakeholders to </w:t>
      </w:r>
      <w:r w:rsidR="00CF1EE8" w:rsidRPr="00B32A55">
        <w:rPr>
          <w:szCs w:val="24"/>
        </w:rPr>
        <w:t>facilitate the commissioning of the network</w:t>
      </w:r>
      <w:r w:rsidR="00851EF1" w:rsidRPr="00B32A55">
        <w:rPr>
          <w:szCs w:val="24"/>
        </w:rPr>
        <w:t>.</w:t>
      </w:r>
    </w:p>
    <w:p w14:paraId="69266362" w14:textId="32985E8D" w:rsidR="00851EF1" w:rsidRPr="00B32A55" w:rsidRDefault="00CF1EE8" w:rsidP="00851EF1">
      <w:pPr>
        <w:pStyle w:val="ListParagraph"/>
        <w:numPr>
          <w:ilvl w:val="1"/>
          <w:numId w:val="34"/>
        </w:numPr>
        <w:spacing w:after="60" w:line="240" w:lineRule="auto"/>
        <w:ind w:left="360"/>
        <w:contextualSpacing w:val="0"/>
        <w:rPr>
          <w:szCs w:val="24"/>
        </w:rPr>
      </w:pPr>
      <w:r w:rsidRPr="00B32A55">
        <w:rPr>
          <w:szCs w:val="24"/>
        </w:rPr>
        <w:lastRenderedPageBreak/>
        <w:t xml:space="preserve">Engage with stakeholders to </w:t>
      </w:r>
      <w:r w:rsidR="005E4CE6" w:rsidRPr="00B32A55">
        <w:rPr>
          <w:szCs w:val="24"/>
        </w:rPr>
        <w:t>promote impactful uptake of the research outcomes</w:t>
      </w:r>
      <w:r w:rsidR="00851EF1" w:rsidRPr="00B32A55">
        <w:rPr>
          <w:szCs w:val="24"/>
        </w:rPr>
        <w:t>.</w:t>
      </w:r>
    </w:p>
    <w:p w14:paraId="133C6D16" w14:textId="77777777" w:rsidR="00B96713" w:rsidRDefault="00B96713" w:rsidP="00B96713">
      <w:pPr>
        <w:pStyle w:val="ListParagraph"/>
        <w:numPr>
          <w:ilvl w:val="1"/>
          <w:numId w:val="34"/>
        </w:numPr>
        <w:spacing w:after="60" w:line="240" w:lineRule="auto"/>
        <w:ind w:left="360"/>
        <w:contextualSpacing w:val="0"/>
        <w:rPr>
          <w:szCs w:val="24"/>
        </w:rPr>
      </w:pPr>
      <w:r w:rsidRPr="00484F0B">
        <w:rPr>
          <w:szCs w:val="24"/>
        </w:rPr>
        <w:t>Undertake regular reviews of relevant literature</w:t>
      </w:r>
      <w:r>
        <w:rPr>
          <w:szCs w:val="24"/>
        </w:rPr>
        <w:t>.</w:t>
      </w:r>
    </w:p>
    <w:p w14:paraId="1031AC67" w14:textId="77777777" w:rsidR="00B96713" w:rsidRDefault="00B96713" w:rsidP="00B96713">
      <w:pPr>
        <w:pStyle w:val="ListParagraph"/>
        <w:numPr>
          <w:ilvl w:val="1"/>
          <w:numId w:val="34"/>
        </w:numPr>
        <w:spacing w:after="60" w:line="240" w:lineRule="auto"/>
        <w:ind w:left="360"/>
        <w:contextualSpacing w:val="0"/>
        <w:rPr>
          <w:szCs w:val="24"/>
        </w:rPr>
      </w:pPr>
      <w:r w:rsidRPr="00484F0B">
        <w:rPr>
          <w:szCs w:val="24"/>
        </w:rPr>
        <w:t>Produce high quality scientific papers suitable for publication in quality journals</w:t>
      </w:r>
      <w:r>
        <w:rPr>
          <w:szCs w:val="24"/>
        </w:rPr>
        <w:t xml:space="preserve">. </w:t>
      </w:r>
    </w:p>
    <w:p w14:paraId="5A05EA72" w14:textId="52F5D1F7" w:rsidR="00AA675B" w:rsidRPr="00B96713" w:rsidRDefault="00B96713" w:rsidP="00B96713">
      <w:pPr>
        <w:pStyle w:val="ListParagraph"/>
        <w:numPr>
          <w:ilvl w:val="1"/>
          <w:numId w:val="34"/>
        </w:numPr>
        <w:spacing w:after="60" w:line="240" w:lineRule="auto"/>
        <w:ind w:left="360"/>
        <w:contextualSpacing w:val="0"/>
        <w:rPr>
          <w:szCs w:val="24"/>
        </w:rPr>
      </w:pPr>
      <w:r>
        <w:rPr>
          <w:szCs w:val="24"/>
        </w:rPr>
        <w:t xml:space="preserve">Prepare </w:t>
      </w:r>
      <w:r w:rsidRPr="00484F0B">
        <w:rPr>
          <w:szCs w:val="24"/>
        </w:rPr>
        <w:t>appropriate conference papers and present those at conferences as agreed with your</w:t>
      </w:r>
      <w:r>
        <w:rPr>
          <w:szCs w:val="24"/>
        </w:rPr>
        <w:t xml:space="preserve"> supervisor.</w:t>
      </w:r>
    </w:p>
    <w:p w14:paraId="5C419CF9" w14:textId="5D09BF8A"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56C9BDD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743CA">
        <w:rPr>
          <w:rFonts w:asciiTheme="minorHAnsi" w:hAnsiTheme="minorHAnsi" w:cstheme="minorHAnsi"/>
          <w:szCs w:val="24"/>
        </w:rPr>
        <w:t>.</w:t>
      </w:r>
    </w:p>
    <w:p w14:paraId="35593D19" w14:textId="2209C4C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696ACE"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1743CA">
        <w:rPr>
          <w:rFonts w:asciiTheme="minorHAnsi" w:hAnsiTheme="minorHAnsi" w:cstheme="minorHAnsi"/>
          <w:szCs w:val="24"/>
        </w:rPr>
        <w:t>.</w:t>
      </w:r>
    </w:p>
    <w:p w14:paraId="3B89A6B9" w14:textId="63F3F67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696ACE"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r w:rsidR="001743CA">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4FDAAA3"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w:t>
      </w:r>
      <w:r w:rsidRPr="00ED1A7C">
        <w:rPr>
          <w:rFonts w:asciiTheme="minorHAnsi" w:hAnsiTheme="minorHAnsi" w:cstheme="minorHAnsi"/>
          <w:szCs w:val="24"/>
        </w:rPr>
        <w:t xml:space="preserve">such as </w:t>
      </w:r>
      <w:r w:rsidR="007A386F" w:rsidRPr="00ED1A7C">
        <w:rPr>
          <w:szCs w:val="24"/>
        </w:rPr>
        <w:t>Atmospheric Science, Chemistry</w:t>
      </w:r>
      <w:r w:rsidR="00ED1A7C" w:rsidRPr="00ED1A7C">
        <w:rPr>
          <w:szCs w:val="24"/>
        </w:rPr>
        <w:t xml:space="preserve"> or</w:t>
      </w:r>
      <w:r w:rsidR="007A386F" w:rsidRPr="00ED1A7C">
        <w:rPr>
          <w:szCs w:val="24"/>
        </w:rPr>
        <w:t xml:space="preserve"> </w:t>
      </w:r>
      <w:r w:rsidR="00D263F3">
        <w:rPr>
          <w:szCs w:val="24"/>
        </w:rPr>
        <w:t>Earth Sciences</w:t>
      </w:r>
      <w:r w:rsidR="00ED1A7C" w:rsidRPr="00ED1A7C">
        <w:rPr>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541B6B60" w14:textId="160182C1" w:rsidR="00C177E2" w:rsidRDefault="00FD0D5C" w:rsidP="007A2FC9">
      <w:pPr>
        <w:numPr>
          <w:ilvl w:val="0"/>
          <w:numId w:val="25"/>
        </w:numPr>
        <w:spacing w:before="0" w:after="60" w:line="240" w:lineRule="auto"/>
        <w:rPr>
          <w:rFonts w:cs="Calibri"/>
          <w:sz w:val="28"/>
          <w:szCs w:val="28"/>
        </w:rPr>
      </w:pPr>
      <w:r>
        <w:rPr>
          <w:rFonts w:asciiTheme="minorHAnsi" w:hAnsiTheme="minorHAnsi" w:cstheme="minorHAnsi"/>
          <w:szCs w:val="24"/>
        </w:rPr>
        <w:t>Strong technical skills and d</w:t>
      </w:r>
      <w:r w:rsidR="002264A9" w:rsidRPr="00A81CB1">
        <w:rPr>
          <w:rFonts w:asciiTheme="minorHAnsi" w:hAnsiTheme="minorHAnsi" w:cstheme="minorHAnsi"/>
          <w:szCs w:val="24"/>
        </w:rPr>
        <w:t xml:space="preserve">emonstrated </w:t>
      </w:r>
      <w:r w:rsidR="003C3F99">
        <w:rPr>
          <w:rFonts w:asciiTheme="minorHAnsi" w:hAnsiTheme="minorHAnsi" w:cstheme="minorHAnsi"/>
          <w:szCs w:val="24"/>
        </w:rPr>
        <w:t xml:space="preserve">hands-on </w:t>
      </w:r>
      <w:r w:rsidR="002264A9" w:rsidRPr="00A81CB1">
        <w:rPr>
          <w:rFonts w:asciiTheme="minorHAnsi" w:hAnsiTheme="minorHAnsi" w:cstheme="minorHAnsi"/>
          <w:szCs w:val="24"/>
        </w:rPr>
        <w:t xml:space="preserve">experience in the operation of </w:t>
      </w:r>
      <w:r w:rsidR="000C7CF7">
        <w:rPr>
          <w:rFonts w:asciiTheme="minorHAnsi" w:hAnsiTheme="minorHAnsi" w:cstheme="minorHAnsi"/>
          <w:szCs w:val="24"/>
        </w:rPr>
        <w:t xml:space="preserve">optical (spectroscopic) </w:t>
      </w:r>
      <w:r w:rsidR="002264A9" w:rsidRPr="00A81CB1">
        <w:rPr>
          <w:rFonts w:asciiTheme="minorHAnsi" w:hAnsiTheme="minorHAnsi" w:cstheme="minorHAnsi"/>
          <w:szCs w:val="24"/>
        </w:rPr>
        <w:t>instrumentation for quantitative analysis of chemical species in the gas phase.</w:t>
      </w:r>
    </w:p>
    <w:p w14:paraId="5301F589" w14:textId="28F8EF01" w:rsidR="00FE16B7" w:rsidRPr="00D7594B" w:rsidRDefault="00D7594B" w:rsidP="007A2FC9">
      <w:pPr>
        <w:numPr>
          <w:ilvl w:val="0"/>
          <w:numId w:val="25"/>
        </w:numPr>
        <w:spacing w:before="0" w:after="60" w:line="240" w:lineRule="auto"/>
        <w:rPr>
          <w:rFonts w:cs="Calibri"/>
          <w:szCs w:val="24"/>
        </w:rPr>
      </w:pPr>
      <w:r w:rsidRPr="00D7594B">
        <w:rPr>
          <w:rFonts w:cs="Calibri"/>
          <w:szCs w:val="24"/>
        </w:rPr>
        <w:t>Demonstrated experience in quality control of instrumental data</w:t>
      </w:r>
      <w:r>
        <w:rPr>
          <w:rFonts w:cs="Calibri"/>
          <w:szCs w:val="24"/>
        </w:rPr>
        <w:t>.</w:t>
      </w:r>
    </w:p>
    <w:p w14:paraId="032DA928" w14:textId="495DFFDB" w:rsidR="00F56746" w:rsidRPr="00BD53F1" w:rsidRDefault="00F56746" w:rsidP="00F56746">
      <w:pPr>
        <w:numPr>
          <w:ilvl w:val="0"/>
          <w:numId w:val="25"/>
        </w:numPr>
        <w:spacing w:before="0" w:after="60" w:line="240" w:lineRule="auto"/>
        <w:rPr>
          <w:rFonts w:cs="Calibri"/>
          <w:szCs w:val="24"/>
        </w:rPr>
      </w:pPr>
      <w:r>
        <w:rPr>
          <w:rFonts w:asciiTheme="minorHAnsi" w:hAnsiTheme="minorHAnsi" w:cstheme="minorHAnsi"/>
          <w:szCs w:val="24"/>
        </w:rPr>
        <w:t>Demonstrated experience in one or more of the following areas:</w:t>
      </w:r>
    </w:p>
    <w:p w14:paraId="362D3DD7" w14:textId="6151205C" w:rsidR="00F56746" w:rsidRPr="00BD53F1" w:rsidRDefault="00DB4BBE" w:rsidP="00F56746">
      <w:pPr>
        <w:numPr>
          <w:ilvl w:val="1"/>
          <w:numId w:val="25"/>
        </w:numPr>
        <w:spacing w:before="0" w:after="60" w:line="240" w:lineRule="auto"/>
        <w:rPr>
          <w:rFonts w:asciiTheme="minorHAnsi" w:hAnsiTheme="minorHAnsi" w:cstheme="minorHAnsi"/>
          <w:sz w:val="28"/>
          <w:szCs w:val="28"/>
        </w:rPr>
      </w:pPr>
      <w:r w:rsidRPr="00BD53F1">
        <w:rPr>
          <w:rFonts w:asciiTheme="minorHAnsi" w:hAnsiTheme="minorHAnsi" w:cstheme="minorHAnsi"/>
          <w:szCs w:val="24"/>
        </w:rPr>
        <w:t>Atmospheric composition and greenhouse gas emissions</w:t>
      </w:r>
    </w:p>
    <w:p w14:paraId="7E194FD7" w14:textId="575AC56D" w:rsidR="00DB4BBE" w:rsidRPr="00BD53F1" w:rsidRDefault="006A0AC6" w:rsidP="00F56746">
      <w:pPr>
        <w:numPr>
          <w:ilvl w:val="1"/>
          <w:numId w:val="25"/>
        </w:numPr>
        <w:spacing w:before="0" w:after="60" w:line="240" w:lineRule="auto"/>
        <w:rPr>
          <w:rFonts w:asciiTheme="minorHAnsi" w:hAnsiTheme="minorHAnsi" w:cstheme="minorHAnsi"/>
          <w:sz w:val="28"/>
          <w:szCs w:val="28"/>
        </w:rPr>
      </w:pPr>
      <w:r w:rsidRPr="00BD53F1">
        <w:rPr>
          <w:rFonts w:asciiTheme="minorHAnsi" w:hAnsiTheme="minorHAnsi" w:cstheme="minorHAnsi"/>
          <w:szCs w:val="24"/>
        </w:rPr>
        <w:lastRenderedPageBreak/>
        <w:t>Atmospheric transport processes, particularly on a regional to local scale</w:t>
      </w:r>
    </w:p>
    <w:p w14:paraId="5054C109" w14:textId="4EDD285A" w:rsidR="006A0AC6" w:rsidRPr="00BD53F1" w:rsidRDefault="006A0AC6" w:rsidP="00F56746">
      <w:pPr>
        <w:numPr>
          <w:ilvl w:val="1"/>
          <w:numId w:val="25"/>
        </w:numPr>
        <w:spacing w:before="0" w:after="60" w:line="240" w:lineRule="auto"/>
        <w:rPr>
          <w:rFonts w:asciiTheme="minorHAnsi" w:hAnsiTheme="minorHAnsi" w:cstheme="minorHAnsi"/>
          <w:sz w:val="28"/>
          <w:szCs w:val="28"/>
        </w:rPr>
      </w:pPr>
      <w:r w:rsidRPr="00BD53F1">
        <w:rPr>
          <w:rFonts w:asciiTheme="minorHAnsi" w:hAnsiTheme="minorHAnsi" w:cstheme="minorHAnsi"/>
          <w:szCs w:val="24"/>
        </w:rPr>
        <w:t>Methane source process</w:t>
      </w:r>
      <w:r w:rsidR="003247C8" w:rsidRPr="00BD53F1">
        <w:rPr>
          <w:rFonts w:asciiTheme="minorHAnsi" w:hAnsiTheme="minorHAnsi" w:cstheme="minorHAnsi"/>
          <w:szCs w:val="24"/>
        </w:rPr>
        <w:t>es</w:t>
      </w:r>
    </w:p>
    <w:p w14:paraId="6D57673D" w14:textId="5FFF1D93" w:rsidR="00900FDE" w:rsidRDefault="00C56477" w:rsidP="00360D3C">
      <w:pPr>
        <w:numPr>
          <w:ilvl w:val="0"/>
          <w:numId w:val="25"/>
        </w:numPr>
        <w:spacing w:before="0" w:after="60" w:line="240" w:lineRule="auto"/>
        <w:rPr>
          <w:rFonts w:cs="Calibri"/>
          <w:szCs w:val="24"/>
        </w:rPr>
      </w:pPr>
      <w:r>
        <w:rPr>
          <w:rFonts w:cs="Calibri"/>
          <w:szCs w:val="24"/>
        </w:rPr>
        <w:t>Demonstrated experience in Python programming (or similar) for scientific analysis.</w:t>
      </w:r>
    </w:p>
    <w:p w14:paraId="0B2CFF93" w14:textId="68F3D5A1" w:rsidR="00360D3C" w:rsidRPr="00933815" w:rsidRDefault="00360D3C" w:rsidP="00360D3C">
      <w:pPr>
        <w:numPr>
          <w:ilvl w:val="0"/>
          <w:numId w:val="25"/>
        </w:numPr>
        <w:spacing w:before="0" w:after="60" w:line="240" w:lineRule="auto"/>
        <w:rPr>
          <w:rFonts w:cs="Calibri"/>
          <w:szCs w:val="24"/>
        </w:rPr>
      </w:pPr>
      <w:r w:rsidRPr="00933815">
        <w:rPr>
          <w:rFonts w:cs="Calibri"/>
          <w:szCs w:val="24"/>
        </w:rPr>
        <w:t>A current driver’s licence.</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408E4AC3"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DD6EA6A" w14:textId="39F0D147" w:rsidR="00E52B46" w:rsidRPr="005C2DA3" w:rsidRDefault="00E52B46" w:rsidP="00360D3C">
      <w:pPr>
        <w:numPr>
          <w:ilvl w:val="0"/>
          <w:numId w:val="25"/>
        </w:numPr>
        <w:spacing w:before="0" w:after="60" w:line="240" w:lineRule="auto"/>
        <w:rPr>
          <w:rStyle w:val="Emphasis"/>
          <w:rFonts w:cs="Arial"/>
          <w:i w:val="0"/>
          <w:iCs/>
          <w:szCs w:val="24"/>
        </w:rPr>
      </w:pPr>
      <w:r w:rsidRPr="005C2DA3">
        <w:rPr>
          <w:rStyle w:val="Strong"/>
          <w:b w:val="0"/>
        </w:rPr>
        <w:t>The ability to work effectively as part of a multi-disciplinary, potentially regionally dispersed research team, plus the motivation and discipline to carry out autonomous research</w:t>
      </w:r>
      <w:r>
        <w:rPr>
          <w:rStyle w:val="Strong"/>
          <w:b w:val="0"/>
        </w:rPr>
        <w:t>.</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77F912E" w14:textId="33FB325A" w:rsidR="00F56746" w:rsidRPr="00F56746" w:rsidRDefault="00127CC1" w:rsidP="00F56746">
      <w:pPr>
        <w:numPr>
          <w:ilvl w:val="0"/>
          <w:numId w:val="26"/>
        </w:numPr>
        <w:spacing w:before="0" w:after="60" w:line="240" w:lineRule="auto"/>
        <w:rPr>
          <w:iCs/>
          <w:szCs w:val="24"/>
        </w:rPr>
      </w:pPr>
      <w:r>
        <w:rPr>
          <w:iCs/>
          <w:szCs w:val="24"/>
        </w:rPr>
        <w:t>Experience engaging with external stakeholders.</w:t>
      </w:r>
    </w:p>
    <w:p w14:paraId="2AD225F0" w14:textId="37599032" w:rsidR="00360D3C" w:rsidRPr="00B50C20" w:rsidRDefault="000A1192" w:rsidP="00360D3C">
      <w:pPr>
        <w:numPr>
          <w:ilvl w:val="0"/>
          <w:numId w:val="26"/>
        </w:numPr>
        <w:spacing w:before="0" w:after="60" w:line="240" w:lineRule="auto"/>
        <w:rPr>
          <w:iCs/>
          <w:szCs w:val="24"/>
        </w:rPr>
      </w:pPr>
      <w:r>
        <w:rPr>
          <w:iCs/>
          <w:szCs w:val="24"/>
        </w:rPr>
        <w:t>E</w:t>
      </w:r>
      <w:r w:rsidR="00015DDE">
        <w:rPr>
          <w:iCs/>
          <w:szCs w:val="24"/>
        </w:rPr>
        <w:t>xperience in isotopic analysis</w:t>
      </w:r>
      <w:r>
        <w:rPr>
          <w:iCs/>
          <w:szCs w:val="24"/>
        </w:rPr>
        <w:t>.</w:t>
      </w:r>
    </w:p>
    <w:p w14:paraId="5B0624CE" w14:textId="03BF8175" w:rsidR="00360D3C" w:rsidRDefault="0074705B" w:rsidP="00360D3C">
      <w:pPr>
        <w:numPr>
          <w:ilvl w:val="0"/>
          <w:numId w:val="26"/>
        </w:numPr>
        <w:spacing w:before="0" w:after="60" w:line="240" w:lineRule="auto"/>
        <w:rPr>
          <w:iCs/>
          <w:szCs w:val="24"/>
        </w:rPr>
      </w:pPr>
      <w:r>
        <w:rPr>
          <w:iCs/>
          <w:szCs w:val="24"/>
        </w:rPr>
        <w:t>Experience using bottom-up (inventory) emissions estimates.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lastRenderedPageBreak/>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0AD3AB72" w14:textId="77777777" w:rsidR="005417CB" w:rsidRPr="002C0220" w:rsidRDefault="003041BD" w:rsidP="00D40470">
      <w:pPr>
        <w:pStyle w:val="Boxedlistbullet"/>
      </w:pPr>
      <w:r w:rsidRPr="002C022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3B3F6A09" w:rsidR="003041BD" w:rsidRPr="002C0220" w:rsidRDefault="003041BD" w:rsidP="00D40470">
      <w:pPr>
        <w:pStyle w:val="Boxedlistbullet"/>
      </w:pPr>
      <w:r w:rsidRPr="002C0220">
        <w:t>The successful candidate will be required to undertake a pre-employment medical examination prior to commencement.</w:t>
      </w:r>
    </w:p>
    <w:p w14:paraId="20008CC5" w14:textId="77777777" w:rsidR="003041BD" w:rsidRPr="002C0220" w:rsidRDefault="003041BD" w:rsidP="003041BD">
      <w:pPr>
        <w:pStyle w:val="Boxedlistbullet"/>
      </w:pPr>
      <w:r w:rsidRPr="002C0220">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2C0220">
        <w:t>i.e.</w:t>
      </w:r>
      <w:proofErr w:type="gramEnd"/>
      <w:r w:rsidRPr="002C0220">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9CE367D"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0B39D6">
        <w:fldChar w:fldCharType="begin"/>
      </w:r>
      <w:r w:rsidR="000B39D6">
        <w:instrText xml:space="preserve"> HYPERLINK "https://www.csiro.au/en/Research/OandA" \o "Oceans &amp; Atmosphere- CSIRO Website" </w:instrText>
      </w:r>
      <w:r w:rsidR="000B39D6">
        <w:fldChar w:fldCharType="separate"/>
      </w:r>
      <w:r w:rsidRPr="00DE0704">
        <w:rPr>
          <w:rStyle w:val="Hyperlink"/>
          <w:bCs/>
          <w:szCs w:val="24"/>
        </w:rPr>
        <w:t>Oceans and Atmosphere</w:t>
      </w:r>
      <w:r w:rsidR="000B39D6">
        <w:rPr>
          <w:rStyle w:val="Hyperlink"/>
          <w:bCs/>
          <w:szCs w:val="24"/>
        </w:rPr>
        <w:fldChar w:fldCharType="end"/>
      </w:r>
      <w:bookmarkEnd w:id="4"/>
      <w:r w:rsidR="005D6DCA">
        <w:rPr>
          <w:rStyle w:val="Hyperlink"/>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9C4E" w14:textId="77777777" w:rsidR="00775E07" w:rsidRDefault="00775E07" w:rsidP="000A377A">
      <w:r>
        <w:separator/>
      </w:r>
    </w:p>
  </w:endnote>
  <w:endnote w:type="continuationSeparator" w:id="0">
    <w:p w14:paraId="03797ED6" w14:textId="77777777" w:rsidR="00775E07" w:rsidRDefault="00775E07" w:rsidP="000A377A">
      <w:r>
        <w:continuationSeparator/>
      </w:r>
    </w:p>
  </w:endnote>
  <w:endnote w:type="continuationNotice" w:id="1">
    <w:p w14:paraId="0DBBB81F" w14:textId="77777777" w:rsidR="00775E07" w:rsidRDefault="00775E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10D2" w14:textId="77777777" w:rsidR="00775E07" w:rsidRDefault="00775E07" w:rsidP="000A377A">
      <w:r>
        <w:separator/>
      </w:r>
    </w:p>
  </w:footnote>
  <w:footnote w:type="continuationSeparator" w:id="0">
    <w:p w14:paraId="7B65518F" w14:textId="77777777" w:rsidR="00775E07" w:rsidRDefault="00775E07" w:rsidP="000A377A">
      <w:r>
        <w:continuationSeparator/>
      </w:r>
    </w:p>
  </w:footnote>
  <w:footnote w:type="continuationNotice" w:id="1">
    <w:p w14:paraId="2D90838A" w14:textId="77777777" w:rsidR="00775E07" w:rsidRDefault="00775E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5DDE"/>
    <w:rsid w:val="000166E8"/>
    <w:rsid w:val="000175CC"/>
    <w:rsid w:val="00020528"/>
    <w:rsid w:val="00020920"/>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D25"/>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0D4E"/>
    <w:rsid w:val="00081B2C"/>
    <w:rsid w:val="00081CF2"/>
    <w:rsid w:val="00084221"/>
    <w:rsid w:val="00086367"/>
    <w:rsid w:val="00086909"/>
    <w:rsid w:val="0008787E"/>
    <w:rsid w:val="00090401"/>
    <w:rsid w:val="00090408"/>
    <w:rsid w:val="0009057F"/>
    <w:rsid w:val="00090F62"/>
    <w:rsid w:val="00091815"/>
    <w:rsid w:val="000923F3"/>
    <w:rsid w:val="0009455E"/>
    <w:rsid w:val="000963A6"/>
    <w:rsid w:val="00097D05"/>
    <w:rsid w:val="000A0722"/>
    <w:rsid w:val="000A1192"/>
    <w:rsid w:val="000A1762"/>
    <w:rsid w:val="000A377A"/>
    <w:rsid w:val="000A522D"/>
    <w:rsid w:val="000A59F9"/>
    <w:rsid w:val="000A5F2F"/>
    <w:rsid w:val="000A6A79"/>
    <w:rsid w:val="000A79FB"/>
    <w:rsid w:val="000B19E5"/>
    <w:rsid w:val="000B2622"/>
    <w:rsid w:val="000B3142"/>
    <w:rsid w:val="000B3207"/>
    <w:rsid w:val="000B39D6"/>
    <w:rsid w:val="000B56E0"/>
    <w:rsid w:val="000B5846"/>
    <w:rsid w:val="000B5DA3"/>
    <w:rsid w:val="000C12C8"/>
    <w:rsid w:val="000C1AA1"/>
    <w:rsid w:val="000C5CED"/>
    <w:rsid w:val="000C67C8"/>
    <w:rsid w:val="000C6AC9"/>
    <w:rsid w:val="000C7CF7"/>
    <w:rsid w:val="000D2475"/>
    <w:rsid w:val="000D30EA"/>
    <w:rsid w:val="000D46E7"/>
    <w:rsid w:val="000E0729"/>
    <w:rsid w:val="000E2D9E"/>
    <w:rsid w:val="000E6BEA"/>
    <w:rsid w:val="000E7B0B"/>
    <w:rsid w:val="000F081F"/>
    <w:rsid w:val="000F0C2A"/>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CC1"/>
    <w:rsid w:val="00130267"/>
    <w:rsid w:val="00132839"/>
    <w:rsid w:val="00132D48"/>
    <w:rsid w:val="00136BE3"/>
    <w:rsid w:val="0014174E"/>
    <w:rsid w:val="0014404A"/>
    <w:rsid w:val="00144102"/>
    <w:rsid w:val="0014483D"/>
    <w:rsid w:val="00146701"/>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297A"/>
    <w:rsid w:val="00173AA0"/>
    <w:rsid w:val="001743CA"/>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9BD"/>
    <w:rsid w:val="001C0C91"/>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4A9"/>
    <w:rsid w:val="00226B78"/>
    <w:rsid w:val="002276C2"/>
    <w:rsid w:val="00227E97"/>
    <w:rsid w:val="00230C09"/>
    <w:rsid w:val="00232562"/>
    <w:rsid w:val="00232E09"/>
    <w:rsid w:val="0023459E"/>
    <w:rsid w:val="0023463D"/>
    <w:rsid w:val="002379D0"/>
    <w:rsid w:val="002412E0"/>
    <w:rsid w:val="002442B9"/>
    <w:rsid w:val="002447D8"/>
    <w:rsid w:val="002468D5"/>
    <w:rsid w:val="00246B35"/>
    <w:rsid w:val="00246D6B"/>
    <w:rsid w:val="00247BE3"/>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14F"/>
    <w:rsid w:val="00267DE0"/>
    <w:rsid w:val="00272F19"/>
    <w:rsid w:val="002744AC"/>
    <w:rsid w:val="002752E9"/>
    <w:rsid w:val="00276530"/>
    <w:rsid w:val="002809B7"/>
    <w:rsid w:val="00281466"/>
    <w:rsid w:val="00282F35"/>
    <w:rsid w:val="002832ED"/>
    <w:rsid w:val="00284D29"/>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27A0"/>
    <w:rsid w:val="002B3909"/>
    <w:rsid w:val="002B6B8D"/>
    <w:rsid w:val="002B7648"/>
    <w:rsid w:val="002C0220"/>
    <w:rsid w:val="002C10D3"/>
    <w:rsid w:val="002C177E"/>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12D9"/>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552C"/>
    <w:rsid w:val="003161B3"/>
    <w:rsid w:val="00316DC8"/>
    <w:rsid w:val="00323510"/>
    <w:rsid w:val="003247C8"/>
    <w:rsid w:val="00324CBE"/>
    <w:rsid w:val="0032678A"/>
    <w:rsid w:val="00326E7A"/>
    <w:rsid w:val="0032738E"/>
    <w:rsid w:val="00332431"/>
    <w:rsid w:val="00332AA9"/>
    <w:rsid w:val="00332C06"/>
    <w:rsid w:val="003331CF"/>
    <w:rsid w:val="003336B6"/>
    <w:rsid w:val="0033439B"/>
    <w:rsid w:val="003347A9"/>
    <w:rsid w:val="00337F2D"/>
    <w:rsid w:val="00340491"/>
    <w:rsid w:val="0034197E"/>
    <w:rsid w:val="0034222B"/>
    <w:rsid w:val="00343FE3"/>
    <w:rsid w:val="00344216"/>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4E0C"/>
    <w:rsid w:val="0036735C"/>
    <w:rsid w:val="00367FDF"/>
    <w:rsid w:val="00370541"/>
    <w:rsid w:val="003714C1"/>
    <w:rsid w:val="00371F46"/>
    <w:rsid w:val="00374FD6"/>
    <w:rsid w:val="00375730"/>
    <w:rsid w:val="003767F1"/>
    <w:rsid w:val="00376D46"/>
    <w:rsid w:val="00377E3F"/>
    <w:rsid w:val="00381022"/>
    <w:rsid w:val="00382F2C"/>
    <w:rsid w:val="0038516B"/>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99"/>
    <w:rsid w:val="003C3FD1"/>
    <w:rsid w:val="003C4B1B"/>
    <w:rsid w:val="003D044A"/>
    <w:rsid w:val="003D2A88"/>
    <w:rsid w:val="003D42BD"/>
    <w:rsid w:val="003D54AF"/>
    <w:rsid w:val="003D5AA5"/>
    <w:rsid w:val="003E22F9"/>
    <w:rsid w:val="003E30AE"/>
    <w:rsid w:val="003E4EBB"/>
    <w:rsid w:val="003E501D"/>
    <w:rsid w:val="003E5564"/>
    <w:rsid w:val="003E5871"/>
    <w:rsid w:val="003E5E35"/>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E8E"/>
    <w:rsid w:val="00414F9F"/>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6529"/>
    <w:rsid w:val="00471C6C"/>
    <w:rsid w:val="00475BEC"/>
    <w:rsid w:val="004831C1"/>
    <w:rsid w:val="0048681F"/>
    <w:rsid w:val="00486F57"/>
    <w:rsid w:val="004915A9"/>
    <w:rsid w:val="004923E1"/>
    <w:rsid w:val="0049442F"/>
    <w:rsid w:val="004968B7"/>
    <w:rsid w:val="004A0518"/>
    <w:rsid w:val="004A0776"/>
    <w:rsid w:val="004A0A0C"/>
    <w:rsid w:val="004A17CE"/>
    <w:rsid w:val="004B0907"/>
    <w:rsid w:val="004B1289"/>
    <w:rsid w:val="004B1DC1"/>
    <w:rsid w:val="004B32F5"/>
    <w:rsid w:val="004B600D"/>
    <w:rsid w:val="004B654B"/>
    <w:rsid w:val="004B759B"/>
    <w:rsid w:val="004C006F"/>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D4E"/>
    <w:rsid w:val="004F79DF"/>
    <w:rsid w:val="004F7E09"/>
    <w:rsid w:val="005021C3"/>
    <w:rsid w:val="00503F57"/>
    <w:rsid w:val="005055C0"/>
    <w:rsid w:val="0051507C"/>
    <w:rsid w:val="0051554D"/>
    <w:rsid w:val="00515F09"/>
    <w:rsid w:val="005213AD"/>
    <w:rsid w:val="005236C1"/>
    <w:rsid w:val="005241D0"/>
    <w:rsid w:val="00525479"/>
    <w:rsid w:val="00530B96"/>
    <w:rsid w:val="00531BFC"/>
    <w:rsid w:val="0053240A"/>
    <w:rsid w:val="00534B7C"/>
    <w:rsid w:val="00534E19"/>
    <w:rsid w:val="005379CE"/>
    <w:rsid w:val="00540413"/>
    <w:rsid w:val="005417CB"/>
    <w:rsid w:val="00541E53"/>
    <w:rsid w:val="00542FBC"/>
    <w:rsid w:val="005434FA"/>
    <w:rsid w:val="00543630"/>
    <w:rsid w:val="005442FF"/>
    <w:rsid w:val="00545B3E"/>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C11"/>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A67"/>
    <w:rsid w:val="005C48D5"/>
    <w:rsid w:val="005C5C27"/>
    <w:rsid w:val="005C5F65"/>
    <w:rsid w:val="005C6D8A"/>
    <w:rsid w:val="005C7D69"/>
    <w:rsid w:val="005C7F9D"/>
    <w:rsid w:val="005D0EE4"/>
    <w:rsid w:val="005D23C9"/>
    <w:rsid w:val="005D29EF"/>
    <w:rsid w:val="005D392F"/>
    <w:rsid w:val="005D5DB7"/>
    <w:rsid w:val="005D5F4A"/>
    <w:rsid w:val="005D650B"/>
    <w:rsid w:val="005D68E3"/>
    <w:rsid w:val="005D69E8"/>
    <w:rsid w:val="005D6DCA"/>
    <w:rsid w:val="005D7860"/>
    <w:rsid w:val="005D79E0"/>
    <w:rsid w:val="005E196D"/>
    <w:rsid w:val="005E1DB7"/>
    <w:rsid w:val="005E2F13"/>
    <w:rsid w:val="005E31BE"/>
    <w:rsid w:val="005E4CE6"/>
    <w:rsid w:val="005E6BDF"/>
    <w:rsid w:val="005F0D75"/>
    <w:rsid w:val="005F2C04"/>
    <w:rsid w:val="005F3F96"/>
    <w:rsid w:val="005F581F"/>
    <w:rsid w:val="005F6EF4"/>
    <w:rsid w:val="005F78B7"/>
    <w:rsid w:val="00600439"/>
    <w:rsid w:val="0060404C"/>
    <w:rsid w:val="0060405B"/>
    <w:rsid w:val="00604D81"/>
    <w:rsid w:val="00610237"/>
    <w:rsid w:val="006108D6"/>
    <w:rsid w:val="00612BAC"/>
    <w:rsid w:val="0061340B"/>
    <w:rsid w:val="00614F43"/>
    <w:rsid w:val="00616540"/>
    <w:rsid w:val="00616721"/>
    <w:rsid w:val="006174D2"/>
    <w:rsid w:val="00620DB2"/>
    <w:rsid w:val="006212AD"/>
    <w:rsid w:val="006246C0"/>
    <w:rsid w:val="0062521D"/>
    <w:rsid w:val="0062799E"/>
    <w:rsid w:val="0063480C"/>
    <w:rsid w:val="006409FE"/>
    <w:rsid w:val="006422CC"/>
    <w:rsid w:val="0064417A"/>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580"/>
    <w:rsid w:val="00680A9E"/>
    <w:rsid w:val="00681C20"/>
    <w:rsid w:val="006838C9"/>
    <w:rsid w:val="00685938"/>
    <w:rsid w:val="0068635B"/>
    <w:rsid w:val="006870C7"/>
    <w:rsid w:val="00691744"/>
    <w:rsid w:val="00692F56"/>
    <w:rsid w:val="0069500A"/>
    <w:rsid w:val="0069532C"/>
    <w:rsid w:val="0069553F"/>
    <w:rsid w:val="00696ACE"/>
    <w:rsid w:val="0069741D"/>
    <w:rsid w:val="006A0AC6"/>
    <w:rsid w:val="006A0E54"/>
    <w:rsid w:val="006A1113"/>
    <w:rsid w:val="006A2372"/>
    <w:rsid w:val="006A301D"/>
    <w:rsid w:val="006A3BEB"/>
    <w:rsid w:val="006A4CB4"/>
    <w:rsid w:val="006A6869"/>
    <w:rsid w:val="006A776B"/>
    <w:rsid w:val="006A7C66"/>
    <w:rsid w:val="006B0D0F"/>
    <w:rsid w:val="006B1342"/>
    <w:rsid w:val="006B22C0"/>
    <w:rsid w:val="006B422F"/>
    <w:rsid w:val="006B4DBE"/>
    <w:rsid w:val="006B6A28"/>
    <w:rsid w:val="006C0704"/>
    <w:rsid w:val="006C1E5C"/>
    <w:rsid w:val="006C2635"/>
    <w:rsid w:val="006C4ED6"/>
    <w:rsid w:val="006C6169"/>
    <w:rsid w:val="006C6DEB"/>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7CDC"/>
    <w:rsid w:val="00720FAC"/>
    <w:rsid w:val="00722D74"/>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F4"/>
    <w:rsid w:val="007400D7"/>
    <w:rsid w:val="00740665"/>
    <w:rsid w:val="00740A2E"/>
    <w:rsid w:val="00740C19"/>
    <w:rsid w:val="00741098"/>
    <w:rsid w:val="0074126B"/>
    <w:rsid w:val="00742BFD"/>
    <w:rsid w:val="007462D2"/>
    <w:rsid w:val="0074705B"/>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E07"/>
    <w:rsid w:val="00780FD0"/>
    <w:rsid w:val="00782F57"/>
    <w:rsid w:val="00783370"/>
    <w:rsid w:val="007849CB"/>
    <w:rsid w:val="00786D64"/>
    <w:rsid w:val="00792235"/>
    <w:rsid w:val="007931D1"/>
    <w:rsid w:val="007937A6"/>
    <w:rsid w:val="00793F43"/>
    <w:rsid w:val="0079514E"/>
    <w:rsid w:val="007970B5"/>
    <w:rsid w:val="00797EB4"/>
    <w:rsid w:val="007A03F8"/>
    <w:rsid w:val="007A1F94"/>
    <w:rsid w:val="007A21B1"/>
    <w:rsid w:val="007A2FC9"/>
    <w:rsid w:val="007A386F"/>
    <w:rsid w:val="007A6F4B"/>
    <w:rsid w:val="007A71AC"/>
    <w:rsid w:val="007A7722"/>
    <w:rsid w:val="007A7762"/>
    <w:rsid w:val="007A7809"/>
    <w:rsid w:val="007B0775"/>
    <w:rsid w:val="007B1387"/>
    <w:rsid w:val="007B4D3D"/>
    <w:rsid w:val="007B4E02"/>
    <w:rsid w:val="007B5B17"/>
    <w:rsid w:val="007B6582"/>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44CB"/>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A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E8A"/>
    <w:rsid w:val="0087341F"/>
    <w:rsid w:val="00875D33"/>
    <w:rsid w:val="00875F45"/>
    <w:rsid w:val="0087674F"/>
    <w:rsid w:val="00876CFA"/>
    <w:rsid w:val="008772C9"/>
    <w:rsid w:val="0087775D"/>
    <w:rsid w:val="00877E46"/>
    <w:rsid w:val="00881475"/>
    <w:rsid w:val="008823CF"/>
    <w:rsid w:val="0088367A"/>
    <w:rsid w:val="00884007"/>
    <w:rsid w:val="008908BE"/>
    <w:rsid w:val="00890A6B"/>
    <w:rsid w:val="00891432"/>
    <w:rsid w:val="00892801"/>
    <w:rsid w:val="00892976"/>
    <w:rsid w:val="008951FE"/>
    <w:rsid w:val="0089705C"/>
    <w:rsid w:val="008A0C9E"/>
    <w:rsid w:val="008A0DC4"/>
    <w:rsid w:val="008A3CB6"/>
    <w:rsid w:val="008A4A7C"/>
    <w:rsid w:val="008A7B92"/>
    <w:rsid w:val="008B08CE"/>
    <w:rsid w:val="008B367A"/>
    <w:rsid w:val="008B3A68"/>
    <w:rsid w:val="008B4108"/>
    <w:rsid w:val="008B4BF5"/>
    <w:rsid w:val="008B5616"/>
    <w:rsid w:val="008C3210"/>
    <w:rsid w:val="008C56B7"/>
    <w:rsid w:val="008C5731"/>
    <w:rsid w:val="008C788C"/>
    <w:rsid w:val="008D150F"/>
    <w:rsid w:val="008D1863"/>
    <w:rsid w:val="008D19F5"/>
    <w:rsid w:val="008D1EF5"/>
    <w:rsid w:val="008D3CAA"/>
    <w:rsid w:val="008D40E4"/>
    <w:rsid w:val="008D668E"/>
    <w:rsid w:val="008D6FC3"/>
    <w:rsid w:val="008D765C"/>
    <w:rsid w:val="008E25ED"/>
    <w:rsid w:val="008E614D"/>
    <w:rsid w:val="008E6846"/>
    <w:rsid w:val="008E7CD5"/>
    <w:rsid w:val="008F1264"/>
    <w:rsid w:val="008F3C24"/>
    <w:rsid w:val="008F4331"/>
    <w:rsid w:val="00900FDE"/>
    <w:rsid w:val="00901258"/>
    <w:rsid w:val="00902E94"/>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7AE"/>
    <w:rsid w:val="00924B38"/>
    <w:rsid w:val="00925815"/>
    <w:rsid w:val="00926BE4"/>
    <w:rsid w:val="009272A8"/>
    <w:rsid w:val="00930AD7"/>
    <w:rsid w:val="00930B5F"/>
    <w:rsid w:val="00932A75"/>
    <w:rsid w:val="00933815"/>
    <w:rsid w:val="009341A0"/>
    <w:rsid w:val="00935014"/>
    <w:rsid w:val="009355D8"/>
    <w:rsid w:val="0093599F"/>
    <w:rsid w:val="0093721B"/>
    <w:rsid w:val="00937FD2"/>
    <w:rsid w:val="00942923"/>
    <w:rsid w:val="00945580"/>
    <w:rsid w:val="00945A76"/>
    <w:rsid w:val="009472B3"/>
    <w:rsid w:val="009511DD"/>
    <w:rsid w:val="00952973"/>
    <w:rsid w:val="009538A7"/>
    <w:rsid w:val="0095717C"/>
    <w:rsid w:val="0095793C"/>
    <w:rsid w:val="009604D0"/>
    <w:rsid w:val="00960689"/>
    <w:rsid w:val="009621D0"/>
    <w:rsid w:val="00962259"/>
    <w:rsid w:val="00963CF7"/>
    <w:rsid w:val="00963EE9"/>
    <w:rsid w:val="00965CD3"/>
    <w:rsid w:val="00965FE6"/>
    <w:rsid w:val="009660F2"/>
    <w:rsid w:val="00966576"/>
    <w:rsid w:val="00971862"/>
    <w:rsid w:val="00972FF6"/>
    <w:rsid w:val="00973907"/>
    <w:rsid w:val="009748EA"/>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D66"/>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189E"/>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8F7"/>
    <w:rsid w:val="00A44E67"/>
    <w:rsid w:val="00A461A3"/>
    <w:rsid w:val="00A50DDF"/>
    <w:rsid w:val="00A529E4"/>
    <w:rsid w:val="00A535BC"/>
    <w:rsid w:val="00A54DE2"/>
    <w:rsid w:val="00A56085"/>
    <w:rsid w:val="00A5730F"/>
    <w:rsid w:val="00A615A5"/>
    <w:rsid w:val="00A61D27"/>
    <w:rsid w:val="00A63426"/>
    <w:rsid w:val="00A64174"/>
    <w:rsid w:val="00A65BA4"/>
    <w:rsid w:val="00A65C29"/>
    <w:rsid w:val="00A66F80"/>
    <w:rsid w:val="00A67581"/>
    <w:rsid w:val="00A72034"/>
    <w:rsid w:val="00A7236D"/>
    <w:rsid w:val="00A72A24"/>
    <w:rsid w:val="00A73F01"/>
    <w:rsid w:val="00A76539"/>
    <w:rsid w:val="00A7736D"/>
    <w:rsid w:val="00A77512"/>
    <w:rsid w:val="00A80A89"/>
    <w:rsid w:val="00A81B9D"/>
    <w:rsid w:val="00A81CB1"/>
    <w:rsid w:val="00A8272C"/>
    <w:rsid w:val="00A82B11"/>
    <w:rsid w:val="00A82FBB"/>
    <w:rsid w:val="00A860D9"/>
    <w:rsid w:val="00A862D2"/>
    <w:rsid w:val="00A86D37"/>
    <w:rsid w:val="00A90034"/>
    <w:rsid w:val="00A91E51"/>
    <w:rsid w:val="00A91EB8"/>
    <w:rsid w:val="00A9388F"/>
    <w:rsid w:val="00A94E89"/>
    <w:rsid w:val="00A96E38"/>
    <w:rsid w:val="00A97373"/>
    <w:rsid w:val="00A97642"/>
    <w:rsid w:val="00AA31C4"/>
    <w:rsid w:val="00AA624B"/>
    <w:rsid w:val="00AA675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04E8"/>
    <w:rsid w:val="00AF13FD"/>
    <w:rsid w:val="00AF2009"/>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5E"/>
    <w:rsid w:val="00B15DEE"/>
    <w:rsid w:val="00B163DD"/>
    <w:rsid w:val="00B21284"/>
    <w:rsid w:val="00B21C6F"/>
    <w:rsid w:val="00B22471"/>
    <w:rsid w:val="00B22BF6"/>
    <w:rsid w:val="00B238B2"/>
    <w:rsid w:val="00B23B8F"/>
    <w:rsid w:val="00B27E9E"/>
    <w:rsid w:val="00B3003F"/>
    <w:rsid w:val="00B31D15"/>
    <w:rsid w:val="00B32A55"/>
    <w:rsid w:val="00B32E10"/>
    <w:rsid w:val="00B338FE"/>
    <w:rsid w:val="00B34F1F"/>
    <w:rsid w:val="00B35A10"/>
    <w:rsid w:val="00B36146"/>
    <w:rsid w:val="00B36F91"/>
    <w:rsid w:val="00B37291"/>
    <w:rsid w:val="00B418FB"/>
    <w:rsid w:val="00B42BD6"/>
    <w:rsid w:val="00B441B2"/>
    <w:rsid w:val="00B4525A"/>
    <w:rsid w:val="00B47158"/>
    <w:rsid w:val="00B4740D"/>
    <w:rsid w:val="00B50C20"/>
    <w:rsid w:val="00B51688"/>
    <w:rsid w:val="00B52878"/>
    <w:rsid w:val="00B549FB"/>
    <w:rsid w:val="00B55F8D"/>
    <w:rsid w:val="00B56C23"/>
    <w:rsid w:val="00B57F62"/>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6713"/>
    <w:rsid w:val="00B97CFE"/>
    <w:rsid w:val="00BA12F0"/>
    <w:rsid w:val="00BA15B9"/>
    <w:rsid w:val="00BA1962"/>
    <w:rsid w:val="00BA2327"/>
    <w:rsid w:val="00BA3AAD"/>
    <w:rsid w:val="00BA4762"/>
    <w:rsid w:val="00BA4EA2"/>
    <w:rsid w:val="00BA5610"/>
    <w:rsid w:val="00BA70BF"/>
    <w:rsid w:val="00BA7111"/>
    <w:rsid w:val="00BB30A0"/>
    <w:rsid w:val="00BB5C6E"/>
    <w:rsid w:val="00BB66AB"/>
    <w:rsid w:val="00BB763A"/>
    <w:rsid w:val="00BC0539"/>
    <w:rsid w:val="00BC381E"/>
    <w:rsid w:val="00BC5905"/>
    <w:rsid w:val="00BD080E"/>
    <w:rsid w:val="00BD0E05"/>
    <w:rsid w:val="00BD1D48"/>
    <w:rsid w:val="00BD3856"/>
    <w:rsid w:val="00BD4637"/>
    <w:rsid w:val="00BD53F1"/>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7E2"/>
    <w:rsid w:val="00C17DB8"/>
    <w:rsid w:val="00C206F9"/>
    <w:rsid w:val="00C225F7"/>
    <w:rsid w:val="00C24372"/>
    <w:rsid w:val="00C26278"/>
    <w:rsid w:val="00C268F9"/>
    <w:rsid w:val="00C26DD3"/>
    <w:rsid w:val="00C301BB"/>
    <w:rsid w:val="00C30944"/>
    <w:rsid w:val="00C322DF"/>
    <w:rsid w:val="00C332BA"/>
    <w:rsid w:val="00C33F00"/>
    <w:rsid w:val="00C34D25"/>
    <w:rsid w:val="00C40C7C"/>
    <w:rsid w:val="00C4101A"/>
    <w:rsid w:val="00C414D9"/>
    <w:rsid w:val="00C41C92"/>
    <w:rsid w:val="00C44269"/>
    <w:rsid w:val="00C44564"/>
    <w:rsid w:val="00C45371"/>
    <w:rsid w:val="00C45886"/>
    <w:rsid w:val="00C461B0"/>
    <w:rsid w:val="00C46E05"/>
    <w:rsid w:val="00C505DB"/>
    <w:rsid w:val="00C52E4B"/>
    <w:rsid w:val="00C54709"/>
    <w:rsid w:val="00C56477"/>
    <w:rsid w:val="00C6293F"/>
    <w:rsid w:val="00C64ABC"/>
    <w:rsid w:val="00C64D51"/>
    <w:rsid w:val="00C65D46"/>
    <w:rsid w:val="00C661DC"/>
    <w:rsid w:val="00C67E8A"/>
    <w:rsid w:val="00C71880"/>
    <w:rsid w:val="00C71CB5"/>
    <w:rsid w:val="00C72F41"/>
    <w:rsid w:val="00C74709"/>
    <w:rsid w:val="00C76C12"/>
    <w:rsid w:val="00C77DB2"/>
    <w:rsid w:val="00C80586"/>
    <w:rsid w:val="00C837BF"/>
    <w:rsid w:val="00C83DFF"/>
    <w:rsid w:val="00C8578A"/>
    <w:rsid w:val="00C859EC"/>
    <w:rsid w:val="00C861D8"/>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0"/>
    <w:rsid w:val="00CC201B"/>
    <w:rsid w:val="00CC3644"/>
    <w:rsid w:val="00CC748D"/>
    <w:rsid w:val="00CD1336"/>
    <w:rsid w:val="00CD2078"/>
    <w:rsid w:val="00CD2332"/>
    <w:rsid w:val="00CD34EB"/>
    <w:rsid w:val="00CD3703"/>
    <w:rsid w:val="00CD6197"/>
    <w:rsid w:val="00CE2717"/>
    <w:rsid w:val="00CE4BE8"/>
    <w:rsid w:val="00CE4C0F"/>
    <w:rsid w:val="00CE58A3"/>
    <w:rsid w:val="00CE5D73"/>
    <w:rsid w:val="00CE7C9F"/>
    <w:rsid w:val="00CF1301"/>
    <w:rsid w:val="00CF1EE8"/>
    <w:rsid w:val="00CF3D01"/>
    <w:rsid w:val="00CF4D05"/>
    <w:rsid w:val="00CF5CF2"/>
    <w:rsid w:val="00CF6704"/>
    <w:rsid w:val="00D002C1"/>
    <w:rsid w:val="00D006AE"/>
    <w:rsid w:val="00D007E2"/>
    <w:rsid w:val="00D009D8"/>
    <w:rsid w:val="00D00FC7"/>
    <w:rsid w:val="00D03B37"/>
    <w:rsid w:val="00D043BC"/>
    <w:rsid w:val="00D05036"/>
    <w:rsid w:val="00D05B97"/>
    <w:rsid w:val="00D06E61"/>
    <w:rsid w:val="00D07D44"/>
    <w:rsid w:val="00D07E71"/>
    <w:rsid w:val="00D1089E"/>
    <w:rsid w:val="00D111AB"/>
    <w:rsid w:val="00D11BE7"/>
    <w:rsid w:val="00D173B2"/>
    <w:rsid w:val="00D22432"/>
    <w:rsid w:val="00D23943"/>
    <w:rsid w:val="00D254CE"/>
    <w:rsid w:val="00D263F3"/>
    <w:rsid w:val="00D31094"/>
    <w:rsid w:val="00D31A90"/>
    <w:rsid w:val="00D334EA"/>
    <w:rsid w:val="00D34F20"/>
    <w:rsid w:val="00D34F8A"/>
    <w:rsid w:val="00D36881"/>
    <w:rsid w:val="00D36B0B"/>
    <w:rsid w:val="00D40C06"/>
    <w:rsid w:val="00D4324C"/>
    <w:rsid w:val="00D43B4E"/>
    <w:rsid w:val="00D4451C"/>
    <w:rsid w:val="00D45617"/>
    <w:rsid w:val="00D45B9A"/>
    <w:rsid w:val="00D46468"/>
    <w:rsid w:val="00D464E9"/>
    <w:rsid w:val="00D46C32"/>
    <w:rsid w:val="00D476E9"/>
    <w:rsid w:val="00D5270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594B"/>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411E"/>
    <w:rsid w:val="00DA579A"/>
    <w:rsid w:val="00DA61EB"/>
    <w:rsid w:val="00DA7D30"/>
    <w:rsid w:val="00DB00B5"/>
    <w:rsid w:val="00DB10E2"/>
    <w:rsid w:val="00DB346A"/>
    <w:rsid w:val="00DB44D3"/>
    <w:rsid w:val="00DB4BBE"/>
    <w:rsid w:val="00DB4DC8"/>
    <w:rsid w:val="00DC1EEA"/>
    <w:rsid w:val="00DC31B3"/>
    <w:rsid w:val="00DC461F"/>
    <w:rsid w:val="00DC583A"/>
    <w:rsid w:val="00DC5CB2"/>
    <w:rsid w:val="00DC5DB4"/>
    <w:rsid w:val="00DD081C"/>
    <w:rsid w:val="00DD1E0B"/>
    <w:rsid w:val="00DD520F"/>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0B04"/>
    <w:rsid w:val="00E01618"/>
    <w:rsid w:val="00E019A0"/>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4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89"/>
    <w:rsid w:val="00E83AEF"/>
    <w:rsid w:val="00E854F4"/>
    <w:rsid w:val="00E915A0"/>
    <w:rsid w:val="00E92388"/>
    <w:rsid w:val="00E927B8"/>
    <w:rsid w:val="00E93F52"/>
    <w:rsid w:val="00E976D9"/>
    <w:rsid w:val="00E979E0"/>
    <w:rsid w:val="00EA1ADA"/>
    <w:rsid w:val="00EA2A65"/>
    <w:rsid w:val="00EA31BD"/>
    <w:rsid w:val="00EA4C34"/>
    <w:rsid w:val="00EA4EB6"/>
    <w:rsid w:val="00EA62ED"/>
    <w:rsid w:val="00EB04A4"/>
    <w:rsid w:val="00EB0861"/>
    <w:rsid w:val="00EB0DA0"/>
    <w:rsid w:val="00EB19D2"/>
    <w:rsid w:val="00EB2856"/>
    <w:rsid w:val="00EB3942"/>
    <w:rsid w:val="00EB4739"/>
    <w:rsid w:val="00EB4A6B"/>
    <w:rsid w:val="00EB6921"/>
    <w:rsid w:val="00EB74E8"/>
    <w:rsid w:val="00EB7D43"/>
    <w:rsid w:val="00EC4901"/>
    <w:rsid w:val="00EC5C2D"/>
    <w:rsid w:val="00EC7397"/>
    <w:rsid w:val="00EC76CC"/>
    <w:rsid w:val="00EC7DB2"/>
    <w:rsid w:val="00ED0591"/>
    <w:rsid w:val="00ED12F4"/>
    <w:rsid w:val="00ED1A7C"/>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DC9"/>
    <w:rsid w:val="00F14E50"/>
    <w:rsid w:val="00F15C2B"/>
    <w:rsid w:val="00F17DA6"/>
    <w:rsid w:val="00F219DF"/>
    <w:rsid w:val="00F23B51"/>
    <w:rsid w:val="00F25579"/>
    <w:rsid w:val="00F25923"/>
    <w:rsid w:val="00F26B13"/>
    <w:rsid w:val="00F27B8E"/>
    <w:rsid w:val="00F31C02"/>
    <w:rsid w:val="00F3371E"/>
    <w:rsid w:val="00F33841"/>
    <w:rsid w:val="00F37AF6"/>
    <w:rsid w:val="00F37B40"/>
    <w:rsid w:val="00F37F69"/>
    <w:rsid w:val="00F4001E"/>
    <w:rsid w:val="00F416F9"/>
    <w:rsid w:val="00F42B52"/>
    <w:rsid w:val="00F43284"/>
    <w:rsid w:val="00F4614F"/>
    <w:rsid w:val="00F463A8"/>
    <w:rsid w:val="00F4732A"/>
    <w:rsid w:val="00F50FE5"/>
    <w:rsid w:val="00F53968"/>
    <w:rsid w:val="00F54AF8"/>
    <w:rsid w:val="00F54C0C"/>
    <w:rsid w:val="00F54F83"/>
    <w:rsid w:val="00F55BE6"/>
    <w:rsid w:val="00F56746"/>
    <w:rsid w:val="00F56EA3"/>
    <w:rsid w:val="00F60646"/>
    <w:rsid w:val="00F62F2D"/>
    <w:rsid w:val="00F677B5"/>
    <w:rsid w:val="00F67C83"/>
    <w:rsid w:val="00F72BB3"/>
    <w:rsid w:val="00F72F26"/>
    <w:rsid w:val="00F74BE4"/>
    <w:rsid w:val="00F758E6"/>
    <w:rsid w:val="00F75E19"/>
    <w:rsid w:val="00F80D36"/>
    <w:rsid w:val="00F80FDC"/>
    <w:rsid w:val="00F82AC5"/>
    <w:rsid w:val="00F834F0"/>
    <w:rsid w:val="00F842D9"/>
    <w:rsid w:val="00F85022"/>
    <w:rsid w:val="00F85508"/>
    <w:rsid w:val="00F85A9E"/>
    <w:rsid w:val="00F90858"/>
    <w:rsid w:val="00F948C4"/>
    <w:rsid w:val="00F94B61"/>
    <w:rsid w:val="00F94BCA"/>
    <w:rsid w:val="00F968D2"/>
    <w:rsid w:val="00FA0959"/>
    <w:rsid w:val="00FA22A1"/>
    <w:rsid w:val="00FA2553"/>
    <w:rsid w:val="00FA5104"/>
    <w:rsid w:val="00FA5413"/>
    <w:rsid w:val="00FA5F26"/>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0D5C"/>
    <w:rsid w:val="00FD3E49"/>
    <w:rsid w:val="00FD572C"/>
    <w:rsid w:val="00FD6672"/>
    <w:rsid w:val="00FD7F35"/>
    <w:rsid w:val="00FE11E1"/>
    <w:rsid w:val="00FE1279"/>
    <w:rsid w:val="00FE16B7"/>
    <w:rsid w:val="00FE34AA"/>
    <w:rsid w:val="00FE38D4"/>
    <w:rsid w:val="00FE6B37"/>
    <w:rsid w:val="00FF0874"/>
    <w:rsid w:val="00FF0AF4"/>
    <w:rsid w:val="00FF22FD"/>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355FA"/>
    <w:rsid w:val="003C6F9C"/>
    <w:rsid w:val="00414F94"/>
    <w:rsid w:val="00463F34"/>
    <w:rsid w:val="005C3C8F"/>
    <w:rsid w:val="0063685B"/>
    <w:rsid w:val="006849B7"/>
    <w:rsid w:val="006E4D9D"/>
    <w:rsid w:val="007C7613"/>
    <w:rsid w:val="0082379D"/>
    <w:rsid w:val="0083056E"/>
    <w:rsid w:val="0083493E"/>
    <w:rsid w:val="00875004"/>
    <w:rsid w:val="008C16A4"/>
    <w:rsid w:val="00922E02"/>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1686</Words>
  <Characters>10706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12368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2</cp:revision>
  <cp:lastPrinted>2012-02-02T00:02:00Z</cp:lastPrinted>
  <dcterms:created xsi:type="dcterms:W3CDTF">2022-07-20T05:36:00Z</dcterms:created>
  <dcterms:modified xsi:type="dcterms:W3CDTF">2022-07-20T05:36:00Z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