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284D5A91" w:rsidR="00CC201B" w:rsidRPr="0093721B" w:rsidRDefault="00BB763A" w:rsidP="00BC2EB8">
            <w:pPr>
              <w:pStyle w:val="TableText"/>
              <w:tabs>
                <w:tab w:val="right" w:pos="3686"/>
              </w:tabs>
              <w:spacing w:before="80" w:after="80"/>
              <w:rPr>
                <w:sz w:val="22"/>
              </w:rPr>
            </w:pPr>
            <w:r w:rsidRPr="0093721B">
              <w:rPr>
                <w:sz w:val="22"/>
              </w:rPr>
              <w:t>Advertised Job Title</w:t>
            </w:r>
          </w:p>
        </w:tc>
        <w:tc>
          <w:tcPr>
            <w:tcW w:w="3555" w:type="pct"/>
          </w:tcPr>
          <w:p w14:paraId="38CDE209" w14:textId="48473535" w:rsidR="00CC201B" w:rsidRPr="00D51750" w:rsidRDefault="00FC3179" w:rsidP="00BC2EB8">
            <w:pPr>
              <w:pStyle w:val="TableText"/>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D51750">
              <w:rPr>
                <w:sz w:val="22"/>
              </w:rPr>
              <w:t xml:space="preserve"> </w:t>
            </w:r>
            <w:r w:rsidR="0014404A" w:rsidRPr="00D51750">
              <w:rPr>
                <w:sz w:val="22"/>
              </w:rPr>
              <w:t xml:space="preserve">Postdoctoral </w:t>
            </w:r>
            <w:r w:rsidR="002F3653" w:rsidRPr="00D51750">
              <w:rPr>
                <w:sz w:val="22"/>
              </w:rPr>
              <w:t xml:space="preserve">Fellowship in </w:t>
            </w:r>
            <w:r w:rsidR="00F86250" w:rsidRPr="00F86250">
              <w:rPr>
                <w:sz w:val="22"/>
              </w:rPr>
              <w:t>Deep Learning, Decision Support, and Underwater Acoustics in a Collaborative Intelligence Context</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BC2EB8">
            <w:pPr>
              <w:pStyle w:val="TableText"/>
              <w:spacing w:before="80" w:after="80"/>
              <w:rPr>
                <w:sz w:val="22"/>
              </w:rPr>
            </w:pPr>
            <w:r w:rsidRPr="0093721B">
              <w:rPr>
                <w:sz w:val="22"/>
              </w:rPr>
              <w:t>Job Reference</w:t>
            </w:r>
          </w:p>
        </w:tc>
        <w:tc>
          <w:tcPr>
            <w:tcW w:w="3555" w:type="pct"/>
          </w:tcPr>
          <w:p w14:paraId="3F9290B9" w14:textId="3022B176" w:rsidR="00CC201B" w:rsidRPr="00D51750" w:rsidRDefault="00D51750" w:rsidP="00BC2EB8">
            <w:pPr>
              <w:pStyle w:val="TableBullet"/>
              <w:numPr>
                <w:ilvl w:val="0"/>
                <w:numId w:val="0"/>
              </w:numPr>
              <w:spacing w:before="80" w:after="80"/>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w:t>
            </w:r>
            <w:r w:rsidR="00F86250">
              <w:rPr>
                <w:sz w:val="22"/>
              </w:rPr>
              <w:t>7033</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BC2EB8">
            <w:pPr>
              <w:pStyle w:val="TableText"/>
              <w:spacing w:before="80" w:after="80"/>
              <w:rPr>
                <w:sz w:val="22"/>
              </w:rPr>
            </w:pPr>
            <w:r w:rsidRPr="0093721B">
              <w:rPr>
                <w:sz w:val="22"/>
              </w:rPr>
              <w:t>Tenure</w:t>
            </w:r>
          </w:p>
        </w:tc>
        <w:tc>
          <w:tcPr>
            <w:tcW w:w="3555" w:type="pct"/>
          </w:tcPr>
          <w:p w14:paraId="4457E8B3" w14:textId="77777777" w:rsidR="00A63426" w:rsidRPr="00D51750" w:rsidRDefault="005379CE" w:rsidP="00BC2EB8">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D51750">
              <w:rPr>
                <w:sz w:val="22"/>
              </w:rPr>
              <w:t xml:space="preserve">Specified Term of </w:t>
            </w:r>
            <w:r w:rsidR="002F3653" w:rsidRPr="00D51750">
              <w:rPr>
                <w:sz w:val="22"/>
              </w:rPr>
              <w:t>3 years</w:t>
            </w:r>
            <w:r w:rsidRPr="00D51750">
              <w:rPr>
                <w:sz w:val="22"/>
              </w:rPr>
              <w:t xml:space="preserve"> </w:t>
            </w:r>
          </w:p>
          <w:p w14:paraId="7B870712" w14:textId="6CAF730C" w:rsidR="00C45886" w:rsidRPr="00D51750" w:rsidRDefault="00A63426" w:rsidP="00BC2EB8">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D51750">
              <w:rPr>
                <w:sz w:val="22"/>
              </w:rPr>
              <w:t>F</w:t>
            </w:r>
            <w:r w:rsidR="005379CE" w:rsidRPr="00D51750">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BC2EB8">
            <w:pPr>
              <w:pStyle w:val="TableText"/>
              <w:spacing w:before="80" w:after="80"/>
              <w:rPr>
                <w:sz w:val="22"/>
              </w:rPr>
            </w:pPr>
            <w:r w:rsidRPr="0093721B">
              <w:rPr>
                <w:sz w:val="22"/>
              </w:rPr>
              <w:t>Salary Range</w:t>
            </w:r>
          </w:p>
        </w:tc>
        <w:tc>
          <w:tcPr>
            <w:tcW w:w="3555" w:type="pct"/>
          </w:tcPr>
          <w:p w14:paraId="0B8A7515" w14:textId="51CE1249" w:rsidR="00C45886" w:rsidRPr="00D51750" w:rsidRDefault="00D51750" w:rsidP="00BC2EB8">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 + up to 15.4% superannuation</w:t>
            </w:r>
          </w:p>
        </w:tc>
      </w:tr>
      <w:tr w:rsidR="00B30308"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34283C4C" w:rsidR="00B30308" w:rsidRPr="0093721B" w:rsidRDefault="00B30308" w:rsidP="00BC2EB8">
            <w:pPr>
              <w:pStyle w:val="TableText"/>
              <w:spacing w:before="80" w:after="80"/>
              <w:rPr>
                <w:sz w:val="22"/>
              </w:rPr>
            </w:pPr>
            <w:r w:rsidRPr="0093721B">
              <w:rPr>
                <w:sz w:val="22"/>
              </w:rPr>
              <w:t>Location(s)</w:t>
            </w:r>
          </w:p>
        </w:tc>
        <w:tc>
          <w:tcPr>
            <w:tcW w:w="3555" w:type="pct"/>
          </w:tcPr>
          <w:p w14:paraId="5D9E8ED3" w14:textId="0E821D0F" w:rsidR="00B30308" w:rsidRPr="00D51750" w:rsidRDefault="00B30308" w:rsidP="00BC2EB8">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AC1A73">
              <w:rPr>
                <w:sz w:val="22"/>
              </w:rPr>
              <w:t>Hobart, Tasmania</w:t>
            </w:r>
          </w:p>
        </w:tc>
      </w:tr>
      <w:tr w:rsidR="00B30308"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1A62629D" w:rsidR="00B30308" w:rsidRPr="0093721B" w:rsidRDefault="00B30308" w:rsidP="00BC2EB8">
            <w:pPr>
              <w:pStyle w:val="TableText"/>
              <w:spacing w:before="80" w:after="80"/>
              <w:rPr>
                <w:sz w:val="22"/>
              </w:rPr>
            </w:pPr>
            <w:r w:rsidRPr="0093721B">
              <w:rPr>
                <w:sz w:val="22"/>
              </w:rPr>
              <w:t>Relocation Assistance</w:t>
            </w:r>
          </w:p>
        </w:tc>
        <w:tc>
          <w:tcPr>
            <w:tcW w:w="3555" w:type="pct"/>
          </w:tcPr>
          <w:p w14:paraId="0F247987" w14:textId="4F141C0C" w:rsidR="00B30308" w:rsidRPr="0093721B" w:rsidRDefault="00B30308" w:rsidP="00BC2EB8">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B30308"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6F4A22A7" w:rsidR="00B30308" w:rsidRPr="0093721B" w:rsidRDefault="00B30308" w:rsidP="00BC2EB8">
            <w:pPr>
              <w:pStyle w:val="TableText"/>
              <w:spacing w:before="80" w:after="80"/>
              <w:rPr>
                <w:sz w:val="22"/>
              </w:rPr>
            </w:pPr>
            <w:r w:rsidRPr="0093721B">
              <w:rPr>
                <w:sz w:val="22"/>
              </w:rPr>
              <w:t>Applications are open to</w:t>
            </w:r>
          </w:p>
        </w:tc>
        <w:tc>
          <w:tcPr>
            <w:tcW w:w="3555" w:type="pct"/>
          </w:tcPr>
          <w:p w14:paraId="51FAD433" w14:textId="00950CCB" w:rsidR="000D4E8A" w:rsidRPr="00E82B51" w:rsidRDefault="000D4E8A" w:rsidP="000D4E8A">
            <w:pPr>
              <w:pStyle w:val="TableBullet"/>
              <w:numPr>
                <w:ilvl w:val="0"/>
                <w:numId w:val="43"/>
              </w:numPr>
              <w:suppressAutoHyphens/>
              <w:cnfStyle w:val="000000100000" w:firstRow="0" w:lastRow="0" w:firstColumn="0" w:lastColumn="0" w:oddVBand="0" w:evenVBand="0" w:oddHBand="1" w:evenHBand="0" w:firstRowFirstColumn="0" w:firstRowLastColumn="0" w:lastRowFirstColumn="0" w:lastRowLastColumn="0"/>
              <w:rPr>
                <w:sz w:val="22"/>
              </w:rPr>
            </w:pPr>
            <w:r w:rsidRPr="00E82B51">
              <w:rPr>
                <w:sz w:val="22"/>
              </w:rPr>
              <w:t>Australian/New Zealand Citizens;</w:t>
            </w:r>
            <w:r w:rsidR="00A76E10">
              <w:rPr>
                <w:sz w:val="22"/>
              </w:rPr>
              <w:t xml:space="preserve"> and</w:t>
            </w:r>
          </w:p>
          <w:p w14:paraId="1EAB9434" w14:textId="4C902C42" w:rsidR="000D4E8A" w:rsidRPr="00E82B51" w:rsidRDefault="000D4E8A" w:rsidP="000D4E8A">
            <w:pPr>
              <w:pStyle w:val="TableBullet"/>
              <w:numPr>
                <w:ilvl w:val="0"/>
                <w:numId w:val="43"/>
              </w:numPr>
              <w:suppressAutoHyphens/>
              <w:cnfStyle w:val="000000100000" w:firstRow="0" w:lastRow="0" w:firstColumn="0" w:lastColumn="0" w:oddVBand="0" w:evenVBand="0" w:oddHBand="1" w:evenHBand="0" w:firstRowFirstColumn="0" w:firstRowLastColumn="0" w:lastRowFirstColumn="0" w:lastRowLastColumn="0"/>
              <w:rPr>
                <w:sz w:val="22"/>
              </w:rPr>
            </w:pPr>
            <w:r w:rsidRPr="00E82B51">
              <w:rPr>
                <w:sz w:val="22"/>
              </w:rPr>
              <w:t>Australian Permanent Residents</w:t>
            </w:r>
            <w:r w:rsidR="00A76E10">
              <w:rPr>
                <w:sz w:val="22"/>
              </w:rPr>
              <w:t>.</w:t>
            </w:r>
          </w:p>
          <w:p w14:paraId="011BB179" w14:textId="38FAA635" w:rsidR="00A76E10" w:rsidRPr="00305DBF" w:rsidRDefault="00A76E10" w:rsidP="000D4E8A">
            <w:pPr>
              <w:pStyle w:val="TableText"/>
              <w:spacing w:before="80" w:after="80"/>
              <w:cnfStyle w:val="000000100000" w:firstRow="0" w:lastRow="0" w:firstColumn="0" w:lastColumn="0" w:oddVBand="0" w:evenVBand="0" w:oddHBand="1" w:evenHBand="0" w:firstRowFirstColumn="0" w:firstRowLastColumn="0" w:lastRowFirstColumn="0" w:lastRowLastColumn="0"/>
              <w:rPr>
                <w:sz w:val="20"/>
                <w:szCs w:val="20"/>
              </w:rPr>
            </w:pPr>
            <w:r w:rsidRPr="00305DBF">
              <w:rPr>
                <w:sz w:val="20"/>
                <w:szCs w:val="20"/>
              </w:rPr>
              <w:t>NOTE: Candidates must be able to commence in the role by December 2022</w:t>
            </w:r>
          </w:p>
        </w:tc>
      </w:tr>
      <w:tr w:rsidR="00B30308"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49225CB2" w:rsidR="00B30308" w:rsidRPr="0093721B" w:rsidRDefault="00B30308" w:rsidP="00BC2EB8">
            <w:pPr>
              <w:pStyle w:val="TableText"/>
              <w:spacing w:before="80" w:after="80"/>
              <w:rPr>
                <w:sz w:val="22"/>
              </w:rPr>
            </w:pPr>
            <w:r w:rsidRPr="0093721B">
              <w:rPr>
                <w:sz w:val="22"/>
              </w:rPr>
              <w:t>Position reports to the</w:t>
            </w:r>
          </w:p>
        </w:tc>
        <w:tc>
          <w:tcPr>
            <w:tcW w:w="3555" w:type="pct"/>
          </w:tcPr>
          <w:p w14:paraId="7F8188DF" w14:textId="46907627" w:rsidR="00B30308" w:rsidRPr="008103B2" w:rsidRDefault="00B30308" w:rsidP="00BC2EB8">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r w:rsidRPr="00AC1A73">
              <w:rPr>
                <w:sz w:val="22"/>
              </w:rPr>
              <w:t>Marine Data Analytics</w:t>
            </w:r>
          </w:p>
        </w:tc>
      </w:tr>
      <w:tr w:rsidR="00B30308"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503BA97C" w:rsidR="00B30308" w:rsidRPr="0093721B" w:rsidRDefault="00B30308" w:rsidP="00BC2EB8">
            <w:pPr>
              <w:pStyle w:val="TableText"/>
              <w:spacing w:before="80" w:after="80"/>
              <w:rPr>
                <w:sz w:val="22"/>
              </w:rPr>
            </w:pPr>
            <w:r w:rsidRPr="0093721B">
              <w:rPr>
                <w:sz w:val="22"/>
              </w:rPr>
              <w:t>Client Focus – Internal</w:t>
            </w:r>
          </w:p>
        </w:tc>
        <w:tc>
          <w:tcPr>
            <w:tcW w:w="3555" w:type="pct"/>
          </w:tcPr>
          <w:p w14:paraId="2BFCB108" w14:textId="41008358" w:rsidR="00B30308" w:rsidRPr="008103B2" w:rsidRDefault="00B30308" w:rsidP="00BC2EB8">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B30308"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8E9AD4C" w:rsidR="00B30308" w:rsidRPr="0093721B" w:rsidRDefault="00B30308" w:rsidP="00BC2EB8">
            <w:pPr>
              <w:pStyle w:val="TableText"/>
              <w:spacing w:before="80" w:after="80"/>
              <w:rPr>
                <w:sz w:val="22"/>
              </w:rPr>
            </w:pPr>
            <w:r w:rsidRPr="0093721B">
              <w:rPr>
                <w:sz w:val="22"/>
              </w:rPr>
              <w:t>Client Focus – External</w:t>
            </w:r>
          </w:p>
        </w:tc>
        <w:tc>
          <w:tcPr>
            <w:tcW w:w="3555" w:type="pct"/>
          </w:tcPr>
          <w:p w14:paraId="2385F1FC" w14:textId="192546BA" w:rsidR="00B30308" w:rsidRPr="008103B2" w:rsidRDefault="00B30308" w:rsidP="00BC2EB8">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B30308"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BAF999B" w:rsidR="00B30308" w:rsidRPr="0093721B" w:rsidRDefault="00B30308" w:rsidP="00BC2EB8">
            <w:pPr>
              <w:pStyle w:val="TableText"/>
              <w:spacing w:before="80" w:after="80"/>
              <w:rPr>
                <w:sz w:val="22"/>
              </w:rPr>
            </w:pPr>
            <w:r w:rsidRPr="0093721B">
              <w:rPr>
                <w:sz w:val="22"/>
              </w:rPr>
              <w:t>Number of Direct Reports</w:t>
            </w:r>
          </w:p>
        </w:tc>
        <w:tc>
          <w:tcPr>
            <w:tcW w:w="3555" w:type="pct"/>
          </w:tcPr>
          <w:p w14:paraId="3507BE53" w14:textId="3E9D1311" w:rsidR="00B30308" w:rsidRPr="0093721B" w:rsidRDefault="00B30308" w:rsidP="00BC2EB8">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A94F9A">
              <w:rPr>
                <w:sz w:val="22"/>
              </w:rPr>
              <w:t>0</w:t>
            </w:r>
          </w:p>
        </w:tc>
      </w:tr>
      <w:tr w:rsidR="00B30308"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03F99D17" w:rsidR="00B30308" w:rsidRPr="0093721B" w:rsidRDefault="00B30308" w:rsidP="00BC2EB8">
            <w:pPr>
              <w:pStyle w:val="TableText"/>
              <w:spacing w:before="80" w:after="80"/>
              <w:rPr>
                <w:sz w:val="22"/>
              </w:rPr>
            </w:pPr>
            <w:r w:rsidRPr="0046503A">
              <w:rPr>
                <w:sz w:val="22"/>
              </w:rPr>
              <w:t>Enquire about this job</w:t>
            </w:r>
          </w:p>
        </w:tc>
        <w:tc>
          <w:tcPr>
            <w:tcW w:w="3555" w:type="pct"/>
          </w:tcPr>
          <w:p w14:paraId="289A01ED" w14:textId="5ED2658B" w:rsidR="00B30308" w:rsidRPr="0093721B" w:rsidRDefault="00B30308" w:rsidP="00BC2EB8">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AC1A73">
              <w:rPr>
                <w:sz w:val="22"/>
              </w:rPr>
              <w:t xml:space="preserve">Contact </w:t>
            </w:r>
            <w:r>
              <w:rPr>
                <w:sz w:val="22"/>
              </w:rPr>
              <w:t xml:space="preserve">Pascal Craw via email at </w:t>
            </w:r>
            <w:hyperlink r:id="rId11" w:history="1">
              <w:r w:rsidRPr="0048731F">
                <w:rPr>
                  <w:rStyle w:val="Hyperlink"/>
                  <w:sz w:val="22"/>
                </w:rPr>
                <w:t>Pascal.craw@csiro.au</w:t>
              </w:r>
            </w:hyperlink>
            <w:r>
              <w:rPr>
                <w:sz w:val="22"/>
              </w:rPr>
              <w:t xml:space="preserve"> </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BC2EB8">
            <w:pPr>
              <w:pStyle w:val="TableText"/>
              <w:spacing w:before="80" w:after="80"/>
              <w:rPr>
                <w:sz w:val="22"/>
              </w:rPr>
            </w:pPr>
            <w:r w:rsidRPr="0093721B">
              <w:rPr>
                <w:sz w:val="22"/>
              </w:rPr>
              <w:t>How to apply</w:t>
            </w:r>
          </w:p>
        </w:tc>
        <w:tc>
          <w:tcPr>
            <w:tcW w:w="3555" w:type="pct"/>
          </w:tcPr>
          <w:p w14:paraId="0029D161" w14:textId="77777777" w:rsidR="00F54F83" w:rsidRPr="0093721B" w:rsidRDefault="00F54F83" w:rsidP="00BC2EB8">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BC2EB8">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BC2EB8">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43DAF41" w14:textId="77777777" w:rsidR="00BC2EB8" w:rsidRDefault="00BC2EB8" w:rsidP="0056450E">
      <w:pPr>
        <w:spacing w:before="240" w:line="240" w:lineRule="auto"/>
        <w:ind w:left="720" w:hanging="720"/>
        <w:rPr>
          <w:rFonts w:cs="Calibri"/>
          <w:b/>
          <w:color w:val="auto"/>
          <w:sz w:val="26"/>
          <w:szCs w:val="26"/>
        </w:rPr>
      </w:pPr>
    </w:p>
    <w:p w14:paraId="64CB0F65" w14:textId="567B5376"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3BA8DC2"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8103B2">
        <w:rPr>
          <w:b/>
        </w:rPr>
        <w:t>full</w:t>
      </w:r>
      <w:r w:rsidRPr="002F3653">
        <w:rPr>
          <w:b/>
        </w:rPr>
        <w:t xml:space="preserve"> time equivalent. </w:t>
      </w:r>
    </w:p>
    <w:p w14:paraId="1060A7A5" w14:textId="77777777" w:rsidR="00BC2EB8" w:rsidRDefault="00BC2EB8" w:rsidP="00B30308">
      <w:pPr>
        <w:pStyle w:val="paragraph"/>
        <w:spacing w:before="0" w:beforeAutospacing="0" w:afterAutospacing="0"/>
        <w:jc w:val="both"/>
        <w:textAlignment w:val="baseline"/>
        <w:rPr>
          <w:rFonts w:asciiTheme="majorHAnsi" w:hAnsiTheme="majorHAnsi" w:cstheme="majorHAnsi"/>
        </w:rPr>
      </w:pPr>
      <w:bookmarkStart w:id="2" w:name="_Hlk111560350"/>
    </w:p>
    <w:p w14:paraId="33325B4A" w14:textId="5D794533" w:rsidR="00B30308" w:rsidRDefault="00B30308" w:rsidP="00B30308">
      <w:pPr>
        <w:pStyle w:val="paragraph"/>
        <w:spacing w:before="0" w:beforeAutospacing="0" w:afterAutospacing="0"/>
        <w:jc w:val="both"/>
        <w:textAlignment w:val="baseline"/>
        <w:rPr>
          <w:rFonts w:asciiTheme="majorHAnsi" w:hAnsiTheme="majorHAnsi" w:cstheme="majorHAnsi"/>
        </w:rPr>
      </w:pPr>
      <w:r w:rsidRPr="008B1DD0">
        <w:rPr>
          <w:rFonts w:asciiTheme="majorHAnsi" w:hAnsiTheme="majorHAnsi" w:cstheme="majorHAnsi"/>
        </w:rPr>
        <w:t xml:space="preserve">This role will be embedded in CSIRO’s new Collaborative Intelligence (CINTEL) Future Science Platform (FSP). Future Science Platforms (FSPs) are an investment in science that underpins innovation and that has the potential to help reinvent and create new industries for Australia. </w:t>
      </w:r>
    </w:p>
    <w:p w14:paraId="2DE4E8F2" w14:textId="77777777" w:rsidR="00B30308" w:rsidRPr="008B1DD0" w:rsidRDefault="00B30308" w:rsidP="00B30308">
      <w:pPr>
        <w:pStyle w:val="paragraph"/>
        <w:spacing w:before="0" w:beforeAutospacing="0" w:afterAutospacing="0"/>
        <w:jc w:val="both"/>
        <w:textAlignment w:val="baseline"/>
        <w:rPr>
          <w:rStyle w:val="normaltextrun"/>
          <w:rFonts w:asciiTheme="majorHAnsi" w:hAnsiTheme="majorHAnsi" w:cstheme="majorHAnsi"/>
        </w:rPr>
      </w:pPr>
      <w:r w:rsidRPr="008B1DD0">
        <w:rPr>
          <w:rStyle w:val="normaltextrun"/>
          <w:rFonts w:asciiTheme="majorHAnsi" w:hAnsiTheme="majorHAnsi" w:cstheme="majorHAnsi"/>
        </w:rPr>
        <w:t xml:space="preserve">The </w:t>
      </w:r>
      <w:r w:rsidRPr="008B1DD0">
        <w:rPr>
          <w:rStyle w:val="normaltextrun"/>
          <w:rFonts w:asciiTheme="majorHAnsi" w:hAnsiTheme="majorHAnsi" w:cstheme="majorHAnsi"/>
          <w:b/>
          <w:bCs/>
        </w:rPr>
        <w:t>Collaborative Intelligence (CINTEL) FSP</w:t>
      </w:r>
      <w:r w:rsidRPr="008B1DD0">
        <w:rPr>
          <w:rStyle w:val="normaltextrun"/>
          <w:rFonts w:asciiTheme="majorHAnsi" w:hAnsiTheme="majorHAnsi" w:cstheme="majorHAnsi"/>
        </w:rPr>
        <w:t xml:space="preserve"> will develop the science that enables human intelligence and technology to work harmoniously together across multiple domains</w:t>
      </w:r>
      <w:r w:rsidRPr="008B1DD0">
        <w:rPr>
          <w:rStyle w:val="normaltextrun"/>
          <w:rFonts w:asciiTheme="majorHAnsi" w:eastAsia="MS Mincho" w:hAnsiTheme="majorHAnsi" w:cstheme="majorHAnsi"/>
        </w:rPr>
        <w:t xml:space="preserve">, </w:t>
      </w:r>
      <w:r w:rsidRPr="008B1DD0">
        <w:rPr>
          <w:rStyle w:val="normaltextrun"/>
          <w:rFonts w:asciiTheme="majorHAnsi" w:hAnsiTheme="majorHAnsi" w:cstheme="majorHAnsi"/>
        </w:rPr>
        <w:t>exceeding the performance of either alone.</w:t>
      </w:r>
      <w:r>
        <w:rPr>
          <w:rStyle w:val="normaltextrun"/>
          <w:rFonts w:asciiTheme="majorHAnsi" w:hAnsiTheme="majorHAnsi" w:cstheme="majorHAnsi"/>
        </w:rPr>
        <w:t xml:space="preserve"> This is needed as t</w:t>
      </w:r>
      <w:r w:rsidRPr="008B1DD0">
        <w:rPr>
          <w:rStyle w:val="normaltextrun"/>
          <w:rFonts w:asciiTheme="majorHAnsi" w:hAnsiTheme="majorHAnsi" w:cstheme="majorHAnsi"/>
        </w:rPr>
        <w:t>here is growing</w:t>
      </w:r>
      <w:r w:rsidRPr="008B1DD0">
        <w:rPr>
          <w:rStyle w:val="normaltextrun"/>
          <w:rFonts w:asciiTheme="majorHAnsi" w:hAnsiTheme="majorHAnsi" w:cstheme="majorHAnsi"/>
          <w:b/>
          <w:bCs/>
        </w:rPr>
        <w:t xml:space="preserve"> </w:t>
      </w:r>
      <w:r w:rsidRPr="008B1DD0">
        <w:rPr>
          <w:rStyle w:val="normaltextrun"/>
          <w:rFonts w:asciiTheme="majorHAnsi" w:hAnsiTheme="majorHAnsi" w:cstheme="majorHAnsi"/>
        </w:rPr>
        <w:t xml:space="preserve">acknowledgement that the best results ensue when humans work </w:t>
      </w:r>
      <w:r w:rsidRPr="008B1DD0">
        <w:rPr>
          <w:rStyle w:val="normaltextrun"/>
          <w:rFonts w:asciiTheme="majorHAnsi" w:hAnsiTheme="majorHAnsi" w:cstheme="majorHAnsi"/>
          <w:i/>
          <w:iCs/>
        </w:rPr>
        <w:t>collaboratively</w:t>
      </w:r>
      <w:r w:rsidRPr="008B1DD0">
        <w:rPr>
          <w:rStyle w:val="normaltextrun"/>
          <w:rFonts w:asciiTheme="majorHAnsi" w:hAnsiTheme="majorHAnsi" w:cstheme="majorHAnsi"/>
        </w:rPr>
        <w:t xml:space="preserve"> with machines in both physical and virtual/digital worlds.</w:t>
      </w:r>
    </w:p>
    <w:p w14:paraId="41C95532" w14:textId="77777777" w:rsidR="00B30308" w:rsidRPr="008B1DD0" w:rsidRDefault="00B30308" w:rsidP="00B30308">
      <w:pPr>
        <w:spacing w:after="180"/>
        <w:jc w:val="both"/>
        <w:rPr>
          <w:rFonts w:asciiTheme="majorHAnsi" w:hAnsiTheme="majorHAnsi" w:cstheme="majorBidi"/>
        </w:rPr>
      </w:pPr>
      <w:r w:rsidRPr="4C481E7A">
        <w:rPr>
          <w:rStyle w:val="normaltextrun"/>
          <w:rFonts w:asciiTheme="majorHAnsi" w:hAnsiTheme="majorHAnsi" w:cstheme="majorBidi"/>
        </w:rPr>
        <w:t xml:space="preserve">The </w:t>
      </w:r>
      <w:r w:rsidRPr="4C481E7A">
        <w:rPr>
          <w:rStyle w:val="normaltextrun"/>
          <w:rFonts w:asciiTheme="majorHAnsi" w:hAnsiTheme="majorHAnsi" w:cstheme="majorBidi"/>
          <w:b/>
          <w:bCs/>
        </w:rPr>
        <w:t>CINTEL</w:t>
      </w:r>
      <w:r w:rsidRPr="4C481E7A">
        <w:rPr>
          <w:rStyle w:val="normaltextrun"/>
          <w:rFonts w:asciiTheme="majorHAnsi" w:hAnsiTheme="majorHAnsi" w:cstheme="majorBidi"/>
        </w:rPr>
        <w:t xml:space="preserve"> </w:t>
      </w:r>
      <w:r w:rsidRPr="4C481E7A">
        <w:rPr>
          <w:rStyle w:val="normaltextrun"/>
          <w:rFonts w:asciiTheme="majorHAnsi" w:hAnsiTheme="majorHAnsi" w:cstheme="majorBidi"/>
          <w:b/>
          <w:bCs/>
        </w:rPr>
        <w:t>FSP</w:t>
      </w:r>
      <w:r w:rsidRPr="4C481E7A">
        <w:rPr>
          <w:rStyle w:val="normaltextrun"/>
          <w:rFonts w:asciiTheme="majorHAnsi" w:hAnsiTheme="majorHAnsi" w:cstheme="majorBidi"/>
        </w:rPr>
        <w:t xml:space="preserve"> is about exploring “collaborative intelligence” and developing the science required to </w:t>
      </w:r>
      <w:r>
        <w:t xml:space="preserve">integrate artificial and human intelligence and produce a general-purpose technology which could have a transformative impact across a wide range of industries and domains. This in turn will lead </w:t>
      </w:r>
      <w:r w:rsidRPr="4C481E7A">
        <w:rPr>
          <w:rStyle w:val="normaltextrun"/>
          <w:rFonts w:asciiTheme="majorHAnsi" w:hAnsiTheme="majorHAnsi" w:cstheme="majorBidi"/>
        </w:rPr>
        <w:t xml:space="preserve">to greater adoption and effective use of technology, enhanced productivity, and safety. The FSP will also explore how people and machines work and learn together while ensuring meaningful and rewarding work for people, where machines augment rather than substitute human intellect. Achieving this will require </w:t>
      </w:r>
      <w:r w:rsidRPr="4C481E7A">
        <w:rPr>
          <w:rStyle w:val="normaltextrun"/>
          <w:rFonts w:asciiTheme="majorHAnsi" w:hAnsiTheme="majorHAnsi" w:cstheme="majorBidi"/>
          <w:b/>
          <w:bCs/>
        </w:rPr>
        <w:t>an interdisciplinary approach</w:t>
      </w:r>
      <w:r w:rsidRPr="4C481E7A">
        <w:rPr>
          <w:rStyle w:val="normaltextrun"/>
          <w:rFonts w:asciiTheme="majorHAnsi" w:hAnsiTheme="majorHAnsi" w:cstheme="majorBidi"/>
        </w:rPr>
        <w:t>, bringing together experts in social science, engineering</w:t>
      </w:r>
      <w:r>
        <w:rPr>
          <w:rStyle w:val="normaltextrun"/>
          <w:rFonts w:asciiTheme="majorHAnsi" w:hAnsiTheme="majorHAnsi" w:cstheme="majorBidi"/>
        </w:rPr>
        <w:t>,</w:t>
      </w:r>
      <w:r w:rsidRPr="4C481E7A">
        <w:rPr>
          <w:rStyle w:val="normaltextrun"/>
          <w:rFonts w:asciiTheme="majorHAnsi" w:hAnsiTheme="majorHAnsi" w:cstheme="majorBidi"/>
        </w:rPr>
        <w:t xml:space="preserve"> and computer science, with domain expertise in the areas in which collaborative intelligence is to be deployed. </w:t>
      </w:r>
    </w:p>
    <w:p w14:paraId="63D62B5D" w14:textId="77777777" w:rsidR="00B30308" w:rsidRPr="008B1DD0" w:rsidRDefault="00B30308" w:rsidP="00B30308">
      <w:pPr>
        <w:spacing w:line="240" w:lineRule="auto"/>
        <w:jc w:val="both"/>
        <w:rPr>
          <w:rFonts w:asciiTheme="majorHAnsi" w:hAnsiTheme="majorHAnsi" w:cstheme="majorHAnsi"/>
        </w:rPr>
      </w:pPr>
      <w:r w:rsidRPr="008B1DD0">
        <w:rPr>
          <w:rFonts w:asciiTheme="majorHAnsi" w:hAnsiTheme="majorHAnsi" w:cstheme="majorHAnsi"/>
          <w:szCs w:val="24"/>
        </w:rPr>
        <w:t xml:space="preserve">The </w:t>
      </w:r>
      <w:r w:rsidRPr="008B1DD0">
        <w:rPr>
          <w:rFonts w:asciiTheme="majorHAnsi" w:hAnsiTheme="majorHAnsi" w:cstheme="majorHAnsi"/>
        </w:rPr>
        <w:t>Postdoc</w:t>
      </w:r>
      <w:r w:rsidRPr="008B1DD0">
        <w:rPr>
          <w:rFonts w:asciiTheme="majorHAnsi" w:hAnsiTheme="majorHAnsi" w:cstheme="majorHAnsi"/>
          <w:szCs w:val="24"/>
        </w:rPr>
        <w:t xml:space="preserve"> will be part of a cohort of early career researchers working with top CSIRO scientists and engineers to </w:t>
      </w:r>
      <w:r w:rsidRPr="008B1DD0">
        <w:rPr>
          <w:rStyle w:val="normaltextrun"/>
          <w:rFonts w:asciiTheme="majorHAnsi" w:hAnsiTheme="majorHAnsi" w:cstheme="majorHAnsi"/>
          <w:szCs w:val="24"/>
        </w:rPr>
        <w:t xml:space="preserve">re-think how to partner human and machine intelligence in symbiotic relationships. The emphasis will be on research at the cutting edge of an emerging field to explore how to work with machines to boost human capabilities, enhance human </w:t>
      </w:r>
      <w:r>
        <w:rPr>
          <w:rStyle w:val="normaltextrun"/>
          <w:rFonts w:asciiTheme="majorHAnsi" w:hAnsiTheme="majorHAnsi" w:cstheme="majorHAnsi"/>
          <w:szCs w:val="24"/>
        </w:rPr>
        <w:t>decision-making</w:t>
      </w:r>
      <w:r w:rsidRPr="008B1DD0">
        <w:rPr>
          <w:rStyle w:val="normaltextrun"/>
          <w:rFonts w:asciiTheme="majorHAnsi" w:hAnsiTheme="majorHAnsi" w:cstheme="majorHAnsi"/>
          <w:szCs w:val="24"/>
        </w:rPr>
        <w:t xml:space="preserve"> and performance, and build human trust in machines. </w:t>
      </w:r>
    </w:p>
    <w:p w14:paraId="2A4A8493" w14:textId="77777777" w:rsidR="00B30308" w:rsidRDefault="00B30308" w:rsidP="00B30308">
      <w:r>
        <w:t xml:space="preserve">The Postdoctoral Fellow will work in a multidisciplinary team in CSIRO’s Oceans and Atmosphere Business Unit, focused on monitoring human activities and impacts in the marine environment. More information on the team and its research is available at </w:t>
      </w:r>
      <w:hyperlink r:id="rId15">
        <w:r w:rsidRPr="4C481E7A">
          <w:rPr>
            <w:rStyle w:val="Hyperlink"/>
          </w:rPr>
          <w:t>https://research.csiro.au/iuu</w:t>
        </w:r>
      </w:hyperlink>
      <w:r>
        <w:t xml:space="preserve">. </w:t>
      </w:r>
    </w:p>
    <w:p w14:paraId="59BD8841" w14:textId="77777777" w:rsidR="00BC2EB8" w:rsidRDefault="00BC2EB8" w:rsidP="00B30308"/>
    <w:p w14:paraId="07CCC390" w14:textId="670C30EB" w:rsidR="00B30308" w:rsidRDefault="00B30308" w:rsidP="00B30308">
      <w:r>
        <w:lastRenderedPageBreak/>
        <w:t xml:space="preserve">The Fellow will lead a project with two key goals: </w:t>
      </w:r>
    </w:p>
    <w:bookmarkEnd w:id="2"/>
    <w:p w14:paraId="55771BB7" w14:textId="77777777" w:rsidR="00B30308" w:rsidRPr="00AC1A73" w:rsidRDefault="00B30308" w:rsidP="00B30308">
      <w:pPr>
        <w:pStyle w:val="ListParagraph"/>
        <w:numPr>
          <w:ilvl w:val="0"/>
          <w:numId w:val="42"/>
        </w:numPr>
        <w:rPr>
          <w:rFonts w:ascii="Times New Roman" w:hAnsi="Times New Roman"/>
          <w:b/>
          <w:bCs/>
        </w:rPr>
      </w:pPr>
      <w:r>
        <w:t>The development of deep learning methods for identifying and classifying underwater acoustic signatures associated with surface and subsurface human activities. The methods developed are intended to operate on embedded systems in an underwater acoustic sensor developed by CSIRO.</w:t>
      </w:r>
    </w:p>
    <w:p w14:paraId="556F225B" w14:textId="77777777" w:rsidR="00B30308" w:rsidRPr="00AC1A73" w:rsidRDefault="00B30308" w:rsidP="00B30308">
      <w:pPr>
        <w:pStyle w:val="ListParagraph"/>
        <w:numPr>
          <w:ilvl w:val="0"/>
          <w:numId w:val="42"/>
        </w:numPr>
        <w:rPr>
          <w:rFonts w:ascii="Times New Roman" w:hAnsi="Times New Roman"/>
          <w:b/>
          <w:bCs/>
        </w:rPr>
      </w:pPr>
      <w:r>
        <w:t xml:space="preserve">Exploration of approaches to interpretable deep learning for deployed acoustic sensor systems in remote environments, particularly where communication bandwidth is constrained. This will include a significant focus on how the human and AI components can partner to provide effective, dynamic situational awareness of remote environments in near real-time when communications are limited.  </w:t>
      </w:r>
    </w:p>
    <w:p w14:paraId="2385E5F6" w14:textId="77777777" w:rsidR="00B30308" w:rsidRDefault="00B30308" w:rsidP="00B30308">
      <w:pPr>
        <w:ind w:left="410"/>
        <w:rPr>
          <w:rFonts w:asciiTheme="majorHAnsi" w:hAnsiTheme="majorHAnsi" w:cstheme="majorHAnsi"/>
        </w:rPr>
      </w:pPr>
      <w:r>
        <w:t>The successful applicant will work within a team of more than 30 scientists and engineers who deliver projects across the marine research field with a focus on sensor and instrumentation development, supported by onboard machine learning and remote communications. Key activity areas across the team at present include the development of autonomous sensors for underwater acoustics, biosensing and sampling, and environmental pollutants.</w:t>
      </w:r>
    </w:p>
    <w:p w14:paraId="62D3CD3B" w14:textId="77777777" w:rsidR="00B30308" w:rsidRDefault="00B30308" w:rsidP="00B30308">
      <w:pPr>
        <w:pStyle w:val="Heading3"/>
      </w:pPr>
      <w:r w:rsidRPr="00B50C20">
        <w:t>Duties and Key Result Areas:</w:t>
      </w:r>
      <w:r>
        <w:t xml:space="preserve">  </w:t>
      </w:r>
    </w:p>
    <w:p w14:paraId="7275397B" w14:textId="77777777" w:rsidR="00B30308" w:rsidRPr="00780FD0" w:rsidRDefault="00B30308" w:rsidP="00B30308">
      <w:pPr>
        <w:spacing w:after="60" w:line="240" w:lineRule="auto"/>
        <w:rPr>
          <w:szCs w:val="24"/>
        </w:rPr>
      </w:pPr>
      <w:r w:rsidRPr="00780FD0">
        <w:rPr>
          <w:szCs w:val="24"/>
        </w:rPr>
        <w:t>Under the direction of senior research scientists, CERC Postdoctoral Fellows:</w:t>
      </w:r>
    </w:p>
    <w:p w14:paraId="162B16DA" w14:textId="77777777" w:rsidR="00B30308" w:rsidRPr="00A94F9A" w:rsidRDefault="00B30308" w:rsidP="00B30308">
      <w:pPr>
        <w:pStyle w:val="ListParagraph"/>
        <w:numPr>
          <w:ilvl w:val="0"/>
          <w:numId w:val="41"/>
        </w:numPr>
        <w:spacing w:before="0" w:after="0" w:line="240" w:lineRule="auto"/>
        <w:rPr>
          <w:rFonts w:asciiTheme="minorHAnsi" w:hAnsiTheme="minorHAnsi" w:cstheme="minorHAnsi"/>
          <w:szCs w:val="24"/>
        </w:rPr>
      </w:pPr>
      <w:r w:rsidRPr="00A94F9A">
        <w:rPr>
          <w:rFonts w:asciiTheme="minorHAnsi" w:hAnsiTheme="minorHAnsi" w:cstheme="minorHAnsi"/>
          <w:szCs w:val="24"/>
        </w:rPr>
        <w:t>Carry out innovative, impactful research of strategic importance to CSIRO that will, where possible, lead to novel and important scientific outcomes. In this project, the Fellow will be required to articulate and solve research challenges associated with understanding human trust in novel collaborative technologies.</w:t>
      </w:r>
    </w:p>
    <w:p w14:paraId="0E1863B8" w14:textId="77777777" w:rsidR="00B30308" w:rsidRPr="00A94F9A" w:rsidRDefault="00B30308" w:rsidP="00B30308">
      <w:pPr>
        <w:pStyle w:val="ListParagraph"/>
        <w:numPr>
          <w:ilvl w:val="0"/>
          <w:numId w:val="41"/>
        </w:numPr>
        <w:spacing w:before="0" w:after="0" w:line="240" w:lineRule="auto"/>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Pr>
          <w:rFonts w:asciiTheme="minorHAnsi" w:hAnsiTheme="minorHAnsi" w:cstheme="minorHAnsi"/>
          <w:szCs w:val="24"/>
        </w:rPr>
        <w:t>, including performing s</w:t>
      </w:r>
      <w:r w:rsidRPr="00A94F9A">
        <w:rPr>
          <w:rFonts w:asciiTheme="minorHAnsi" w:hAnsiTheme="minorHAnsi" w:cstheme="minorHAnsi"/>
          <w:szCs w:val="24"/>
        </w:rPr>
        <w:t>ystematic literature surveys of research relevant to the field.</w:t>
      </w:r>
    </w:p>
    <w:p w14:paraId="58B63800" w14:textId="77777777" w:rsidR="00B30308" w:rsidRPr="00A94F9A" w:rsidRDefault="00B30308" w:rsidP="00B30308">
      <w:pPr>
        <w:pStyle w:val="ListParagraph"/>
        <w:numPr>
          <w:ilvl w:val="0"/>
          <w:numId w:val="41"/>
        </w:numPr>
        <w:spacing w:before="0" w:after="0" w:line="240" w:lineRule="auto"/>
        <w:rPr>
          <w:rFonts w:asciiTheme="minorHAnsi" w:hAnsiTheme="minorHAnsi" w:cstheme="minorBidi"/>
        </w:rPr>
      </w:pPr>
      <w:r w:rsidRPr="00F32123">
        <w:rPr>
          <w:rFonts w:asciiTheme="minorHAnsi" w:hAnsiTheme="minorHAnsi" w:cstheme="minorHAnsi"/>
          <w:szCs w:val="24"/>
        </w:rPr>
        <w:t>Carry out research investigations within a multidisciplinary team, requiring originality, creativity and innovation, including the planning, design, conduct and quantitative analysis of data from empirical studies involving human participants. This position also requires an ability to conduct qualitative inquiry to gather relevant</w:t>
      </w:r>
      <w:r w:rsidRPr="4C481E7A">
        <w:rPr>
          <w:rFonts w:asciiTheme="minorHAnsi" w:hAnsiTheme="minorHAnsi" w:cstheme="minorBidi"/>
        </w:rPr>
        <w:t xml:space="preserve"> knowledge from a variety of stakeholders, and triangulate findings from both quantitative and qualitative research.</w:t>
      </w:r>
    </w:p>
    <w:p w14:paraId="618F2DA4" w14:textId="77777777" w:rsidR="00B30308" w:rsidRPr="00A94F9A" w:rsidRDefault="00B30308" w:rsidP="00B30308">
      <w:pPr>
        <w:pStyle w:val="ListParagraph"/>
        <w:numPr>
          <w:ilvl w:val="0"/>
          <w:numId w:val="41"/>
        </w:numPr>
        <w:spacing w:before="0" w:after="0" w:line="240" w:lineRule="auto"/>
        <w:rPr>
          <w:rFonts w:asciiTheme="minorHAnsi" w:hAnsiTheme="minorHAnsi" w:cstheme="minorHAnsi"/>
          <w:szCs w:val="24"/>
        </w:rPr>
      </w:pPr>
      <w:r w:rsidRPr="00A94F9A">
        <w:rPr>
          <w:rFonts w:asciiTheme="minorHAnsi" w:hAnsiTheme="minorHAnsi" w:cstheme="minorHAnsi"/>
          <w:szCs w:val="24"/>
        </w:rPr>
        <w:t>Produce high quality research publications and publish in various high-profile venues.</w:t>
      </w:r>
    </w:p>
    <w:p w14:paraId="4CD6DE05" w14:textId="77777777" w:rsidR="00B30308" w:rsidRPr="00A94F9A" w:rsidRDefault="00B30308" w:rsidP="00B30308">
      <w:pPr>
        <w:pStyle w:val="ListParagraph"/>
        <w:numPr>
          <w:ilvl w:val="0"/>
          <w:numId w:val="41"/>
        </w:numPr>
        <w:spacing w:before="0" w:after="0" w:line="240" w:lineRule="auto"/>
        <w:rPr>
          <w:rFonts w:asciiTheme="minorHAnsi" w:hAnsiTheme="minorHAnsi" w:cstheme="minorHAnsi"/>
          <w:szCs w:val="24"/>
        </w:rPr>
      </w:pPr>
      <w:r w:rsidRPr="00A94F9A">
        <w:rPr>
          <w:rFonts w:asciiTheme="minorHAnsi" w:hAnsiTheme="minorHAnsi" w:cstheme="minorHAnsi"/>
          <w:szCs w:val="24"/>
        </w:rPr>
        <w:t xml:space="preserve">Represent CSIRO externally, including in public forums such as academic conferences, with industry or the research sector or with Government, including collaborating with stakeholders and academic partners as required. </w:t>
      </w:r>
    </w:p>
    <w:p w14:paraId="6A103FCE" w14:textId="77777777" w:rsidR="00B30308" w:rsidRPr="00A94F9A" w:rsidRDefault="00B30308" w:rsidP="00B30308">
      <w:pPr>
        <w:pStyle w:val="ListParagraph"/>
        <w:numPr>
          <w:ilvl w:val="0"/>
          <w:numId w:val="41"/>
        </w:numPr>
        <w:spacing w:before="0" w:after="0" w:line="240" w:lineRule="auto"/>
        <w:rPr>
          <w:rFonts w:asciiTheme="minorHAnsi" w:hAnsiTheme="minorHAnsi" w:cstheme="minorHAnsi"/>
          <w:szCs w:val="24"/>
        </w:rPr>
      </w:pPr>
      <w:r w:rsidRPr="00A94F9A">
        <w:rPr>
          <w:rFonts w:asciiTheme="minorHAnsi" w:hAnsiTheme="minorHAnsi" w:cstheme="minorHAnsi"/>
          <w:szCs w:val="24"/>
        </w:rPr>
        <w:t>Adhere to the spirit and practice of CSIRO’s Code of Conduct, Health, Safety and Environment procedures and policy, Diversity initiatives and Making Safety Personal goals.</w:t>
      </w:r>
    </w:p>
    <w:p w14:paraId="0C6CA173" w14:textId="77777777" w:rsidR="00B30308" w:rsidRPr="00A94F9A" w:rsidRDefault="00B30308" w:rsidP="00B30308">
      <w:pPr>
        <w:pStyle w:val="ListParagraph"/>
        <w:numPr>
          <w:ilvl w:val="0"/>
          <w:numId w:val="41"/>
        </w:numPr>
        <w:spacing w:before="0" w:after="0" w:line="240" w:lineRule="auto"/>
        <w:rPr>
          <w:rFonts w:asciiTheme="minorHAnsi" w:hAnsiTheme="minorHAnsi" w:cstheme="minorHAnsi"/>
          <w:szCs w:val="24"/>
        </w:rPr>
      </w:pPr>
      <w:r w:rsidRPr="00A94F9A">
        <w:rPr>
          <w:rFonts w:asciiTheme="minorHAnsi" w:hAnsiTheme="minorHAnsi" w:cstheme="minorHAnsi"/>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contextualSpacing w:val="0"/>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lastRenderedPageBreak/>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65576C5C" w14:textId="77777777" w:rsidR="00B30308" w:rsidRDefault="00B30308" w:rsidP="00B30308">
      <w:pPr>
        <w:numPr>
          <w:ilvl w:val="0"/>
          <w:numId w:val="25"/>
        </w:numPr>
        <w:spacing w:before="0" w:after="60" w:line="240" w:lineRule="auto"/>
        <w:rPr>
          <w:rFonts w:cs="Calibri"/>
        </w:rPr>
      </w:pPr>
      <w:r w:rsidRPr="1829FA24">
        <w:rPr>
          <w:rFonts w:cs="Calibri"/>
        </w:rPr>
        <w:t>A doctorate (or will shortly satisfy the requirements of a PhD) in a relevant discipline area, such as computer science, engineering, physics, ecology, psychology, or other disciplines</w:t>
      </w:r>
      <w:r>
        <w:rPr>
          <w:rFonts w:cs="Calibri"/>
        </w:rPr>
        <w:t>.</w:t>
      </w:r>
    </w:p>
    <w:p w14:paraId="65E4E5DA" w14:textId="77777777" w:rsidR="00B30308" w:rsidRPr="00907D2B" w:rsidRDefault="00B30308" w:rsidP="00B30308">
      <w:pPr>
        <w:spacing w:before="0" w:after="60" w:line="240" w:lineRule="auto"/>
        <w:ind w:left="360"/>
        <w:rPr>
          <w:rFonts w:cs="Calibri"/>
        </w:rPr>
      </w:pPr>
      <w:r w:rsidRPr="00907D2B">
        <w:rPr>
          <w:rFonts w:cs="Calibri"/>
          <w:szCs w:val="24"/>
        </w:rPr>
        <w:t xml:space="preserve">Please note: To be eligible for this role you must have </w:t>
      </w:r>
      <w:r w:rsidRPr="00907D2B">
        <w:rPr>
          <w:rFonts w:cs="Calibri"/>
          <w:b/>
          <w:szCs w:val="24"/>
        </w:rPr>
        <w:t xml:space="preserve">no more than </w:t>
      </w:r>
      <w:r>
        <w:rPr>
          <w:rFonts w:cs="Calibri"/>
          <w:b/>
          <w:szCs w:val="24"/>
        </w:rPr>
        <w:t>three</w:t>
      </w:r>
      <w:r w:rsidRPr="00907D2B">
        <w:rPr>
          <w:rFonts w:cs="Calibri"/>
          <w:b/>
          <w:szCs w:val="24"/>
        </w:rPr>
        <w:t xml:space="preserve"> years</w:t>
      </w:r>
      <w:r w:rsidRPr="00907D2B">
        <w:rPr>
          <w:rFonts w:cs="Calibri"/>
          <w:szCs w:val="24"/>
        </w:rPr>
        <w:t xml:space="preserve"> (or part</w:t>
      </w:r>
      <w:r>
        <w:rPr>
          <w:rFonts w:cs="Calibri"/>
          <w:szCs w:val="24"/>
        </w:rPr>
        <w:t>-</w:t>
      </w:r>
      <w:r w:rsidRPr="00907D2B">
        <w:rPr>
          <w:rFonts w:cs="Calibri"/>
          <w:szCs w:val="24"/>
        </w:rPr>
        <w:t>time equivalent) of postdoctoral research experience.</w:t>
      </w:r>
      <w:r w:rsidRPr="00907D2B">
        <w:rPr>
          <w:rFonts w:cs="Calibri"/>
        </w:rPr>
        <w:t xml:space="preserve"> </w:t>
      </w:r>
    </w:p>
    <w:p w14:paraId="1952D3A2" w14:textId="77777777" w:rsidR="00B30308" w:rsidRPr="00907D2B" w:rsidRDefault="00B30308" w:rsidP="00B30308">
      <w:pPr>
        <w:numPr>
          <w:ilvl w:val="0"/>
          <w:numId w:val="25"/>
        </w:numPr>
        <w:spacing w:before="0" w:after="60" w:line="240" w:lineRule="auto"/>
        <w:rPr>
          <w:rFonts w:cs="Calibri"/>
        </w:rPr>
      </w:pPr>
      <w:r w:rsidRPr="1829FA24">
        <w:rPr>
          <w:rFonts w:cs="Calibri"/>
        </w:rPr>
        <w:t>Knowledge of interpretable machine learning, including approaches to understanding inputs and activations in deep learning models.</w:t>
      </w:r>
      <w:r w:rsidRPr="00907D2B">
        <w:rPr>
          <w:rFonts w:cs="Calibri"/>
        </w:rPr>
        <w:t xml:space="preserve"> </w:t>
      </w:r>
      <w:r w:rsidRPr="1829FA24">
        <w:rPr>
          <w:rFonts w:cs="Calibri"/>
        </w:rPr>
        <w:t>Knowledge of deep learning techniques, including experience with deep learning software libraries.</w:t>
      </w:r>
      <w:r w:rsidRPr="00907D2B">
        <w:rPr>
          <w:rFonts w:cs="Calibri"/>
        </w:rPr>
        <w:t xml:space="preserve"> </w:t>
      </w:r>
      <w:r>
        <w:rPr>
          <w:rFonts w:cs="Calibri"/>
        </w:rPr>
        <w:t>High-level</w:t>
      </w:r>
      <w:r w:rsidRPr="1829FA24">
        <w:rPr>
          <w:rFonts w:cs="Calibri"/>
        </w:rPr>
        <w:t xml:space="preserve"> programming skills, particularly in languages common in machine learning environments.</w:t>
      </w:r>
    </w:p>
    <w:p w14:paraId="198DB5DC" w14:textId="77777777" w:rsidR="00B30308" w:rsidRDefault="00B30308" w:rsidP="00B30308">
      <w:pPr>
        <w:numPr>
          <w:ilvl w:val="0"/>
          <w:numId w:val="25"/>
        </w:numPr>
        <w:spacing w:before="0" w:after="60" w:line="240" w:lineRule="auto"/>
        <w:rPr>
          <w:rFonts w:cs="Calibri"/>
          <w:szCs w:val="24"/>
        </w:rPr>
      </w:pPr>
      <w:r w:rsidRPr="1829FA24">
        <w:rPr>
          <w:rFonts w:cs="Calibri"/>
        </w:rPr>
        <w:t>Highly experienced with both applied quantitative and qualitative research methods</w:t>
      </w:r>
      <w:r>
        <w:rPr>
          <w:rFonts w:cs="Calibri"/>
        </w:rPr>
        <w:t>.</w:t>
      </w:r>
    </w:p>
    <w:p w14:paraId="6C8681C0" w14:textId="77777777" w:rsidR="00B30308" w:rsidRPr="00907D2B" w:rsidRDefault="00B30308" w:rsidP="00B30308">
      <w:pPr>
        <w:numPr>
          <w:ilvl w:val="0"/>
          <w:numId w:val="25"/>
        </w:numPr>
        <w:tabs>
          <w:tab w:val="center" w:pos="5103"/>
        </w:tabs>
        <w:spacing w:before="0" w:after="60" w:line="240" w:lineRule="auto"/>
        <w:rPr>
          <w:rFonts w:asciiTheme="majorHAnsi" w:hAnsiTheme="majorHAnsi" w:cstheme="majorHAnsi"/>
          <w:i/>
          <w:iCs/>
          <w:szCs w:val="24"/>
        </w:rPr>
      </w:pPr>
      <w:r w:rsidRPr="1829FA24">
        <w:rPr>
          <w:rFonts w:asciiTheme="majorHAnsi" w:hAnsiTheme="majorHAnsi" w:cstheme="majorBidi"/>
        </w:rPr>
        <w:t xml:space="preserve">Demonstrated research experience in </w:t>
      </w:r>
      <w:r w:rsidRPr="1829FA24">
        <w:rPr>
          <w:rFonts w:asciiTheme="majorHAnsi" w:eastAsia="Times New Roman" w:hAnsiTheme="majorHAnsi" w:cstheme="majorBidi"/>
        </w:rPr>
        <w:t>a multidisciplinary team environment,</w:t>
      </w:r>
      <w:r w:rsidRPr="1829FA24">
        <w:rPr>
          <w:rFonts w:asciiTheme="majorHAnsi" w:hAnsiTheme="majorHAnsi" w:cstheme="majorBidi"/>
        </w:rPr>
        <w:t xml:space="preserve"> in areas related to Trust in technology and/or Responsible Innovation.</w:t>
      </w:r>
      <w:r w:rsidRPr="00907D2B">
        <w:rPr>
          <w:rStyle w:val="Strong"/>
          <w:rFonts w:asciiTheme="majorHAnsi" w:hAnsiTheme="majorHAnsi" w:cstheme="majorBidi"/>
          <w:b w:val="0"/>
        </w:rPr>
        <w:t xml:space="preserve"> </w:t>
      </w:r>
      <w:r w:rsidRPr="1829FA24">
        <w:rPr>
          <w:rStyle w:val="Strong"/>
          <w:rFonts w:asciiTheme="majorHAnsi" w:hAnsiTheme="majorHAnsi" w:cstheme="majorBidi"/>
          <w:b w:val="0"/>
        </w:rPr>
        <w:t>The ability to work effectively as part of a multi-disciplinary, potentially regionally dispersed research team, plus the motivation and discipline to carry out autonomous research.</w:t>
      </w:r>
    </w:p>
    <w:p w14:paraId="7F2C91DD" w14:textId="77777777" w:rsidR="00B30308" w:rsidRPr="008B1DD0" w:rsidRDefault="00B30308" w:rsidP="00B30308">
      <w:pPr>
        <w:numPr>
          <w:ilvl w:val="0"/>
          <w:numId w:val="25"/>
        </w:numPr>
        <w:spacing w:before="0" w:after="60" w:line="240" w:lineRule="auto"/>
        <w:rPr>
          <w:rStyle w:val="Emphasis"/>
          <w:rFonts w:asciiTheme="majorHAnsi" w:hAnsiTheme="majorHAnsi" w:cstheme="majorHAnsi"/>
          <w:i w:val="0"/>
          <w:iCs/>
          <w:szCs w:val="24"/>
        </w:rPr>
      </w:pPr>
      <w:r w:rsidRPr="1829FA24">
        <w:rPr>
          <w:rStyle w:val="Emphasis"/>
          <w:rFonts w:asciiTheme="majorHAnsi" w:hAnsiTheme="majorHAnsi" w:cstheme="majorBidi"/>
          <w:i w:val="0"/>
        </w:rPr>
        <w:t>High level written and oral communication skills with the ability to represent the research team effectively internally and externally, including the presentation of research outcomes at national and international conferences.</w:t>
      </w:r>
    </w:p>
    <w:p w14:paraId="6BE4D9DF" w14:textId="77777777" w:rsidR="00B30308" w:rsidRPr="008B1DD0" w:rsidRDefault="00B30308" w:rsidP="00B30308">
      <w:pPr>
        <w:numPr>
          <w:ilvl w:val="0"/>
          <w:numId w:val="25"/>
        </w:numPr>
        <w:spacing w:before="0" w:after="60" w:line="240" w:lineRule="auto"/>
        <w:rPr>
          <w:rStyle w:val="Emphasis"/>
          <w:rFonts w:asciiTheme="majorHAnsi" w:hAnsiTheme="majorHAnsi" w:cstheme="majorHAnsi"/>
          <w:i w:val="0"/>
          <w:iCs/>
          <w:szCs w:val="24"/>
        </w:rPr>
      </w:pPr>
      <w:r w:rsidRPr="1829FA24">
        <w:rPr>
          <w:rStyle w:val="Emphasis"/>
          <w:rFonts w:asciiTheme="majorHAnsi" w:hAnsiTheme="majorHAnsi" w:cstheme="majorBidi"/>
          <w:i w:val="0"/>
        </w:rPr>
        <w:t>A sound history of publication in peer reviewed journals and/or authorship of scientific papers, reports, grant applications or patents.</w:t>
      </w:r>
    </w:p>
    <w:p w14:paraId="45873354" w14:textId="77777777" w:rsidR="00B30308" w:rsidRPr="008B1DD0" w:rsidRDefault="00B30308" w:rsidP="00B30308">
      <w:pPr>
        <w:numPr>
          <w:ilvl w:val="0"/>
          <w:numId w:val="25"/>
        </w:numPr>
        <w:spacing w:before="0" w:after="60" w:line="240" w:lineRule="auto"/>
        <w:rPr>
          <w:rStyle w:val="Emphasis"/>
          <w:rFonts w:asciiTheme="majorHAnsi" w:hAnsiTheme="majorHAnsi" w:cstheme="majorHAnsi"/>
          <w:i w:val="0"/>
          <w:iCs/>
          <w:szCs w:val="24"/>
        </w:rPr>
      </w:pPr>
      <w:r w:rsidRPr="1829FA24">
        <w:rPr>
          <w:rStyle w:val="Emphasis"/>
          <w:rFonts w:asciiTheme="majorHAnsi" w:hAnsiTheme="majorHAnsi" w:cstheme="majorBidi"/>
          <w:i w:val="0"/>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3FD95C86" w14:textId="77777777" w:rsidR="00B30308" w:rsidRPr="00AC1A73" w:rsidRDefault="00B30308" w:rsidP="00B30308">
      <w:pPr>
        <w:numPr>
          <w:ilvl w:val="0"/>
          <w:numId w:val="26"/>
        </w:numPr>
        <w:tabs>
          <w:tab w:val="center" w:pos="5103"/>
        </w:tabs>
        <w:spacing w:before="0" w:after="60" w:line="240" w:lineRule="auto"/>
        <w:rPr>
          <w:rFonts w:cs="Arial"/>
          <w:i/>
          <w:iCs/>
        </w:rPr>
      </w:pPr>
      <w:r w:rsidRPr="00AC1A73">
        <w:t>Previous experience working in Human-Machine Interaction (HMI), working at the intersection of Computer Science and Social Science or Behavioural Science.</w:t>
      </w:r>
    </w:p>
    <w:p w14:paraId="10BF5BDF" w14:textId="77777777" w:rsidR="00B30308" w:rsidRPr="00AC1A73" w:rsidRDefault="00B30308" w:rsidP="00B30308">
      <w:pPr>
        <w:numPr>
          <w:ilvl w:val="0"/>
          <w:numId w:val="26"/>
        </w:numPr>
        <w:tabs>
          <w:tab w:val="center" w:pos="5103"/>
        </w:tabs>
        <w:spacing w:before="0" w:after="60" w:line="240" w:lineRule="auto"/>
        <w:rPr>
          <w:rFonts w:cs="Arial"/>
          <w:i/>
          <w:iCs/>
        </w:rPr>
      </w:pPr>
      <w:r w:rsidRPr="00AC1A73">
        <w:t xml:space="preserve">Experience with or knowledge of the development of embedded systems. </w:t>
      </w:r>
    </w:p>
    <w:p w14:paraId="18342FAA" w14:textId="77777777" w:rsidR="00B30308" w:rsidRPr="00AC1A73" w:rsidRDefault="00B30308" w:rsidP="00B30308">
      <w:pPr>
        <w:numPr>
          <w:ilvl w:val="0"/>
          <w:numId w:val="26"/>
        </w:numPr>
        <w:tabs>
          <w:tab w:val="center" w:pos="5103"/>
        </w:tabs>
        <w:spacing w:before="0" w:after="60" w:line="240" w:lineRule="auto"/>
        <w:rPr>
          <w:rFonts w:cs="Arial"/>
          <w:i/>
          <w:iCs/>
        </w:rPr>
      </w:pPr>
      <w:r w:rsidRPr="00AC1A73">
        <w:t>Experience with or knowledge of acoustics, sound propagation and attenuation, and related topics.</w:t>
      </w:r>
    </w:p>
    <w:p w14:paraId="25154255" w14:textId="77777777" w:rsidR="00B30308" w:rsidRPr="00AC1A73" w:rsidRDefault="00B30308" w:rsidP="00B30308">
      <w:pPr>
        <w:numPr>
          <w:ilvl w:val="0"/>
          <w:numId w:val="26"/>
        </w:numPr>
        <w:tabs>
          <w:tab w:val="center" w:pos="5103"/>
        </w:tabs>
        <w:spacing w:before="0" w:after="60" w:line="240" w:lineRule="auto"/>
        <w:rPr>
          <w:rFonts w:cs="Arial"/>
          <w:i/>
          <w:iCs/>
        </w:rPr>
      </w:pPr>
      <w:r w:rsidRPr="00AC1A73">
        <w:t>Experience with or knowledge of decision support systems.</w:t>
      </w:r>
    </w:p>
    <w:p w14:paraId="3B9E8BD9" w14:textId="77777777" w:rsidR="00B30308" w:rsidRPr="005C2DA3" w:rsidRDefault="00B30308" w:rsidP="00B30308">
      <w:pPr>
        <w:numPr>
          <w:ilvl w:val="0"/>
          <w:numId w:val="26"/>
        </w:numPr>
        <w:tabs>
          <w:tab w:val="center" w:pos="5103"/>
        </w:tabs>
        <w:spacing w:before="0" w:after="60" w:line="240" w:lineRule="auto"/>
        <w:rPr>
          <w:iCs/>
        </w:rPr>
      </w:pPr>
      <w:r>
        <w:t xml:space="preserve">Remain productive, positive and resilient in complex, ambiguous and/or uncertain environments.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14D61A47" w14:textId="61B759C9" w:rsidR="00BC2EB8" w:rsidRDefault="00BC2EB8" w:rsidP="00BC2EB8">
      <w:r w:rsidRPr="009974A6">
        <w:t xml:space="preserve">To be appointed to this CERC Fellowship role within CSIRO, candidates will be expected to commence employment by </w:t>
      </w:r>
      <w:r w:rsidR="000D4E8A" w:rsidRPr="000D4E8A">
        <w:t>December</w:t>
      </w:r>
      <w:r w:rsidRPr="000D4E8A">
        <w:t xml:space="preserve"> 2022.</w:t>
      </w:r>
      <w:r>
        <w:t xml:space="preserve"> Candidates are also</w:t>
      </w:r>
      <w:r w:rsidRPr="005C2DA3">
        <w:t xml:space="preserve"> required to have </w:t>
      </w:r>
      <w:r w:rsidRPr="005C2DA3">
        <w:rPr>
          <w:b/>
          <w:bCs/>
        </w:rPr>
        <w:t>submitted</w:t>
      </w:r>
      <w:r w:rsidRPr="005C2DA3">
        <w:t xml:space="preserve"> their </w:t>
      </w:r>
      <w:r>
        <w:t>doctoral thesis</w:t>
      </w:r>
      <w:r w:rsidRPr="005C2DA3">
        <w:t xml:space="preserve"> at the time of commencement, as a minimum requirement, if PhD conferment has not been obtained.  If a candidate has submitted, but their PhD has not yet been formally attained, the starting salary will be CSOF4-</w:t>
      </w:r>
      <w:r>
        <w:t>1 ($87,068).</w:t>
      </w:r>
      <w:r w:rsidRPr="005C2DA3">
        <w:rPr>
          <w:iCs/>
        </w:rPr>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56DD3845" w:rsidR="003041BD" w:rsidRDefault="003041BD" w:rsidP="003041BD">
      <w:pPr>
        <w:pStyle w:val="Boxedlistbullet"/>
      </w:pPr>
      <w:r w:rsidRPr="00FC3179">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FC3179" w:rsidRDefault="003041BD" w:rsidP="003041BD">
      <w:pPr>
        <w:pStyle w:val="Boxedlistbullet"/>
      </w:pPr>
      <w:r w:rsidRPr="00FC3179">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2728BFFF" w14:textId="77777777" w:rsidR="00BC2EB8" w:rsidRDefault="00BC2EB8" w:rsidP="005C2DA3">
      <w:pPr>
        <w:spacing w:after="100" w:afterAutospacing="1"/>
        <w:outlineLvl w:val="2"/>
        <w:rPr>
          <w:rFonts w:cs="Arial"/>
          <w:b/>
          <w:bCs/>
          <w:color w:val="auto"/>
          <w:sz w:val="26"/>
          <w:szCs w:val="26"/>
        </w:rPr>
      </w:pPr>
    </w:p>
    <w:p w14:paraId="2BB058BD" w14:textId="5720FA22"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lastRenderedPageBreak/>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6"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5EA984B8"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w:t>
      </w:r>
      <w:bookmarkStart w:id="3" w:name="_Hlk111559780"/>
      <w:r w:rsidRPr="00D923FE">
        <w:rPr>
          <w:bCs/>
          <w:szCs w:val="24"/>
        </w:rPr>
        <w:t xml:space="preserve">Visit </w:t>
      </w:r>
      <w:hyperlink r:id="rId17" w:tooltip="CSIRO Website" w:history="1">
        <w:r w:rsidRPr="00D923FE">
          <w:rPr>
            <w:bCs/>
            <w:color w:val="757579" w:themeColor="accent3"/>
            <w:szCs w:val="24"/>
            <w:u w:val="single"/>
          </w:rPr>
          <w:t>CSIRO Online</w:t>
        </w:r>
      </w:hyperlink>
      <w:r w:rsidRPr="00D923FE">
        <w:rPr>
          <w:bCs/>
          <w:szCs w:val="24"/>
        </w:rPr>
        <w:t xml:space="preserve"> and </w:t>
      </w:r>
      <w:hyperlink r:id="rId18" w:history="1">
        <w:r w:rsidR="002714DE" w:rsidRPr="002714DE">
          <w:rPr>
            <w:rStyle w:val="Hyperlink"/>
            <w:bCs/>
            <w:szCs w:val="24"/>
          </w:rPr>
          <w:t>Oceans and Atmosphere</w:t>
        </w:r>
      </w:hyperlink>
      <w:r w:rsidR="002714DE" w:rsidRPr="002714DE">
        <w:rPr>
          <w:bCs/>
          <w:szCs w:val="24"/>
        </w:rPr>
        <w:t xml:space="preserve"> </w:t>
      </w:r>
      <w:r w:rsidRPr="00D923FE">
        <w:rPr>
          <w:bCs/>
          <w:szCs w:val="24"/>
        </w:rPr>
        <w:t>for more information.</w:t>
      </w:r>
    </w:p>
    <w:bookmarkEnd w:id="3"/>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9"/>
      <w:headerReference w:type="first" r:id="rId20"/>
      <w:footerReference w:type="first" r:id="rId21"/>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ADDDC" w14:textId="77777777" w:rsidR="006447CB" w:rsidRDefault="006447CB" w:rsidP="000A377A">
      <w:r>
        <w:separator/>
      </w:r>
    </w:p>
  </w:endnote>
  <w:endnote w:type="continuationSeparator" w:id="0">
    <w:p w14:paraId="4DAD63C1" w14:textId="77777777" w:rsidR="006447CB" w:rsidRDefault="006447CB" w:rsidP="000A377A">
      <w:r>
        <w:continuationSeparator/>
      </w:r>
    </w:p>
  </w:endnote>
  <w:endnote w:type="continuationNotice" w:id="1">
    <w:p w14:paraId="0BFA8A1B" w14:textId="77777777" w:rsidR="006447CB" w:rsidRDefault="006447C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6B67B" w14:textId="77777777" w:rsidR="006447CB" w:rsidRDefault="006447CB" w:rsidP="000A377A">
      <w:r>
        <w:separator/>
      </w:r>
    </w:p>
  </w:footnote>
  <w:footnote w:type="continuationSeparator" w:id="0">
    <w:p w14:paraId="2793C3AC" w14:textId="77777777" w:rsidR="006447CB" w:rsidRDefault="006447CB" w:rsidP="000A377A">
      <w:r>
        <w:continuationSeparator/>
      </w:r>
    </w:p>
  </w:footnote>
  <w:footnote w:type="continuationNotice" w:id="1">
    <w:p w14:paraId="55DD5660" w14:textId="77777777" w:rsidR="006447CB" w:rsidRDefault="006447C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DE75B4"/>
    <w:multiLevelType w:val="hybridMultilevel"/>
    <w:tmpl w:val="B1CE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86E1826"/>
    <w:multiLevelType w:val="hybridMultilevel"/>
    <w:tmpl w:val="1E5AD7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455648"/>
    <w:multiLevelType w:val="hybridMultilevel"/>
    <w:tmpl w:val="A3707466"/>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33" w15:restartNumberingAfterBreak="0">
    <w:nsid w:val="662F59B3"/>
    <w:multiLevelType w:val="hybridMultilevel"/>
    <w:tmpl w:val="06400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30"/>
  </w:num>
  <w:num w:numId="15">
    <w:abstractNumId w:val="36"/>
  </w:num>
  <w:num w:numId="16">
    <w:abstractNumId w:val="31"/>
  </w:num>
  <w:num w:numId="17">
    <w:abstractNumId w:val="21"/>
  </w:num>
  <w:num w:numId="18">
    <w:abstractNumId w:val="25"/>
  </w:num>
  <w:num w:numId="19">
    <w:abstractNumId w:val="19"/>
  </w:num>
  <w:num w:numId="20">
    <w:abstractNumId w:val="15"/>
  </w:num>
  <w:num w:numId="21">
    <w:abstractNumId w:val="16"/>
  </w:num>
  <w:num w:numId="22">
    <w:abstractNumId w:val="12"/>
  </w:num>
  <w:num w:numId="23">
    <w:abstractNumId w:val="10"/>
  </w:num>
  <w:num w:numId="24">
    <w:abstractNumId w:val="20"/>
  </w:num>
  <w:num w:numId="25">
    <w:abstractNumId w:val="35"/>
  </w:num>
  <w:num w:numId="26">
    <w:abstractNumId w:val="24"/>
  </w:num>
  <w:num w:numId="27">
    <w:abstractNumId w:val="29"/>
  </w:num>
  <w:num w:numId="28">
    <w:abstractNumId w:val="28"/>
  </w:num>
  <w:num w:numId="29">
    <w:abstractNumId w:val="10"/>
  </w:num>
  <w:num w:numId="30">
    <w:abstractNumId w:val="28"/>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4"/>
  </w:num>
  <w:num w:numId="35">
    <w:abstractNumId w:val="10"/>
  </w:num>
  <w:num w:numId="36">
    <w:abstractNumId w:val="25"/>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14"/>
  </w:num>
  <w:num w:numId="42">
    <w:abstractNumId w:val="32"/>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D4E8A"/>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2B20"/>
    <w:rsid w:val="001C384C"/>
    <w:rsid w:val="001C5E18"/>
    <w:rsid w:val="001C5F65"/>
    <w:rsid w:val="001C63EF"/>
    <w:rsid w:val="001D2CB3"/>
    <w:rsid w:val="001D397C"/>
    <w:rsid w:val="001D3E13"/>
    <w:rsid w:val="001D4A7E"/>
    <w:rsid w:val="001E0667"/>
    <w:rsid w:val="001E0CAD"/>
    <w:rsid w:val="001E2E6E"/>
    <w:rsid w:val="001E3630"/>
    <w:rsid w:val="001E46D8"/>
    <w:rsid w:val="001F1A26"/>
    <w:rsid w:val="001F1B9A"/>
    <w:rsid w:val="001F272E"/>
    <w:rsid w:val="00200191"/>
    <w:rsid w:val="002009C7"/>
    <w:rsid w:val="00201B1F"/>
    <w:rsid w:val="00202090"/>
    <w:rsid w:val="00204716"/>
    <w:rsid w:val="0020480F"/>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8D1"/>
    <w:rsid w:val="00267DE0"/>
    <w:rsid w:val="002714DE"/>
    <w:rsid w:val="00272F19"/>
    <w:rsid w:val="002744AC"/>
    <w:rsid w:val="002752E9"/>
    <w:rsid w:val="00276530"/>
    <w:rsid w:val="002809B7"/>
    <w:rsid w:val="00281466"/>
    <w:rsid w:val="00282F35"/>
    <w:rsid w:val="002832ED"/>
    <w:rsid w:val="002853F3"/>
    <w:rsid w:val="00286D12"/>
    <w:rsid w:val="00286FF7"/>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DBF"/>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183"/>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B763F"/>
    <w:rsid w:val="005C14DE"/>
    <w:rsid w:val="005C2DA3"/>
    <w:rsid w:val="005C48D5"/>
    <w:rsid w:val="005C5C27"/>
    <w:rsid w:val="005C5F65"/>
    <w:rsid w:val="005C6D8A"/>
    <w:rsid w:val="005C7D69"/>
    <w:rsid w:val="005C7F9D"/>
    <w:rsid w:val="005D29D5"/>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3426"/>
    <w:rsid w:val="0063480C"/>
    <w:rsid w:val="006409FE"/>
    <w:rsid w:val="006422CC"/>
    <w:rsid w:val="006447CB"/>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5E3A"/>
    <w:rsid w:val="006C0704"/>
    <w:rsid w:val="006C1E5C"/>
    <w:rsid w:val="006C2635"/>
    <w:rsid w:val="006C4ED6"/>
    <w:rsid w:val="006C6169"/>
    <w:rsid w:val="006D137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03B2"/>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17C7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6E10"/>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0308"/>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2EB8"/>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1750"/>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222"/>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9FE"/>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6"/>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86250"/>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3179"/>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qFormat/>
    <w:rsid w:val="00311F5C"/>
  </w:style>
  <w:style w:type="paragraph" w:customStyle="1" w:styleId="paragraph">
    <w:name w:val="paragraph"/>
    <w:basedOn w:val="Normal"/>
    <w:qFormat/>
    <w:rsid w:val="00B30308"/>
    <w:pPr>
      <w:spacing w:before="100" w:beforeAutospacing="1" w:after="100" w:afterAutospacing="1" w:line="240" w:lineRule="auto"/>
    </w:pPr>
    <w:rPr>
      <w:rFonts w:ascii="Times New Roman" w:eastAsia="Times New Roman" w:hAnsi="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about/people/business-units/Oceans-and-Atmospher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cal.craw@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search.csiro.au/iu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5C3C8F"/>
    <w:rsid w:val="0063685B"/>
    <w:rsid w:val="006849B7"/>
    <w:rsid w:val="007C7613"/>
    <w:rsid w:val="0082379D"/>
    <w:rsid w:val="0083056E"/>
    <w:rsid w:val="0083493E"/>
    <w:rsid w:val="00875004"/>
    <w:rsid w:val="008C16A4"/>
    <w:rsid w:val="0090419A"/>
    <w:rsid w:val="009923AE"/>
    <w:rsid w:val="00B36C21"/>
    <w:rsid w:val="00C6054D"/>
    <w:rsid w:val="00CB4FE7"/>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6</Pages>
  <Words>1938</Words>
  <Characters>12400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14310</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Pannek, Kerstin (H&amp;B, Herston)</dc:creator>
  <cp:keywords/>
  <cp:lastModifiedBy>Smith, Karen (Talent, Clayton)</cp:lastModifiedBy>
  <cp:revision>6</cp:revision>
  <cp:lastPrinted>2012-02-02T00:02:00Z</cp:lastPrinted>
  <dcterms:created xsi:type="dcterms:W3CDTF">2022-08-18T01:14:00Z</dcterms:created>
  <dcterms:modified xsi:type="dcterms:W3CDTF">2022-08-19T01:30:00Z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