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3263B252" w:rsidR="00CC201B" w:rsidRPr="0093721B" w:rsidRDefault="009F799F"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9A6891">
              <w:rPr>
                <w:sz w:val="22"/>
              </w:rPr>
              <w:t>Research Scientist</w:t>
            </w:r>
            <w:r w:rsidR="003A333C">
              <w:rPr>
                <w:sz w:val="22"/>
              </w:rPr>
              <w:t xml:space="preserve"> </w:t>
            </w:r>
            <w:r w:rsidR="00F24E0F">
              <w:rPr>
                <w:sz w:val="22"/>
              </w:rPr>
              <w:t>i</w:t>
            </w:r>
            <w:bookmarkStart w:id="1" w:name="_Hlk111030416"/>
            <w:r w:rsidR="00F24E0F">
              <w:rPr>
                <w:sz w:val="22"/>
              </w:rPr>
              <w:t>n</w:t>
            </w:r>
            <w:r w:rsidR="00160A98">
              <w:rPr>
                <w:sz w:val="22"/>
              </w:rPr>
              <w:t xml:space="preserve"> </w:t>
            </w:r>
            <w:r w:rsidR="00DA2250">
              <w:rPr>
                <w:sz w:val="22"/>
              </w:rPr>
              <w:t>E</w:t>
            </w:r>
            <w:r w:rsidR="00C51E08">
              <w:rPr>
                <w:sz w:val="22"/>
              </w:rPr>
              <w:t xml:space="preserve">cological </w:t>
            </w:r>
            <w:r w:rsidR="00F24E0F">
              <w:rPr>
                <w:color w:val="000000" w:themeColor="text1"/>
                <w:sz w:val="22"/>
              </w:rPr>
              <w:t>Causal Modelling</w:t>
            </w:r>
            <w:bookmarkEnd w:id="1"/>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4AB739B7" w:rsidR="00CC201B" w:rsidRPr="0093721B" w:rsidRDefault="00D0498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87117</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167976D8" w:rsidR="002266AD" w:rsidRPr="0093721B" w:rsidRDefault="00F24E0F"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 June 30, 2025</w:t>
            </w:r>
            <w:r w:rsidR="00352985">
              <w:rPr>
                <w:sz w:val="22"/>
              </w:rPr>
              <w:t>,</w:t>
            </w:r>
            <w:r>
              <w:rPr>
                <w:sz w:val="22"/>
              </w:rPr>
              <w:t xml:space="preserve"> </w:t>
            </w:r>
            <w:r w:rsidR="002266AD">
              <w:rPr>
                <w:sz w:val="22"/>
              </w:rPr>
              <w:t>F</w:t>
            </w:r>
            <w:r w:rsidR="002266AD"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696AE91C" w:rsidR="002266AD" w:rsidRPr="0093721B" w:rsidRDefault="00DB455B" w:rsidP="00DB45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65EB">
              <w:rPr>
                <w:b/>
                <w:bCs/>
                <w:sz w:val="22"/>
              </w:rPr>
              <w:t>Level 5:</w:t>
            </w:r>
            <w:r w:rsidRPr="00BF4C8B">
              <w:rPr>
                <w:sz w:val="22"/>
              </w:rPr>
              <w:t xml:space="preserve"> AU$</w:t>
            </w:r>
            <w:r w:rsidRPr="003B0C40">
              <w:rPr>
                <w:sz w:val="22"/>
              </w:rPr>
              <w:t>102,724</w:t>
            </w:r>
            <w:r>
              <w:rPr>
                <w:sz w:val="22"/>
              </w:rPr>
              <w:t xml:space="preserve"> </w:t>
            </w:r>
            <w:r w:rsidRPr="00BF4C8B">
              <w:rPr>
                <w:sz w:val="22"/>
              </w:rPr>
              <w:t>to AU$</w:t>
            </w:r>
            <w:r w:rsidRPr="006612F0">
              <w:rPr>
                <w:sz w:val="22"/>
              </w:rPr>
              <w:t>111,165</w:t>
            </w:r>
            <w:r>
              <w:rPr>
                <w:sz w:val="22"/>
              </w:rPr>
              <w:t xml:space="preserve"> </w:t>
            </w:r>
            <w:r w:rsidRPr="00BF4C8B">
              <w:rPr>
                <w:sz w:val="22"/>
              </w:rPr>
              <w:t>pa +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1606CB42" w:rsidR="00926BE4" w:rsidRPr="0093721B" w:rsidRDefault="00160A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ADB5A0F" w:rsidR="00926BE4" w:rsidRPr="0025314E" w:rsidRDefault="0025314E" w:rsidP="00F03788">
            <w:pPr>
              <w:pStyle w:val="TableBullet"/>
              <w:numPr>
                <w:ilvl w:val="0"/>
                <w:numId w:val="0"/>
              </w:numPr>
              <w:tabs>
                <w:tab w:val="left" w:pos="720"/>
              </w:tabs>
              <w:spacing w:after="0"/>
              <w:cnfStyle w:val="000000100000" w:firstRow="0" w:lastRow="0" w:firstColumn="0" w:lastColumn="0" w:oddVBand="0" w:evenVBand="0" w:oddHBand="1" w:evenHBand="0" w:firstRowFirstColumn="0" w:firstRowLastColumn="0" w:lastRowFirstColumn="0" w:lastRowLastColumn="0"/>
              <w:rPr>
                <w:sz w:val="22"/>
              </w:rPr>
            </w:pPr>
            <w:r w:rsidRPr="0025314E">
              <w:rPr>
                <w:sz w:val="22"/>
              </w:rPr>
              <w:t>Australian/New Zealand Citizens and Australian Permanent Residents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510472DB" w:rsidR="00C45886" w:rsidRPr="0093721B" w:rsidRDefault="00160A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5E8B92F0" w:rsidR="00926BE4" w:rsidRPr="00DA2250" w:rsidRDefault="00160A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2250">
              <w:rPr>
                <w:sz w:val="22"/>
              </w:rPr>
              <w:t>80</w:t>
            </w:r>
            <w:r w:rsidR="00F54F83" w:rsidRPr="00DA2250">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1E889A2F" w:rsidR="00926BE4" w:rsidRPr="00DA2250" w:rsidRDefault="00160A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2250">
              <w:rPr>
                <w:sz w:val="22"/>
              </w:rPr>
              <w:t>20</w:t>
            </w:r>
            <w:r w:rsidR="00F54F83" w:rsidRPr="00DA2250">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DA225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2250">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40D50411" w:rsidR="00194B1C" w:rsidRPr="00DA225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2250">
              <w:rPr>
                <w:sz w:val="22"/>
              </w:rPr>
              <w:t xml:space="preserve">Contact </w:t>
            </w:r>
            <w:r w:rsidR="00160A98" w:rsidRPr="00DA2250">
              <w:rPr>
                <w:sz w:val="22"/>
              </w:rPr>
              <w:t>Andrew Bisset</w:t>
            </w:r>
            <w:r w:rsidR="00323858" w:rsidRPr="00DA2250">
              <w:rPr>
                <w:sz w:val="22"/>
              </w:rPr>
              <w:t>t</w:t>
            </w:r>
            <w:r w:rsidRPr="00DA2250">
              <w:rPr>
                <w:sz w:val="22"/>
              </w:rPr>
              <w:t xml:space="preserve"> via email </w:t>
            </w:r>
            <w:r w:rsidR="00160A98" w:rsidRPr="00DA2250">
              <w:rPr>
                <w:sz w:val="22"/>
              </w:rPr>
              <w:t>Andrew.Bissett</w:t>
            </w:r>
            <w:r w:rsidRPr="00DA2250">
              <w:rPr>
                <w:sz w:val="22"/>
              </w:rPr>
              <w:t xml:space="preserve">@csiro.au or phone +61 </w:t>
            </w:r>
            <w:r w:rsidR="00160A98" w:rsidRPr="00DA2250">
              <w:rPr>
                <w:sz w:val="22"/>
              </w:rPr>
              <w:t>3 62325223</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4ED29807" w:rsidR="000F040B" w:rsidRDefault="000F040B" w:rsidP="00787346">
      <w:bookmarkStart w:id="2" w:name="_Hlk111028654"/>
      <w:bookmarkStart w:id="3" w:name="_Toc341085720"/>
      <w:r w:rsidRPr="000F040B">
        <w:t>Th</w:t>
      </w:r>
      <w:r w:rsidR="009A6891">
        <w:t>is</w:t>
      </w:r>
      <w:r w:rsidRPr="000F040B">
        <w:t xml:space="preserve"> </w:t>
      </w:r>
      <w:r w:rsidR="00485D2D">
        <w:t xml:space="preserve">position </w:t>
      </w:r>
      <w:r w:rsidR="009A6891">
        <w:t>will</w:t>
      </w:r>
      <w:r w:rsidRPr="000F040B">
        <w:t xml:space="preserve"> conduct innovative research leading to scientific achievements that are aligned with CSIRO’s strategies. </w:t>
      </w:r>
      <w:r w:rsidR="00FD2C8C">
        <w:t xml:space="preserve">The </w:t>
      </w:r>
      <w:r w:rsidR="00737D73">
        <w:t>successful candidate</w:t>
      </w:r>
      <w:r w:rsidRPr="000F040B">
        <w:t xml:space="preserve"> may be engaged in scientific activity ranging from fundamental research to the investigation of specific industry or community problems. </w:t>
      </w:r>
      <w:r w:rsidR="003D5FF8">
        <w:t xml:space="preserve">The </w:t>
      </w:r>
      <w:r w:rsidR="00E84AF8">
        <w:t>successful candidate</w:t>
      </w:r>
      <w:r w:rsidR="003D5FF8" w:rsidRPr="000F040B">
        <w:t xml:space="preserve"> </w:t>
      </w:r>
      <w:r w:rsidRPr="000F040B">
        <w:t>will have the opportunity to build and maintain networks</w:t>
      </w:r>
      <w:r w:rsidR="00825BAF">
        <w:t>,</w:t>
      </w:r>
      <w:r w:rsidRPr="000F040B">
        <w:t xml:space="preserve"> provide scientific </w:t>
      </w:r>
      <w:proofErr w:type="gramStart"/>
      <w:r w:rsidRPr="000F040B">
        <w:t>leadership</w:t>
      </w:r>
      <w:proofErr w:type="gramEnd"/>
      <w:r w:rsidRPr="000F040B">
        <w:t xml:space="preserve"> and pursue new ideas and approaches that create new concepts. </w:t>
      </w:r>
    </w:p>
    <w:p w14:paraId="048C7F2A" w14:textId="5E6A60C4" w:rsidR="00080999" w:rsidRPr="009A6891" w:rsidRDefault="00080999" w:rsidP="00787346">
      <w:r w:rsidRPr="009A6891">
        <w:t>As part of the Environmental Indicators research team</w:t>
      </w:r>
      <w:r w:rsidR="00334A3A" w:rsidRPr="009A6891">
        <w:t>,</w:t>
      </w:r>
      <w:r w:rsidRPr="009A6891">
        <w:t xml:space="preserve"> this position will make independent and collaborative contributions to the development of new ideas </w:t>
      </w:r>
      <w:proofErr w:type="gramStart"/>
      <w:r w:rsidRPr="009A6891">
        <w:t>in the area of</w:t>
      </w:r>
      <w:proofErr w:type="gramEnd"/>
      <w:r w:rsidRPr="009A6891">
        <w:t xml:space="preserve"> environmental </w:t>
      </w:r>
      <w:r w:rsidR="004D44B1" w:rsidRPr="009A6891">
        <w:lastRenderedPageBreak/>
        <w:t xml:space="preserve">assessment and </w:t>
      </w:r>
      <w:r w:rsidRPr="009A6891">
        <w:t xml:space="preserve">management, through the development of environmental health indicators and </w:t>
      </w:r>
      <w:r w:rsidR="00825BAF" w:rsidRPr="009A6891">
        <w:t xml:space="preserve">causative </w:t>
      </w:r>
      <w:r w:rsidRPr="009A6891">
        <w:t>models.</w:t>
      </w:r>
    </w:p>
    <w:p w14:paraId="2C413612" w14:textId="454295D0" w:rsidR="00080999" w:rsidRPr="009A6891" w:rsidRDefault="00080999" w:rsidP="00787346">
      <w:r w:rsidRPr="009A6891">
        <w:t xml:space="preserve">The position will carry out world-class research to advance the utilisation of ‘omics derived environmental health indicators in environmental monitoring and assessment, develop causative inference models to better understand environmental health trajectories and outcomes and </w:t>
      </w:r>
      <w:r w:rsidR="00A27165" w:rsidRPr="009A6891">
        <w:t>develop frameworks</w:t>
      </w:r>
      <w:r w:rsidR="00EB16D1" w:rsidRPr="009A6891">
        <w:t xml:space="preserve"> to </w:t>
      </w:r>
      <w:r w:rsidRPr="009A6891">
        <w:t>operationalise their uptake.</w:t>
      </w:r>
    </w:p>
    <w:bookmarkEnd w:id="2"/>
    <w:p w14:paraId="3DAEACA1" w14:textId="3E7CE062" w:rsidR="00B50C20" w:rsidRPr="00B50C20" w:rsidRDefault="00B50C20" w:rsidP="00B50C20">
      <w:pPr>
        <w:pStyle w:val="Heading3"/>
      </w:pPr>
      <w:r w:rsidRPr="00B50C20">
        <w:t>Duties and Key Result Areas</w:t>
      </w:r>
    </w:p>
    <w:p w14:paraId="02059E42" w14:textId="30458BE1" w:rsidR="00627369" w:rsidRDefault="00002076" w:rsidP="004D0CEE">
      <w:pPr>
        <w:pStyle w:val="ListParagraph"/>
        <w:numPr>
          <w:ilvl w:val="0"/>
          <w:numId w:val="10"/>
        </w:numPr>
        <w:spacing w:before="0" w:after="40" w:line="240" w:lineRule="auto"/>
        <w:ind w:left="470" w:hanging="364"/>
        <w:contextualSpacing w:val="0"/>
      </w:pPr>
      <w:bookmarkStart w:id="4" w:name="_Hlk111028221"/>
      <w:r w:rsidRPr="002C2B0E">
        <w:rPr>
          <w:szCs w:val="24"/>
        </w:rPr>
        <w:t>Help lead the initiation, design</w:t>
      </w:r>
      <w:r>
        <w:rPr>
          <w:szCs w:val="24"/>
        </w:rPr>
        <w:t>,</w:t>
      </w:r>
      <w:r w:rsidRPr="002C2B0E">
        <w:rPr>
          <w:szCs w:val="24"/>
        </w:rPr>
        <w:t xml:space="preserve"> and execution of multi-</w:t>
      </w:r>
      <w:proofErr w:type="spellStart"/>
      <w:r w:rsidRPr="002C2B0E">
        <w:rPr>
          <w:szCs w:val="24"/>
        </w:rPr>
        <w:t>omic</w:t>
      </w:r>
      <w:proofErr w:type="spellEnd"/>
      <w:r w:rsidRPr="002C2B0E">
        <w:rPr>
          <w:szCs w:val="24"/>
        </w:rPr>
        <w:t xml:space="preserve"> assessments of </w:t>
      </w:r>
      <w:r>
        <w:rPr>
          <w:szCs w:val="24"/>
        </w:rPr>
        <w:t>environmental health status</w:t>
      </w:r>
    </w:p>
    <w:p w14:paraId="49CC632F" w14:textId="2A7BFA0B" w:rsidR="002A4E41" w:rsidRDefault="002A4E41" w:rsidP="004D0CEE">
      <w:pPr>
        <w:pStyle w:val="ListParagraph"/>
        <w:numPr>
          <w:ilvl w:val="0"/>
          <w:numId w:val="10"/>
        </w:numPr>
        <w:spacing w:before="0" w:after="40" w:line="240" w:lineRule="auto"/>
        <w:ind w:left="470" w:hanging="364"/>
        <w:contextualSpacing w:val="0"/>
      </w:pPr>
      <w:r w:rsidRPr="002C2B0E">
        <w:rPr>
          <w:szCs w:val="24"/>
        </w:rPr>
        <w:t>Contribute to the development of environmental bioindicators</w:t>
      </w:r>
      <w:r>
        <w:rPr>
          <w:szCs w:val="24"/>
        </w:rPr>
        <w:t xml:space="preserve"> and the development of models to explain </w:t>
      </w:r>
      <w:r w:rsidR="00E03081">
        <w:rPr>
          <w:szCs w:val="24"/>
        </w:rPr>
        <w:t>environmental health trajectories</w:t>
      </w:r>
    </w:p>
    <w:p w14:paraId="6EE997D3" w14:textId="12727630" w:rsidR="00E8696F" w:rsidRDefault="00E8696F" w:rsidP="004D0CEE">
      <w:pPr>
        <w:pStyle w:val="ListParagraph"/>
        <w:numPr>
          <w:ilvl w:val="0"/>
          <w:numId w:val="10"/>
        </w:numPr>
        <w:spacing w:before="0" w:after="40" w:line="240" w:lineRule="auto"/>
        <w:ind w:left="470" w:hanging="364"/>
        <w:contextualSpacing w:val="0"/>
      </w:pPr>
      <w:r w:rsidRPr="002C2B0E">
        <w:t>Work in close collaboration with state environmental regulators and other stakeholders to maximise research impact</w:t>
      </w:r>
    </w:p>
    <w:p w14:paraId="5354B934" w14:textId="7451EF62" w:rsidR="00B40B3A" w:rsidRDefault="00B40B3A" w:rsidP="004D0CEE">
      <w:pPr>
        <w:pStyle w:val="ListParagraph"/>
        <w:numPr>
          <w:ilvl w:val="0"/>
          <w:numId w:val="10"/>
        </w:numPr>
        <w:spacing w:before="0" w:after="40" w:line="240" w:lineRule="auto"/>
        <w:ind w:left="470" w:hanging="364"/>
        <w:contextualSpacing w:val="0"/>
      </w:pPr>
      <w:r w:rsidRPr="002C2B0E">
        <w:rPr>
          <w:szCs w:val="24"/>
        </w:rPr>
        <w:t>Carry out innovative, impactful research of strategic importance to CSIRO that will, where possible, lead to novel and important scientific outcomes</w:t>
      </w:r>
    </w:p>
    <w:p w14:paraId="12BE9B93" w14:textId="0B8DA08B" w:rsidR="006E618F" w:rsidRPr="00885B33" w:rsidRDefault="006E618F" w:rsidP="004D0CEE">
      <w:pPr>
        <w:pStyle w:val="ListParagraph"/>
        <w:numPr>
          <w:ilvl w:val="0"/>
          <w:numId w:val="10"/>
        </w:numPr>
        <w:spacing w:before="0" w:after="4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197B2F57" w14:textId="5BB5EBF3" w:rsidR="006E618F" w:rsidRDefault="006E618F" w:rsidP="004D0CEE">
      <w:pPr>
        <w:pStyle w:val="ListParagraph"/>
        <w:numPr>
          <w:ilvl w:val="0"/>
          <w:numId w:val="10"/>
        </w:numPr>
        <w:spacing w:before="0" w:after="40" w:line="240" w:lineRule="auto"/>
        <w:ind w:left="470" w:hanging="364"/>
        <w:contextualSpacing w:val="0"/>
      </w:pPr>
      <w:r w:rsidRPr="00885B33">
        <w:t>Draw on professional expertise, knowledge of other disciplines and research experience</w:t>
      </w:r>
      <w:r>
        <w:t xml:space="preserve"> to</w:t>
      </w:r>
      <w:r w:rsidRPr="00885B33">
        <w:t xml:space="preserve"> recognise opportunities for innovation and generate new theoretical perspectives by pursuing new ideas/approaches and networking with scientific colleagues across a range of disciplines. </w:t>
      </w:r>
      <w:r>
        <w:t xml:space="preserve"> </w:t>
      </w:r>
    </w:p>
    <w:p w14:paraId="25D3CE36" w14:textId="5FD6CCE9" w:rsidR="006E618F" w:rsidRDefault="006E618F" w:rsidP="004D0CEE">
      <w:pPr>
        <w:pStyle w:val="ListParagraph"/>
        <w:numPr>
          <w:ilvl w:val="0"/>
          <w:numId w:val="10"/>
        </w:numPr>
        <w:spacing w:before="0" w:after="40" w:line="240" w:lineRule="auto"/>
        <w:ind w:left="470" w:hanging="364"/>
      </w:pPr>
      <w:r>
        <w:t>Apply discretion to decide and implement strategies appropriate to the successful completion of work.</w:t>
      </w:r>
    </w:p>
    <w:p w14:paraId="4D8D1718" w14:textId="77777777" w:rsidR="006E618F" w:rsidRDefault="006E618F" w:rsidP="004D0CEE">
      <w:pPr>
        <w:pStyle w:val="ListParagraph"/>
        <w:numPr>
          <w:ilvl w:val="0"/>
          <w:numId w:val="10"/>
        </w:numPr>
        <w:spacing w:before="0" w:after="40" w:line="240" w:lineRule="auto"/>
        <w:ind w:left="470" w:hanging="364"/>
        <w:contextualSpacing w:val="0"/>
      </w:pPr>
      <w:r>
        <w:t xml:space="preserve">Present results in a meaningful format, prepare reports for clients and/or write scientific papers for publication.  </w:t>
      </w:r>
    </w:p>
    <w:p w14:paraId="1A649A9F" w14:textId="60ADC7D1" w:rsidR="006E618F" w:rsidRDefault="006E618F" w:rsidP="004D0CEE">
      <w:pPr>
        <w:pStyle w:val="ListParagraph"/>
        <w:numPr>
          <w:ilvl w:val="0"/>
          <w:numId w:val="10"/>
        </w:numPr>
        <w:spacing w:before="0" w:after="40" w:line="240" w:lineRule="auto"/>
        <w:ind w:left="470" w:hanging="364"/>
      </w:pPr>
      <w:r>
        <w:t>Undertake experimental and/or observational research activities and supervise/train others to ensure experiments are established in accordance with research design.</w:t>
      </w:r>
    </w:p>
    <w:bookmarkEnd w:id="4"/>
    <w:p w14:paraId="4D068BF3" w14:textId="77777777" w:rsidR="00885B33" w:rsidRPr="00885B33" w:rsidRDefault="00885B33" w:rsidP="004D0CEE">
      <w:pPr>
        <w:pStyle w:val="ListParagraph"/>
        <w:numPr>
          <w:ilvl w:val="0"/>
          <w:numId w:val="10"/>
        </w:numPr>
        <w:spacing w:before="0" w:after="4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742F1D04" w14:textId="77777777" w:rsidR="00D42A85" w:rsidRPr="002E4A14" w:rsidRDefault="00D42A85" w:rsidP="004D0CEE">
      <w:pPr>
        <w:pStyle w:val="ListParagraph"/>
        <w:numPr>
          <w:ilvl w:val="0"/>
          <w:numId w:val="10"/>
        </w:numPr>
        <w:spacing w:before="0" w:after="40" w:line="240" w:lineRule="auto"/>
        <w:ind w:left="470" w:hanging="364"/>
        <w:contextualSpacing w:val="0"/>
      </w:pPr>
      <w:r w:rsidRPr="002E4A14">
        <w:t xml:space="preserve">Work collaboratively as part of a multi-disciplinary, </w:t>
      </w:r>
      <w:r w:rsidRPr="00F24E0F">
        <w:t>regionally dispersed research</w:t>
      </w:r>
      <w:r w:rsidRPr="002E4A14">
        <w:t xml:space="preserve"> team to carry out tasks in support of CSIRO’s scientific objectives.</w:t>
      </w:r>
    </w:p>
    <w:p w14:paraId="4FD9C72F" w14:textId="19660D89" w:rsidR="00957795" w:rsidRDefault="00957795" w:rsidP="004D0CEE">
      <w:pPr>
        <w:pStyle w:val="ListParagraph"/>
        <w:numPr>
          <w:ilvl w:val="0"/>
          <w:numId w:val="16"/>
        </w:numPr>
        <w:spacing w:before="0" w:after="40" w:line="240" w:lineRule="auto"/>
        <w:ind w:left="470" w:hanging="364"/>
      </w:pPr>
      <w:r>
        <w:t xml:space="preserve">Adhere to the spirit and practice of CSIRO’s Code of Conduct, Health, Safety and Environment procedures and policy, Diversity initiatives and </w:t>
      </w:r>
      <w:r w:rsidR="00B06D68">
        <w:t>Zero Harm</w:t>
      </w:r>
      <w:r>
        <w:t xml:space="preserve"> goals. </w:t>
      </w:r>
    </w:p>
    <w:p w14:paraId="66BF89E4" w14:textId="1CF93B90" w:rsidR="00E07569" w:rsidRDefault="00885B33" w:rsidP="004D0CEE">
      <w:pPr>
        <w:pStyle w:val="ListParagraph"/>
        <w:numPr>
          <w:ilvl w:val="0"/>
          <w:numId w:val="10"/>
        </w:numPr>
        <w:spacing w:before="0" w:after="40" w:line="240" w:lineRule="auto"/>
        <w:ind w:left="471" w:hanging="363"/>
        <w:contextualSpacing w:val="0"/>
      </w:pPr>
      <w:r w:rsidRPr="00885B33">
        <w:t>Other duties as directed.</w:t>
      </w:r>
    </w:p>
    <w:p w14:paraId="72274D3E" w14:textId="1734FEDA" w:rsidR="00EA0651" w:rsidRDefault="00EA0651" w:rsidP="004D0CEE">
      <w:pPr>
        <w:pStyle w:val="ListParagraph"/>
        <w:numPr>
          <w:ilvl w:val="0"/>
          <w:numId w:val="10"/>
        </w:numPr>
        <w:spacing w:before="0" w:after="40" w:line="240" w:lineRule="auto"/>
        <w:ind w:left="470" w:hanging="364"/>
      </w:pPr>
      <w:r>
        <w:t>Provide supervision and coaching to students and technical staff</w:t>
      </w:r>
      <w:r w:rsidR="00983673">
        <w:t>.</w:t>
      </w:r>
    </w:p>
    <w:p w14:paraId="1B65C666" w14:textId="77777777" w:rsidR="004D0CEE" w:rsidRDefault="004D0CEE" w:rsidP="004D0CEE">
      <w:pPr>
        <w:spacing w:before="0" w:after="60" w:line="240" w:lineRule="auto"/>
      </w:pP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48B67BE0" w:rsidR="00D42E42" w:rsidRPr="009A6891" w:rsidRDefault="00D42E42" w:rsidP="00D923FE">
      <w:pPr>
        <w:numPr>
          <w:ilvl w:val="0"/>
          <w:numId w:val="11"/>
        </w:numPr>
        <w:tabs>
          <w:tab w:val="clear" w:pos="360"/>
          <w:tab w:val="num" w:pos="720"/>
        </w:tabs>
        <w:spacing w:before="0" w:after="60" w:line="240" w:lineRule="auto"/>
        <w:rPr>
          <w:rFonts w:cs="Calibri"/>
          <w:szCs w:val="24"/>
        </w:rPr>
      </w:pPr>
      <w:bookmarkStart w:id="5" w:name="_Hlk111028185"/>
      <w:r w:rsidRPr="009A6891">
        <w:rPr>
          <w:rFonts w:cs="Calibri"/>
          <w:szCs w:val="24"/>
        </w:rPr>
        <w:t>A PhD in a relevant field</w:t>
      </w:r>
      <w:r w:rsidR="00334A3A" w:rsidRPr="009A6891">
        <w:rPr>
          <w:rFonts w:cs="Calibri"/>
          <w:szCs w:val="24"/>
        </w:rPr>
        <w:t>,</w:t>
      </w:r>
      <w:r w:rsidRPr="009A6891">
        <w:rPr>
          <w:rFonts w:cs="Calibri"/>
          <w:szCs w:val="24"/>
        </w:rPr>
        <w:t xml:space="preserve"> such as </w:t>
      </w:r>
      <w:r w:rsidR="00F24E0F" w:rsidRPr="009A6891">
        <w:rPr>
          <w:rFonts w:cs="Calibri"/>
          <w:szCs w:val="24"/>
        </w:rPr>
        <w:t>causal modelling, environmental genomics</w:t>
      </w:r>
      <w:r w:rsidRPr="009A6891">
        <w:rPr>
          <w:rFonts w:cs="Calibri"/>
          <w:szCs w:val="24"/>
        </w:rPr>
        <w:t>.</w:t>
      </w:r>
      <w:r w:rsidR="00822A73" w:rsidRPr="009A6891">
        <w:rPr>
          <w:rFonts w:cs="Calibri"/>
          <w:szCs w:val="24"/>
        </w:rPr>
        <w:t xml:space="preserve">  </w:t>
      </w:r>
    </w:p>
    <w:p w14:paraId="33C38F93" w14:textId="22E931DC" w:rsidR="00D42E42" w:rsidRPr="009A6891" w:rsidRDefault="00D42E42" w:rsidP="00D923FE">
      <w:pPr>
        <w:numPr>
          <w:ilvl w:val="0"/>
          <w:numId w:val="11"/>
        </w:numPr>
        <w:tabs>
          <w:tab w:val="num" w:pos="720"/>
        </w:tabs>
        <w:spacing w:before="0" w:after="60" w:line="240" w:lineRule="auto"/>
        <w:rPr>
          <w:rFonts w:cs="Calibri"/>
          <w:szCs w:val="24"/>
        </w:rPr>
      </w:pPr>
      <w:r w:rsidRPr="009A6891">
        <w:rPr>
          <w:rFonts w:cs="Calibri"/>
          <w:szCs w:val="24"/>
        </w:rPr>
        <w:lastRenderedPageBreak/>
        <w:t xml:space="preserve">Demonstrated ability to undertake original, </w:t>
      </w:r>
      <w:proofErr w:type="gramStart"/>
      <w:r w:rsidRPr="009A6891">
        <w:rPr>
          <w:rFonts w:cs="Calibri"/>
          <w:szCs w:val="24"/>
        </w:rPr>
        <w:t>creative</w:t>
      </w:r>
      <w:proofErr w:type="gramEnd"/>
      <w:r w:rsidRPr="009A6891">
        <w:rPr>
          <w:rFonts w:cs="Calibri"/>
          <w:szCs w:val="24"/>
        </w:rPr>
        <w:t xml:space="preserve"> and innovative research by generating and pursuing novel ideas and solutions to scientific research problems.</w:t>
      </w:r>
    </w:p>
    <w:p w14:paraId="5B6BD4D4" w14:textId="46420F8C" w:rsidR="004C00C7" w:rsidRPr="009A6891" w:rsidRDefault="00CA7D11" w:rsidP="004C00C7">
      <w:pPr>
        <w:numPr>
          <w:ilvl w:val="0"/>
          <w:numId w:val="11"/>
        </w:numPr>
        <w:tabs>
          <w:tab w:val="num" w:pos="720"/>
        </w:tabs>
        <w:spacing w:before="0" w:after="60" w:line="240" w:lineRule="auto"/>
        <w:rPr>
          <w:rFonts w:cs="Calibri"/>
          <w:szCs w:val="24"/>
        </w:rPr>
      </w:pPr>
      <w:r w:rsidRPr="009A6891">
        <w:rPr>
          <w:rStyle w:val="Emphasis"/>
          <w:rFonts w:cs="Arial"/>
          <w:i w:val="0"/>
          <w:szCs w:val="24"/>
        </w:rPr>
        <w:t>High-level written and oral communication skills with the ability to represent the research team effectively internally and externally</w:t>
      </w:r>
      <w:r w:rsidR="001E5F2B" w:rsidRPr="009A6891">
        <w:rPr>
          <w:rStyle w:val="Emphasis"/>
          <w:rFonts w:cs="Arial"/>
          <w:i w:val="0"/>
          <w:szCs w:val="24"/>
        </w:rPr>
        <w:t xml:space="preserve"> to a broad range of audiences, including non-experts</w:t>
      </w:r>
      <w:r w:rsidR="00D42E42" w:rsidRPr="009A6891">
        <w:rPr>
          <w:rFonts w:cs="Calibri"/>
          <w:szCs w:val="24"/>
        </w:rPr>
        <w:t>.</w:t>
      </w:r>
    </w:p>
    <w:p w14:paraId="492C1CA0" w14:textId="72CAFC91" w:rsidR="00096809" w:rsidRPr="009A6891" w:rsidRDefault="00096809" w:rsidP="004C00C7">
      <w:pPr>
        <w:numPr>
          <w:ilvl w:val="0"/>
          <w:numId w:val="11"/>
        </w:numPr>
        <w:tabs>
          <w:tab w:val="num" w:pos="720"/>
        </w:tabs>
        <w:spacing w:before="0" w:after="60" w:line="240" w:lineRule="auto"/>
        <w:rPr>
          <w:rFonts w:cs="Calibri"/>
          <w:szCs w:val="24"/>
        </w:rPr>
      </w:pPr>
      <w:r w:rsidRPr="009A6891">
        <w:rPr>
          <w:rFonts w:cs="Calibri"/>
          <w:szCs w:val="24"/>
        </w:rPr>
        <w:t xml:space="preserve">Knowledge of and experience with </w:t>
      </w:r>
      <w:r w:rsidR="00F01F88" w:rsidRPr="009A6891">
        <w:rPr>
          <w:rFonts w:cs="Calibri"/>
          <w:szCs w:val="24"/>
        </w:rPr>
        <w:t xml:space="preserve">causal </w:t>
      </w:r>
      <w:r w:rsidRPr="009A6891">
        <w:rPr>
          <w:rFonts w:cs="Calibri"/>
          <w:szCs w:val="24"/>
        </w:rPr>
        <w:t>inference models</w:t>
      </w:r>
      <w:r w:rsidR="004B00FD" w:rsidRPr="009A6891">
        <w:rPr>
          <w:rFonts w:cs="Calibri"/>
          <w:szCs w:val="24"/>
        </w:rPr>
        <w:t>.</w:t>
      </w:r>
    </w:p>
    <w:p w14:paraId="5B07800F" w14:textId="0143484B" w:rsidR="00096809" w:rsidRPr="009A6891" w:rsidRDefault="00096809" w:rsidP="004C00C7">
      <w:pPr>
        <w:numPr>
          <w:ilvl w:val="0"/>
          <w:numId w:val="11"/>
        </w:numPr>
        <w:tabs>
          <w:tab w:val="num" w:pos="720"/>
        </w:tabs>
        <w:spacing w:before="0" w:after="60" w:line="240" w:lineRule="auto"/>
        <w:rPr>
          <w:rFonts w:cs="Calibri"/>
          <w:szCs w:val="24"/>
        </w:rPr>
      </w:pPr>
      <w:r w:rsidRPr="009A6891">
        <w:rPr>
          <w:rFonts w:cs="Calibri"/>
          <w:szCs w:val="24"/>
        </w:rPr>
        <w:t>Knowledge of ecological data types, including DNA</w:t>
      </w:r>
      <w:r w:rsidR="003948BC" w:rsidRPr="009A6891">
        <w:rPr>
          <w:rFonts w:cs="Calibri"/>
          <w:szCs w:val="24"/>
        </w:rPr>
        <w:t>-</w:t>
      </w:r>
      <w:r w:rsidRPr="009A6891">
        <w:rPr>
          <w:rFonts w:cs="Calibri"/>
          <w:szCs w:val="24"/>
        </w:rPr>
        <w:t>based data</w:t>
      </w:r>
      <w:r w:rsidR="004B00FD" w:rsidRPr="009A6891">
        <w:rPr>
          <w:rFonts w:cs="Calibri"/>
          <w:szCs w:val="24"/>
        </w:rPr>
        <w:t>.</w:t>
      </w:r>
    </w:p>
    <w:p w14:paraId="3EA97C21" w14:textId="499892AC" w:rsidR="00D42E42" w:rsidRPr="009A6891" w:rsidRDefault="00096809" w:rsidP="00D923FE">
      <w:pPr>
        <w:numPr>
          <w:ilvl w:val="0"/>
          <w:numId w:val="11"/>
        </w:numPr>
        <w:tabs>
          <w:tab w:val="num" w:pos="720"/>
        </w:tabs>
        <w:spacing w:before="0" w:after="60" w:line="240" w:lineRule="auto"/>
        <w:rPr>
          <w:rStyle w:val="Emphasis"/>
          <w:rFonts w:cs="Calibri"/>
          <w:i w:val="0"/>
          <w:szCs w:val="24"/>
        </w:rPr>
      </w:pPr>
      <w:r w:rsidRPr="009A6891">
        <w:rPr>
          <w:rFonts w:cs="Calibri"/>
          <w:szCs w:val="24"/>
        </w:rPr>
        <w:t>Familiarity with concepts of environmental health indicators and their application</w:t>
      </w:r>
      <w:r w:rsidR="004B00FD" w:rsidRPr="009A6891">
        <w:rPr>
          <w:rFonts w:cs="Calibri"/>
          <w:szCs w:val="24"/>
        </w:rPr>
        <w:t>.</w:t>
      </w:r>
    </w:p>
    <w:bookmarkEnd w:id="5"/>
    <w:p w14:paraId="070BDBE1" w14:textId="6D38987C" w:rsidR="00D42E42" w:rsidRPr="009A6891" w:rsidRDefault="00D42E42" w:rsidP="00D42E42">
      <w:pPr>
        <w:pStyle w:val="Heading2"/>
        <w:rPr>
          <w:rFonts w:asciiTheme="majorHAnsi" w:eastAsiaTheme="majorEastAsia" w:hAnsiTheme="majorHAnsi" w:cstheme="majorBidi"/>
          <w:b/>
          <w:iCs w:val="0"/>
          <w:color w:val="auto"/>
          <w:sz w:val="24"/>
          <w:szCs w:val="22"/>
        </w:rPr>
      </w:pPr>
      <w:r w:rsidRPr="009A6891">
        <w:rPr>
          <w:rFonts w:asciiTheme="majorHAnsi" w:eastAsiaTheme="majorEastAsia" w:hAnsiTheme="majorHAnsi" w:cstheme="majorBidi"/>
          <w:b/>
          <w:iCs w:val="0"/>
          <w:color w:val="auto"/>
          <w:sz w:val="24"/>
          <w:szCs w:val="22"/>
        </w:rPr>
        <w:t>Desirable</w:t>
      </w:r>
    </w:p>
    <w:p w14:paraId="6CFEEAB4" w14:textId="4A84542E" w:rsidR="00D42E42" w:rsidRPr="009A6891" w:rsidRDefault="00096809" w:rsidP="00096809">
      <w:pPr>
        <w:numPr>
          <w:ilvl w:val="0"/>
          <w:numId w:val="12"/>
        </w:numPr>
        <w:tabs>
          <w:tab w:val="num" w:pos="720"/>
        </w:tabs>
        <w:spacing w:before="0" w:after="60" w:line="240" w:lineRule="auto"/>
        <w:rPr>
          <w:rFonts w:cs="Calibri"/>
          <w:szCs w:val="24"/>
        </w:rPr>
      </w:pPr>
      <w:r w:rsidRPr="009A6891">
        <w:rPr>
          <w:rFonts w:cs="Calibri"/>
          <w:szCs w:val="24"/>
        </w:rPr>
        <w:t>Experience in the application of causal inference to natural systems</w:t>
      </w:r>
      <w:r w:rsidR="004B00FD" w:rsidRPr="009A6891">
        <w:rPr>
          <w:szCs w:val="24"/>
        </w:rPr>
        <w:t>.</w:t>
      </w:r>
    </w:p>
    <w:p w14:paraId="5C308CF3" w14:textId="6F100D6B" w:rsidR="00965100" w:rsidRPr="004D0CEE" w:rsidRDefault="00096809" w:rsidP="00965100">
      <w:pPr>
        <w:numPr>
          <w:ilvl w:val="0"/>
          <w:numId w:val="12"/>
        </w:numPr>
        <w:spacing w:before="0" w:after="60" w:line="240" w:lineRule="auto"/>
        <w:rPr>
          <w:szCs w:val="24"/>
        </w:rPr>
      </w:pPr>
      <w:r w:rsidRPr="009A6891">
        <w:rPr>
          <w:szCs w:val="24"/>
        </w:rPr>
        <w:t xml:space="preserve">Experience working as part of a multidisciplinary research team. </w:t>
      </w:r>
      <w:r w:rsidR="00D42E42" w:rsidRPr="009A6891">
        <w:rPr>
          <w:szCs w:val="24"/>
        </w:rPr>
        <w:t xml:space="preserve"> </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7B865338" w14:textId="77777777" w:rsidR="0050308D" w:rsidRPr="003044E2" w:rsidRDefault="0050308D" w:rsidP="0050308D">
      <w:pPr>
        <w:pStyle w:val="Boxedheading"/>
      </w:pPr>
      <w:r>
        <w:t>Special Requirements</w:t>
      </w:r>
    </w:p>
    <w:p w14:paraId="6B3375F7" w14:textId="77777777" w:rsidR="0050308D" w:rsidRDefault="0050308D" w:rsidP="0050308D">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04170DA" w14:textId="77777777" w:rsidR="0050308D" w:rsidRDefault="0050308D" w:rsidP="0050308D">
      <w:pPr>
        <w:pStyle w:val="Boxedlistbullet"/>
        <w:numPr>
          <w:ilvl w:val="0"/>
          <w:numId w:val="0"/>
        </w:numPr>
        <w:ind w:left="227"/>
      </w:pPr>
    </w:p>
    <w:p w14:paraId="5993393B" w14:textId="77777777" w:rsidR="0050308D" w:rsidRPr="00FC7A15" w:rsidRDefault="0050308D" w:rsidP="0050308D">
      <w:pPr>
        <w:pStyle w:val="Boxedlistbullet"/>
        <w:spacing w:before="100" w:beforeAutospacing="1" w:after="100" w:afterAutospacing="1"/>
      </w:pPr>
      <w:r w:rsidRPr="00FC7A1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lastRenderedPageBreak/>
        <w:t>About CSIRO</w:t>
      </w:r>
    </w:p>
    <w:p w14:paraId="48C6FFC8" w14:textId="36E63D7E"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00D111EF">
        <w:rPr>
          <w:bCs/>
          <w:szCs w:val="24"/>
        </w:rPr>
        <w:t xml:space="preserve">, </w:t>
      </w:r>
      <w:hyperlink r:id="rId15" w:history="1">
        <w:proofErr w:type="spellStart"/>
        <w:r w:rsidR="00C25CA0" w:rsidRPr="00C03C25">
          <w:rPr>
            <w:rStyle w:val="Hyperlink"/>
            <w:bCs/>
            <w:szCs w:val="24"/>
          </w:rPr>
          <w:t>Environomics</w:t>
        </w:r>
        <w:proofErr w:type="spellEnd"/>
        <w:r w:rsidR="00C25CA0" w:rsidRPr="00C03C25">
          <w:rPr>
            <w:rStyle w:val="Hyperlink"/>
            <w:bCs/>
            <w:szCs w:val="24"/>
          </w:rPr>
          <w:t xml:space="preserve"> FSP</w:t>
        </w:r>
      </w:hyperlink>
      <w:r w:rsidR="00D111EF">
        <w:rPr>
          <w:bCs/>
          <w:szCs w:val="24"/>
        </w:rPr>
        <w:t xml:space="preserve"> and </w:t>
      </w:r>
      <w:hyperlink r:id="rId16" w:history="1">
        <w:r w:rsidR="00D111EF" w:rsidRPr="00C03C25">
          <w:rPr>
            <w:rStyle w:val="Hyperlink"/>
            <w:bCs/>
            <w:szCs w:val="24"/>
          </w:rPr>
          <w:t>Oceans and Atmosphere</w:t>
        </w:r>
      </w:hyperlink>
      <w:r w:rsidRPr="00D923FE">
        <w:rPr>
          <w:bCs/>
          <w:szCs w:val="24"/>
        </w:rPr>
        <w:t xml:space="preserve"> 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3"/>
    </w:p>
    <w:sectPr w:rsidR="00A71B55" w:rsidRPr="00794D2A" w:rsidSect="0078734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DC94" w14:textId="77777777" w:rsidR="004B1656" w:rsidRDefault="004B1656" w:rsidP="000A377A">
      <w:r>
        <w:separator/>
      </w:r>
    </w:p>
  </w:endnote>
  <w:endnote w:type="continuationSeparator" w:id="0">
    <w:p w14:paraId="2DDADBB8" w14:textId="77777777" w:rsidR="004B1656" w:rsidRDefault="004B1656" w:rsidP="000A377A">
      <w:r>
        <w:continuationSeparator/>
      </w:r>
    </w:p>
  </w:endnote>
  <w:endnote w:type="continuationNotice" w:id="1">
    <w:p w14:paraId="716365C1" w14:textId="77777777" w:rsidR="004B1656" w:rsidRDefault="004B16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92D2" w14:textId="77777777" w:rsidR="004B1656" w:rsidRDefault="004B1656" w:rsidP="000A377A">
      <w:r>
        <w:separator/>
      </w:r>
    </w:p>
  </w:footnote>
  <w:footnote w:type="continuationSeparator" w:id="0">
    <w:p w14:paraId="5A508173" w14:textId="77777777" w:rsidR="004B1656" w:rsidRDefault="004B1656" w:rsidP="000A377A">
      <w:r>
        <w:continuationSeparator/>
      </w:r>
    </w:p>
  </w:footnote>
  <w:footnote w:type="continuationNotice" w:id="1">
    <w:p w14:paraId="059F322F" w14:textId="77777777" w:rsidR="004B1656" w:rsidRDefault="004B165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2348E9E0"/>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44AA7"/>
    <w:multiLevelType w:val="hybridMultilevel"/>
    <w:tmpl w:val="A6545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7D7158"/>
    <w:multiLevelType w:val="hybridMultilevel"/>
    <w:tmpl w:val="30FA5CA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1B1240"/>
    <w:multiLevelType w:val="hybridMultilevel"/>
    <w:tmpl w:val="C50CE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14"/>
  </w:num>
  <w:num w:numId="6">
    <w:abstractNumId w:val="18"/>
  </w:num>
  <w:num w:numId="7">
    <w:abstractNumId w:val="15"/>
  </w:num>
  <w:num w:numId="8">
    <w:abstractNumId w:val="6"/>
  </w:num>
  <w:num w:numId="9">
    <w:abstractNumId w:val="11"/>
  </w:num>
  <w:num w:numId="10">
    <w:abstractNumId w:val="2"/>
  </w:num>
  <w:num w:numId="11">
    <w:abstractNumId w:val="17"/>
  </w:num>
  <w:num w:numId="12">
    <w:abstractNumId w:val="10"/>
  </w:num>
  <w:num w:numId="13">
    <w:abstractNumId w:val="13"/>
  </w:num>
  <w:num w:numId="14">
    <w:abstractNumId w:val="2"/>
  </w:num>
  <w:num w:numId="15">
    <w:abstractNumId w:val="19"/>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3"/>
  </w:num>
  <w:num w:numId="21">
    <w:abstractNumId w:val="9"/>
  </w:num>
  <w:num w:numId="22">
    <w:abstractNumId w:val="8"/>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076"/>
    <w:rsid w:val="0000300B"/>
    <w:rsid w:val="00004479"/>
    <w:rsid w:val="00004608"/>
    <w:rsid w:val="00005554"/>
    <w:rsid w:val="000072A2"/>
    <w:rsid w:val="00012B21"/>
    <w:rsid w:val="000149D4"/>
    <w:rsid w:val="00014F95"/>
    <w:rsid w:val="00015AC3"/>
    <w:rsid w:val="00015D9B"/>
    <w:rsid w:val="000166E8"/>
    <w:rsid w:val="000175CC"/>
    <w:rsid w:val="00020528"/>
    <w:rsid w:val="00020EB5"/>
    <w:rsid w:val="00024E64"/>
    <w:rsid w:val="00025950"/>
    <w:rsid w:val="00025A1E"/>
    <w:rsid w:val="00026083"/>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7B9"/>
    <w:rsid w:val="000469D9"/>
    <w:rsid w:val="00046F89"/>
    <w:rsid w:val="00047EE6"/>
    <w:rsid w:val="000506C0"/>
    <w:rsid w:val="000532A1"/>
    <w:rsid w:val="0005574D"/>
    <w:rsid w:val="00057866"/>
    <w:rsid w:val="00057F5D"/>
    <w:rsid w:val="0006065C"/>
    <w:rsid w:val="00062DC4"/>
    <w:rsid w:val="00064F11"/>
    <w:rsid w:val="000673D6"/>
    <w:rsid w:val="00071DFB"/>
    <w:rsid w:val="00073353"/>
    <w:rsid w:val="000749CD"/>
    <w:rsid w:val="00076353"/>
    <w:rsid w:val="0007694B"/>
    <w:rsid w:val="000779AB"/>
    <w:rsid w:val="00080999"/>
    <w:rsid w:val="00081B2C"/>
    <w:rsid w:val="00081CF2"/>
    <w:rsid w:val="00086367"/>
    <w:rsid w:val="00086909"/>
    <w:rsid w:val="0008787E"/>
    <w:rsid w:val="00090401"/>
    <w:rsid w:val="00090408"/>
    <w:rsid w:val="0009057F"/>
    <w:rsid w:val="00090F62"/>
    <w:rsid w:val="00091815"/>
    <w:rsid w:val="000923F3"/>
    <w:rsid w:val="000963A6"/>
    <w:rsid w:val="00096809"/>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01F"/>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A98"/>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7809"/>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5F2B"/>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14E"/>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4E41"/>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3858"/>
    <w:rsid w:val="00324CBE"/>
    <w:rsid w:val="0032678A"/>
    <w:rsid w:val="00326E7A"/>
    <w:rsid w:val="0032738E"/>
    <w:rsid w:val="00332431"/>
    <w:rsid w:val="00332C06"/>
    <w:rsid w:val="003336B6"/>
    <w:rsid w:val="0033439B"/>
    <w:rsid w:val="003347A9"/>
    <w:rsid w:val="00334A3A"/>
    <w:rsid w:val="00335737"/>
    <w:rsid w:val="00337F2D"/>
    <w:rsid w:val="00340491"/>
    <w:rsid w:val="0034197E"/>
    <w:rsid w:val="0034222B"/>
    <w:rsid w:val="00344C2E"/>
    <w:rsid w:val="00346526"/>
    <w:rsid w:val="003514BE"/>
    <w:rsid w:val="003521F2"/>
    <w:rsid w:val="00352985"/>
    <w:rsid w:val="00353D50"/>
    <w:rsid w:val="00354BF5"/>
    <w:rsid w:val="0035576A"/>
    <w:rsid w:val="00355A20"/>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8BC"/>
    <w:rsid w:val="00394D78"/>
    <w:rsid w:val="003953FF"/>
    <w:rsid w:val="003965B1"/>
    <w:rsid w:val="003A0012"/>
    <w:rsid w:val="003A18FD"/>
    <w:rsid w:val="003A26BC"/>
    <w:rsid w:val="003A333C"/>
    <w:rsid w:val="003A4B8B"/>
    <w:rsid w:val="003A51F7"/>
    <w:rsid w:val="003A6DBB"/>
    <w:rsid w:val="003A6DE0"/>
    <w:rsid w:val="003B1EF4"/>
    <w:rsid w:val="003B4381"/>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47F"/>
    <w:rsid w:val="00423D26"/>
    <w:rsid w:val="0042401F"/>
    <w:rsid w:val="00427B56"/>
    <w:rsid w:val="00433F84"/>
    <w:rsid w:val="00434B6B"/>
    <w:rsid w:val="00434C9B"/>
    <w:rsid w:val="004355C0"/>
    <w:rsid w:val="00436639"/>
    <w:rsid w:val="00450665"/>
    <w:rsid w:val="00452AD5"/>
    <w:rsid w:val="00452FD5"/>
    <w:rsid w:val="004532E1"/>
    <w:rsid w:val="00457D8D"/>
    <w:rsid w:val="00464DA7"/>
    <w:rsid w:val="00466EEC"/>
    <w:rsid w:val="00471C6C"/>
    <w:rsid w:val="004831C1"/>
    <w:rsid w:val="00485D2D"/>
    <w:rsid w:val="0048681F"/>
    <w:rsid w:val="00486F57"/>
    <w:rsid w:val="00491E87"/>
    <w:rsid w:val="004923E1"/>
    <w:rsid w:val="0049442F"/>
    <w:rsid w:val="004968B7"/>
    <w:rsid w:val="004A0776"/>
    <w:rsid w:val="004A0A0C"/>
    <w:rsid w:val="004A17CE"/>
    <w:rsid w:val="004B00FD"/>
    <w:rsid w:val="004B0907"/>
    <w:rsid w:val="004B1289"/>
    <w:rsid w:val="004B1656"/>
    <w:rsid w:val="004B32F5"/>
    <w:rsid w:val="004B600D"/>
    <w:rsid w:val="004B654B"/>
    <w:rsid w:val="004B759B"/>
    <w:rsid w:val="004C00C7"/>
    <w:rsid w:val="004C03B7"/>
    <w:rsid w:val="004C318D"/>
    <w:rsid w:val="004C4E15"/>
    <w:rsid w:val="004C67B0"/>
    <w:rsid w:val="004C79ED"/>
    <w:rsid w:val="004D0CEE"/>
    <w:rsid w:val="004D1978"/>
    <w:rsid w:val="004D1E30"/>
    <w:rsid w:val="004D3607"/>
    <w:rsid w:val="004D36F6"/>
    <w:rsid w:val="004D44B1"/>
    <w:rsid w:val="004D6B52"/>
    <w:rsid w:val="004E0034"/>
    <w:rsid w:val="004E0997"/>
    <w:rsid w:val="004E2B16"/>
    <w:rsid w:val="004E369B"/>
    <w:rsid w:val="004E43B4"/>
    <w:rsid w:val="004E61C2"/>
    <w:rsid w:val="004E7737"/>
    <w:rsid w:val="004F4CAC"/>
    <w:rsid w:val="004F4FCE"/>
    <w:rsid w:val="004F65D6"/>
    <w:rsid w:val="004F7E09"/>
    <w:rsid w:val="005021C3"/>
    <w:rsid w:val="0050308D"/>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235D"/>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369"/>
    <w:rsid w:val="0062799E"/>
    <w:rsid w:val="0063480C"/>
    <w:rsid w:val="006409FE"/>
    <w:rsid w:val="006422CC"/>
    <w:rsid w:val="0064494E"/>
    <w:rsid w:val="00645540"/>
    <w:rsid w:val="00645E30"/>
    <w:rsid w:val="0065088B"/>
    <w:rsid w:val="0065288A"/>
    <w:rsid w:val="00652E72"/>
    <w:rsid w:val="00654515"/>
    <w:rsid w:val="00654A2D"/>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243"/>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D73"/>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57C"/>
    <w:rsid w:val="00814ACE"/>
    <w:rsid w:val="008154E5"/>
    <w:rsid w:val="00816960"/>
    <w:rsid w:val="0082282B"/>
    <w:rsid w:val="00822A73"/>
    <w:rsid w:val="00822B8F"/>
    <w:rsid w:val="008254E6"/>
    <w:rsid w:val="00825539"/>
    <w:rsid w:val="00825B0A"/>
    <w:rsid w:val="00825BAF"/>
    <w:rsid w:val="00825C40"/>
    <w:rsid w:val="0082654C"/>
    <w:rsid w:val="00830449"/>
    <w:rsid w:val="008304CB"/>
    <w:rsid w:val="008327A9"/>
    <w:rsid w:val="00833FEB"/>
    <w:rsid w:val="0083493E"/>
    <w:rsid w:val="008359CF"/>
    <w:rsid w:val="00836437"/>
    <w:rsid w:val="00836449"/>
    <w:rsid w:val="00837C72"/>
    <w:rsid w:val="00840EAA"/>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5E6"/>
    <w:rsid w:val="0088367A"/>
    <w:rsid w:val="00884007"/>
    <w:rsid w:val="00885B33"/>
    <w:rsid w:val="00890A6B"/>
    <w:rsid w:val="00892801"/>
    <w:rsid w:val="00892976"/>
    <w:rsid w:val="00893A7B"/>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0B4C"/>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1761"/>
    <w:rsid w:val="00952973"/>
    <w:rsid w:val="009538A7"/>
    <w:rsid w:val="00957795"/>
    <w:rsid w:val="009604D0"/>
    <w:rsid w:val="00960689"/>
    <w:rsid w:val="009621D0"/>
    <w:rsid w:val="00962259"/>
    <w:rsid w:val="00965100"/>
    <w:rsid w:val="00965CD3"/>
    <w:rsid w:val="00965FE6"/>
    <w:rsid w:val="00966576"/>
    <w:rsid w:val="00971862"/>
    <w:rsid w:val="009719D1"/>
    <w:rsid w:val="00972FF6"/>
    <w:rsid w:val="00973907"/>
    <w:rsid w:val="009803A0"/>
    <w:rsid w:val="009809D0"/>
    <w:rsid w:val="00982A54"/>
    <w:rsid w:val="00982D27"/>
    <w:rsid w:val="00983673"/>
    <w:rsid w:val="00984015"/>
    <w:rsid w:val="0098569E"/>
    <w:rsid w:val="00992A32"/>
    <w:rsid w:val="009941CC"/>
    <w:rsid w:val="009947B7"/>
    <w:rsid w:val="009949E1"/>
    <w:rsid w:val="00994F08"/>
    <w:rsid w:val="00995465"/>
    <w:rsid w:val="00997AEF"/>
    <w:rsid w:val="00997D69"/>
    <w:rsid w:val="009A2FB9"/>
    <w:rsid w:val="009A4E4C"/>
    <w:rsid w:val="009A655B"/>
    <w:rsid w:val="009A6891"/>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69F7"/>
    <w:rsid w:val="00A17195"/>
    <w:rsid w:val="00A20F76"/>
    <w:rsid w:val="00A217C2"/>
    <w:rsid w:val="00A21F80"/>
    <w:rsid w:val="00A22BCD"/>
    <w:rsid w:val="00A24587"/>
    <w:rsid w:val="00A2579A"/>
    <w:rsid w:val="00A27127"/>
    <w:rsid w:val="00A27165"/>
    <w:rsid w:val="00A27A2A"/>
    <w:rsid w:val="00A324B6"/>
    <w:rsid w:val="00A34835"/>
    <w:rsid w:val="00A36848"/>
    <w:rsid w:val="00A36C49"/>
    <w:rsid w:val="00A36DF8"/>
    <w:rsid w:val="00A411FF"/>
    <w:rsid w:val="00A41518"/>
    <w:rsid w:val="00A41D46"/>
    <w:rsid w:val="00A43CDF"/>
    <w:rsid w:val="00A44329"/>
    <w:rsid w:val="00A4479D"/>
    <w:rsid w:val="00A44E67"/>
    <w:rsid w:val="00A461A3"/>
    <w:rsid w:val="00A46D21"/>
    <w:rsid w:val="00A47ED1"/>
    <w:rsid w:val="00A520F1"/>
    <w:rsid w:val="00A529E4"/>
    <w:rsid w:val="00A535BC"/>
    <w:rsid w:val="00A54DE2"/>
    <w:rsid w:val="00A56085"/>
    <w:rsid w:val="00A615A5"/>
    <w:rsid w:val="00A61CE1"/>
    <w:rsid w:val="00A63426"/>
    <w:rsid w:val="00A64174"/>
    <w:rsid w:val="00A65BA4"/>
    <w:rsid w:val="00A65C29"/>
    <w:rsid w:val="00A67581"/>
    <w:rsid w:val="00A67914"/>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2F50"/>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0B3A"/>
    <w:rsid w:val="00B418FB"/>
    <w:rsid w:val="00B42BD6"/>
    <w:rsid w:val="00B441B2"/>
    <w:rsid w:val="00B4525A"/>
    <w:rsid w:val="00B4537E"/>
    <w:rsid w:val="00B47158"/>
    <w:rsid w:val="00B4740D"/>
    <w:rsid w:val="00B50C20"/>
    <w:rsid w:val="00B51688"/>
    <w:rsid w:val="00B52878"/>
    <w:rsid w:val="00B549FB"/>
    <w:rsid w:val="00B555B3"/>
    <w:rsid w:val="00B55F8D"/>
    <w:rsid w:val="00B56C23"/>
    <w:rsid w:val="00B57BA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D07"/>
    <w:rsid w:val="00BC381E"/>
    <w:rsid w:val="00BC5905"/>
    <w:rsid w:val="00BD080E"/>
    <w:rsid w:val="00BD0E05"/>
    <w:rsid w:val="00BD1D48"/>
    <w:rsid w:val="00BD3856"/>
    <w:rsid w:val="00BD4637"/>
    <w:rsid w:val="00BD6EE2"/>
    <w:rsid w:val="00BD768B"/>
    <w:rsid w:val="00BD7C8D"/>
    <w:rsid w:val="00BD7E41"/>
    <w:rsid w:val="00BE0CE3"/>
    <w:rsid w:val="00BE24DC"/>
    <w:rsid w:val="00BE2CFC"/>
    <w:rsid w:val="00BE3760"/>
    <w:rsid w:val="00BE3D33"/>
    <w:rsid w:val="00BE6515"/>
    <w:rsid w:val="00BE70C6"/>
    <w:rsid w:val="00BE7249"/>
    <w:rsid w:val="00BE7B49"/>
    <w:rsid w:val="00BF05EC"/>
    <w:rsid w:val="00BF08C7"/>
    <w:rsid w:val="00BF4CF3"/>
    <w:rsid w:val="00BF55FF"/>
    <w:rsid w:val="00BF5EA6"/>
    <w:rsid w:val="00BF5F95"/>
    <w:rsid w:val="00BF7946"/>
    <w:rsid w:val="00C01321"/>
    <w:rsid w:val="00C02E1E"/>
    <w:rsid w:val="00C03C25"/>
    <w:rsid w:val="00C04806"/>
    <w:rsid w:val="00C10B13"/>
    <w:rsid w:val="00C13B10"/>
    <w:rsid w:val="00C152D1"/>
    <w:rsid w:val="00C15C06"/>
    <w:rsid w:val="00C15FFF"/>
    <w:rsid w:val="00C1678F"/>
    <w:rsid w:val="00C17DB8"/>
    <w:rsid w:val="00C206F9"/>
    <w:rsid w:val="00C225F7"/>
    <w:rsid w:val="00C25CA0"/>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1E08"/>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0E2"/>
    <w:rsid w:val="00C97195"/>
    <w:rsid w:val="00C972F4"/>
    <w:rsid w:val="00C973A2"/>
    <w:rsid w:val="00C97D7D"/>
    <w:rsid w:val="00CA0F1E"/>
    <w:rsid w:val="00CA1203"/>
    <w:rsid w:val="00CA223A"/>
    <w:rsid w:val="00CA414B"/>
    <w:rsid w:val="00CA485B"/>
    <w:rsid w:val="00CA5C12"/>
    <w:rsid w:val="00CA6442"/>
    <w:rsid w:val="00CA747B"/>
    <w:rsid w:val="00CA7601"/>
    <w:rsid w:val="00CA7C63"/>
    <w:rsid w:val="00CA7D11"/>
    <w:rsid w:val="00CB0E9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498C"/>
    <w:rsid w:val="00D05036"/>
    <w:rsid w:val="00D05B97"/>
    <w:rsid w:val="00D06E61"/>
    <w:rsid w:val="00D07D44"/>
    <w:rsid w:val="00D07E71"/>
    <w:rsid w:val="00D1089E"/>
    <w:rsid w:val="00D111AB"/>
    <w:rsid w:val="00D111EF"/>
    <w:rsid w:val="00D11BE7"/>
    <w:rsid w:val="00D173B2"/>
    <w:rsid w:val="00D22432"/>
    <w:rsid w:val="00D23943"/>
    <w:rsid w:val="00D254CE"/>
    <w:rsid w:val="00D31094"/>
    <w:rsid w:val="00D31A90"/>
    <w:rsid w:val="00D332F6"/>
    <w:rsid w:val="00D334EA"/>
    <w:rsid w:val="00D34F20"/>
    <w:rsid w:val="00D34F8A"/>
    <w:rsid w:val="00D36781"/>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10C2"/>
    <w:rsid w:val="00DA2250"/>
    <w:rsid w:val="00DA2C61"/>
    <w:rsid w:val="00DA579A"/>
    <w:rsid w:val="00DA61EB"/>
    <w:rsid w:val="00DA7D30"/>
    <w:rsid w:val="00DB00B5"/>
    <w:rsid w:val="00DB10E2"/>
    <w:rsid w:val="00DB346A"/>
    <w:rsid w:val="00DB44D3"/>
    <w:rsid w:val="00DB455B"/>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3081"/>
    <w:rsid w:val="00E04AAE"/>
    <w:rsid w:val="00E07569"/>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4AF8"/>
    <w:rsid w:val="00E8545F"/>
    <w:rsid w:val="00E854F4"/>
    <w:rsid w:val="00E8696F"/>
    <w:rsid w:val="00E927B8"/>
    <w:rsid w:val="00E93F52"/>
    <w:rsid w:val="00E979E0"/>
    <w:rsid w:val="00EA055E"/>
    <w:rsid w:val="00EA0651"/>
    <w:rsid w:val="00EA1ADA"/>
    <w:rsid w:val="00EA2A65"/>
    <w:rsid w:val="00EA31BD"/>
    <w:rsid w:val="00EA4C34"/>
    <w:rsid w:val="00EA4EB6"/>
    <w:rsid w:val="00EA62ED"/>
    <w:rsid w:val="00EB04A4"/>
    <w:rsid w:val="00EB0DA0"/>
    <w:rsid w:val="00EB16D1"/>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1F88"/>
    <w:rsid w:val="00F031C2"/>
    <w:rsid w:val="00F03788"/>
    <w:rsid w:val="00F04B29"/>
    <w:rsid w:val="00F04CE7"/>
    <w:rsid w:val="00F058A1"/>
    <w:rsid w:val="00F05D9B"/>
    <w:rsid w:val="00F05F6B"/>
    <w:rsid w:val="00F07016"/>
    <w:rsid w:val="00F10F3D"/>
    <w:rsid w:val="00F13329"/>
    <w:rsid w:val="00F15C2B"/>
    <w:rsid w:val="00F17DA6"/>
    <w:rsid w:val="00F219DF"/>
    <w:rsid w:val="00F23B51"/>
    <w:rsid w:val="00F24E0F"/>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6662"/>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B6E38"/>
    <w:rsid w:val="00FC069D"/>
    <w:rsid w:val="00FC11D1"/>
    <w:rsid w:val="00FC1FAA"/>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CB0E93"/>
    <w:rPr>
      <w:sz w:val="16"/>
      <w:szCs w:val="16"/>
    </w:rPr>
  </w:style>
  <w:style w:type="paragraph" w:styleId="CommentText">
    <w:name w:val="annotation text"/>
    <w:basedOn w:val="Normal"/>
    <w:link w:val="CommentTextChar"/>
    <w:semiHidden/>
    <w:unhideWhenUsed/>
    <w:rsid w:val="00CB0E93"/>
    <w:pPr>
      <w:spacing w:line="240" w:lineRule="auto"/>
    </w:pPr>
    <w:rPr>
      <w:sz w:val="20"/>
      <w:szCs w:val="20"/>
    </w:rPr>
  </w:style>
  <w:style w:type="character" w:customStyle="1" w:styleId="CommentTextChar">
    <w:name w:val="Comment Text Char"/>
    <w:basedOn w:val="DefaultParagraphFont"/>
    <w:link w:val="CommentText"/>
    <w:semiHidden/>
    <w:rsid w:val="00CB0E9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B0E93"/>
    <w:rPr>
      <w:b/>
      <w:bCs/>
    </w:rPr>
  </w:style>
  <w:style w:type="character" w:customStyle="1" w:styleId="CommentSubjectChar">
    <w:name w:val="Comment Subject Char"/>
    <w:basedOn w:val="CommentTextChar"/>
    <w:link w:val="CommentSubject"/>
    <w:semiHidden/>
    <w:rsid w:val="00CB0E93"/>
    <w:rPr>
      <w:rFonts w:ascii="Calibri" w:eastAsia="Calibri" w:hAnsi="Calibri"/>
      <w:b/>
      <w:bCs/>
      <w:color w:val="000000"/>
    </w:rPr>
  </w:style>
  <w:style w:type="character" w:styleId="Strong">
    <w:name w:val="Strong"/>
    <w:qFormat/>
    <w:rsid w:val="0042347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75108092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oceans-and-atmosphe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research.csiro.au/environomic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2A08C3"/>
    <w:rsid w:val="003C6F9C"/>
    <w:rsid w:val="00414F94"/>
    <w:rsid w:val="004165BA"/>
    <w:rsid w:val="0043735E"/>
    <w:rsid w:val="004F2651"/>
    <w:rsid w:val="00524789"/>
    <w:rsid w:val="007C7613"/>
    <w:rsid w:val="00832C50"/>
    <w:rsid w:val="0083493E"/>
    <w:rsid w:val="00875004"/>
    <w:rsid w:val="008D54B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1027</Words>
  <Characters>6823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(Talent, Lindfield)</cp:lastModifiedBy>
  <cp:revision>2</cp:revision>
  <cp:lastPrinted>2012-02-02T00:32:00Z</cp:lastPrinted>
  <dcterms:created xsi:type="dcterms:W3CDTF">2022-08-12T02:28:00Z</dcterms:created>
  <dcterms:modified xsi:type="dcterms:W3CDTF">2022-08-12T02:28:00Z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