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2BA89F9" w14:textId="77777777" w:rsidR="00332C06" w:rsidRPr="00674783" w:rsidRDefault="00CC201B" w:rsidP="00674783">
          <w:pPr>
            <w:pStyle w:val="Heading1"/>
          </w:pPr>
          <w:r>
            <w:t>Position Details</w:t>
          </w:r>
          <w:bookmarkEnd w:id="0"/>
        </w:p>
        <w:p w14:paraId="594BE58E" w14:textId="77777777"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14:paraId="0810C5C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FB2591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A1E548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67F8DBB" w14:textId="77777777" w:rsidR="00CC201B" w:rsidRPr="0093721B" w:rsidRDefault="00BB763A" w:rsidP="00D83C52">
            <w:pPr>
              <w:pStyle w:val="TableText"/>
              <w:rPr>
                <w:sz w:val="22"/>
              </w:rPr>
            </w:pPr>
            <w:r w:rsidRPr="0093721B">
              <w:rPr>
                <w:sz w:val="22"/>
              </w:rPr>
              <w:t>Advertised Job Title</w:t>
            </w:r>
          </w:p>
        </w:tc>
        <w:tc>
          <w:tcPr>
            <w:tcW w:w="2965" w:type="pct"/>
          </w:tcPr>
          <w:p w14:paraId="666CE1C6" w14:textId="3193C625" w:rsidR="00CC201B" w:rsidRPr="0093721B" w:rsidRDefault="0085326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w:t>
            </w:r>
            <w:r w:rsidR="001E0A9F">
              <w:rPr>
                <w:sz w:val="22"/>
              </w:rPr>
              <w:t xml:space="preserve"> Strategic Workforce Planning Specialist</w:t>
            </w:r>
          </w:p>
        </w:tc>
      </w:tr>
      <w:tr w:rsidR="00CC201B" w:rsidRPr="0093721B" w14:paraId="2EF69173"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89D9296" w14:textId="77777777" w:rsidR="00CC201B" w:rsidRPr="0093721B" w:rsidRDefault="00BB763A" w:rsidP="00D83C52">
            <w:pPr>
              <w:pStyle w:val="TableText"/>
              <w:rPr>
                <w:sz w:val="22"/>
              </w:rPr>
            </w:pPr>
            <w:r w:rsidRPr="0093721B">
              <w:rPr>
                <w:sz w:val="22"/>
              </w:rPr>
              <w:t>Job Reference</w:t>
            </w:r>
          </w:p>
        </w:tc>
        <w:tc>
          <w:tcPr>
            <w:tcW w:w="2965" w:type="pct"/>
          </w:tcPr>
          <w:p w14:paraId="500D72B6" w14:textId="2C08D55C" w:rsidR="00CC201B" w:rsidRPr="0093721B" w:rsidRDefault="009616F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81001</w:t>
            </w:r>
          </w:p>
        </w:tc>
      </w:tr>
      <w:tr w:rsidR="00C45886" w:rsidRPr="0093721B" w14:paraId="7110A39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36C0BE" w14:textId="77777777" w:rsidR="00C45886" w:rsidRPr="0093721B" w:rsidRDefault="00C45886" w:rsidP="00D83C52">
            <w:pPr>
              <w:pStyle w:val="TableText"/>
              <w:rPr>
                <w:sz w:val="22"/>
              </w:rPr>
            </w:pPr>
            <w:r w:rsidRPr="0093721B">
              <w:rPr>
                <w:sz w:val="22"/>
              </w:rPr>
              <w:t>Tenure</w:t>
            </w:r>
          </w:p>
        </w:tc>
        <w:tc>
          <w:tcPr>
            <w:tcW w:w="2965" w:type="pct"/>
          </w:tcPr>
          <w:p w14:paraId="5783A9A9" w14:textId="28E1D5FE" w:rsidR="00C45886" w:rsidRPr="0093721B" w:rsidRDefault="005379CE" w:rsidP="0085326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A63426">
              <w:rPr>
                <w:sz w:val="22"/>
              </w:rPr>
              <w:t>F</w:t>
            </w:r>
            <w:r w:rsidRPr="0093721B">
              <w:rPr>
                <w:sz w:val="22"/>
              </w:rPr>
              <w:t xml:space="preserve">ull-time </w:t>
            </w:r>
          </w:p>
        </w:tc>
      </w:tr>
      <w:tr w:rsidR="00C45886" w:rsidRPr="0093721B" w14:paraId="5261658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61BB78" w14:textId="77777777" w:rsidR="00C45886" w:rsidRPr="0093721B" w:rsidRDefault="00C45886" w:rsidP="00D83C52">
            <w:pPr>
              <w:pStyle w:val="TableText"/>
              <w:rPr>
                <w:sz w:val="22"/>
              </w:rPr>
            </w:pPr>
            <w:r w:rsidRPr="0093721B">
              <w:rPr>
                <w:sz w:val="22"/>
              </w:rPr>
              <w:t>Salary Range</w:t>
            </w:r>
          </w:p>
        </w:tc>
        <w:tc>
          <w:tcPr>
            <w:tcW w:w="2965" w:type="pct"/>
          </w:tcPr>
          <w:p w14:paraId="0E61A0C5" w14:textId="558D3C23"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051DA">
              <w:rPr>
                <w:sz w:val="22"/>
              </w:rPr>
              <w:t>1</w:t>
            </w:r>
            <w:r w:rsidR="009C248C">
              <w:rPr>
                <w:sz w:val="22"/>
              </w:rPr>
              <w:t>02,724</w:t>
            </w:r>
            <w:r w:rsidRPr="0093721B">
              <w:rPr>
                <w:sz w:val="22"/>
              </w:rPr>
              <w:t xml:space="preserve"> to AU$</w:t>
            </w:r>
            <w:r w:rsidR="004E6C82">
              <w:rPr>
                <w:sz w:val="22"/>
              </w:rPr>
              <w:t>1</w:t>
            </w:r>
            <w:r w:rsidR="009C248C">
              <w:rPr>
                <w:sz w:val="22"/>
              </w:rPr>
              <w:t>11,165</w:t>
            </w:r>
            <w:r w:rsidRPr="0093721B">
              <w:rPr>
                <w:sz w:val="22"/>
              </w:rPr>
              <w:t xml:space="preserve"> pa (pro-rata for part-time) + up to 15.4% superannuation</w:t>
            </w:r>
          </w:p>
        </w:tc>
      </w:tr>
      <w:tr w:rsidR="00926BE4" w:rsidRPr="0093721B" w14:paraId="0E7DE2A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81D71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924A940" w14:textId="76C7DF72" w:rsidR="00926BE4" w:rsidRPr="0093721B" w:rsidRDefault="004356B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w:t>
            </w:r>
          </w:p>
        </w:tc>
      </w:tr>
      <w:tr w:rsidR="00926BE4" w:rsidRPr="0093721B" w14:paraId="0F346E0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6DEC61" w14:textId="77777777" w:rsidR="00926BE4" w:rsidRPr="0093721B" w:rsidRDefault="00926BE4" w:rsidP="00D83C52">
            <w:pPr>
              <w:pStyle w:val="TableText"/>
              <w:rPr>
                <w:sz w:val="22"/>
              </w:rPr>
            </w:pPr>
            <w:r w:rsidRPr="0093721B">
              <w:rPr>
                <w:sz w:val="22"/>
              </w:rPr>
              <w:t>Relocation Assistance</w:t>
            </w:r>
          </w:p>
        </w:tc>
        <w:tc>
          <w:tcPr>
            <w:tcW w:w="2965" w:type="pct"/>
          </w:tcPr>
          <w:p w14:paraId="2A11FD70" w14:textId="5A5C38D2" w:rsidR="00926BE4" w:rsidRPr="0093721B" w:rsidRDefault="004356B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Not Provided</w:t>
            </w:r>
          </w:p>
        </w:tc>
      </w:tr>
      <w:tr w:rsidR="00926BE4" w:rsidRPr="0093721B" w14:paraId="36D74BE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6CFEAB" w14:textId="77777777" w:rsidR="00926BE4" w:rsidRPr="0093721B" w:rsidRDefault="00926BE4" w:rsidP="00D83C52">
            <w:pPr>
              <w:pStyle w:val="TableText"/>
              <w:rPr>
                <w:sz w:val="22"/>
              </w:rPr>
            </w:pPr>
            <w:r w:rsidRPr="0093721B">
              <w:rPr>
                <w:sz w:val="22"/>
              </w:rPr>
              <w:t>Applications are open to</w:t>
            </w:r>
          </w:p>
        </w:tc>
        <w:tc>
          <w:tcPr>
            <w:tcW w:w="2965" w:type="pct"/>
          </w:tcPr>
          <w:p w14:paraId="57321187" w14:textId="1E7BF886" w:rsidR="00926BE4" w:rsidRPr="004356BA" w:rsidRDefault="00827280" w:rsidP="004356B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3312104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887B71" w14:textId="77777777" w:rsidR="00C45886" w:rsidRPr="0093721B" w:rsidRDefault="00C45886" w:rsidP="00D83C52">
            <w:pPr>
              <w:pStyle w:val="TableText"/>
              <w:rPr>
                <w:sz w:val="22"/>
              </w:rPr>
            </w:pPr>
            <w:r w:rsidRPr="0093721B">
              <w:rPr>
                <w:sz w:val="22"/>
              </w:rPr>
              <w:t>Position reports to the</w:t>
            </w:r>
          </w:p>
        </w:tc>
        <w:tc>
          <w:tcPr>
            <w:tcW w:w="2965" w:type="pct"/>
          </w:tcPr>
          <w:p w14:paraId="1AF48EAC" w14:textId="2648E1B5" w:rsidR="00C45886" w:rsidRPr="0007234A" w:rsidRDefault="00C602B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7234A">
              <w:rPr>
                <w:sz w:val="22"/>
              </w:rPr>
              <w:t>Executive Manager</w:t>
            </w:r>
            <w:r w:rsidR="000825A6" w:rsidRPr="0007234A">
              <w:rPr>
                <w:sz w:val="22"/>
              </w:rPr>
              <w:t xml:space="preserve"> - </w:t>
            </w:r>
            <w:r w:rsidR="000825A6" w:rsidRPr="0007234A">
              <w:rPr>
                <w:sz w:val="22"/>
              </w:rPr>
              <w:t>Workforce Strategy and Experience</w:t>
            </w:r>
          </w:p>
        </w:tc>
      </w:tr>
      <w:tr w:rsidR="00194B1C" w:rsidRPr="0093721B" w14:paraId="54EB61B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971A48" w14:textId="77777777" w:rsidR="00194B1C" w:rsidRPr="001B223B" w:rsidRDefault="00C45886" w:rsidP="00D83C52">
            <w:pPr>
              <w:pStyle w:val="TableText"/>
              <w:rPr>
                <w:sz w:val="22"/>
              </w:rPr>
            </w:pPr>
            <w:r w:rsidRPr="001B223B">
              <w:rPr>
                <w:sz w:val="22"/>
              </w:rPr>
              <w:t>Number of Direct Reports</w:t>
            </w:r>
          </w:p>
        </w:tc>
        <w:tc>
          <w:tcPr>
            <w:tcW w:w="2965" w:type="pct"/>
          </w:tcPr>
          <w:p w14:paraId="01D7F555" w14:textId="77777777" w:rsidR="00194B1C" w:rsidRPr="001B223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B223B">
              <w:rPr>
                <w:sz w:val="22"/>
              </w:rPr>
              <w:t>0</w:t>
            </w:r>
          </w:p>
        </w:tc>
      </w:tr>
      <w:tr w:rsidR="00194B1C" w:rsidRPr="0093721B" w14:paraId="737B884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0FBCC3" w14:textId="77777777" w:rsidR="00194B1C" w:rsidRPr="001B223B" w:rsidRDefault="00C45886" w:rsidP="00D83C52">
            <w:pPr>
              <w:pStyle w:val="TableText"/>
              <w:rPr>
                <w:sz w:val="22"/>
              </w:rPr>
            </w:pPr>
            <w:r w:rsidRPr="001B223B">
              <w:rPr>
                <w:sz w:val="22"/>
              </w:rPr>
              <w:t>Enquire about this job</w:t>
            </w:r>
          </w:p>
        </w:tc>
        <w:tc>
          <w:tcPr>
            <w:tcW w:w="2965" w:type="pct"/>
          </w:tcPr>
          <w:p w14:paraId="27C9602E" w14:textId="2E0B56DA" w:rsidR="00194B1C" w:rsidRPr="001B223B" w:rsidRDefault="009C248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TBC</w:t>
            </w:r>
          </w:p>
        </w:tc>
      </w:tr>
      <w:tr w:rsidR="00194B1C" w:rsidRPr="0093721B" w14:paraId="24BBFA8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289F4D" w14:textId="77777777" w:rsidR="00194B1C" w:rsidRPr="0093721B" w:rsidRDefault="00C45886" w:rsidP="00D83C52">
            <w:pPr>
              <w:pStyle w:val="TableText"/>
              <w:rPr>
                <w:sz w:val="22"/>
              </w:rPr>
            </w:pPr>
            <w:r w:rsidRPr="0093721B">
              <w:rPr>
                <w:sz w:val="22"/>
              </w:rPr>
              <w:t>How to apply</w:t>
            </w:r>
          </w:p>
        </w:tc>
        <w:tc>
          <w:tcPr>
            <w:tcW w:w="2965" w:type="pct"/>
          </w:tcPr>
          <w:p w14:paraId="6274492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2226500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2D8081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5A86FD82" w14:textId="77777777" w:rsidR="006246C0" w:rsidRPr="00674783" w:rsidRDefault="00B50C20" w:rsidP="00D06E61">
      <w:pPr>
        <w:pStyle w:val="Heading3"/>
        <w:spacing w:after="0"/>
      </w:pPr>
      <w:r>
        <w:t>Role Overview</w:t>
      </w:r>
    </w:p>
    <w:p w14:paraId="408C6A1B" w14:textId="016D9F67" w:rsidR="00900B56" w:rsidRPr="0007234A" w:rsidRDefault="00900B56" w:rsidP="00BB2B21">
      <w:pPr>
        <w:rPr>
          <w:szCs w:val="24"/>
        </w:rPr>
      </w:pPr>
      <w:bookmarkStart w:id="1" w:name="_Toc341085720"/>
      <w:r w:rsidRPr="0007234A">
        <w:rPr>
          <w:szCs w:val="24"/>
        </w:rPr>
        <w:t>The role of</w:t>
      </w:r>
      <w:r w:rsidR="008D1956" w:rsidRPr="0007234A">
        <w:rPr>
          <w:szCs w:val="24"/>
        </w:rPr>
        <w:t xml:space="preserve"> the</w:t>
      </w:r>
      <w:r w:rsidRPr="0007234A">
        <w:rPr>
          <w:szCs w:val="24"/>
        </w:rPr>
        <w:t xml:space="preserve"> Senior Strategic Workforce Planning Specialist </w:t>
      </w:r>
      <w:r w:rsidR="008D1956" w:rsidRPr="0007234A">
        <w:rPr>
          <w:szCs w:val="24"/>
        </w:rPr>
        <w:t xml:space="preserve">is to provide </w:t>
      </w:r>
      <w:r w:rsidRPr="0007234A">
        <w:rPr>
          <w:szCs w:val="24"/>
        </w:rPr>
        <w:t>specialist expertise in strategic workforce planning, working with the People cohort to implement Strategic Workforce Planning (SWP) across the organisation.</w:t>
      </w:r>
      <w:r w:rsidR="004664A6" w:rsidRPr="0007234A">
        <w:rPr>
          <w:szCs w:val="24"/>
        </w:rPr>
        <w:t xml:space="preserve"> Reporting to the Manager – Organisational Change, </w:t>
      </w:r>
      <w:r w:rsidR="00BB2B21" w:rsidRPr="0007234A">
        <w:rPr>
          <w:szCs w:val="24"/>
        </w:rPr>
        <w:t xml:space="preserve">Learning Academy, this role will join an </w:t>
      </w:r>
      <w:r w:rsidR="00983EC7" w:rsidRPr="0007234A">
        <w:rPr>
          <w:szCs w:val="24"/>
        </w:rPr>
        <w:t xml:space="preserve">innovative, agile and diverse high-performing team, partnering with the business to ensure the delivery of high-quality research outcomes for our nation.  </w:t>
      </w:r>
    </w:p>
    <w:p w14:paraId="36643E55" w14:textId="7ED56737" w:rsidR="00983EC7" w:rsidRPr="0007234A" w:rsidRDefault="00900B56" w:rsidP="00983EC7">
      <w:pPr>
        <w:rPr>
          <w:szCs w:val="24"/>
        </w:rPr>
      </w:pPr>
      <w:r w:rsidRPr="0007234A">
        <w:rPr>
          <w:szCs w:val="24"/>
        </w:rPr>
        <w:t xml:space="preserve">This role will provide support to business units across CSIRO as we build a consolidated view of future critical capabilities across the organisation.  </w:t>
      </w:r>
      <w:r w:rsidR="00983EC7" w:rsidRPr="0007234A">
        <w:rPr>
          <w:szCs w:val="24"/>
        </w:rPr>
        <w:t xml:space="preserve">The role works across People in an integrated manner, seeking input, sharing ideas and providing strategic input into People priorities. </w:t>
      </w:r>
    </w:p>
    <w:p w14:paraId="17C7321A" w14:textId="77777777" w:rsidR="00FC0F75" w:rsidRPr="0007234A" w:rsidRDefault="004F0720" w:rsidP="00FC0F75">
      <w:pPr>
        <w:spacing w:before="100" w:beforeAutospacing="1" w:after="100" w:afterAutospacing="1" w:line="240" w:lineRule="auto"/>
        <w:rPr>
          <w:sz w:val="28"/>
          <w:szCs w:val="24"/>
        </w:rPr>
      </w:pPr>
      <w:r w:rsidRPr="0007234A">
        <w:rPr>
          <w:szCs w:val="24"/>
        </w:rPr>
        <w:lastRenderedPageBreak/>
        <w:t xml:space="preserve">The role will support </w:t>
      </w:r>
      <w:r w:rsidR="00675E56" w:rsidRPr="0007234A">
        <w:rPr>
          <w:szCs w:val="24"/>
        </w:rPr>
        <w:t xml:space="preserve">senior stakeholders both internally and externally </w:t>
      </w:r>
      <w:r w:rsidRPr="0007234A">
        <w:rPr>
          <w:szCs w:val="24"/>
        </w:rPr>
        <w:t xml:space="preserve">on extensive knowledge of </w:t>
      </w:r>
      <w:r w:rsidR="00A60474" w:rsidRPr="0007234A">
        <w:rPr>
          <w:szCs w:val="24"/>
        </w:rPr>
        <w:t>data</w:t>
      </w:r>
      <w:r w:rsidR="00FC0F75" w:rsidRPr="0007234A">
        <w:rPr>
          <w:szCs w:val="24"/>
        </w:rPr>
        <w:t>,</w:t>
      </w:r>
      <w:r w:rsidR="00A60474" w:rsidRPr="0007234A">
        <w:rPr>
          <w:szCs w:val="24"/>
        </w:rPr>
        <w:t xml:space="preserve"> </w:t>
      </w:r>
      <w:r w:rsidR="00FC0F75" w:rsidRPr="0007234A">
        <w:rPr>
          <w:szCs w:val="24"/>
        </w:rPr>
        <w:t>analytics,</w:t>
      </w:r>
      <w:r w:rsidR="00A60474" w:rsidRPr="0007234A">
        <w:rPr>
          <w:szCs w:val="24"/>
        </w:rPr>
        <w:t xml:space="preserve"> </w:t>
      </w:r>
      <w:r w:rsidR="00FC0F75" w:rsidRPr="0007234A">
        <w:rPr>
          <w:szCs w:val="24"/>
        </w:rPr>
        <w:t xml:space="preserve">and </w:t>
      </w:r>
      <w:r w:rsidR="00A60474" w:rsidRPr="0007234A">
        <w:rPr>
          <w:szCs w:val="24"/>
        </w:rPr>
        <w:t>processes</w:t>
      </w:r>
      <w:r w:rsidR="00AD52E5" w:rsidRPr="0007234A">
        <w:rPr>
          <w:szCs w:val="24"/>
        </w:rPr>
        <w:t xml:space="preserve"> to drive business decision making</w:t>
      </w:r>
      <w:r w:rsidRPr="0007234A">
        <w:rPr>
          <w:szCs w:val="24"/>
        </w:rPr>
        <w:t xml:space="preserve">. </w:t>
      </w:r>
      <w:r w:rsidR="00AD52E5" w:rsidRPr="0007234A">
        <w:rPr>
          <w:szCs w:val="24"/>
        </w:rPr>
        <w:t>Highly proficient in data analysis</w:t>
      </w:r>
      <w:r w:rsidR="00F73A26" w:rsidRPr="0007234A">
        <w:rPr>
          <w:szCs w:val="24"/>
        </w:rPr>
        <w:t>,</w:t>
      </w:r>
      <w:r w:rsidR="00FC0F75" w:rsidRPr="0007234A">
        <w:rPr>
          <w:szCs w:val="24"/>
        </w:rPr>
        <w:t xml:space="preserve"> the</w:t>
      </w:r>
      <w:r w:rsidR="00AD52E5" w:rsidRPr="0007234A">
        <w:rPr>
          <w:szCs w:val="24"/>
        </w:rPr>
        <w:t xml:space="preserve"> </w:t>
      </w:r>
      <w:r w:rsidR="00FC0F75" w:rsidRPr="0007234A">
        <w:rPr>
          <w:szCs w:val="24"/>
        </w:rPr>
        <w:t xml:space="preserve">Senior Strategic Workforce Planning Specialist </w:t>
      </w:r>
      <w:r w:rsidR="00F73A26" w:rsidRPr="0007234A">
        <w:rPr>
          <w:szCs w:val="24"/>
        </w:rPr>
        <w:t xml:space="preserve">will use their </w:t>
      </w:r>
      <w:r w:rsidR="00AD52E5" w:rsidRPr="0007234A">
        <w:rPr>
          <w:szCs w:val="24"/>
        </w:rPr>
        <w:t xml:space="preserve">strong working knowledge of people data, processes, </w:t>
      </w:r>
      <w:r w:rsidR="00A035E3" w:rsidRPr="0007234A">
        <w:rPr>
          <w:szCs w:val="24"/>
        </w:rPr>
        <w:t xml:space="preserve">systems, </w:t>
      </w:r>
      <w:r w:rsidR="00AD52E5" w:rsidRPr="0007234A">
        <w:rPr>
          <w:szCs w:val="24"/>
        </w:rPr>
        <w:t xml:space="preserve">frameworks and legislation </w:t>
      </w:r>
      <w:r w:rsidR="00B86664" w:rsidRPr="0007234A">
        <w:rPr>
          <w:szCs w:val="24"/>
        </w:rPr>
        <w:t xml:space="preserve">to </w:t>
      </w:r>
      <w:r w:rsidRPr="0007234A">
        <w:rPr>
          <w:szCs w:val="24"/>
        </w:rPr>
        <w:t xml:space="preserve">consult with </w:t>
      </w:r>
      <w:r w:rsidR="00FC0F75" w:rsidRPr="0007234A">
        <w:t xml:space="preserve">CSIRO BUs, Missions and their Leadership Teams who require SWP expertise to build plans to prepare for the future.  </w:t>
      </w:r>
    </w:p>
    <w:p w14:paraId="7A10CC88" w14:textId="4FD9C2EC" w:rsidR="00FC0F75" w:rsidRPr="00924051" w:rsidRDefault="00FC0F75" w:rsidP="004F0720">
      <w:pPr>
        <w:spacing w:before="180"/>
        <w:jc w:val="both"/>
        <w:rPr>
          <w:sz w:val="22"/>
        </w:rPr>
      </w:pPr>
    </w:p>
    <w:p w14:paraId="760C99F9" w14:textId="77777777" w:rsidR="00B50C20" w:rsidRPr="00B50C20" w:rsidRDefault="00B50C20" w:rsidP="00B50C20">
      <w:pPr>
        <w:pStyle w:val="Heading3"/>
      </w:pPr>
      <w:r w:rsidRPr="00B50C20">
        <w:t>Duties and Key Result Areas:</w:t>
      </w:r>
      <w:r w:rsidR="003E5564">
        <w:t xml:space="preserve">  </w:t>
      </w:r>
    </w:p>
    <w:p w14:paraId="17A0556A" w14:textId="77777777" w:rsidR="00706296" w:rsidRPr="0007234A" w:rsidRDefault="00706296" w:rsidP="00462210">
      <w:pPr>
        <w:numPr>
          <w:ilvl w:val="0"/>
          <w:numId w:val="40"/>
        </w:numPr>
        <w:tabs>
          <w:tab w:val="clear" w:pos="720"/>
        </w:tabs>
        <w:spacing w:before="0" w:line="240" w:lineRule="auto"/>
        <w:jc w:val="both"/>
        <w:rPr>
          <w:szCs w:val="24"/>
        </w:rPr>
      </w:pPr>
      <w:r w:rsidRPr="0007234A">
        <w:rPr>
          <w:szCs w:val="24"/>
        </w:rPr>
        <w:t xml:space="preserve">As a member of the SWP team, develop and implement an organisation-wide workforce strategy.  </w:t>
      </w:r>
    </w:p>
    <w:p w14:paraId="7CF985F7" w14:textId="77777777" w:rsidR="00706296" w:rsidRPr="0007234A" w:rsidRDefault="00706296" w:rsidP="00462210">
      <w:pPr>
        <w:numPr>
          <w:ilvl w:val="0"/>
          <w:numId w:val="40"/>
        </w:numPr>
        <w:tabs>
          <w:tab w:val="clear" w:pos="720"/>
        </w:tabs>
        <w:spacing w:before="0" w:line="240" w:lineRule="auto"/>
        <w:jc w:val="both"/>
        <w:rPr>
          <w:szCs w:val="24"/>
        </w:rPr>
      </w:pPr>
      <w:r w:rsidRPr="0007234A">
        <w:rPr>
          <w:szCs w:val="24"/>
        </w:rPr>
        <w:t>Contribute to the development of all BU SWP outputs and the development of a whole-of-CSIRO picture in relation to SWP.</w:t>
      </w:r>
    </w:p>
    <w:p w14:paraId="0B95595B" w14:textId="77777777" w:rsidR="00706296" w:rsidRPr="0007234A" w:rsidRDefault="00706296" w:rsidP="00462210">
      <w:pPr>
        <w:numPr>
          <w:ilvl w:val="0"/>
          <w:numId w:val="40"/>
        </w:numPr>
        <w:tabs>
          <w:tab w:val="clear" w:pos="720"/>
        </w:tabs>
        <w:spacing w:before="0" w:line="240" w:lineRule="auto"/>
        <w:jc w:val="both"/>
        <w:rPr>
          <w:szCs w:val="24"/>
        </w:rPr>
      </w:pPr>
      <w:r w:rsidRPr="0007234A">
        <w:rPr>
          <w:szCs w:val="24"/>
        </w:rPr>
        <w:t xml:space="preserve">Share SWP expertise and contribute to the development of the professional skills of others, primarily with HR/People Partners to ensure we build SWP capability.  </w:t>
      </w:r>
    </w:p>
    <w:p w14:paraId="7B91BF03" w14:textId="77777777" w:rsidR="00706296" w:rsidRPr="0007234A" w:rsidRDefault="00706296" w:rsidP="00462210">
      <w:pPr>
        <w:numPr>
          <w:ilvl w:val="0"/>
          <w:numId w:val="40"/>
        </w:numPr>
        <w:tabs>
          <w:tab w:val="clear" w:pos="720"/>
        </w:tabs>
        <w:spacing w:before="0" w:line="240" w:lineRule="auto"/>
        <w:jc w:val="both"/>
        <w:rPr>
          <w:szCs w:val="24"/>
        </w:rPr>
      </w:pPr>
      <w:r w:rsidRPr="0007234A">
        <w:rPr>
          <w:szCs w:val="24"/>
        </w:rPr>
        <w:t xml:space="preserve">Contribute to the introduction and uptake of new perspectives/directions to address long-standing organisation-wider problems.  </w:t>
      </w:r>
    </w:p>
    <w:p w14:paraId="2159D6D2" w14:textId="02694F2E" w:rsidR="00706296" w:rsidRPr="0007234A" w:rsidRDefault="00706296" w:rsidP="00462210">
      <w:pPr>
        <w:numPr>
          <w:ilvl w:val="0"/>
          <w:numId w:val="40"/>
        </w:numPr>
        <w:tabs>
          <w:tab w:val="clear" w:pos="720"/>
        </w:tabs>
        <w:spacing w:before="0" w:line="240" w:lineRule="auto"/>
        <w:jc w:val="both"/>
        <w:rPr>
          <w:szCs w:val="24"/>
        </w:rPr>
      </w:pPr>
      <w:r w:rsidRPr="0007234A">
        <w:rPr>
          <w:szCs w:val="24"/>
        </w:rPr>
        <w:t>Work closely across CSIRO functions to collaborate and ensure high quality delivery of outcomes and outputs.</w:t>
      </w:r>
    </w:p>
    <w:p w14:paraId="73AE5312" w14:textId="77777777" w:rsidR="00967A11" w:rsidRPr="0007234A" w:rsidRDefault="00706296" w:rsidP="00462210">
      <w:pPr>
        <w:numPr>
          <w:ilvl w:val="0"/>
          <w:numId w:val="40"/>
        </w:numPr>
        <w:spacing w:before="0" w:line="240" w:lineRule="auto"/>
        <w:jc w:val="both"/>
        <w:rPr>
          <w:szCs w:val="24"/>
        </w:rPr>
      </w:pPr>
      <w:r w:rsidRPr="0007234A">
        <w:rPr>
          <w:szCs w:val="24"/>
        </w:rPr>
        <w:t xml:space="preserve">Effectively represent the People function across CSIRO. </w:t>
      </w:r>
    </w:p>
    <w:p w14:paraId="6872949D" w14:textId="77777777" w:rsidR="00462210" w:rsidRPr="0007234A" w:rsidRDefault="00DE003C" w:rsidP="00462210">
      <w:pPr>
        <w:numPr>
          <w:ilvl w:val="0"/>
          <w:numId w:val="40"/>
        </w:numPr>
        <w:spacing w:before="0" w:line="240" w:lineRule="auto"/>
        <w:jc w:val="both"/>
        <w:rPr>
          <w:szCs w:val="24"/>
        </w:rPr>
      </w:pPr>
      <w:r w:rsidRPr="0007234A">
        <w:rPr>
          <w:szCs w:val="24"/>
        </w:rPr>
        <w:t>Communicate openly, effectively and respectfully with all staff, clients and suppliers in the interests of good business practice, collaboration and enhancement of CSIRO’s reputation.</w:t>
      </w:r>
    </w:p>
    <w:p w14:paraId="79E4EDC8" w14:textId="77777777" w:rsidR="00462210" w:rsidRPr="0007234A" w:rsidRDefault="00DE003C" w:rsidP="00462210">
      <w:pPr>
        <w:numPr>
          <w:ilvl w:val="0"/>
          <w:numId w:val="40"/>
        </w:numPr>
        <w:spacing w:before="0" w:line="240" w:lineRule="auto"/>
        <w:jc w:val="both"/>
        <w:rPr>
          <w:szCs w:val="24"/>
        </w:rPr>
      </w:pPr>
      <w:r w:rsidRPr="0007234A">
        <w:rPr>
          <w:szCs w:val="24"/>
        </w:rPr>
        <w:t>Work collaboratively as part of a multi-disciplinary, regionally dispersed team, and business unit to carry out tasks in support of CSIRO’s scientific objectives.</w:t>
      </w:r>
    </w:p>
    <w:p w14:paraId="1AC3676C" w14:textId="13DEBAAC" w:rsidR="00462210" w:rsidRPr="0007234A" w:rsidRDefault="003A2F19" w:rsidP="00462210">
      <w:pPr>
        <w:numPr>
          <w:ilvl w:val="0"/>
          <w:numId w:val="40"/>
        </w:numPr>
        <w:spacing w:before="0" w:line="240" w:lineRule="auto"/>
        <w:jc w:val="both"/>
        <w:rPr>
          <w:szCs w:val="24"/>
        </w:rPr>
      </w:pPr>
      <w:r w:rsidRPr="0007234A">
        <w:rPr>
          <w:szCs w:val="24"/>
        </w:rPr>
        <w:t>Adhere to the spirit a</w:t>
      </w:r>
      <w:r w:rsidR="000825A6">
        <w:rPr>
          <w:szCs w:val="24"/>
        </w:rPr>
        <w:t>n</w:t>
      </w:r>
      <w:r w:rsidRPr="0007234A">
        <w:rPr>
          <w:szCs w:val="24"/>
        </w:rPr>
        <w:t>d practice of CSIRO’s Code of Conduct, Health, Safety and Environment procedures and policy, Diversity initiatives and Making Safety Personal goals. </w:t>
      </w:r>
    </w:p>
    <w:p w14:paraId="599A0823" w14:textId="384DC676" w:rsidR="00DE003C" w:rsidRPr="0007234A" w:rsidRDefault="00DE003C" w:rsidP="00462210">
      <w:pPr>
        <w:numPr>
          <w:ilvl w:val="0"/>
          <w:numId w:val="40"/>
        </w:numPr>
        <w:tabs>
          <w:tab w:val="clear" w:pos="720"/>
        </w:tabs>
        <w:spacing w:before="0" w:line="240" w:lineRule="auto"/>
        <w:jc w:val="both"/>
        <w:rPr>
          <w:szCs w:val="24"/>
        </w:rPr>
      </w:pPr>
      <w:r w:rsidRPr="0007234A">
        <w:rPr>
          <w:szCs w:val="24"/>
        </w:rPr>
        <w:t>Other duties as directed.</w:t>
      </w:r>
    </w:p>
    <w:p w14:paraId="05370461"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AAFB2A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165EACB"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DED28B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7E3FCC71"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709314B1"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lastRenderedPageBreak/>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558DBE10"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39C15E14"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A42FF2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744605B" w14:textId="77777777" w:rsidR="000B3207" w:rsidRPr="000B3207" w:rsidRDefault="000B3207" w:rsidP="000B3207">
      <w:pPr>
        <w:pStyle w:val="Heading4"/>
      </w:pPr>
      <w:r>
        <w:t>Essential</w:t>
      </w:r>
    </w:p>
    <w:p w14:paraId="653131F6"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A1FDE22" w14:textId="19105D93" w:rsidR="00FC0F75" w:rsidRDefault="000C506E" w:rsidP="00FC0F75">
      <w:pPr>
        <w:pStyle w:val="Heading2"/>
        <w:numPr>
          <w:ilvl w:val="0"/>
          <w:numId w:val="39"/>
        </w:numPr>
        <w:spacing w:before="100" w:beforeAutospacing="1" w:after="100" w:afterAutospacing="1"/>
        <w:ind w:left="284" w:hanging="284"/>
        <w:rPr>
          <w:rFonts w:cs="Times New Roman"/>
          <w:bCs w:val="0"/>
          <w:iCs w:val="0"/>
          <w:color w:val="000000"/>
          <w:sz w:val="24"/>
          <w:szCs w:val="24"/>
        </w:rPr>
      </w:pPr>
      <w:r w:rsidRPr="000C506E">
        <w:rPr>
          <w:rFonts w:cs="Times New Roman"/>
          <w:bCs w:val="0"/>
          <w:iCs w:val="0"/>
          <w:color w:val="000000"/>
          <w:sz w:val="24"/>
          <w:szCs w:val="24"/>
        </w:rPr>
        <w:t xml:space="preserve">Tertiary qualifications in Human Resources or Business and experience in best-practice SWP methodology.  </w:t>
      </w:r>
    </w:p>
    <w:p w14:paraId="462BE66A" w14:textId="6FC3FC0F" w:rsidR="00FC0F75" w:rsidRPr="00FC0F75" w:rsidRDefault="00FC0F75" w:rsidP="00FC0F75">
      <w:pPr>
        <w:pStyle w:val="Heading2"/>
        <w:numPr>
          <w:ilvl w:val="0"/>
          <w:numId w:val="39"/>
        </w:numPr>
        <w:spacing w:before="100" w:beforeAutospacing="1" w:after="100" w:afterAutospacing="1"/>
        <w:ind w:left="284" w:hanging="284"/>
        <w:rPr>
          <w:rFonts w:asciiTheme="minorHAnsi" w:hAnsiTheme="minorHAnsi" w:cstheme="minorHAnsi"/>
          <w:bCs w:val="0"/>
          <w:iCs w:val="0"/>
          <w:color w:val="auto"/>
          <w:sz w:val="24"/>
          <w:szCs w:val="24"/>
        </w:rPr>
      </w:pPr>
      <w:r w:rsidRPr="00FC0F75">
        <w:rPr>
          <w:rFonts w:asciiTheme="minorHAnsi" w:hAnsiTheme="minorHAnsi" w:cstheme="minorHAnsi"/>
          <w:color w:val="auto"/>
          <w:sz w:val="24"/>
          <w:szCs w:val="24"/>
        </w:rPr>
        <w:t>Exceptional analytical skills with previous experience working with standard business intelligence dashboards and reporting</w:t>
      </w:r>
      <w:r>
        <w:rPr>
          <w:rFonts w:asciiTheme="minorHAnsi" w:hAnsiTheme="minorHAnsi" w:cstheme="minorHAnsi"/>
          <w:color w:val="auto"/>
          <w:sz w:val="24"/>
          <w:szCs w:val="24"/>
        </w:rPr>
        <w:t>.</w:t>
      </w:r>
    </w:p>
    <w:p w14:paraId="23E292F1" w14:textId="1DAA4DD7" w:rsidR="00FC0F75" w:rsidRPr="0007234A" w:rsidRDefault="00FC0F75" w:rsidP="00FC0F75">
      <w:pPr>
        <w:pStyle w:val="Heading2"/>
        <w:numPr>
          <w:ilvl w:val="0"/>
          <w:numId w:val="39"/>
        </w:numPr>
        <w:spacing w:before="100" w:beforeAutospacing="1" w:after="100" w:afterAutospacing="1"/>
        <w:ind w:left="284" w:hanging="284"/>
        <w:rPr>
          <w:rFonts w:asciiTheme="minorHAnsi" w:hAnsiTheme="minorHAnsi" w:cstheme="minorHAnsi"/>
          <w:bCs w:val="0"/>
          <w:iCs w:val="0"/>
          <w:color w:val="auto"/>
          <w:sz w:val="24"/>
          <w:szCs w:val="24"/>
        </w:rPr>
      </w:pPr>
      <w:r w:rsidRPr="000C506E">
        <w:rPr>
          <w:rFonts w:cs="Times New Roman"/>
          <w:bCs w:val="0"/>
          <w:iCs w:val="0"/>
          <w:color w:val="000000"/>
          <w:sz w:val="24"/>
          <w:szCs w:val="24"/>
        </w:rPr>
        <w:t>A strong history of establishing and working effectively with a range of key stakeholders</w:t>
      </w:r>
      <w:r>
        <w:rPr>
          <w:rFonts w:cs="Times New Roman"/>
          <w:bCs w:val="0"/>
          <w:iCs w:val="0"/>
          <w:color w:val="000000"/>
          <w:sz w:val="24"/>
          <w:szCs w:val="24"/>
        </w:rPr>
        <w:t>, with</w:t>
      </w:r>
      <w:r>
        <w:rPr>
          <w:rFonts w:asciiTheme="minorHAnsi" w:hAnsiTheme="minorHAnsi" w:cstheme="minorHAnsi"/>
          <w:color w:val="auto"/>
          <w:sz w:val="24"/>
          <w:szCs w:val="24"/>
        </w:rPr>
        <w:t xml:space="preserve"> </w:t>
      </w:r>
      <w:r>
        <w:rPr>
          <w:rFonts w:asciiTheme="minorHAnsi" w:hAnsiTheme="minorHAnsi" w:cstheme="minorHAnsi"/>
          <w:color w:val="auto"/>
          <w:sz w:val="24"/>
          <w:szCs w:val="24"/>
        </w:rPr>
        <w:t>w</w:t>
      </w:r>
      <w:r w:rsidRPr="00FC0F75">
        <w:rPr>
          <w:rFonts w:asciiTheme="minorHAnsi" w:hAnsiTheme="minorHAnsi" w:cstheme="minorHAnsi"/>
          <w:color w:val="auto"/>
          <w:sz w:val="24"/>
          <w:szCs w:val="24"/>
        </w:rPr>
        <w:t>ell-developed soft skills, including the ability to speak to both technical and business concerns, particularly in the Human Resource domain.</w:t>
      </w:r>
    </w:p>
    <w:p w14:paraId="2DE4827C" w14:textId="77777777" w:rsidR="000C506E" w:rsidRPr="000C506E" w:rsidRDefault="000C506E" w:rsidP="008C1D8E">
      <w:pPr>
        <w:pStyle w:val="Heading2"/>
        <w:numPr>
          <w:ilvl w:val="0"/>
          <w:numId w:val="39"/>
        </w:numPr>
        <w:spacing w:before="100" w:beforeAutospacing="1" w:after="100" w:afterAutospacing="1"/>
        <w:ind w:left="284" w:hanging="284"/>
        <w:rPr>
          <w:rFonts w:cs="Times New Roman"/>
          <w:bCs w:val="0"/>
          <w:iCs w:val="0"/>
          <w:color w:val="000000"/>
          <w:sz w:val="24"/>
          <w:szCs w:val="24"/>
        </w:rPr>
      </w:pPr>
      <w:r w:rsidRPr="000C506E">
        <w:rPr>
          <w:rFonts w:cs="Times New Roman"/>
          <w:bCs w:val="0"/>
          <w:iCs w:val="0"/>
          <w:color w:val="000000"/>
          <w:sz w:val="24"/>
          <w:szCs w:val="24"/>
        </w:rPr>
        <w:t xml:space="preserve">Ability to work effectively and deliver outcomes in an ambiguous and constantly changing environment. </w:t>
      </w:r>
    </w:p>
    <w:p w14:paraId="5583957D" w14:textId="43EC3C40" w:rsidR="000C506E" w:rsidRPr="00FC0F75" w:rsidRDefault="000C506E">
      <w:pPr>
        <w:pStyle w:val="Heading2"/>
        <w:numPr>
          <w:ilvl w:val="0"/>
          <w:numId w:val="39"/>
        </w:numPr>
        <w:spacing w:before="100" w:beforeAutospacing="1" w:after="100" w:afterAutospacing="1"/>
        <w:ind w:left="284" w:hanging="284"/>
        <w:rPr>
          <w:rFonts w:cs="Times New Roman"/>
          <w:bCs w:val="0"/>
          <w:iCs w:val="0"/>
          <w:color w:val="000000"/>
          <w:sz w:val="24"/>
          <w:szCs w:val="24"/>
        </w:rPr>
      </w:pPr>
      <w:r w:rsidRPr="000C506E">
        <w:rPr>
          <w:rFonts w:cs="Times New Roman"/>
          <w:bCs w:val="0"/>
          <w:iCs w:val="0"/>
          <w:color w:val="000000"/>
          <w:sz w:val="24"/>
          <w:szCs w:val="24"/>
        </w:rPr>
        <w:t>Proven experience in implementing projects or initiatives</w:t>
      </w:r>
      <w:r w:rsidR="00FC0F75">
        <w:rPr>
          <w:rFonts w:cs="Times New Roman"/>
          <w:bCs w:val="0"/>
          <w:iCs w:val="0"/>
          <w:color w:val="000000"/>
          <w:sz w:val="24"/>
          <w:szCs w:val="24"/>
        </w:rPr>
        <w:t xml:space="preserve"> and a</w:t>
      </w:r>
      <w:r w:rsidR="00FC0F75" w:rsidRPr="000C506E">
        <w:rPr>
          <w:rFonts w:cs="Times New Roman"/>
          <w:bCs w:val="0"/>
          <w:iCs w:val="0"/>
          <w:color w:val="000000"/>
          <w:sz w:val="24"/>
          <w:szCs w:val="24"/>
        </w:rPr>
        <w:t xml:space="preserve">bility to work with a high level of independence.  </w:t>
      </w:r>
    </w:p>
    <w:p w14:paraId="340AB4E7" w14:textId="77777777" w:rsidR="000C506E" w:rsidRPr="000C506E" w:rsidRDefault="000C506E" w:rsidP="008C1D8E">
      <w:pPr>
        <w:pStyle w:val="Heading2"/>
        <w:numPr>
          <w:ilvl w:val="0"/>
          <w:numId w:val="39"/>
        </w:numPr>
        <w:spacing w:before="100" w:beforeAutospacing="1" w:after="100" w:afterAutospacing="1"/>
        <w:ind w:left="284" w:hanging="284"/>
        <w:rPr>
          <w:rFonts w:cs="Times New Roman"/>
          <w:bCs w:val="0"/>
          <w:iCs w:val="0"/>
          <w:color w:val="000000"/>
          <w:sz w:val="24"/>
          <w:szCs w:val="24"/>
        </w:rPr>
      </w:pPr>
      <w:r w:rsidRPr="000C506E">
        <w:rPr>
          <w:rFonts w:cs="Times New Roman"/>
          <w:bCs w:val="0"/>
          <w:iCs w:val="0"/>
          <w:color w:val="000000"/>
          <w:sz w:val="24"/>
          <w:szCs w:val="24"/>
        </w:rPr>
        <w:t xml:space="preserve">Strong communication skills both written and oral including the ability to influence effectively.  </w:t>
      </w:r>
    </w:p>
    <w:p w14:paraId="658DD9C0" w14:textId="77777777" w:rsidR="000C506E" w:rsidRPr="000C506E" w:rsidRDefault="000C506E" w:rsidP="008C1D8E">
      <w:pPr>
        <w:pStyle w:val="Heading2"/>
        <w:numPr>
          <w:ilvl w:val="0"/>
          <w:numId w:val="39"/>
        </w:numPr>
        <w:spacing w:before="100" w:beforeAutospacing="1" w:after="100" w:afterAutospacing="1"/>
        <w:ind w:left="284" w:hanging="284"/>
        <w:rPr>
          <w:rFonts w:asciiTheme="majorHAnsi" w:eastAsiaTheme="majorEastAsia" w:hAnsiTheme="majorHAnsi" w:cs="Times New Roman"/>
          <w:bCs w:val="0"/>
          <w:iCs w:val="0"/>
          <w:color w:val="000000"/>
          <w:sz w:val="24"/>
          <w:szCs w:val="24"/>
        </w:rPr>
      </w:pPr>
      <w:r w:rsidRPr="000C506E">
        <w:rPr>
          <w:rFonts w:cs="Times New Roman"/>
          <w:bCs w:val="0"/>
          <w:iCs w:val="0"/>
          <w:color w:val="000000"/>
          <w:sz w:val="24"/>
          <w:szCs w:val="24"/>
        </w:rPr>
        <w:t>Strong track record of teamwork and collaboration</w:t>
      </w:r>
      <w:r w:rsidRPr="000C506E">
        <w:rPr>
          <w:rFonts w:asciiTheme="majorHAnsi" w:eastAsiaTheme="majorEastAsia" w:hAnsiTheme="majorHAnsi" w:cs="Times New Roman"/>
          <w:bCs w:val="0"/>
          <w:iCs w:val="0"/>
          <w:color w:val="000000"/>
          <w:sz w:val="24"/>
          <w:szCs w:val="24"/>
        </w:rPr>
        <w:t xml:space="preserve"> </w:t>
      </w:r>
    </w:p>
    <w:p w14:paraId="372BE234" w14:textId="56390BFD" w:rsidR="00B50C20" w:rsidRPr="000B3207" w:rsidRDefault="00B50C20" w:rsidP="000C506E">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991B956" w14:textId="668D96E5" w:rsidR="00B50C20" w:rsidRPr="00B50C20" w:rsidRDefault="00E20FE9" w:rsidP="00D06E61">
      <w:pPr>
        <w:numPr>
          <w:ilvl w:val="0"/>
          <w:numId w:val="26"/>
        </w:numPr>
        <w:spacing w:before="0" w:after="60" w:line="240" w:lineRule="auto"/>
        <w:rPr>
          <w:iCs/>
          <w:szCs w:val="24"/>
        </w:rPr>
      </w:pPr>
      <w:r>
        <w:rPr>
          <w:iCs/>
          <w:szCs w:val="24"/>
        </w:rPr>
        <w:t>K</w:t>
      </w:r>
      <w:r w:rsidR="008C705C">
        <w:rPr>
          <w:iCs/>
          <w:szCs w:val="24"/>
        </w:rPr>
        <w:t>nowledge of statistical concepts</w:t>
      </w:r>
      <w:r w:rsidR="009571CF">
        <w:rPr>
          <w:iCs/>
          <w:szCs w:val="24"/>
        </w:rPr>
        <w:t xml:space="preserve">, experience with </w:t>
      </w:r>
      <w:r w:rsidR="0028352D">
        <w:rPr>
          <w:iCs/>
          <w:szCs w:val="24"/>
        </w:rPr>
        <w:t>machine learning and predictive analytics would be highly regarded</w:t>
      </w:r>
      <w:r>
        <w:rPr>
          <w:iCs/>
          <w:szCs w:val="24"/>
        </w:rPr>
        <w:t xml:space="preserve">. </w:t>
      </w:r>
    </w:p>
    <w:p w14:paraId="567FE6EA" w14:textId="3CEC2C73" w:rsidR="00B50C20" w:rsidRPr="00B50C20" w:rsidRDefault="0028352D" w:rsidP="00D06E61">
      <w:pPr>
        <w:numPr>
          <w:ilvl w:val="0"/>
          <w:numId w:val="26"/>
        </w:numPr>
        <w:spacing w:before="0" w:after="60" w:line="240" w:lineRule="auto"/>
        <w:rPr>
          <w:iCs/>
          <w:szCs w:val="24"/>
        </w:rPr>
      </w:pPr>
      <w:r>
        <w:rPr>
          <w:iCs/>
          <w:szCs w:val="24"/>
        </w:rPr>
        <w:t xml:space="preserve">Knowledge of </w:t>
      </w:r>
      <w:r w:rsidR="00E20FE9">
        <w:rPr>
          <w:iCs/>
          <w:szCs w:val="24"/>
        </w:rPr>
        <w:t xml:space="preserve">HR processes, policies, </w:t>
      </w:r>
      <w:r w:rsidR="008A3DC9">
        <w:rPr>
          <w:iCs/>
          <w:szCs w:val="24"/>
        </w:rPr>
        <w:t>legislation,</w:t>
      </w:r>
      <w:r w:rsidR="00E20FE9">
        <w:rPr>
          <w:iCs/>
          <w:szCs w:val="24"/>
        </w:rPr>
        <w:t xml:space="preserve"> and frameworks also well regarded. </w:t>
      </w:r>
    </w:p>
    <w:p w14:paraId="03CA9493" w14:textId="77777777" w:rsidR="00E673A0" w:rsidRPr="003044E2" w:rsidRDefault="00E673A0" w:rsidP="00E673A0">
      <w:pPr>
        <w:pStyle w:val="Boxedheading"/>
      </w:pPr>
      <w:r>
        <w:t>Special Requirements</w:t>
      </w:r>
    </w:p>
    <w:p w14:paraId="0DB27EA8"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2B20ADD" w14:textId="77777777" w:rsidR="003E5564" w:rsidRDefault="003E5564" w:rsidP="00E673A0">
      <w:pPr>
        <w:pStyle w:val="Boxedlistbullet"/>
        <w:numPr>
          <w:ilvl w:val="0"/>
          <w:numId w:val="0"/>
        </w:numPr>
        <w:ind w:left="227"/>
      </w:pPr>
    </w:p>
    <w:p w14:paraId="26E7B479"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2035BD4"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bookmarkEnd w:id="1"/>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38AD" w14:textId="77777777" w:rsidR="00084EDC" w:rsidRDefault="00084EDC" w:rsidP="000A377A">
      <w:r>
        <w:separator/>
      </w:r>
    </w:p>
  </w:endnote>
  <w:endnote w:type="continuationSeparator" w:id="0">
    <w:p w14:paraId="7E6575FB" w14:textId="77777777" w:rsidR="00084EDC" w:rsidRDefault="00084ED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2D8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C2A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02F8" w14:textId="77777777" w:rsidR="00084EDC" w:rsidRDefault="00084EDC" w:rsidP="000A377A">
      <w:r>
        <w:separator/>
      </w:r>
    </w:p>
  </w:footnote>
  <w:footnote w:type="continuationSeparator" w:id="0">
    <w:p w14:paraId="5F137B08" w14:textId="77777777" w:rsidR="00084EDC" w:rsidRDefault="00084ED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A28A" w14:textId="77777777" w:rsidR="009511DD" w:rsidRDefault="00ED212D">
    <w:r>
      <w:rPr>
        <w:noProof/>
      </w:rPr>
      <w:drawing>
        <wp:anchor distT="0" distB="71755" distL="114300" distR="360045" simplePos="0" relativeHeight="251661824" behindDoc="1" locked="1" layoutInCell="1" allowOverlap="1" wp14:anchorId="30518F2A" wp14:editId="43EE0404">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7069B"/>
    <w:multiLevelType w:val="hybridMultilevel"/>
    <w:tmpl w:val="15B87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9DF0740"/>
    <w:multiLevelType w:val="hybridMultilevel"/>
    <w:tmpl w:val="405A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086BD7"/>
    <w:multiLevelType w:val="hybridMultilevel"/>
    <w:tmpl w:val="CD9A328A"/>
    <w:lvl w:ilvl="0" w:tplc="0C090001">
      <w:start w:val="1"/>
      <w:numFmt w:val="bullet"/>
      <w:lvlText w:val=""/>
      <w:lvlJc w:val="left"/>
      <w:pPr>
        <w:tabs>
          <w:tab w:val="num" w:pos="720"/>
        </w:tabs>
        <w:ind w:left="720" w:hanging="360"/>
      </w:pPr>
      <w:rPr>
        <w:rFonts w:ascii="Symbol" w:hAnsi="Symbol" w:hint="default"/>
      </w:rPr>
    </w:lvl>
    <w:lvl w:ilvl="1" w:tplc="E0E0B598" w:tentative="1">
      <w:start w:val="1"/>
      <w:numFmt w:val="bullet"/>
      <w:lvlText w:val="•"/>
      <w:lvlJc w:val="left"/>
      <w:pPr>
        <w:tabs>
          <w:tab w:val="num" w:pos="1440"/>
        </w:tabs>
        <w:ind w:left="1440" w:hanging="360"/>
      </w:pPr>
      <w:rPr>
        <w:rFonts w:ascii="Arial" w:hAnsi="Arial" w:hint="default"/>
      </w:rPr>
    </w:lvl>
    <w:lvl w:ilvl="2" w:tplc="004A770C" w:tentative="1">
      <w:start w:val="1"/>
      <w:numFmt w:val="bullet"/>
      <w:lvlText w:val="•"/>
      <w:lvlJc w:val="left"/>
      <w:pPr>
        <w:tabs>
          <w:tab w:val="num" w:pos="2160"/>
        </w:tabs>
        <w:ind w:left="2160" w:hanging="360"/>
      </w:pPr>
      <w:rPr>
        <w:rFonts w:ascii="Arial" w:hAnsi="Arial" w:hint="default"/>
      </w:rPr>
    </w:lvl>
    <w:lvl w:ilvl="3" w:tplc="7F9892BA" w:tentative="1">
      <w:start w:val="1"/>
      <w:numFmt w:val="bullet"/>
      <w:lvlText w:val="•"/>
      <w:lvlJc w:val="left"/>
      <w:pPr>
        <w:tabs>
          <w:tab w:val="num" w:pos="2880"/>
        </w:tabs>
        <w:ind w:left="2880" w:hanging="360"/>
      </w:pPr>
      <w:rPr>
        <w:rFonts w:ascii="Arial" w:hAnsi="Arial" w:hint="default"/>
      </w:rPr>
    </w:lvl>
    <w:lvl w:ilvl="4" w:tplc="5CAA4CFC" w:tentative="1">
      <w:start w:val="1"/>
      <w:numFmt w:val="bullet"/>
      <w:lvlText w:val="•"/>
      <w:lvlJc w:val="left"/>
      <w:pPr>
        <w:tabs>
          <w:tab w:val="num" w:pos="3600"/>
        </w:tabs>
        <w:ind w:left="3600" w:hanging="360"/>
      </w:pPr>
      <w:rPr>
        <w:rFonts w:ascii="Arial" w:hAnsi="Arial" w:hint="default"/>
      </w:rPr>
    </w:lvl>
    <w:lvl w:ilvl="5" w:tplc="C8748FBE" w:tentative="1">
      <w:start w:val="1"/>
      <w:numFmt w:val="bullet"/>
      <w:lvlText w:val="•"/>
      <w:lvlJc w:val="left"/>
      <w:pPr>
        <w:tabs>
          <w:tab w:val="num" w:pos="4320"/>
        </w:tabs>
        <w:ind w:left="4320" w:hanging="360"/>
      </w:pPr>
      <w:rPr>
        <w:rFonts w:ascii="Arial" w:hAnsi="Arial" w:hint="default"/>
      </w:rPr>
    </w:lvl>
    <w:lvl w:ilvl="6" w:tplc="0F9660BE" w:tentative="1">
      <w:start w:val="1"/>
      <w:numFmt w:val="bullet"/>
      <w:lvlText w:val="•"/>
      <w:lvlJc w:val="left"/>
      <w:pPr>
        <w:tabs>
          <w:tab w:val="num" w:pos="5040"/>
        </w:tabs>
        <w:ind w:left="5040" w:hanging="360"/>
      </w:pPr>
      <w:rPr>
        <w:rFonts w:ascii="Arial" w:hAnsi="Arial" w:hint="default"/>
      </w:rPr>
    </w:lvl>
    <w:lvl w:ilvl="7" w:tplc="CDCA3E58" w:tentative="1">
      <w:start w:val="1"/>
      <w:numFmt w:val="bullet"/>
      <w:lvlText w:val="•"/>
      <w:lvlJc w:val="left"/>
      <w:pPr>
        <w:tabs>
          <w:tab w:val="num" w:pos="5760"/>
        </w:tabs>
        <w:ind w:left="5760" w:hanging="360"/>
      </w:pPr>
      <w:rPr>
        <w:rFonts w:ascii="Arial" w:hAnsi="Arial" w:hint="default"/>
      </w:rPr>
    </w:lvl>
    <w:lvl w:ilvl="8" w:tplc="383CE9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B0E3EF8"/>
    <w:multiLevelType w:val="hybridMultilevel"/>
    <w:tmpl w:val="CE84347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795DA2"/>
    <w:multiLevelType w:val="hybridMultilevel"/>
    <w:tmpl w:val="9BD6EC9A"/>
    <w:lvl w:ilvl="0" w:tplc="5B52F412">
      <w:start w:val="1"/>
      <w:numFmt w:val="bullet"/>
      <w:lvlText w:val="•"/>
      <w:lvlJc w:val="left"/>
      <w:pPr>
        <w:tabs>
          <w:tab w:val="num" w:pos="720"/>
        </w:tabs>
        <w:ind w:left="720" w:hanging="360"/>
      </w:pPr>
      <w:rPr>
        <w:rFonts w:ascii="Arial" w:hAnsi="Arial" w:hint="default"/>
      </w:rPr>
    </w:lvl>
    <w:lvl w:ilvl="1" w:tplc="E0E0B598" w:tentative="1">
      <w:start w:val="1"/>
      <w:numFmt w:val="bullet"/>
      <w:lvlText w:val="•"/>
      <w:lvlJc w:val="left"/>
      <w:pPr>
        <w:tabs>
          <w:tab w:val="num" w:pos="1440"/>
        </w:tabs>
        <w:ind w:left="1440" w:hanging="360"/>
      </w:pPr>
      <w:rPr>
        <w:rFonts w:ascii="Arial" w:hAnsi="Arial" w:hint="default"/>
      </w:rPr>
    </w:lvl>
    <w:lvl w:ilvl="2" w:tplc="004A770C" w:tentative="1">
      <w:start w:val="1"/>
      <w:numFmt w:val="bullet"/>
      <w:lvlText w:val="•"/>
      <w:lvlJc w:val="left"/>
      <w:pPr>
        <w:tabs>
          <w:tab w:val="num" w:pos="2160"/>
        </w:tabs>
        <w:ind w:left="2160" w:hanging="360"/>
      </w:pPr>
      <w:rPr>
        <w:rFonts w:ascii="Arial" w:hAnsi="Arial" w:hint="default"/>
      </w:rPr>
    </w:lvl>
    <w:lvl w:ilvl="3" w:tplc="7F9892BA" w:tentative="1">
      <w:start w:val="1"/>
      <w:numFmt w:val="bullet"/>
      <w:lvlText w:val="•"/>
      <w:lvlJc w:val="left"/>
      <w:pPr>
        <w:tabs>
          <w:tab w:val="num" w:pos="2880"/>
        </w:tabs>
        <w:ind w:left="2880" w:hanging="360"/>
      </w:pPr>
      <w:rPr>
        <w:rFonts w:ascii="Arial" w:hAnsi="Arial" w:hint="default"/>
      </w:rPr>
    </w:lvl>
    <w:lvl w:ilvl="4" w:tplc="5CAA4CFC" w:tentative="1">
      <w:start w:val="1"/>
      <w:numFmt w:val="bullet"/>
      <w:lvlText w:val="•"/>
      <w:lvlJc w:val="left"/>
      <w:pPr>
        <w:tabs>
          <w:tab w:val="num" w:pos="3600"/>
        </w:tabs>
        <w:ind w:left="3600" w:hanging="360"/>
      </w:pPr>
      <w:rPr>
        <w:rFonts w:ascii="Arial" w:hAnsi="Arial" w:hint="default"/>
      </w:rPr>
    </w:lvl>
    <w:lvl w:ilvl="5" w:tplc="C8748FBE" w:tentative="1">
      <w:start w:val="1"/>
      <w:numFmt w:val="bullet"/>
      <w:lvlText w:val="•"/>
      <w:lvlJc w:val="left"/>
      <w:pPr>
        <w:tabs>
          <w:tab w:val="num" w:pos="4320"/>
        </w:tabs>
        <w:ind w:left="4320" w:hanging="360"/>
      </w:pPr>
      <w:rPr>
        <w:rFonts w:ascii="Arial" w:hAnsi="Arial" w:hint="default"/>
      </w:rPr>
    </w:lvl>
    <w:lvl w:ilvl="6" w:tplc="0F9660BE" w:tentative="1">
      <w:start w:val="1"/>
      <w:numFmt w:val="bullet"/>
      <w:lvlText w:val="•"/>
      <w:lvlJc w:val="left"/>
      <w:pPr>
        <w:tabs>
          <w:tab w:val="num" w:pos="5040"/>
        </w:tabs>
        <w:ind w:left="5040" w:hanging="360"/>
      </w:pPr>
      <w:rPr>
        <w:rFonts w:ascii="Arial" w:hAnsi="Arial" w:hint="default"/>
      </w:rPr>
    </w:lvl>
    <w:lvl w:ilvl="7" w:tplc="CDCA3E58" w:tentative="1">
      <w:start w:val="1"/>
      <w:numFmt w:val="bullet"/>
      <w:lvlText w:val="•"/>
      <w:lvlJc w:val="left"/>
      <w:pPr>
        <w:tabs>
          <w:tab w:val="num" w:pos="5760"/>
        </w:tabs>
        <w:ind w:left="5760" w:hanging="360"/>
      </w:pPr>
      <w:rPr>
        <w:rFonts w:ascii="Arial" w:hAnsi="Arial" w:hint="default"/>
      </w:rPr>
    </w:lvl>
    <w:lvl w:ilvl="8" w:tplc="383CE9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E86AB2"/>
    <w:multiLevelType w:val="hybridMultilevel"/>
    <w:tmpl w:val="1C963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DC2AD8"/>
    <w:multiLevelType w:val="hybridMultilevel"/>
    <w:tmpl w:val="9240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D018C1A4"/>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01">
      <w:start w:val="1"/>
      <w:numFmt w:val="bullet"/>
      <w:lvlText w:val=""/>
      <w:lvlJc w:val="left"/>
      <w:pPr>
        <w:tabs>
          <w:tab w:val="num" w:pos="2018"/>
        </w:tabs>
        <w:ind w:left="2018" w:hanging="180"/>
      </w:pPr>
      <w:rPr>
        <w:rFonts w:ascii="Symbol" w:hAnsi="Symbol" w:hint="default"/>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6"/>
  </w:num>
  <w:num w:numId="13">
    <w:abstractNumId w:val="15"/>
  </w:num>
  <w:num w:numId="14">
    <w:abstractNumId w:val="30"/>
  </w:num>
  <w:num w:numId="15">
    <w:abstractNumId w:val="34"/>
  </w:num>
  <w:num w:numId="16">
    <w:abstractNumId w:val="31"/>
  </w:num>
  <w:num w:numId="17">
    <w:abstractNumId w:val="19"/>
  </w:num>
  <w:num w:numId="18">
    <w:abstractNumId w:val="25"/>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33"/>
  </w:num>
  <w:num w:numId="26">
    <w:abstractNumId w:val="22"/>
  </w:num>
  <w:num w:numId="27">
    <w:abstractNumId w:val="28"/>
  </w:num>
  <w:num w:numId="28">
    <w:abstractNumId w:val="27"/>
  </w:num>
  <w:num w:numId="29">
    <w:abstractNumId w:val="10"/>
  </w:num>
  <w:num w:numId="30">
    <w:abstractNumId w:val="27"/>
  </w:num>
  <w:num w:numId="31">
    <w:abstractNumId w:val="35"/>
  </w:num>
  <w:num w:numId="32">
    <w:abstractNumId w:val="10"/>
  </w:num>
  <w:num w:numId="33">
    <w:abstractNumId w:val="25"/>
  </w:num>
  <w:num w:numId="34">
    <w:abstractNumId w:val="32"/>
  </w:num>
  <w:num w:numId="35">
    <w:abstractNumId w:val="20"/>
  </w:num>
  <w:num w:numId="36">
    <w:abstractNumId w:val="29"/>
  </w:num>
  <w:num w:numId="37">
    <w:abstractNumId w:val="24"/>
  </w:num>
  <w:num w:numId="38">
    <w:abstractNumId w:val="11"/>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0FD9"/>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234A"/>
    <w:rsid w:val="00073353"/>
    <w:rsid w:val="000749CD"/>
    <w:rsid w:val="00076353"/>
    <w:rsid w:val="0007694B"/>
    <w:rsid w:val="000779AB"/>
    <w:rsid w:val="0008179D"/>
    <w:rsid w:val="00081B2C"/>
    <w:rsid w:val="00081CF2"/>
    <w:rsid w:val="000824B8"/>
    <w:rsid w:val="000825A6"/>
    <w:rsid w:val="00084EDC"/>
    <w:rsid w:val="00086367"/>
    <w:rsid w:val="00086909"/>
    <w:rsid w:val="0008787E"/>
    <w:rsid w:val="00090401"/>
    <w:rsid w:val="00090408"/>
    <w:rsid w:val="0009057F"/>
    <w:rsid w:val="00090F62"/>
    <w:rsid w:val="00091815"/>
    <w:rsid w:val="000923F3"/>
    <w:rsid w:val="00095939"/>
    <w:rsid w:val="000963A6"/>
    <w:rsid w:val="00096CAF"/>
    <w:rsid w:val="00097D05"/>
    <w:rsid w:val="000A0722"/>
    <w:rsid w:val="000A1762"/>
    <w:rsid w:val="000A377A"/>
    <w:rsid w:val="000A59F9"/>
    <w:rsid w:val="000A6A79"/>
    <w:rsid w:val="000A79FB"/>
    <w:rsid w:val="000B1915"/>
    <w:rsid w:val="000B19E5"/>
    <w:rsid w:val="000B3142"/>
    <w:rsid w:val="000B3207"/>
    <w:rsid w:val="000B56E0"/>
    <w:rsid w:val="000B5DA3"/>
    <w:rsid w:val="000C12C8"/>
    <w:rsid w:val="000C1AA1"/>
    <w:rsid w:val="000C506E"/>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4DB"/>
    <w:rsid w:val="00102228"/>
    <w:rsid w:val="001046AE"/>
    <w:rsid w:val="00113293"/>
    <w:rsid w:val="00113683"/>
    <w:rsid w:val="001147EF"/>
    <w:rsid w:val="00114FEB"/>
    <w:rsid w:val="001209C7"/>
    <w:rsid w:val="00121F11"/>
    <w:rsid w:val="0012253C"/>
    <w:rsid w:val="0012309D"/>
    <w:rsid w:val="00123D73"/>
    <w:rsid w:val="001263A4"/>
    <w:rsid w:val="00127211"/>
    <w:rsid w:val="00127354"/>
    <w:rsid w:val="00127506"/>
    <w:rsid w:val="00130267"/>
    <w:rsid w:val="00132658"/>
    <w:rsid w:val="00132839"/>
    <w:rsid w:val="0013577C"/>
    <w:rsid w:val="00136BE3"/>
    <w:rsid w:val="00144102"/>
    <w:rsid w:val="0014483D"/>
    <w:rsid w:val="00146F26"/>
    <w:rsid w:val="00146FD0"/>
    <w:rsid w:val="00147DA1"/>
    <w:rsid w:val="001501C7"/>
    <w:rsid w:val="00150377"/>
    <w:rsid w:val="00151E2A"/>
    <w:rsid w:val="00153230"/>
    <w:rsid w:val="00153958"/>
    <w:rsid w:val="00154291"/>
    <w:rsid w:val="0015584C"/>
    <w:rsid w:val="00155CEF"/>
    <w:rsid w:val="00157237"/>
    <w:rsid w:val="00160EDD"/>
    <w:rsid w:val="00165B87"/>
    <w:rsid w:val="00166253"/>
    <w:rsid w:val="001666E4"/>
    <w:rsid w:val="00170ECD"/>
    <w:rsid w:val="00173AA0"/>
    <w:rsid w:val="0017592E"/>
    <w:rsid w:val="00176783"/>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223B"/>
    <w:rsid w:val="001B5426"/>
    <w:rsid w:val="001C17A3"/>
    <w:rsid w:val="001C384C"/>
    <w:rsid w:val="001C5E18"/>
    <w:rsid w:val="001C5F65"/>
    <w:rsid w:val="001C63EF"/>
    <w:rsid w:val="001D2CB3"/>
    <w:rsid w:val="001D3E13"/>
    <w:rsid w:val="001D4A7E"/>
    <w:rsid w:val="001E0667"/>
    <w:rsid w:val="001E0A9F"/>
    <w:rsid w:val="001E0CAD"/>
    <w:rsid w:val="001E2E6E"/>
    <w:rsid w:val="001E3630"/>
    <w:rsid w:val="001F01A6"/>
    <w:rsid w:val="001F1A26"/>
    <w:rsid w:val="001F1B9A"/>
    <w:rsid w:val="001F272E"/>
    <w:rsid w:val="001F76D9"/>
    <w:rsid w:val="00200191"/>
    <w:rsid w:val="002009C7"/>
    <w:rsid w:val="00201B1F"/>
    <w:rsid w:val="00202090"/>
    <w:rsid w:val="00203B2A"/>
    <w:rsid w:val="002044A8"/>
    <w:rsid w:val="00204716"/>
    <w:rsid w:val="002052D3"/>
    <w:rsid w:val="00206763"/>
    <w:rsid w:val="0020747E"/>
    <w:rsid w:val="00210066"/>
    <w:rsid w:val="00211F83"/>
    <w:rsid w:val="00215BF0"/>
    <w:rsid w:val="0022028D"/>
    <w:rsid w:val="00220541"/>
    <w:rsid w:val="00221772"/>
    <w:rsid w:val="00223A3E"/>
    <w:rsid w:val="00226B78"/>
    <w:rsid w:val="002276C2"/>
    <w:rsid w:val="00227E97"/>
    <w:rsid w:val="00230C09"/>
    <w:rsid w:val="00232562"/>
    <w:rsid w:val="0023459E"/>
    <w:rsid w:val="00237A77"/>
    <w:rsid w:val="002412E0"/>
    <w:rsid w:val="002447D8"/>
    <w:rsid w:val="00245828"/>
    <w:rsid w:val="002468D5"/>
    <w:rsid w:val="00246B35"/>
    <w:rsid w:val="00246D6B"/>
    <w:rsid w:val="00250F1F"/>
    <w:rsid w:val="00251E5B"/>
    <w:rsid w:val="002528B8"/>
    <w:rsid w:val="00252CF9"/>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639"/>
    <w:rsid w:val="00282F35"/>
    <w:rsid w:val="002832ED"/>
    <w:rsid w:val="0028352D"/>
    <w:rsid w:val="002853F3"/>
    <w:rsid w:val="00286D12"/>
    <w:rsid w:val="00287BE9"/>
    <w:rsid w:val="00287C22"/>
    <w:rsid w:val="002901AA"/>
    <w:rsid w:val="0029185F"/>
    <w:rsid w:val="00291F2E"/>
    <w:rsid w:val="002924C8"/>
    <w:rsid w:val="00292638"/>
    <w:rsid w:val="002932D9"/>
    <w:rsid w:val="00293B8C"/>
    <w:rsid w:val="00294C7F"/>
    <w:rsid w:val="00295EB9"/>
    <w:rsid w:val="002963F8"/>
    <w:rsid w:val="002964C9"/>
    <w:rsid w:val="002A01A5"/>
    <w:rsid w:val="002A10EE"/>
    <w:rsid w:val="002A1120"/>
    <w:rsid w:val="002A4CEA"/>
    <w:rsid w:val="002A636B"/>
    <w:rsid w:val="002B0E10"/>
    <w:rsid w:val="002B6B8D"/>
    <w:rsid w:val="002B7648"/>
    <w:rsid w:val="002C339E"/>
    <w:rsid w:val="002C3665"/>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0815"/>
    <w:rsid w:val="0034197E"/>
    <w:rsid w:val="0034222B"/>
    <w:rsid w:val="00342267"/>
    <w:rsid w:val="00344C2E"/>
    <w:rsid w:val="00346526"/>
    <w:rsid w:val="003514BE"/>
    <w:rsid w:val="003521F2"/>
    <w:rsid w:val="00353960"/>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00F"/>
    <w:rsid w:val="003767F1"/>
    <w:rsid w:val="00381022"/>
    <w:rsid w:val="00382F2C"/>
    <w:rsid w:val="00385E2A"/>
    <w:rsid w:val="00386101"/>
    <w:rsid w:val="003869CE"/>
    <w:rsid w:val="003872C8"/>
    <w:rsid w:val="0038738D"/>
    <w:rsid w:val="00393B6B"/>
    <w:rsid w:val="0039402F"/>
    <w:rsid w:val="00394D78"/>
    <w:rsid w:val="003953FF"/>
    <w:rsid w:val="003965B1"/>
    <w:rsid w:val="00397041"/>
    <w:rsid w:val="003A18FD"/>
    <w:rsid w:val="003A26BC"/>
    <w:rsid w:val="003A26E2"/>
    <w:rsid w:val="003A2C83"/>
    <w:rsid w:val="003A2F19"/>
    <w:rsid w:val="003A4B8B"/>
    <w:rsid w:val="003A51F7"/>
    <w:rsid w:val="003A6DBB"/>
    <w:rsid w:val="003A6DE0"/>
    <w:rsid w:val="003B1EF4"/>
    <w:rsid w:val="003B5F19"/>
    <w:rsid w:val="003B7D95"/>
    <w:rsid w:val="003C0168"/>
    <w:rsid w:val="003C3FD1"/>
    <w:rsid w:val="003C4B1B"/>
    <w:rsid w:val="003D044A"/>
    <w:rsid w:val="003D0641"/>
    <w:rsid w:val="003D2A88"/>
    <w:rsid w:val="003D42BD"/>
    <w:rsid w:val="003D54AF"/>
    <w:rsid w:val="003D5AA5"/>
    <w:rsid w:val="003D6B09"/>
    <w:rsid w:val="003D6D6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0C2F"/>
    <w:rsid w:val="00433F84"/>
    <w:rsid w:val="00434B6B"/>
    <w:rsid w:val="00434C9B"/>
    <w:rsid w:val="004355C0"/>
    <w:rsid w:val="004356BA"/>
    <w:rsid w:val="00436639"/>
    <w:rsid w:val="004434F5"/>
    <w:rsid w:val="00450665"/>
    <w:rsid w:val="00452AD5"/>
    <w:rsid w:val="00452FD5"/>
    <w:rsid w:val="004532E1"/>
    <w:rsid w:val="00457D8D"/>
    <w:rsid w:val="00462210"/>
    <w:rsid w:val="004636D4"/>
    <w:rsid w:val="004664A6"/>
    <w:rsid w:val="00471C6C"/>
    <w:rsid w:val="00481F67"/>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134A"/>
    <w:rsid w:val="004E2B16"/>
    <w:rsid w:val="004E369B"/>
    <w:rsid w:val="004E43B4"/>
    <w:rsid w:val="004E61C2"/>
    <w:rsid w:val="004E6317"/>
    <w:rsid w:val="004E6C82"/>
    <w:rsid w:val="004E6D41"/>
    <w:rsid w:val="004E7737"/>
    <w:rsid w:val="004F0720"/>
    <w:rsid w:val="004F33F1"/>
    <w:rsid w:val="004F4CAC"/>
    <w:rsid w:val="004F4FCE"/>
    <w:rsid w:val="004F7E09"/>
    <w:rsid w:val="005021C3"/>
    <w:rsid w:val="00503F57"/>
    <w:rsid w:val="005055C0"/>
    <w:rsid w:val="0051507C"/>
    <w:rsid w:val="0051554D"/>
    <w:rsid w:val="005213AD"/>
    <w:rsid w:val="0052199B"/>
    <w:rsid w:val="005236C1"/>
    <w:rsid w:val="005241D0"/>
    <w:rsid w:val="0052549D"/>
    <w:rsid w:val="00530B96"/>
    <w:rsid w:val="0053240A"/>
    <w:rsid w:val="0053351E"/>
    <w:rsid w:val="00534B7C"/>
    <w:rsid w:val="00534E19"/>
    <w:rsid w:val="005379CE"/>
    <w:rsid w:val="005412AB"/>
    <w:rsid w:val="00541E53"/>
    <w:rsid w:val="00542FBC"/>
    <w:rsid w:val="005434FA"/>
    <w:rsid w:val="00543630"/>
    <w:rsid w:val="005442FF"/>
    <w:rsid w:val="00545C15"/>
    <w:rsid w:val="00545FB2"/>
    <w:rsid w:val="0054638A"/>
    <w:rsid w:val="00546725"/>
    <w:rsid w:val="005521E3"/>
    <w:rsid w:val="00555296"/>
    <w:rsid w:val="00555AB3"/>
    <w:rsid w:val="00560CAA"/>
    <w:rsid w:val="0056178B"/>
    <w:rsid w:val="00562D3B"/>
    <w:rsid w:val="0056311A"/>
    <w:rsid w:val="005633CD"/>
    <w:rsid w:val="005634A7"/>
    <w:rsid w:val="00564DBB"/>
    <w:rsid w:val="0056757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116A"/>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5AC"/>
    <w:rsid w:val="005C6D8A"/>
    <w:rsid w:val="005C7D69"/>
    <w:rsid w:val="005C7F9D"/>
    <w:rsid w:val="005D35A9"/>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51DA"/>
    <w:rsid w:val="00610237"/>
    <w:rsid w:val="006108D6"/>
    <w:rsid w:val="00612BAC"/>
    <w:rsid w:val="00614F43"/>
    <w:rsid w:val="006160AA"/>
    <w:rsid w:val="00616540"/>
    <w:rsid w:val="00616721"/>
    <w:rsid w:val="006174D2"/>
    <w:rsid w:val="006212AD"/>
    <w:rsid w:val="006246C0"/>
    <w:rsid w:val="0062521D"/>
    <w:rsid w:val="00626DA7"/>
    <w:rsid w:val="0062799E"/>
    <w:rsid w:val="0063480C"/>
    <w:rsid w:val="006409FE"/>
    <w:rsid w:val="006422CC"/>
    <w:rsid w:val="0064494E"/>
    <w:rsid w:val="00645540"/>
    <w:rsid w:val="00645E30"/>
    <w:rsid w:val="0065288A"/>
    <w:rsid w:val="00652E72"/>
    <w:rsid w:val="00654515"/>
    <w:rsid w:val="006551F5"/>
    <w:rsid w:val="00656AA1"/>
    <w:rsid w:val="0066228D"/>
    <w:rsid w:val="00664731"/>
    <w:rsid w:val="00664C59"/>
    <w:rsid w:val="00665044"/>
    <w:rsid w:val="00665266"/>
    <w:rsid w:val="00672A45"/>
    <w:rsid w:val="00674783"/>
    <w:rsid w:val="00674C79"/>
    <w:rsid w:val="00675E56"/>
    <w:rsid w:val="00676552"/>
    <w:rsid w:val="00680A9E"/>
    <w:rsid w:val="00681C20"/>
    <w:rsid w:val="006828AB"/>
    <w:rsid w:val="006838C9"/>
    <w:rsid w:val="00685938"/>
    <w:rsid w:val="0068635B"/>
    <w:rsid w:val="006870C7"/>
    <w:rsid w:val="00691744"/>
    <w:rsid w:val="00692F56"/>
    <w:rsid w:val="00694F33"/>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513D"/>
    <w:rsid w:val="006D70E7"/>
    <w:rsid w:val="006E041E"/>
    <w:rsid w:val="006E1A2E"/>
    <w:rsid w:val="006E2DAD"/>
    <w:rsid w:val="006E48A6"/>
    <w:rsid w:val="006E4E3A"/>
    <w:rsid w:val="006E4F42"/>
    <w:rsid w:val="006E7097"/>
    <w:rsid w:val="006E73DD"/>
    <w:rsid w:val="006F1309"/>
    <w:rsid w:val="006F1C5B"/>
    <w:rsid w:val="006F1CD0"/>
    <w:rsid w:val="006F1FF6"/>
    <w:rsid w:val="006F5B28"/>
    <w:rsid w:val="006F78A3"/>
    <w:rsid w:val="00701531"/>
    <w:rsid w:val="00702DF5"/>
    <w:rsid w:val="007039C7"/>
    <w:rsid w:val="00704119"/>
    <w:rsid w:val="00704622"/>
    <w:rsid w:val="007049D5"/>
    <w:rsid w:val="00706296"/>
    <w:rsid w:val="007107B7"/>
    <w:rsid w:val="007148AD"/>
    <w:rsid w:val="00720FAC"/>
    <w:rsid w:val="00724228"/>
    <w:rsid w:val="00724F57"/>
    <w:rsid w:val="00725665"/>
    <w:rsid w:val="00725B53"/>
    <w:rsid w:val="00726487"/>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49E4"/>
    <w:rsid w:val="00766BD2"/>
    <w:rsid w:val="0076761A"/>
    <w:rsid w:val="007715E7"/>
    <w:rsid w:val="0077267C"/>
    <w:rsid w:val="007746B9"/>
    <w:rsid w:val="00774973"/>
    <w:rsid w:val="00774B1C"/>
    <w:rsid w:val="00775263"/>
    <w:rsid w:val="00775640"/>
    <w:rsid w:val="00782F57"/>
    <w:rsid w:val="00783370"/>
    <w:rsid w:val="007849CB"/>
    <w:rsid w:val="00785612"/>
    <w:rsid w:val="00786D64"/>
    <w:rsid w:val="00792235"/>
    <w:rsid w:val="007928FD"/>
    <w:rsid w:val="007931D1"/>
    <w:rsid w:val="007937A6"/>
    <w:rsid w:val="00793F43"/>
    <w:rsid w:val="0079514E"/>
    <w:rsid w:val="007970B5"/>
    <w:rsid w:val="007A1F94"/>
    <w:rsid w:val="007A21B1"/>
    <w:rsid w:val="007A627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76E"/>
    <w:rsid w:val="00802774"/>
    <w:rsid w:val="00803574"/>
    <w:rsid w:val="00803C5C"/>
    <w:rsid w:val="00803FDF"/>
    <w:rsid w:val="0080563E"/>
    <w:rsid w:val="00807116"/>
    <w:rsid w:val="00811896"/>
    <w:rsid w:val="00811B0C"/>
    <w:rsid w:val="00812F92"/>
    <w:rsid w:val="00813DAF"/>
    <w:rsid w:val="00813E6B"/>
    <w:rsid w:val="00814ACE"/>
    <w:rsid w:val="008154E5"/>
    <w:rsid w:val="00816960"/>
    <w:rsid w:val="0082282B"/>
    <w:rsid w:val="00822B8F"/>
    <w:rsid w:val="008254E6"/>
    <w:rsid w:val="00825B0A"/>
    <w:rsid w:val="00825C40"/>
    <w:rsid w:val="0082654C"/>
    <w:rsid w:val="00827280"/>
    <w:rsid w:val="00830449"/>
    <w:rsid w:val="008304CB"/>
    <w:rsid w:val="008327A9"/>
    <w:rsid w:val="00833FEB"/>
    <w:rsid w:val="00834686"/>
    <w:rsid w:val="008359CF"/>
    <w:rsid w:val="00836437"/>
    <w:rsid w:val="00836449"/>
    <w:rsid w:val="00837C72"/>
    <w:rsid w:val="008442A9"/>
    <w:rsid w:val="00845986"/>
    <w:rsid w:val="00845CD7"/>
    <w:rsid w:val="008527B4"/>
    <w:rsid w:val="00853028"/>
    <w:rsid w:val="00853269"/>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55DB"/>
    <w:rsid w:val="0089705C"/>
    <w:rsid w:val="008A0DC4"/>
    <w:rsid w:val="008A3CB6"/>
    <w:rsid w:val="008A3DC9"/>
    <w:rsid w:val="008A4A7C"/>
    <w:rsid w:val="008A7B92"/>
    <w:rsid w:val="008A7F91"/>
    <w:rsid w:val="008B367A"/>
    <w:rsid w:val="008B3A68"/>
    <w:rsid w:val="008B4108"/>
    <w:rsid w:val="008B4558"/>
    <w:rsid w:val="008B4BF5"/>
    <w:rsid w:val="008B5616"/>
    <w:rsid w:val="008C1D8E"/>
    <w:rsid w:val="008C3210"/>
    <w:rsid w:val="008C56B7"/>
    <w:rsid w:val="008C5731"/>
    <w:rsid w:val="008C705C"/>
    <w:rsid w:val="008C788C"/>
    <w:rsid w:val="008D1863"/>
    <w:rsid w:val="008D1956"/>
    <w:rsid w:val="008D19F5"/>
    <w:rsid w:val="008D1EF5"/>
    <w:rsid w:val="008D22E0"/>
    <w:rsid w:val="008D3CAA"/>
    <w:rsid w:val="008D668E"/>
    <w:rsid w:val="008D6FC3"/>
    <w:rsid w:val="008D765C"/>
    <w:rsid w:val="008E040E"/>
    <w:rsid w:val="008E25ED"/>
    <w:rsid w:val="008E614D"/>
    <w:rsid w:val="008E6846"/>
    <w:rsid w:val="008E7CD5"/>
    <w:rsid w:val="008F1264"/>
    <w:rsid w:val="008F3A14"/>
    <w:rsid w:val="008F3C24"/>
    <w:rsid w:val="00900B56"/>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71CF"/>
    <w:rsid w:val="009604D0"/>
    <w:rsid w:val="00960689"/>
    <w:rsid w:val="009616F1"/>
    <w:rsid w:val="00961795"/>
    <w:rsid w:val="009621D0"/>
    <w:rsid w:val="00962259"/>
    <w:rsid w:val="00965CD3"/>
    <w:rsid w:val="00965FE6"/>
    <w:rsid w:val="00966576"/>
    <w:rsid w:val="00967A11"/>
    <w:rsid w:val="009704C7"/>
    <w:rsid w:val="00971862"/>
    <w:rsid w:val="00972FF6"/>
    <w:rsid w:val="00973907"/>
    <w:rsid w:val="009803A0"/>
    <w:rsid w:val="009809D0"/>
    <w:rsid w:val="00982A54"/>
    <w:rsid w:val="00982D27"/>
    <w:rsid w:val="00983EC7"/>
    <w:rsid w:val="00984015"/>
    <w:rsid w:val="0098569E"/>
    <w:rsid w:val="00992A32"/>
    <w:rsid w:val="00992E61"/>
    <w:rsid w:val="009941CC"/>
    <w:rsid w:val="009949E1"/>
    <w:rsid w:val="00994F08"/>
    <w:rsid w:val="00995465"/>
    <w:rsid w:val="00997AEF"/>
    <w:rsid w:val="00997D69"/>
    <w:rsid w:val="009A2FB9"/>
    <w:rsid w:val="009A4E4C"/>
    <w:rsid w:val="009A776E"/>
    <w:rsid w:val="009B20AA"/>
    <w:rsid w:val="009B22AB"/>
    <w:rsid w:val="009B2E5B"/>
    <w:rsid w:val="009B3FCE"/>
    <w:rsid w:val="009B5345"/>
    <w:rsid w:val="009B568A"/>
    <w:rsid w:val="009B6329"/>
    <w:rsid w:val="009B7BD8"/>
    <w:rsid w:val="009C1A8A"/>
    <w:rsid w:val="009C248C"/>
    <w:rsid w:val="009C4369"/>
    <w:rsid w:val="009C5520"/>
    <w:rsid w:val="009D07D4"/>
    <w:rsid w:val="009D0DFC"/>
    <w:rsid w:val="009D686C"/>
    <w:rsid w:val="009D7766"/>
    <w:rsid w:val="009D7B41"/>
    <w:rsid w:val="009E132B"/>
    <w:rsid w:val="009E1D19"/>
    <w:rsid w:val="009E217D"/>
    <w:rsid w:val="009E4A9F"/>
    <w:rsid w:val="009F1B67"/>
    <w:rsid w:val="009F2CD0"/>
    <w:rsid w:val="009F3167"/>
    <w:rsid w:val="009F685F"/>
    <w:rsid w:val="009F6D23"/>
    <w:rsid w:val="00A035E3"/>
    <w:rsid w:val="00A04BC9"/>
    <w:rsid w:val="00A052AB"/>
    <w:rsid w:val="00A05E01"/>
    <w:rsid w:val="00A0740C"/>
    <w:rsid w:val="00A10736"/>
    <w:rsid w:val="00A10FDB"/>
    <w:rsid w:val="00A11598"/>
    <w:rsid w:val="00A149B9"/>
    <w:rsid w:val="00A14FFB"/>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0FA"/>
    <w:rsid w:val="00A411FF"/>
    <w:rsid w:val="00A41518"/>
    <w:rsid w:val="00A41D46"/>
    <w:rsid w:val="00A43CDF"/>
    <w:rsid w:val="00A44329"/>
    <w:rsid w:val="00A44617"/>
    <w:rsid w:val="00A4479D"/>
    <w:rsid w:val="00A44E67"/>
    <w:rsid w:val="00A461A3"/>
    <w:rsid w:val="00A517B1"/>
    <w:rsid w:val="00A529E4"/>
    <w:rsid w:val="00A535BC"/>
    <w:rsid w:val="00A54DE2"/>
    <w:rsid w:val="00A56085"/>
    <w:rsid w:val="00A60474"/>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5BE"/>
    <w:rsid w:val="00A86D37"/>
    <w:rsid w:val="00A90034"/>
    <w:rsid w:val="00A91E51"/>
    <w:rsid w:val="00A91EB8"/>
    <w:rsid w:val="00A9388F"/>
    <w:rsid w:val="00A9438B"/>
    <w:rsid w:val="00A961B5"/>
    <w:rsid w:val="00A96E38"/>
    <w:rsid w:val="00A97373"/>
    <w:rsid w:val="00AA0F8B"/>
    <w:rsid w:val="00AA31C4"/>
    <w:rsid w:val="00AA624B"/>
    <w:rsid w:val="00AB05E4"/>
    <w:rsid w:val="00AB0982"/>
    <w:rsid w:val="00AB11EF"/>
    <w:rsid w:val="00AB1E5E"/>
    <w:rsid w:val="00AB2CA5"/>
    <w:rsid w:val="00AB5AB2"/>
    <w:rsid w:val="00AB5C46"/>
    <w:rsid w:val="00AB6542"/>
    <w:rsid w:val="00AB7207"/>
    <w:rsid w:val="00AC1E87"/>
    <w:rsid w:val="00AC2470"/>
    <w:rsid w:val="00AC323C"/>
    <w:rsid w:val="00AC3EED"/>
    <w:rsid w:val="00AC4708"/>
    <w:rsid w:val="00AC6E5E"/>
    <w:rsid w:val="00AC7857"/>
    <w:rsid w:val="00AC7E2D"/>
    <w:rsid w:val="00AD038B"/>
    <w:rsid w:val="00AD2C68"/>
    <w:rsid w:val="00AD38F3"/>
    <w:rsid w:val="00AD3B98"/>
    <w:rsid w:val="00AD52E5"/>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7A1"/>
    <w:rsid w:val="00B31D15"/>
    <w:rsid w:val="00B32E10"/>
    <w:rsid w:val="00B338FE"/>
    <w:rsid w:val="00B34F1F"/>
    <w:rsid w:val="00B35A10"/>
    <w:rsid w:val="00B36146"/>
    <w:rsid w:val="00B36F91"/>
    <w:rsid w:val="00B4139B"/>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C77"/>
    <w:rsid w:val="00B70D5D"/>
    <w:rsid w:val="00B740B2"/>
    <w:rsid w:val="00B74227"/>
    <w:rsid w:val="00B74AB3"/>
    <w:rsid w:val="00B75066"/>
    <w:rsid w:val="00B757C7"/>
    <w:rsid w:val="00B7768A"/>
    <w:rsid w:val="00B81C06"/>
    <w:rsid w:val="00B81E9D"/>
    <w:rsid w:val="00B826A6"/>
    <w:rsid w:val="00B831CB"/>
    <w:rsid w:val="00B84DEE"/>
    <w:rsid w:val="00B86664"/>
    <w:rsid w:val="00B86FCF"/>
    <w:rsid w:val="00B9080E"/>
    <w:rsid w:val="00B97962"/>
    <w:rsid w:val="00B97CFE"/>
    <w:rsid w:val="00BA12F0"/>
    <w:rsid w:val="00BA15B9"/>
    <w:rsid w:val="00BA1962"/>
    <w:rsid w:val="00BA2327"/>
    <w:rsid w:val="00BA3AB2"/>
    <w:rsid w:val="00BA4762"/>
    <w:rsid w:val="00BA53D2"/>
    <w:rsid w:val="00BA5610"/>
    <w:rsid w:val="00BA7111"/>
    <w:rsid w:val="00BB2B21"/>
    <w:rsid w:val="00BB30A0"/>
    <w:rsid w:val="00BB5C6E"/>
    <w:rsid w:val="00BB66AB"/>
    <w:rsid w:val="00BB763A"/>
    <w:rsid w:val="00BC0539"/>
    <w:rsid w:val="00BC381E"/>
    <w:rsid w:val="00BC5905"/>
    <w:rsid w:val="00BC5AFF"/>
    <w:rsid w:val="00BD080E"/>
    <w:rsid w:val="00BD0E05"/>
    <w:rsid w:val="00BD1D48"/>
    <w:rsid w:val="00BD3856"/>
    <w:rsid w:val="00BD4637"/>
    <w:rsid w:val="00BD6EE2"/>
    <w:rsid w:val="00BD768B"/>
    <w:rsid w:val="00BD7C8D"/>
    <w:rsid w:val="00BD7E41"/>
    <w:rsid w:val="00BE0CE3"/>
    <w:rsid w:val="00BE24DC"/>
    <w:rsid w:val="00BE3760"/>
    <w:rsid w:val="00BE3D33"/>
    <w:rsid w:val="00BE6F5D"/>
    <w:rsid w:val="00BE70C6"/>
    <w:rsid w:val="00BE7249"/>
    <w:rsid w:val="00BF05EC"/>
    <w:rsid w:val="00BF08C7"/>
    <w:rsid w:val="00BF28F9"/>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47A46"/>
    <w:rsid w:val="00C47D9E"/>
    <w:rsid w:val="00C505DB"/>
    <w:rsid w:val="00C52E4B"/>
    <w:rsid w:val="00C54709"/>
    <w:rsid w:val="00C602BC"/>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4EB6"/>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5D6"/>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463E"/>
    <w:rsid w:val="00D55AC8"/>
    <w:rsid w:val="00D56FE1"/>
    <w:rsid w:val="00D576A5"/>
    <w:rsid w:val="00D60F74"/>
    <w:rsid w:val="00D624AB"/>
    <w:rsid w:val="00D64155"/>
    <w:rsid w:val="00D650F1"/>
    <w:rsid w:val="00D67366"/>
    <w:rsid w:val="00D67BDF"/>
    <w:rsid w:val="00D67C03"/>
    <w:rsid w:val="00D67FFE"/>
    <w:rsid w:val="00D70CAD"/>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3223"/>
    <w:rsid w:val="00DA579A"/>
    <w:rsid w:val="00DA61EB"/>
    <w:rsid w:val="00DA7D30"/>
    <w:rsid w:val="00DB00B5"/>
    <w:rsid w:val="00DB10E2"/>
    <w:rsid w:val="00DB346A"/>
    <w:rsid w:val="00DB44D3"/>
    <w:rsid w:val="00DB49C5"/>
    <w:rsid w:val="00DB4DC8"/>
    <w:rsid w:val="00DC1EEA"/>
    <w:rsid w:val="00DC583A"/>
    <w:rsid w:val="00DC5CB2"/>
    <w:rsid w:val="00DC5DB4"/>
    <w:rsid w:val="00DD081C"/>
    <w:rsid w:val="00DD1E0B"/>
    <w:rsid w:val="00DD56AD"/>
    <w:rsid w:val="00DD57CA"/>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546B"/>
    <w:rsid w:val="00DF7D4F"/>
    <w:rsid w:val="00E01618"/>
    <w:rsid w:val="00E02AD2"/>
    <w:rsid w:val="00E10CE7"/>
    <w:rsid w:val="00E157F6"/>
    <w:rsid w:val="00E16874"/>
    <w:rsid w:val="00E201AA"/>
    <w:rsid w:val="00E207A4"/>
    <w:rsid w:val="00E20FE9"/>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A58"/>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959"/>
    <w:rsid w:val="00E81CFA"/>
    <w:rsid w:val="00E837B9"/>
    <w:rsid w:val="00E83AEF"/>
    <w:rsid w:val="00E85473"/>
    <w:rsid w:val="00E854F4"/>
    <w:rsid w:val="00E9276B"/>
    <w:rsid w:val="00E927B8"/>
    <w:rsid w:val="00E93F52"/>
    <w:rsid w:val="00E979E0"/>
    <w:rsid w:val="00EA1ADA"/>
    <w:rsid w:val="00EA2A65"/>
    <w:rsid w:val="00EA31BD"/>
    <w:rsid w:val="00EA4C34"/>
    <w:rsid w:val="00EA4EB6"/>
    <w:rsid w:val="00EA62ED"/>
    <w:rsid w:val="00EB04A4"/>
    <w:rsid w:val="00EB0DA0"/>
    <w:rsid w:val="00EB19D2"/>
    <w:rsid w:val="00EB2856"/>
    <w:rsid w:val="00EB2D5B"/>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2A57"/>
    <w:rsid w:val="00ED3F72"/>
    <w:rsid w:val="00EE0360"/>
    <w:rsid w:val="00EE0AD8"/>
    <w:rsid w:val="00EE0EA8"/>
    <w:rsid w:val="00EE16DD"/>
    <w:rsid w:val="00EE3C2E"/>
    <w:rsid w:val="00EE4022"/>
    <w:rsid w:val="00EE5E29"/>
    <w:rsid w:val="00EE64ED"/>
    <w:rsid w:val="00EE67B9"/>
    <w:rsid w:val="00EE67F3"/>
    <w:rsid w:val="00EE6E87"/>
    <w:rsid w:val="00EE75A4"/>
    <w:rsid w:val="00EF461A"/>
    <w:rsid w:val="00EF5B1A"/>
    <w:rsid w:val="00EF6C2F"/>
    <w:rsid w:val="00F010F6"/>
    <w:rsid w:val="00F01566"/>
    <w:rsid w:val="00F0161A"/>
    <w:rsid w:val="00F031C2"/>
    <w:rsid w:val="00F04B29"/>
    <w:rsid w:val="00F04CE7"/>
    <w:rsid w:val="00F058A1"/>
    <w:rsid w:val="00F05D9B"/>
    <w:rsid w:val="00F07016"/>
    <w:rsid w:val="00F10F3D"/>
    <w:rsid w:val="00F13329"/>
    <w:rsid w:val="00F15C2B"/>
    <w:rsid w:val="00F17DA6"/>
    <w:rsid w:val="00F219DF"/>
    <w:rsid w:val="00F223B6"/>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57DCB"/>
    <w:rsid w:val="00F60646"/>
    <w:rsid w:val="00F62F2D"/>
    <w:rsid w:val="00F677B5"/>
    <w:rsid w:val="00F67C83"/>
    <w:rsid w:val="00F7192D"/>
    <w:rsid w:val="00F72BB3"/>
    <w:rsid w:val="00F72F26"/>
    <w:rsid w:val="00F73A26"/>
    <w:rsid w:val="00F74BE4"/>
    <w:rsid w:val="00F758E6"/>
    <w:rsid w:val="00F80FDC"/>
    <w:rsid w:val="00F82AC5"/>
    <w:rsid w:val="00F834F0"/>
    <w:rsid w:val="00F842D9"/>
    <w:rsid w:val="00F85022"/>
    <w:rsid w:val="00F85508"/>
    <w:rsid w:val="00F90858"/>
    <w:rsid w:val="00F93AFA"/>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0F75"/>
    <w:rsid w:val="00FC11D1"/>
    <w:rsid w:val="00FC24E0"/>
    <w:rsid w:val="00FC43FF"/>
    <w:rsid w:val="00FC5957"/>
    <w:rsid w:val="00FC75E8"/>
    <w:rsid w:val="00FD0614"/>
    <w:rsid w:val="00FD2075"/>
    <w:rsid w:val="00FD3E49"/>
    <w:rsid w:val="00FD5159"/>
    <w:rsid w:val="00FD572C"/>
    <w:rsid w:val="00FD6672"/>
    <w:rsid w:val="00FE11E1"/>
    <w:rsid w:val="00FE1279"/>
    <w:rsid w:val="00FE34AA"/>
    <w:rsid w:val="00FE38D4"/>
    <w:rsid w:val="00FE5550"/>
    <w:rsid w:val="00FE5C9F"/>
    <w:rsid w:val="00FE6B37"/>
    <w:rsid w:val="00FF4BB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012C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D6D61"/>
    <w:rPr>
      <w:sz w:val="16"/>
      <w:szCs w:val="16"/>
    </w:rPr>
  </w:style>
  <w:style w:type="paragraph" w:styleId="CommentText">
    <w:name w:val="annotation text"/>
    <w:basedOn w:val="Normal"/>
    <w:link w:val="CommentTextChar"/>
    <w:semiHidden/>
    <w:unhideWhenUsed/>
    <w:rsid w:val="003D6D61"/>
    <w:pPr>
      <w:spacing w:line="240" w:lineRule="auto"/>
    </w:pPr>
    <w:rPr>
      <w:sz w:val="20"/>
      <w:szCs w:val="20"/>
    </w:rPr>
  </w:style>
  <w:style w:type="character" w:customStyle="1" w:styleId="CommentTextChar">
    <w:name w:val="Comment Text Char"/>
    <w:basedOn w:val="DefaultParagraphFont"/>
    <w:link w:val="CommentText"/>
    <w:semiHidden/>
    <w:rsid w:val="003D6D61"/>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D6D61"/>
    <w:rPr>
      <w:b/>
      <w:bCs/>
    </w:rPr>
  </w:style>
  <w:style w:type="character" w:customStyle="1" w:styleId="CommentSubjectChar">
    <w:name w:val="Comment Subject Char"/>
    <w:basedOn w:val="CommentTextChar"/>
    <w:link w:val="CommentSubject"/>
    <w:semiHidden/>
    <w:rsid w:val="003D6D61"/>
    <w:rPr>
      <w:rFonts w:ascii="Calibri" w:eastAsia="Calibri" w:hAnsi="Calibri"/>
      <w:b/>
      <w:bCs/>
      <w:color w:val="000000"/>
    </w:rPr>
  </w:style>
  <w:style w:type="character" w:customStyle="1" w:styleId="normaltextrun">
    <w:name w:val="normaltextrun"/>
    <w:basedOn w:val="DefaultParagraphFont"/>
    <w:rsid w:val="00F223B6"/>
  </w:style>
  <w:style w:type="character" w:customStyle="1" w:styleId="eop">
    <w:name w:val="eop"/>
    <w:basedOn w:val="DefaultParagraphFont"/>
    <w:rsid w:val="00F2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5608988">
      <w:bodyDiv w:val="1"/>
      <w:marLeft w:val="0"/>
      <w:marRight w:val="0"/>
      <w:marTop w:val="0"/>
      <w:marBottom w:val="0"/>
      <w:divBdr>
        <w:top w:val="none" w:sz="0" w:space="0" w:color="auto"/>
        <w:left w:val="none" w:sz="0" w:space="0" w:color="auto"/>
        <w:bottom w:val="none" w:sz="0" w:space="0" w:color="auto"/>
        <w:right w:val="none" w:sz="0" w:space="0" w:color="auto"/>
      </w:divBdr>
      <w:divsChild>
        <w:div w:id="894854343">
          <w:marLeft w:val="274"/>
          <w:marRight w:val="0"/>
          <w:marTop w:val="0"/>
          <w:marBottom w:val="0"/>
          <w:divBdr>
            <w:top w:val="none" w:sz="0" w:space="0" w:color="auto"/>
            <w:left w:val="none" w:sz="0" w:space="0" w:color="auto"/>
            <w:bottom w:val="none" w:sz="0" w:space="0" w:color="auto"/>
            <w:right w:val="none" w:sz="0" w:space="0" w:color="auto"/>
          </w:divBdr>
        </w:div>
        <w:div w:id="1813791241">
          <w:marLeft w:val="274"/>
          <w:marRight w:val="0"/>
          <w:marTop w:val="0"/>
          <w:marBottom w:val="0"/>
          <w:divBdr>
            <w:top w:val="none" w:sz="0" w:space="0" w:color="auto"/>
            <w:left w:val="none" w:sz="0" w:space="0" w:color="auto"/>
            <w:bottom w:val="none" w:sz="0" w:space="0" w:color="auto"/>
            <w:right w:val="none" w:sz="0" w:space="0" w:color="auto"/>
          </w:divBdr>
        </w:div>
        <w:div w:id="1483497875">
          <w:marLeft w:val="274"/>
          <w:marRight w:val="0"/>
          <w:marTop w:val="0"/>
          <w:marBottom w:val="0"/>
          <w:divBdr>
            <w:top w:val="none" w:sz="0" w:space="0" w:color="auto"/>
            <w:left w:val="none" w:sz="0" w:space="0" w:color="auto"/>
            <w:bottom w:val="none" w:sz="0" w:space="0" w:color="auto"/>
            <w:right w:val="none" w:sz="0" w:space="0" w:color="auto"/>
          </w:divBdr>
        </w:div>
        <w:div w:id="1229074332">
          <w:marLeft w:val="274"/>
          <w:marRight w:val="0"/>
          <w:marTop w:val="0"/>
          <w:marBottom w:val="0"/>
          <w:divBdr>
            <w:top w:val="none" w:sz="0" w:space="0" w:color="auto"/>
            <w:left w:val="none" w:sz="0" w:space="0" w:color="auto"/>
            <w:bottom w:val="none" w:sz="0" w:space="0" w:color="auto"/>
            <w:right w:val="none" w:sz="0" w:space="0" w:color="auto"/>
          </w:divBdr>
        </w:div>
        <w:div w:id="1632444950">
          <w:marLeft w:val="274"/>
          <w:marRight w:val="0"/>
          <w:marTop w:val="0"/>
          <w:marBottom w:val="0"/>
          <w:divBdr>
            <w:top w:val="none" w:sz="0" w:space="0" w:color="auto"/>
            <w:left w:val="none" w:sz="0" w:space="0" w:color="auto"/>
            <w:bottom w:val="none" w:sz="0" w:space="0" w:color="auto"/>
            <w:right w:val="none" w:sz="0" w:space="0" w:color="auto"/>
          </w:divBdr>
        </w:div>
        <w:div w:id="1742947697">
          <w:marLeft w:val="274"/>
          <w:marRight w:val="0"/>
          <w:marTop w:val="0"/>
          <w:marBottom w:val="0"/>
          <w:divBdr>
            <w:top w:val="none" w:sz="0" w:space="0" w:color="auto"/>
            <w:left w:val="none" w:sz="0" w:space="0" w:color="auto"/>
            <w:bottom w:val="none" w:sz="0" w:space="0" w:color="auto"/>
            <w:right w:val="none" w:sz="0" w:space="0" w:color="auto"/>
          </w:divBdr>
        </w:div>
      </w:divsChild>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428965064">
      <w:bodyDiv w:val="1"/>
      <w:marLeft w:val="0"/>
      <w:marRight w:val="0"/>
      <w:marTop w:val="0"/>
      <w:marBottom w:val="0"/>
      <w:divBdr>
        <w:top w:val="none" w:sz="0" w:space="0" w:color="auto"/>
        <w:left w:val="none" w:sz="0" w:space="0" w:color="auto"/>
        <w:bottom w:val="none" w:sz="0" w:space="0" w:color="auto"/>
        <w:right w:val="none" w:sz="0" w:space="0" w:color="auto"/>
      </w:divBdr>
      <w:divsChild>
        <w:div w:id="2140487728">
          <w:marLeft w:val="360"/>
          <w:marRight w:val="0"/>
          <w:marTop w:val="0"/>
          <w:marBottom w:val="0"/>
          <w:divBdr>
            <w:top w:val="none" w:sz="0" w:space="0" w:color="auto"/>
            <w:left w:val="none" w:sz="0" w:space="0" w:color="auto"/>
            <w:bottom w:val="none" w:sz="0" w:space="0" w:color="auto"/>
            <w:right w:val="none" w:sz="0" w:space="0" w:color="auto"/>
          </w:divBdr>
        </w:div>
        <w:div w:id="1708484606">
          <w:marLeft w:val="360"/>
          <w:marRight w:val="0"/>
          <w:marTop w:val="0"/>
          <w:marBottom w:val="0"/>
          <w:divBdr>
            <w:top w:val="none" w:sz="0" w:space="0" w:color="auto"/>
            <w:left w:val="none" w:sz="0" w:space="0" w:color="auto"/>
            <w:bottom w:val="none" w:sz="0" w:space="0" w:color="auto"/>
            <w:right w:val="none" w:sz="0" w:space="0" w:color="auto"/>
          </w:divBdr>
        </w:div>
        <w:div w:id="1659578686">
          <w:marLeft w:val="360"/>
          <w:marRight w:val="0"/>
          <w:marTop w:val="0"/>
          <w:marBottom w:val="0"/>
          <w:divBdr>
            <w:top w:val="none" w:sz="0" w:space="0" w:color="auto"/>
            <w:left w:val="none" w:sz="0" w:space="0" w:color="auto"/>
            <w:bottom w:val="none" w:sz="0" w:space="0" w:color="auto"/>
            <w:right w:val="none" w:sz="0" w:space="0" w:color="auto"/>
          </w:divBdr>
        </w:div>
        <w:div w:id="1156648129">
          <w:marLeft w:val="360"/>
          <w:marRight w:val="0"/>
          <w:marTop w:val="0"/>
          <w:marBottom w:val="0"/>
          <w:divBdr>
            <w:top w:val="none" w:sz="0" w:space="0" w:color="auto"/>
            <w:left w:val="none" w:sz="0" w:space="0" w:color="auto"/>
            <w:bottom w:val="none" w:sz="0" w:space="0" w:color="auto"/>
            <w:right w:val="none" w:sz="0" w:space="0" w:color="auto"/>
          </w:divBdr>
        </w:div>
        <w:div w:id="212156309">
          <w:marLeft w:val="360"/>
          <w:marRight w:val="0"/>
          <w:marTop w:val="0"/>
          <w:marBottom w:val="0"/>
          <w:divBdr>
            <w:top w:val="none" w:sz="0" w:space="0" w:color="auto"/>
            <w:left w:val="none" w:sz="0" w:space="0" w:color="auto"/>
            <w:bottom w:val="none" w:sz="0" w:space="0" w:color="auto"/>
            <w:right w:val="none" w:sz="0" w:space="0" w:color="auto"/>
          </w:divBdr>
        </w:div>
        <w:div w:id="1278221059">
          <w:marLeft w:val="360"/>
          <w:marRight w:val="0"/>
          <w:marTop w:val="0"/>
          <w:marBottom w:val="0"/>
          <w:divBdr>
            <w:top w:val="none" w:sz="0" w:space="0" w:color="auto"/>
            <w:left w:val="none" w:sz="0" w:space="0" w:color="auto"/>
            <w:bottom w:val="none" w:sz="0" w:space="0" w:color="auto"/>
            <w:right w:val="none" w:sz="0" w:space="0" w:color="auto"/>
          </w:divBdr>
        </w:div>
      </w:divsChild>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50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7B46"/>
    <w:rsid w:val="002B592F"/>
    <w:rsid w:val="003B782F"/>
    <w:rsid w:val="003C6F9C"/>
    <w:rsid w:val="00414F94"/>
    <w:rsid w:val="0043092F"/>
    <w:rsid w:val="0044668E"/>
    <w:rsid w:val="006B702B"/>
    <w:rsid w:val="007C7613"/>
    <w:rsid w:val="0083493E"/>
    <w:rsid w:val="00970C17"/>
    <w:rsid w:val="00B36C21"/>
    <w:rsid w:val="00E51523"/>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47C9-4BE4-424E-A5B2-F9192D5A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6508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Burke, Jack (Talent, St. Lucia)</cp:lastModifiedBy>
  <cp:revision>5</cp:revision>
  <cp:lastPrinted>2012-02-01T05:32:00Z</cp:lastPrinted>
  <dcterms:created xsi:type="dcterms:W3CDTF">2022-01-31T00:23:00Z</dcterms:created>
  <dcterms:modified xsi:type="dcterms:W3CDTF">2022-01-31T00:25:00Z</dcterms:modified>
</cp:coreProperties>
</file>