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7490FAC2" w:rsidR="00CC201B" w:rsidRPr="009C2C29" w:rsidRDefault="00852862" w:rsidP="0048136D">
            <w:pPr>
              <w:pStyle w:val="TableText"/>
              <w:cnfStyle w:val="000000100000" w:firstRow="0" w:lastRow="0" w:firstColumn="0" w:lastColumn="0" w:oddVBand="0" w:evenVBand="0" w:oddHBand="1" w:evenHBand="0" w:firstRowFirstColumn="0" w:firstRowLastColumn="0" w:lastRowFirstColumn="0" w:lastRowLastColumn="0"/>
              <w:rPr>
                <w:sz w:val="22"/>
              </w:rPr>
            </w:pPr>
            <w:r w:rsidRPr="009C2C29">
              <w:rPr>
                <w:sz w:val="22"/>
              </w:rPr>
              <w:t>Research Projects</w:t>
            </w:r>
            <w:r w:rsidR="00486F57" w:rsidRPr="009C2C29">
              <w:rPr>
                <w:sz w:val="22"/>
              </w:rPr>
              <w:t xml:space="preserve"> Officer</w:t>
            </w:r>
            <w:r w:rsidR="003350DB">
              <w:rPr>
                <w:sz w:val="22"/>
              </w:rPr>
              <w:t xml:space="preserve"> - </w:t>
            </w:r>
            <w:r w:rsidR="003350DB" w:rsidRPr="00AE4B4D">
              <w:rPr>
                <w:sz w:val="22"/>
              </w:rPr>
              <w:t>Hydrogeologist/</w:t>
            </w:r>
            <w:proofErr w:type="spellStart"/>
            <w:r w:rsidR="003350DB" w:rsidRPr="00AE4B4D">
              <w:rPr>
                <w:sz w:val="22"/>
              </w:rPr>
              <w:t>Hydrogeochemist</w:t>
            </w:r>
            <w:proofErr w:type="spellEnd"/>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23BBDB73" w:rsidR="00CC201B" w:rsidRPr="0093721B" w:rsidRDefault="00477C8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83341</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58E8E896" w14:textId="77777777" w:rsidR="0033734A" w:rsidRDefault="0033734A" w:rsidP="003373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66B1143A" w14:textId="7A2F96B5" w:rsidR="000E571B" w:rsidRPr="0093721B" w:rsidRDefault="0033734A" w:rsidP="003373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AD980FE" w14:textId="1DF5E67E" w:rsidR="000E571B" w:rsidRPr="0093721B" w:rsidRDefault="00BD0F3E"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87,068</w:t>
            </w:r>
            <w:r w:rsidRPr="0093721B">
              <w:rPr>
                <w:sz w:val="22"/>
              </w:rPr>
              <w:t xml:space="preserve"> to AU$</w:t>
            </w:r>
            <w:r w:rsidR="00C52A80">
              <w:rPr>
                <w:sz w:val="22"/>
              </w:rPr>
              <w:t>98,504</w:t>
            </w:r>
            <w:r w:rsidRPr="0093721B">
              <w:rPr>
                <w:sz w:val="22"/>
              </w:rPr>
              <w:t xml:space="preserve"> pa (pro-rata for part-time) +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07EBDECF" w:rsidR="00926BE4" w:rsidRPr="0093721B" w:rsidRDefault="003C19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(Dutton Park) QLD</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584362EF" w14:textId="47489094" w:rsidR="00EA62ED" w:rsidRPr="0093721B" w:rsidRDefault="00EA62ED" w:rsidP="004D676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C3748B6" w14:textId="2CEF7C32" w:rsidR="00926BE4" w:rsidRPr="0093721B" w:rsidRDefault="00EA62ED" w:rsidP="004D676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r w:rsidR="003C196F">
              <w:rPr>
                <w:sz w:val="22"/>
              </w:rPr>
              <w:t xml:space="preserve">  </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31DFD30B" w:rsidR="00C45886" w:rsidRPr="0093721B" w:rsidRDefault="0027469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F7201">
              <w:rPr>
                <w:sz w:val="22"/>
              </w:rPr>
              <w:t>Research Leader Sustainable Groundwater Futures Team</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34AB6760" w:rsidR="00926BE4" w:rsidRPr="0093721B" w:rsidRDefault="00FB168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4A8969B1" w:rsidR="00926BE4" w:rsidRPr="0093721B" w:rsidRDefault="00FB168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14A8897D" w:rsidR="00194B1C" w:rsidRPr="0093721B" w:rsidRDefault="00FB168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7C050427" w:rsidR="00194B1C" w:rsidRPr="0093721B" w:rsidRDefault="004603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Pr="001242B4">
              <w:rPr>
                <w:sz w:val="22"/>
              </w:rPr>
              <w:t>Rodrigo Rojas via email at Rodrigo.Rojas@csiro.au or phone +61 7 3833 5600</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346028AC" w14:textId="16FCF8CA" w:rsidR="002E4912" w:rsidRPr="002E4912" w:rsidRDefault="00F33B4E" w:rsidP="004D6766">
      <w:bookmarkStart w:id="1" w:name="_Toc341085720"/>
      <w:r>
        <w:t xml:space="preserve">The role of </w:t>
      </w:r>
      <w:r w:rsidRPr="002E4912">
        <w:t>Research Projects staff in CSIRO</w:t>
      </w:r>
      <w:r>
        <w:t xml:space="preserve"> is to</w:t>
      </w:r>
      <w:r w:rsidRPr="002E4912">
        <w:t xml:space="preserve"> collaborate</w:t>
      </w:r>
      <w:r w:rsidR="002E4912" w:rsidRPr="002E4912">
        <w:t xml:space="preserve"> 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394051F2" w14:textId="724E17C9" w:rsidR="003773D3" w:rsidRDefault="003773D3" w:rsidP="003773D3">
      <w:pPr>
        <w:spacing w:before="180"/>
      </w:pPr>
      <w:r w:rsidRPr="00B272E1">
        <w:rPr>
          <w:szCs w:val="24"/>
        </w:rPr>
        <w:lastRenderedPageBreak/>
        <w:t xml:space="preserve">The Research </w:t>
      </w:r>
      <w:r>
        <w:rPr>
          <w:szCs w:val="24"/>
        </w:rPr>
        <w:t>Projects Officer</w:t>
      </w:r>
      <w:r w:rsidRPr="00B272E1">
        <w:rPr>
          <w:szCs w:val="24"/>
        </w:rPr>
        <w:t xml:space="preserve"> - Hydrogeologist/</w:t>
      </w:r>
      <w:proofErr w:type="spellStart"/>
      <w:r w:rsidRPr="00B272E1">
        <w:rPr>
          <w:szCs w:val="24"/>
        </w:rPr>
        <w:t>Hydrogeochemist</w:t>
      </w:r>
      <w:proofErr w:type="spellEnd"/>
      <w:r w:rsidRPr="00B272E1">
        <w:rPr>
          <w:szCs w:val="24"/>
        </w:rPr>
        <w:t xml:space="preserve"> position</w:t>
      </w:r>
      <w:r>
        <w:t xml:space="preserve"> </w:t>
      </w:r>
      <w:r w:rsidRPr="00987D10">
        <w:t>will be part of the Sustainable Groundwater Futures team based in Brisbane. This team sits within the Groundwater Management Group in the Water Security Research Program</w:t>
      </w:r>
      <w:r>
        <w:t xml:space="preserve"> in the CSIRO Land and Water Business Unit</w:t>
      </w:r>
      <w:r w:rsidRPr="00987D10">
        <w:t xml:space="preserve">. </w:t>
      </w:r>
    </w:p>
    <w:p w14:paraId="7394958A" w14:textId="344A1CAF" w:rsidR="003773D3" w:rsidRDefault="003773D3" w:rsidP="003773D3">
      <w:pPr>
        <w:spacing w:before="180"/>
      </w:pPr>
      <w:r>
        <w:t xml:space="preserve">The role suits an early career researcher who will </w:t>
      </w:r>
      <w:r w:rsidR="00112A5A">
        <w:t xml:space="preserve">assist with </w:t>
      </w:r>
      <w:r>
        <w:t xml:space="preserve">Hydrogeology and </w:t>
      </w:r>
      <w:proofErr w:type="spellStart"/>
      <w:r>
        <w:t>H</w:t>
      </w:r>
      <w:r w:rsidRPr="00CE6EF8">
        <w:t>ydrogeochemistry</w:t>
      </w:r>
      <w:proofErr w:type="spellEnd"/>
      <w:r>
        <w:t xml:space="preserve"> research demands in Water Security and in regional groundwater resource characterization and assessment. This is particularly so in the context of resource developments and changing </w:t>
      </w:r>
      <w:r w:rsidRPr="00CE6EF8">
        <w:t>climatic conditions</w:t>
      </w:r>
      <w:r>
        <w:t xml:space="preserve">. This capability integrates skills across geology, hydrogeology, hydrogeochemical evolution at large scale, and </w:t>
      </w:r>
      <w:proofErr w:type="spellStart"/>
      <w:r>
        <w:t>hydrochemical</w:t>
      </w:r>
      <w:proofErr w:type="spellEnd"/>
      <w:r>
        <w:t xml:space="preserve"> and environmental tracer data analysis to address relevant groundwater management challenges.  </w:t>
      </w:r>
    </w:p>
    <w:p w14:paraId="7F667E19" w14:textId="5B0F3827" w:rsidR="00460341" w:rsidRDefault="003773D3" w:rsidP="00E62E33">
      <w:pPr>
        <w:spacing w:before="180"/>
      </w:pPr>
      <w:r>
        <w:t xml:space="preserve">This position will support deliverables towards Australian Government’s federal initiatives </w:t>
      </w:r>
      <w:proofErr w:type="gramStart"/>
      <w:r>
        <w:t>including:</w:t>
      </w:r>
      <w:proofErr w:type="gramEnd"/>
      <w:r>
        <w:t xml:space="preserve"> </w:t>
      </w:r>
      <w:r w:rsidRPr="00B07C4A">
        <w:t>national water infrastructure investments that will improve the reliability and security of water for Australia’s regions</w:t>
      </w:r>
      <w:r>
        <w:t>, and developing safe disposal solutions to our domestic radioactive waste.</w:t>
      </w:r>
      <w:r w:rsidRPr="00995925">
        <w:t xml:space="preserve">  </w:t>
      </w:r>
    </w:p>
    <w:p w14:paraId="0EAF353F" w14:textId="75750FCF" w:rsidR="00E80ED4" w:rsidRDefault="00B50C20" w:rsidP="0030124A">
      <w:pPr>
        <w:pStyle w:val="Heading3"/>
      </w:pPr>
      <w:r w:rsidRPr="00B50C20">
        <w:t>Duties and Key Result Areas</w:t>
      </w:r>
    </w:p>
    <w:p w14:paraId="6075BCCD" w14:textId="4E4180D8" w:rsidR="00E80ED4" w:rsidRPr="00037CD9" w:rsidRDefault="00DB48B0" w:rsidP="00C145E3">
      <w:pPr>
        <w:pStyle w:val="ListParagraph"/>
        <w:numPr>
          <w:ilvl w:val="0"/>
          <w:numId w:val="39"/>
        </w:numPr>
        <w:spacing w:before="0" w:after="0" w:line="240" w:lineRule="auto"/>
      </w:pPr>
      <w:r>
        <w:rPr>
          <w:rFonts w:cs="Calibri"/>
        </w:rPr>
        <w:t>Under general direction c</w:t>
      </w:r>
      <w:r w:rsidR="00E80ED4" w:rsidRPr="00B758B9">
        <w:rPr>
          <w:rFonts w:cs="Calibri"/>
        </w:rPr>
        <w:t>onduct research into the fundamental hydrogeological and hydrogeochemical processes that occur during water-rock interaction</w:t>
      </w:r>
      <w:r w:rsidR="00E80ED4">
        <w:rPr>
          <w:rFonts w:cs="Calibri"/>
        </w:rPr>
        <w:t>s</w:t>
      </w:r>
      <w:r w:rsidR="00E80ED4" w:rsidRPr="00B758B9">
        <w:rPr>
          <w:rFonts w:cs="Calibri"/>
        </w:rPr>
        <w:t xml:space="preserve">; </w:t>
      </w:r>
      <w:r w:rsidR="00E80ED4">
        <w:rPr>
          <w:rFonts w:cs="Calibri"/>
        </w:rPr>
        <w:t xml:space="preserve">potentially </w:t>
      </w:r>
      <w:r w:rsidR="00E80ED4" w:rsidRPr="00B758B9">
        <w:rPr>
          <w:rFonts w:cs="Calibri"/>
        </w:rPr>
        <w:t xml:space="preserve">couple this knowledge with groundwater flow and </w:t>
      </w:r>
      <w:r w:rsidR="00E80ED4">
        <w:rPr>
          <w:rFonts w:cs="Calibri"/>
        </w:rPr>
        <w:t xml:space="preserve">solute </w:t>
      </w:r>
      <w:r w:rsidR="00E80ED4" w:rsidRPr="00B758B9">
        <w:rPr>
          <w:rFonts w:cs="Calibri"/>
        </w:rPr>
        <w:t xml:space="preserve">transport </w:t>
      </w:r>
      <w:r w:rsidR="00E80ED4">
        <w:rPr>
          <w:rFonts w:cs="Calibri"/>
        </w:rPr>
        <w:t xml:space="preserve">models </w:t>
      </w:r>
      <w:r w:rsidR="00E80ED4" w:rsidRPr="00B758B9">
        <w:rPr>
          <w:rFonts w:cs="Calibri"/>
        </w:rPr>
        <w:t xml:space="preserve">to develop frameworks for a multitude of </w:t>
      </w:r>
      <w:r w:rsidR="00E80ED4">
        <w:rPr>
          <w:rFonts w:cs="Calibri"/>
        </w:rPr>
        <w:t>groundwater processes</w:t>
      </w:r>
      <w:r w:rsidR="00E80ED4" w:rsidRPr="00B758B9">
        <w:rPr>
          <w:rFonts w:cs="Calibri"/>
        </w:rPr>
        <w:t xml:space="preserve"> in subsurface</w:t>
      </w:r>
    </w:p>
    <w:p w14:paraId="1FD8EE20" w14:textId="262CA3BB" w:rsidR="00E80ED4" w:rsidRDefault="00B532E7" w:rsidP="00C145E3">
      <w:pPr>
        <w:pStyle w:val="ListParagraph"/>
        <w:numPr>
          <w:ilvl w:val="0"/>
          <w:numId w:val="39"/>
        </w:numPr>
        <w:spacing w:before="0" w:after="0" w:line="240" w:lineRule="auto"/>
      </w:pPr>
      <w:r>
        <w:t xml:space="preserve">Assist with </w:t>
      </w:r>
      <w:r w:rsidR="00E80ED4" w:rsidRPr="00B439D7">
        <w:t xml:space="preserve">research on </w:t>
      </w:r>
      <w:r w:rsidR="00E80ED4">
        <w:t xml:space="preserve">groundwater recharge, </w:t>
      </w:r>
      <w:r w:rsidR="00E80ED4" w:rsidRPr="00B439D7">
        <w:t xml:space="preserve">inter-aquifer leakage and </w:t>
      </w:r>
      <w:r w:rsidR="00E80ED4">
        <w:t>groundwater-surface water exchanges</w:t>
      </w:r>
      <w:r w:rsidR="00E80ED4" w:rsidRPr="00B439D7">
        <w:t xml:space="preserve"> </w:t>
      </w:r>
      <w:r w:rsidR="00E80ED4">
        <w:t xml:space="preserve">via combination of geological and hydrogeological knowledge supported by analysis of </w:t>
      </w:r>
      <w:proofErr w:type="spellStart"/>
      <w:r w:rsidR="00E80ED4" w:rsidRPr="00B439D7">
        <w:t>hydro</w:t>
      </w:r>
      <w:r w:rsidR="00E80ED4">
        <w:t>chemical</w:t>
      </w:r>
      <w:proofErr w:type="spellEnd"/>
      <w:r w:rsidR="00E80ED4">
        <w:t xml:space="preserve"> and environmental tracer data</w:t>
      </w:r>
    </w:p>
    <w:p w14:paraId="6033F972" w14:textId="2B9C6359" w:rsidR="00E80ED4" w:rsidRDefault="00B532E7" w:rsidP="00C145E3">
      <w:pPr>
        <w:pStyle w:val="ListParagraph"/>
        <w:numPr>
          <w:ilvl w:val="0"/>
          <w:numId w:val="39"/>
        </w:numPr>
        <w:spacing w:before="0" w:after="0" w:line="240" w:lineRule="auto"/>
        <w:rPr>
          <w:rFonts w:cs="Calibri"/>
        </w:rPr>
      </w:pPr>
      <w:r>
        <w:rPr>
          <w:rFonts w:cs="Calibri"/>
        </w:rPr>
        <w:t>Assist with the d</w:t>
      </w:r>
      <w:r w:rsidR="00E80ED4" w:rsidRPr="00B439D7">
        <w:rPr>
          <w:rFonts w:cs="Calibri"/>
        </w:rPr>
        <w:t>evelop</w:t>
      </w:r>
      <w:r>
        <w:rPr>
          <w:rFonts w:cs="Calibri"/>
        </w:rPr>
        <w:t xml:space="preserve">ment </w:t>
      </w:r>
      <w:proofErr w:type="gramStart"/>
      <w:r>
        <w:rPr>
          <w:rFonts w:cs="Calibri"/>
        </w:rPr>
        <w:t xml:space="preserve">of </w:t>
      </w:r>
      <w:r w:rsidR="00E80ED4" w:rsidRPr="00B439D7">
        <w:rPr>
          <w:rFonts w:cs="Calibri"/>
        </w:rPr>
        <w:t xml:space="preserve"> creative</w:t>
      </w:r>
      <w:proofErr w:type="gramEnd"/>
      <w:r w:rsidR="00E80ED4" w:rsidRPr="00B439D7">
        <w:rPr>
          <w:rFonts w:cs="Calibri"/>
        </w:rPr>
        <w:t xml:space="preserve"> and innovative approaches and ideas to enhance the value of </w:t>
      </w:r>
      <w:proofErr w:type="spellStart"/>
      <w:r w:rsidR="00E80ED4">
        <w:rPr>
          <w:rFonts w:cs="Calibri"/>
        </w:rPr>
        <w:t>hydro</w:t>
      </w:r>
      <w:r w:rsidR="00E80ED4" w:rsidRPr="00B439D7">
        <w:rPr>
          <w:rFonts w:cs="Calibri"/>
        </w:rPr>
        <w:t>geochemistry</w:t>
      </w:r>
      <w:proofErr w:type="spellEnd"/>
      <w:r w:rsidR="00E80ED4">
        <w:rPr>
          <w:rFonts w:cs="Calibri"/>
        </w:rPr>
        <w:t xml:space="preserve"> </w:t>
      </w:r>
      <w:r w:rsidR="00E80ED4" w:rsidRPr="00B439D7">
        <w:rPr>
          <w:rFonts w:cs="Calibri"/>
        </w:rPr>
        <w:t xml:space="preserve">to </w:t>
      </w:r>
      <w:r w:rsidR="00E80ED4">
        <w:rPr>
          <w:rFonts w:cs="Calibri"/>
        </w:rPr>
        <w:t xml:space="preserve">identify and characterise new </w:t>
      </w:r>
      <w:r w:rsidR="00E80ED4" w:rsidRPr="00B439D7">
        <w:rPr>
          <w:rFonts w:cs="Calibri"/>
        </w:rPr>
        <w:t xml:space="preserve">water sources, </w:t>
      </w:r>
      <w:r w:rsidR="00E80ED4">
        <w:rPr>
          <w:rFonts w:cs="Calibri"/>
        </w:rPr>
        <w:t>inter-</w:t>
      </w:r>
      <w:r w:rsidR="00E80ED4" w:rsidRPr="00B439D7">
        <w:rPr>
          <w:rFonts w:cs="Calibri"/>
        </w:rPr>
        <w:t>aquifer</w:t>
      </w:r>
      <w:r w:rsidR="00E80ED4">
        <w:rPr>
          <w:rFonts w:cs="Calibri"/>
        </w:rPr>
        <w:t>/aquitard</w:t>
      </w:r>
      <w:r w:rsidR="00E80ED4" w:rsidRPr="00B439D7">
        <w:rPr>
          <w:rFonts w:cs="Calibri"/>
        </w:rPr>
        <w:t xml:space="preserve"> connectivity, and </w:t>
      </w:r>
      <w:r w:rsidR="00E80ED4">
        <w:rPr>
          <w:rFonts w:cs="Calibri"/>
        </w:rPr>
        <w:t xml:space="preserve">definition of </w:t>
      </w:r>
      <w:proofErr w:type="spellStart"/>
      <w:r w:rsidR="00E80ED4">
        <w:rPr>
          <w:rFonts w:cs="Calibri"/>
        </w:rPr>
        <w:t>flowpaths</w:t>
      </w:r>
      <w:proofErr w:type="spellEnd"/>
      <w:r w:rsidR="00E80ED4">
        <w:rPr>
          <w:rFonts w:cs="Calibri"/>
        </w:rPr>
        <w:t xml:space="preserve"> in heterogeneous subsurface</w:t>
      </w:r>
    </w:p>
    <w:p w14:paraId="44F5709E" w14:textId="77777777" w:rsidR="00E80ED4" w:rsidRPr="0006476A" w:rsidRDefault="00E80ED4" w:rsidP="00C145E3">
      <w:pPr>
        <w:pStyle w:val="ListParagraph"/>
        <w:numPr>
          <w:ilvl w:val="0"/>
          <w:numId w:val="39"/>
        </w:numPr>
        <w:spacing w:before="0" w:after="0" w:line="240" w:lineRule="auto"/>
      </w:pPr>
      <w:r w:rsidRPr="009D06DC">
        <w:t>Study</w:t>
      </w:r>
      <w:r w:rsidRPr="001434B3">
        <w:t xml:space="preserve"> </w:t>
      </w:r>
      <w:r>
        <w:t xml:space="preserve">hydrogeochemical </w:t>
      </w:r>
      <w:r w:rsidRPr="001434B3">
        <w:t xml:space="preserve">processes that control the movement of </w:t>
      </w:r>
      <w:r>
        <w:t xml:space="preserve">contaminants </w:t>
      </w:r>
      <w:r w:rsidRPr="001434B3">
        <w:t>released by human activities</w:t>
      </w:r>
      <w:r>
        <w:t xml:space="preserve"> (</w:t>
      </w:r>
      <w:proofErr w:type="gramStart"/>
      <w:r>
        <w:t>e.g.</w:t>
      </w:r>
      <w:proofErr w:type="gramEnd"/>
      <w:r>
        <w:t xml:space="preserve"> mining, disposal </w:t>
      </w:r>
      <w:r w:rsidRPr="001434B3">
        <w:t>of radioactive waste</w:t>
      </w:r>
      <w:r>
        <w:t xml:space="preserve">) through integration of </w:t>
      </w:r>
      <w:r w:rsidRPr="00E66060">
        <w:t xml:space="preserve">geological </w:t>
      </w:r>
      <w:r>
        <w:t>and</w:t>
      </w:r>
      <w:r w:rsidRPr="00E66060">
        <w:t xml:space="preserve"> geochemical </w:t>
      </w:r>
      <w:r>
        <w:t>assessments;</w:t>
      </w:r>
    </w:p>
    <w:p w14:paraId="29F2BE28" w14:textId="6C10F663" w:rsidR="00E80ED4" w:rsidRPr="00E80ED4" w:rsidRDefault="00B532E7" w:rsidP="00E80ED4">
      <w:pPr>
        <w:pStyle w:val="ListParagraph"/>
        <w:numPr>
          <w:ilvl w:val="0"/>
          <w:numId w:val="39"/>
        </w:numPr>
        <w:spacing w:before="0" w:after="0" w:line="240" w:lineRule="auto"/>
      </w:pPr>
      <w:r>
        <w:t xml:space="preserve">Assist with </w:t>
      </w:r>
      <w:r w:rsidR="00E80ED4">
        <w:t xml:space="preserve">targeted field investigations to characterize groundwater and surface water systems across different settings in Australia. </w:t>
      </w:r>
    </w:p>
    <w:p w14:paraId="196CEF42" w14:textId="140279BC" w:rsidR="002E4A14" w:rsidRPr="002E4A14" w:rsidRDefault="002E4A14" w:rsidP="00263107">
      <w:pPr>
        <w:pStyle w:val="ListParagraph"/>
        <w:numPr>
          <w:ilvl w:val="0"/>
          <w:numId w:val="39"/>
        </w:numPr>
        <w:spacing w:before="0" w:after="60" w:line="240" w:lineRule="auto"/>
        <w:contextualSpacing w:val="0"/>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03237073" w14:textId="49D22A53" w:rsidR="002E4A14" w:rsidRPr="002E4A14" w:rsidRDefault="002E4A14" w:rsidP="00C145E3">
      <w:pPr>
        <w:pStyle w:val="ListParagraph"/>
        <w:numPr>
          <w:ilvl w:val="0"/>
          <w:numId w:val="39"/>
        </w:numPr>
        <w:spacing w:before="0" w:after="60" w:line="240" w:lineRule="auto"/>
        <w:contextualSpacing w:val="0"/>
      </w:pPr>
      <w:r w:rsidRPr="002E4A14">
        <w:t xml:space="preserve">Work collaboratively as part of a multi-disciplinary, </w:t>
      </w:r>
      <w:r w:rsidRPr="00E67B2D">
        <w:t>regionally dispersed</w:t>
      </w:r>
      <w:r w:rsidRPr="002E4A14">
        <w:t xml:space="preserve"> research team to carry out tasks in support of CSIRO’s scientific objectives.</w:t>
      </w:r>
    </w:p>
    <w:p w14:paraId="019DAB78" w14:textId="0D266809" w:rsidR="00B164A0" w:rsidRDefault="00B164A0" w:rsidP="00C145E3">
      <w:pPr>
        <w:pStyle w:val="ListParagraph"/>
        <w:numPr>
          <w:ilvl w:val="0"/>
          <w:numId w:val="39"/>
        </w:numPr>
        <w:spacing w:before="0" w:after="60" w:line="240" w:lineRule="auto"/>
      </w:pPr>
      <w:r>
        <w:t xml:space="preserve">Adhere to the spirit and practice of CSIRO’s </w:t>
      </w:r>
      <w:r w:rsidR="008C3D0F">
        <w:t xml:space="preserve">Values, </w:t>
      </w:r>
      <w:r>
        <w:t xml:space="preserve">Code of Conduct, Health, Safety and Environment procedures and policy, Diversity initiatives and </w:t>
      </w:r>
      <w:r w:rsidR="00B4416E">
        <w:t>Zero Harm</w:t>
      </w:r>
      <w:r>
        <w:t xml:space="preserve"> goals. </w:t>
      </w:r>
    </w:p>
    <w:p w14:paraId="1AF47DD6" w14:textId="7FE258CC" w:rsidR="00993099" w:rsidRDefault="002E4A14" w:rsidP="00C145E3">
      <w:pPr>
        <w:pStyle w:val="ListParagraph"/>
        <w:numPr>
          <w:ilvl w:val="0"/>
          <w:numId w:val="39"/>
        </w:numPr>
        <w:spacing w:before="0" w:after="60" w:line="240" w:lineRule="auto"/>
        <w:contextualSpacing w:val="0"/>
      </w:pPr>
      <w:r w:rsidRPr="002E4A14">
        <w:t>Other duties as directed.</w:t>
      </w:r>
    </w:p>
    <w:p w14:paraId="3BA6C613" w14:textId="77777777" w:rsidR="00EA52B1" w:rsidRDefault="00EA52B1" w:rsidP="00652E67">
      <w:pPr>
        <w:pStyle w:val="Heading2"/>
        <w:rPr>
          <w:b/>
          <w:iCs w:val="0"/>
          <w:color w:val="auto"/>
          <w:sz w:val="26"/>
          <w:szCs w:val="26"/>
        </w:rPr>
      </w:pPr>
    </w:p>
    <w:p w14:paraId="7265E1D8" w14:textId="77777777" w:rsidR="00EA52B1" w:rsidRDefault="00EA52B1" w:rsidP="00652E67">
      <w:pPr>
        <w:pStyle w:val="Heading2"/>
        <w:rPr>
          <w:b/>
          <w:iCs w:val="0"/>
          <w:color w:val="auto"/>
          <w:sz w:val="26"/>
          <w:szCs w:val="26"/>
        </w:rPr>
      </w:pPr>
    </w:p>
    <w:p w14:paraId="036BCB6B" w14:textId="08099355" w:rsidR="00263107" w:rsidRPr="00652E67" w:rsidRDefault="00993099" w:rsidP="00652E67">
      <w:pPr>
        <w:pStyle w:val="Heading2"/>
        <w:rPr>
          <w:b/>
          <w:iCs w:val="0"/>
          <w:color w:val="auto"/>
          <w:sz w:val="26"/>
          <w:szCs w:val="26"/>
        </w:rPr>
      </w:pPr>
      <w:r w:rsidRPr="00B50C20">
        <w:rPr>
          <w:b/>
          <w:iCs w:val="0"/>
          <w:color w:val="auto"/>
          <w:sz w:val="26"/>
          <w:szCs w:val="26"/>
        </w:rPr>
        <w:t>Selection Criteria</w:t>
      </w:r>
    </w:p>
    <w:p w14:paraId="69EA15B2" w14:textId="129F46CC"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1DED4036" w14:textId="08F08117" w:rsidR="00FE729E" w:rsidRPr="008B5D9A" w:rsidRDefault="00FE729E" w:rsidP="008B5D9A">
      <w:pPr>
        <w:numPr>
          <w:ilvl w:val="0"/>
          <w:numId w:val="25"/>
        </w:numPr>
        <w:spacing w:before="0" w:after="60" w:line="240" w:lineRule="auto"/>
        <w:rPr>
          <w:rFonts w:asciiTheme="majorHAnsi" w:eastAsiaTheme="majorEastAsia" w:hAnsiTheme="majorHAnsi" w:cstheme="majorBidi"/>
          <w:b/>
          <w:color w:val="auto"/>
        </w:rPr>
      </w:pPr>
      <w:r w:rsidRPr="045C41EA">
        <w:rPr>
          <w:rFonts w:asciiTheme="minorHAnsi" w:eastAsiaTheme="minorEastAsia" w:hAnsiTheme="minorHAnsi" w:cstheme="minorBidi"/>
        </w:rPr>
        <w:t xml:space="preserve">A </w:t>
      </w:r>
      <w:r w:rsidR="000F35D0">
        <w:rPr>
          <w:rFonts w:asciiTheme="minorHAnsi" w:eastAsiaTheme="minorEastAsia" w:hAnsiTheme="minorHAnsi" w:cstheme="minorBidi"/>
        </w:rPr>
        <w:t>PHD/</w:t>
      </w:r>
      <w:r w:rsidRPr="00B50C20">
        <w:rPr>
          <w:rFonts w:cs="Calibri"/>
          <w:szCs w:val="24"/>
        </w:rPr>
        <w:t xml:space="preserve">bachelor’s degree or equivalent relevant work experience </w:t>
      </w:r>
      <w:r w:rsidRPr="008B5D9A">
        <w:rPr>
          <w:rFonts w:asciiTheme="minorHAnsi" w:eastAsiaTheme="minorEastAsia" w:hAnsiTheme="minorHAnsi" w:cstheme="minorBidi"/>
        </w:rPr>
        <w:t xml:space="preserve">in a relevant field </w:t>
      </w:r>
      <w:r w:rsidRPr="008B5D9A">
        <w:rPr>
          <w:rFonts w:cs="Calibri"/>
          <w:szCs w:val="24"/>
        </w:rPr>
        <w:t xml:space="preserve">such as geology, hydrogeology, groundwater hydrology, or other relevant geo-science domain. </w:t>
      </w:r>
    </w:p>
    <w:p w14:paraId="31C50CAB" w14:textId="3FFB6C57" w:rsidR="00FE729E" w:rsidRPr="00526093" w:rsidRDefault="000608E1" w:rsidP="00FE729E">
      <w:pPr>
        <w:numPr>
          <w:ilvl w:val="0"/>
          <w:numId w:val="25"/>
        </w:numPr>
        <w:spacing w:before="0" w:after="60" w:line="240" w:lineRule="auto"/>
        <w:rPr>
          <w:rFonts w:cs="Calibri"/>
        </w:rPr>
      </w:pPr>
      <w:r>
        <w:rPr>
          <w:rFonts w:cs="Calibri"/>
        </w:rPr>
        <w:t>E</w:t>
      </w:r>
      <w:r w:rsidR="00FE729E" w:rsidRPr="05F55794">
        <w:rPr>
          <w:rFonts w:cs="Calibri"/>
        </w:rPr>
        <w:t xml:space="preserve">xperience in characterisation </w:t>
      </w:r>
      <w:r w:rsidR="00E227F4">
        <w:rPr>
          <w:rFonts w:cs="Calibri"/>
        </w:rPr>
        <w:t xml:space="preserve">of complex hydrogeological settings </w:t>
      </w:r>
      <w:r w:rsidR="00FE729E" w:rsidRPr="05F55794">
        <w:rPr>
          <w:rFonts w:cs="Calibri"/>
        </w:rPr>
        <w:t>using multiple lines of evidence</w:t>
      </w:r>
      <w:r w:rsidR="00FE729E">
        <w:rPr>
          <w:rFonts w:cs="Calibri"/>
        </w:rPr>
        <w:t xml:space="preserve"> including hydrogeochemical and environmental tracer data analysis</w:t>
      </w:r>
      <w:r w:rsidR="00FE729E" w:rsidRPr="05F55794">
        <w:rPr>
          <w:rFonts w:cs="Calibri"/>
        </w:rPr>
        <w:t>, groundwater resources assessment, groundwater hydrology, surface water-groundwater system evaluation.</w:t>
      </w:r>
    </w:p>
    <w:p w14:paraId="6F83C6AC" w14:textId="77777777" w:rsidR="00FE729E" w:rsidRPr="00C92331" w:rsidRDefault="00FE729E" w:rsidP="00FE729E">
      <w:pPr>
        <w:numPr>
          <w:ilvl w:val="0"/>
          <w:numId w:val="25"/>
        </w:numPr>
        <w:tabs>
          <w:tab w:val="clear" w:pos="360"/>
        </w:tabs>
        <w:spacing w:before="0" w:after="60" w:line="240" w:lineRule="auto"/>
        <w:rPr>
          <w:rFonts w:asciiTheme="minorHAnsi" w:eastAsiaTheme="minorEastAsia" w:hAnsiTheme="minorHAnsi" w:cstheme="minorBidi"/>
          <w:b/>
          <w:bCs/>
          <w:i/>
        </w:rPr>
      </w:pPr>
      <w:r>
        <w:rPr>
          <w:rFonts w:cs="Calibri"/>
          <w:szCs w:val="24"/>
        </w:rPr>
        <w:t>Strong written and oral communication skills coupled with the ability to present results of scientific investigations at national/international conferences and stakeholder meetings.</w:t>
      </w:r>
    </w:p>
    <w:p w14:paraId="49BBC77A" w14:textId="77777777" w:rsidR="00FE729E" w:rsidRDefault="00FE729E" w:rsidP="00FE729E">
      <w:pPr>
        <w:numPr>
          <w:ilvl w:val="0"/>
          <w:numId w:val="25"/>
        </w:numPr>
        <w:spacing w:before="0" w:after="60" w:line="240" w:lineRule="auto"/>
        <w:rPr>
          <w:rFonts w:cs="Calibri"/>
          <w:szCs w:val="24"/>
        </w:rPr>
      </w:pPr>
      <w:r>
        <w:rPr>
          <w:rFonts w:cs="Calibri"/>
          <w:szCs w:val="24"/>
        </w:rPr>
        <w:t>The ability to work effectively as part of a multi-disciplinary, regionally dispersed research group, and carry out independent individual research to achieve organisational goals.</w:t>
      </w:r>
    </w:p>
    <w:p w14:paraId="43E06FC8" w14:textId="7C0CE7DE" w:rsidR="00FE729E" w:rsidRPr="000E4602" w:rsidRDefault="00FE729E" w:rsidP="00FE729E">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w:t>
      </w:r>
      <w:r w:rsidR="00E678AB">
        <w:rPr>
          <w:rFonts w:asciiTheme="minorHAnsi" w:eastAsiaTheme="minorEastAsia" w:hAnsiTheme="minorHAnsi" w:cstheme="minorBidi"/>
        </w:rPr>
        <w:t xml:space="preserve">assist with </w:t>
      </w:r>
      <w:r w:rsidRPr="045C41EA">
        <w:rPr>
          <w:rFonts w:asciiTheme="minorHAnsi" w:eastAsiaTheme="minorEastAsia" w:hAnsiTheme="minorHAnsi" w:cstheme="minorBidi"/>
        </w:rPr>
        <w:t xml:space="preserve">original,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solutions to scientific research problems.</w:t>
      </w:r>
    </w:p>
    <w:p w14:paraId="142D2B0B" w14:textId="77777777" w:rsidR="00FE729E" w:rsidRPr="00873187" w:rsidRDefault="00FE729E" w:rsidP="00FE729E">
      <w:pPr>
        <w:numPr>
          <w:ilvl w:val="0"/>
          <w:numId w:val="25"/>
        </w:numPr>
        <w:tabs>
          <w:tab w:val="clear" w:pos="360"/>
        </w:tabs>
        <w:spacing w:before="0" w:after="60" w:line="240" w:lineRule="auto"/>
        <w:rPr>
          <w:rFonts w:asciiTheme="minorHAnsi" w:eastAsiaTheme="minorEastAsia" w:hAnsiTheme="minorHAnsi" w:cstheme="minorBidi"/>
          <w:b/>
          <w:bCs/>
          <w:i/>
          <w:iCs/>
        </w:rPr>
      </w:pPr>
      <w:r>
        <w:rPr>
          <w:rFonts w:asciiTheme="minorHAnsi" w:eastAsiaTheme="minorEastAsia" w:hAnsiTheme="minorHAnsi" w:cstheme="minorBidi"/>
        </w:rPr>
        <w:t>A driver’s licence.</w:t>
      </w:r>
    </w:p>
    <w:p w14:paraId="23D9013E" w14:textId="77777777" w:rsidR="00FE729E" w:rsidRPr="00EE521A" w:rsidRDefault="00FE729E" w:rsidP="00FE729E">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17304C01" w14:textId="0D17118B" w:rsidR="00993099" w:rsidRDefault="00FE729E" w:rsidP="00993099">
      <w:pPr>
        <w:numPr>
          <w:ilvl w:val="0"/>
          <w:numId w:val="26"/>
        </w:numPr>
        <w:spacing w:before="0" w:after="60" w:line="240" w:lineRule="auto"/>
        <w:rPr>
          <w:iCs/>
          <w:szCs w:val="24"/>
        </w:rPr>
      </w:pPr>
      <w:r w:rsidRPr="00024A51">
        <w:rPr>
          <w:iCs/>
          <w:szCs w:val="24"/>
        </w:rPr>
        <w:t>Familiarity with hydrogeological fieldwork</w:t>
      </w:r>
      <w:r>
        <w:rPr>
          <w:iCs/>
          <w:szCs w:val="24"/>
        </w:rPr>
        <w:t xml:space="preserve"> and</w:t>
      </w:r>
      <w:r w:rsidRPr="00024A51">
        <w:rPr>
          <w:iCs/>
          <w:szCs w:val="24"/>
        </w:rPr>
        <w:t xml:space="preserve"> HSE protocols. </w:t>
      </w:r>
    </w:p>
    <w:p w14:paraId="70CB26D4" w14:textId="0D1EDD70" w:rsidR="00EB2970" w:rsidRPr="00EB2970" w:rsidRDefault="006007B4" w:rsidP="00EB2970">
      <w:pPr>
        <w:numPr>
          <w:ilvl w:val="0"/>
          <w:numId w:val="26"/>
        </w:numPr>
        <w:spacing w:before="0" w:after="60" w:line="240" w:lineRule="auto"/>
        <w:rPr>
          <w:rStyle w:val="Emphasis"/>
          <w:rFonts w:asciiTheme="minorHAnsi" w:eastAsiaTheme="minorEastAsia" w:hAnsiTheme="minorHAnsi" w:cstheme="minorBidi"/>
          <w:b/>
          <w:bCs/>
          <w:i w:val="0"/>
        </w:rPr>
      </w:pPr>
      <w:r>
        <w:rPr>
          <w:rStyle w:val="Emphasis"/>
          <w:rFonts w:asciiTheme="minorHAnsi" w:eastAsiaTheme="minorEastAsia" w:hAnsiTheme="minorHAnsi" w:cstheme="minorBidi"/>
          <w:i w:val="0"/>
        </w:rPr>
        <w:t>P</w:t>
      </w:r>
      <w:r w:rsidR="00EB2970" w:rsidRPr="00EB2970">
        <w:rPr>
          <w:rStyle w:val="Emphasis"/>
          <w:rFonts w:asciiTheme="minorHAnsi" w:eastAsiaTheme="minorEastAsia" w:hAnsiTheme="minorHAnsi" w:cstheme="minorBidi"/>
          <w:i w:val="0"/>
        </w:rPr>
        <w:t>ublication history of authorship on scientific papers in peer reviewed journals and/or reports, conference proceedings, grant applications or inventorship on patent applications</w:t>
      </w:r>
      <w:r w:rsidR="0045542F">
        <w:rPr>
          <w:rStyle w:val="Emphasis"/>
          <w:rFonts w:asciiTheme="minorHAnsi" w:eastAsiaTheme="minorEastAsia" w:hAnsiTheme="minorHAnsi" w:cstheme="minorBidi"/>
          <w:i w:val="0"/>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79A6BA6" w14:textId="77777777" w:rsidR="003B40EF" w:rsidRPr="008F5AA0" w:rsidRDefault="003B40EF" w:rsidP="003B40EF">
      <w:pPr>
        <w:pStyle w:val="Boxedlistbullet"/>
        <w:spacing w:before="100" w:beforeAutospacing="1" w:after="100" w:afterAutospacing="1"/>
      </w:pPr>
      <w:r w:rsidRPr="008F5AA0">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A2078C6" w14:textId="77777777" w:rsidR="003B40EF" w:rsidRPr="008F5AA0" w:rsidRDefault="003B40EF" w:rsidP="003B40EF">
      <w:pPr>
        <w:pStyle w:val="Boxedlistbullet"/>
        <w:spacing w:before="100" w:beforeAutospacing="1" w:after="100" w:afterAutospacing="1"/>
      </w:pPr>
      <w:r w:rsidRPr="008F5AA0">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8F5AA0">
        <w:t>).-</w:t>
      </w:r>
      <w:proofErr w:type="gramEnd"/>
      <w:r w:rsidRPr="008F5AA0">
        <w:t xml:space="preserve"> https://ielts.com.au/ </w:t>
      </w:r>
    </w:p>
    <w:p w14:paraId="7AC629FB" w14:textId="77777777" w:rsidR="003B40EF" w:rsidRPr="008F5AA0" w:rsidRDefault="003B40EF" w:rsidP="003B40EF">
      <w:pPr>
        <w:pStyle w:val="Boxedlistbullet"/>
        <w:spacing w:before="100" w:beforeAutospacing="1" w:after="100" w:afterAutospacing="1"/>
      </w:pPr>
      <w:r w:rsidRPr="008F5AA0">
        <w:t>To be willing and able to undertake fieldwork as required.</w:t>
      </w:r>
    </w:p>
    <w:p w14:paraId="33AB301D" w14:textId="58224CA5" w:rsidR="00E673A0" w:rsidRPr="00091815" w:rsidRDefault="00E673A0" w:rsidP="001B35A0">
      <w:pPr>
        <w:pStyle w:val="Boxedlistbullet"/>
        <w:numPr>
          <w:ilvl w:val="0"/>
          <w:numId w:val="0"/>
        </w:numPr>
        <w:spacing w:before="100" w:beforeAutospacing="1" w:after="100" w:afterAutospacing="1"/>
        <w:ind w:left="454" w:hanging="227"/>
        <w:rPr>
          <w:i/>
          <w:highlight w:val="yellow"/>
        </w:rPr>
      </w:pP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472AE570"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4" w:tooltip="CSIRO Website" w:history="1">
        <w:r w:rsidRPr="00751135">
          <w:rPr>
            <w:bCs/>
            <w:color w:val="757579" w:themeColor="accent3"/>
            <w:szCs w:val="24"/>
            <w:u w:val="single"/>
          </w:rPr>
          <w:t>CSIRO Online</w:t>
        </w:r>
      </w:hyperlink>
      <w:r w:rsidRPr="00751135">
        <w:rPr>
          <w:bCs/>
          <w:szCs w:val="24"/>
        </w:rPr>
        <w:t xml:space="preserve"> </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53B0D76C" w:rsidR="00D01206" w:rsidRPr="00652E67"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p w14:paraId="5B1065A0" w14:textId="77777777" w:rsidR="00652E67" w:rsidRPr="00652E67" w:rsidRDefault="00652E67" w:rsidP="00652E67">
      <w:pPr>
        <w:spacing w:after="180"/>
        <w:rPr>
          <w:bCs/>
          <w:szCs w:val="24"/>
        </w:rPr>
      </w:pPr>
      <w:r w:rsidRPr="00652E67">
        <w:rPr>
          <w:bCs/>
          <w:szCs w:val="24"/>
        </w:rPr>
        <w:t xml:space="preserve">Find out more about CSIRO </w:t>
      </w:r>
      <w:hyperlink r:id="rId15" w:tooltip="Land &amp; Water- CSIRO Website" w:history="1">
        <w:r w:rsidRPr="00652E67">
          <w:rPr>
            <w:rStyle w:val="Hyperlink"/>
            <w:rFonts w:cs="Arial"/>
            <w:bCs/>
            <w:szCs w:val="24"/>
          </w:rPr>
          <w:t>Land and Water</w:t>
        </w:r>
      </w:hyperlink>
    </w:p>
    <w:p w14:paraId="42452CFD" w14:textId="77777777" w:rsidR="00652E67" w:rsidRPr="0026129E" w:rsidRDefault="00652E67" w:rsidP="00652E67">
      <w:pPr>
        <w:tabs>
          <w:tab w:val="num" w:pos="1276"/>
        </w:tabs>
        <w:spacing w:before="0" w:after="240" w:line="240" w:lineRule="auto"/>
        <w:jc w:val="both"/>
        <w:textAlignment w:val="baseline"/>
        <w:rPr>
          <w:rFonts w:asciiTheme="minorHAnsi" w:eastAsia="Times New Roman" w:hAnsiTheme="minorHAnsi" w:cstheme="minorHAnsi"/>
          <w:szCs w:val="24"/>
        </w:rPr>
      </w:pPr>
    </w:p>
    <w:sectPr w:rsidR="00652E67" w:rsidRPr="0026129E" w:rsidSect="004D676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DCC0" w14:textId="77777777" w:rsidR="009A06B1" w:rsidRDefault="009A06B1" w:rsidP="000A377A">
      <w:r>
        <w:separator/>
      </w:r>
    </w:p>
  </w:endnote>
  <w:endnote w:type="continuationSeparator" w:id="0">
    <w:p w14:paraId="30200418" w14:textId="77777777" w:rsidR="009A06B1" w:rsidRDefault="009A06B1" w:rsidP="000A377A">
      <w:r>
        <w:continuationSeparator/>
      </w:r>
    </w:p>
  </w:endnote>
  <w:endnote w:type="continuationNotice" w:id="1">
    <w:p w14:paraId="49106E44" w14:textId="77777777" w:rsidR="009A06B1" w:rsidRDefault="009A06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BD0F" w14:textId="77777777" w:rsidR="009A06B1" w:rsidRDefault="009A06B1" w:rsidP="000A377A">
      <w:r>
        <w:separator/>
      </w:r>
    </w:p>
  </w:footnote>
  <w:footnote w:type="continuationSeparator" w:id="0">
    <w:p w14:paraId="519EF7D2" w14:textId="77777777" w:rsidR="009A06B1" w:rsidRDefault="009A06B1" w:rsidP="000A377A">
      <w:r>
        <w:continuationSeparator/>
      </w:r>
    </w:p>
  </w:footnote>
  <w:footnote w:type="continuationNotice" w:id="1">
    <w:p w14:paraId="49ECD7E0" w14:textId="77777777" w:rsidR="009A06B1" w:rsidRDefault="009A06B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9541BE8"/>
    <w:multiLevelType w:val="hybridMultilevel"/>
    <w:tmpl w:val="8572DFCC"/>
    <w:lvl w:ilvl="0" w:tplc="0C090001">
      <w:start w:val="1"/>
      <w:numFmt w:val="bullet"/>
      <w:lvlText w:val=""/>
      <w:lvlJc w:val="left"/>
      <w:pPr>
        <w:ind w:left="720" w:hanging="360"/>
      </w:pPr>
      <w:rPr>
        <w:rFonts w:ascii="Symbol" w:hAnsi="Symbol" w:hint="default"/>
      </w:rPr>
    </w:lvl>
    <w:lvl w:ilvl="1" w:tplc="433A6F5E">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70B2FB2"/>
    <w:multiLevelType w:val="hybridMultilevel"/>
    <w:tmpl w:val="F8962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9"/>
  </w:num>
  <w:num w:numId="15">
    <w:abstractNumId w:val="32"/>
  </w:num>
  <w:num w:numId="16">
    <w:abstractNumId w:val="30"/>
  </w:num>
  <w:num w:numId="17">
    <w:abstractNumId w:val="19"/>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3"/>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08E1"/>
    <w:rsid w:val="00062DC4"/>
    <w:rsid w:val="00064F11"/>
    <w:rsid w:val="000673D6"/>
    <w:rsid w:val="00071DFB"/>
    <w:rsid w:val="00073353"/>
    <w:rsid w:val="000749CD"/>
    <w:rsid w:val="00076353"/>
    <w:rsid w:val="0007694B"/>
    <w:rsid w:val="000779AB"/>
    <w:rsid w:val="00080744"/>
    <w:rsid w:val="00081B2C"/>
    <w:rsid w:val="00081CF2"/>
    <w:rsid w:val="00084221"/>
    <w:rsid w:val="00086066"/>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35D0"/>
    <w:rsid w:val="000F500A"/>
    <w:rsid w:val="000F55E1"/>
    <w:rsid w:val="000F62E7"/>
    <w:rsid w:val="000F71B9"/>
    <w:rsid w:val="00102228"/>
    <w:rsid w:val="001046AE"/>
    <w:rsid w:val="00112A5A"/>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5A0"/>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107"/>
    <w:rsid w:val="0026351A"/>
    <w:rsid w:val="00265A09"/>
    <w:rsid w:val="00267DE0"/>
    <w:rsid w:val="00272F19"/>
    <w:rsid w:val="002744AC"/>
    <w:rsid w:val="00274699"/>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24A"/>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0DB"/>
    <w:rsid w:val="0033734A"/>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73D3"/>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40EF"/>
    <w:rsid w:val="003B5F19"/>
    <w:rsid w:val="003B7D95"/>
    <w:rsid w:val="003B7E70"/>
    <w:rsid w:val="003C0168"/>
    <w:rsid w:val="003C196F"/>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542F"/>
    <w:rsid w:val="00457D8D"/>
    <w:rsid w:val="00457EC1"/>
    <w:rsid w:val="00460341"/>
    <w:rsid w:val="00471C6C"/>
    <w:rsid w:val="00477C8A"/>
    <w:rsid w:val="0048136D"/>
    <w:rsid w:val="004831C1"/>
    <w:rsid w:val="00485B0D"/>
    <w:rsid w:val="0048681F"/>
    <w:rsid w:val="00486F57"/>
    <w:rsid w:val="004923E1"/>
    <w:rsid w:val="0049442F"/>
    <w:rsid w:val="004968B7"/>
    <w:rsid w:val="004A0776"/>
    <w:rsid w:val="004A0A0C"/>
    <w:rsid w:val="004A17CE"/>
    <w:rsid w:val="004A388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07B4"/>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5A6A"/>
    <w:rsid w:val="0062799E"/>
    <w:rsid w:val="0063480C"/>
    <w:rsid w:val="006409FE"/>
    <w:rsid w:val="006422CC"/>
    <w:rsid w:val="0064494E"/>
    <w:rsid w:val="00645540"/>
    <w:rsid w:val="00645E30"/>
    <w:rsid w:val="0065288A"/>
    <w:rsid w:val="00652E67"/>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2A9"/>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89E"/>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B5D9A"/>
    <w:rsid w:val="008C3210"/>
    <w:rsid w:val="008C3D0F"/>
    <w:rsid w:val="008C56B7"/>
    <w:rsid w:val="008C5731"/>
    <w:rsid w:val="008C5762"/>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68CD"/>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06B1"/>
    <w:rsid w:val="009A2FB9"/>
    <w:rsid w:val="009A4E4C"/>
    <w:rsid w:val="009A6581"/>
    <w:rsid w:val="009A776E"/>
    <w:rsid w:val="009B20AA"/>
    <w:rsid w:val="009B22AB"/>
    <w:rsid w:val="009B2E5B"/>
    <w:rsid w:val="009B5345"/>
    <w:rsid w:val="009B568A"/>
    <w:rsid w:val="009B6329"/>
    <w:rsid w:val="009B6BDA"/>
    <w:rsid w:val="009B7BD8"/>
    <w:rsid w:val="009C1A8A"/>
    <w:rsid w:val="009C2C29"/>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587"/>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1C93"/>
    <w:rsid w:val="00AD2C68"/>
    <w:rsid w:val="00AD38F3"/>
    <w:rsid w:val="00AD3B98"/>
    <w:rsid w:val="00AD5CAE"/>
    <w:rsid w:val="00AD6B50"/>
    <w:rsid w:val="00AD757D"/>
    <w:rsid w:val="00AE40AA"/>
    <w:rsid w:val="00AE5247"/>
    <w:rsid w:val="00AF0656"/>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32E7"/>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0F3E"/>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45E3"/>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A80"/>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D6484"/>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6CE8"/>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8B0"/>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04AC"/>
    <w:rsid w:val="00E01618"/>
    <w:rsid w:val="00E02AD2"/>
    <w:rsid w:val="00E10CE7"/>
    <w:rsid w:val="00E157F6"/>
    <w:rsid w:val="00E16874"/>
    <w:rsid w:val="00E173C3"/>
    <w:rsid w:val="00E201AA"/>
    <w:rsid w:val="00E207A4"/>
    <w:rsid w:val="00E20878"/>
    <w:rsid w:val="00E21A5C"/>
    <w:rsid w:val="00E227F4"/>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2E33"/>
    <w:rsid w:val="00E64DA7"/>
    <w:rsid w:val="00E64DE7"/>
    <w:rsid w:val="00E65376"/>
    <w:rsid w:val="00E67006"/>
    <w:rsid w:val="00E673A0"/>
    <w:rsid w:val="00E678AB"/>
    <w:rsid w:val="00E67B2D"/>
    <w:rsid w:val="00E71A8F"/>
    <w:rsid w:val="00E739BF"/>
    <w:rsid w:val="00E75FED"/>
    <w:rsid w:val="00E76491"/>
    <w:rsid w:val="00E76517"/>
    <w:rsid w:val="00E803BB"/>
    <w:rsid w:val="00E80ED4"/>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52B1"/>
    <w:rsid w:val="00EA62ED"/>
    <w:rsid w:val="00EA73D4"/>
    <w:rsid w:val="00EB04A4"/>
    <w:rsid w:val="00EB0DA0"/>
    <w:rsid w:val="00EB19D2"/>
    <w:rsid w:val="00EB2856"/>
    <w:rsid w:val="00EB2970"/>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9AB"/>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168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E729E"/>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LW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22E5B"/>
    <w:rsid w:val="00033D0E"/>
    <w:rsid w:val="000407D9"/>
    <w:rsid w:val="00064278"/>
    <w:rsid w:val="001561B4"/>
    <w:rsid w:val="0019205C"/>
    <w:rsid w:val="001B7464"/>
    <w:rsid w:val="00306B5D"/>
    <w:rsid w:val="003974D7"/>
    <w:rsid w:val="003C6F9C"/>
    <w:rsid w:val="003E29DD"/>
    <w:rsid w:val="00414F94"/>
    <w:rsid w:val="005A30F3"/>
    <w:rsid w:val="0062721C"/>
    <w:rsid w:val="0063685B"/>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Props1.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1126</Words>
  <Characters>7628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8737</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(Talent, Clayton)</cp:lastModifiedBy>
  <cp:revision>2</cp:revision>
  <cp:lastPrinted>2012-02-01T05:32:00Z</cp:lastPrinted>
  <dcterms:created xsi:type="dcterms:W3CDTF">2022-08-03T03:39:00Z</dcterms:created>
  <dcterms:modified xsi:type="dcterms:W3CDTF">2022-08-03T03:39:00Z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