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173B63FD"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23A8F5FC" w:rsidR="00CC201B" w:rsidRPr="0093721B" w:rsidRDefault="00BC7B3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Animal Welfare Compliance </w:t>
            </w:r>
            <w:r w:rsidR="006511E8">
              <w:rPr>
                <w:sz w:val="22"/>
              </w:rPr>
              <w:t>Manager</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2C2C5B39" w:rsidR="00CC201B" w:rsidRPr="0093721B" w:rsidRDefault="00AA0C6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92862</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97C576E"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2FAD757" w14:textId="3A21198E"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xml:space="preserve"> </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5B412543"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A25DB">
              <w:rPr>
                <w:sz w:val="22"/>
              </w:rPr>
              <w:t>121</w:t>
            </w:r>
            <w:r>
              <w:rPr>
                <w:sz w:val="22"/>
              </w:rPr>
              <w:t>k</w:t>
            </w:r>
            <w:r w:rsidRPr="0093721B">
              <w:rPr>
                <w:sz w:val="22"/>
              </w:rPr>
              <w:t xml:space="preserve"> </w:t>
            </w:r>
            <w:r>
              <w:rPr>
                <w:sz w:val="22"/>
              </w:rPr>
              <w:t>-</w:t>
            </w:r>
            <w:r w:rsidRPr="0093721B">
              <w:rPr>
                <w:sz w:val="22"/>
              </w:rPr>
              <w:t xml:space="preserve"> AU$</w:t>
            </w:r>
            <w:r w:rsidR="008A25DB">
              <w:rPr>
                <w:sz w:val="22"/>
              </w:rPr>
              <w:t>142</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3CB45A4C" w:rsidR="00926BE4" w:rsidRPr="0093721B" w:rsidRDefault="00FB3E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F0200">
              <w:rPr>
                <w:sz w:val="22"/>
              </w:rPr>
              <w:t>Geelong – Australian Centre for Disease Preparedness (ACDP), Victoria, Australia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1189596B" w14:textId="4055B333" w:rsidR="00EA62ED" w:rsidRPr="0093721B" w:rsidRDefault="00EA62ED" w:rsidP="008A25D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D380D4D" w14:textId="0AAC06DD" w:rsidR="00926BE4" w:rsidRPr="0093721B" w:rsidRDefault="00926BE4" w:rsidP="00051AF0">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2F9BF199" w:rsidR="00C45886" w:rsidRPr="0093721B" w:rsidRDefault="00D57CA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ACDP Operations </w:t>
            </w:r>
            <w:r w:rsidR="00EF0200">
              <w:rPr>
                <w:sz w:val="22"/>
              </w:rPr>
              <w:t>Manager</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1226DA71" w:rsidR="00926BE4" w:rsidRPr="00D57CA1" w:rsidRDefault="00D57CA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CA1">
              <w:rPr>
                <w:sz w:val="22"/>
              </w:rPr>
              <w:t>90</w:t>
            </w:r>
            <w:r w:rsidR="00F54F83" w:rsidRPr="00D57CA1">
              <w:rPr>
                <w:sz w:val="22"/>
              </w:rPr>
              <w:t>%</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59193688" w:rsidR="00926BE4" w:rsidRPr="00D57CA1" w:rsidRDefault="00D57CA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CA1">
              <w:rPr>
                <w:sz w:val="22"/>
              </w:rPr>
              <w:t>10</w:t>
            </w:r>
            <w:r w:rsidR="00F54F83" w:rsidRPr="00D57CA1">
              <w:rPr>
                <w:sz w:val="22"/>
              </w:rPr>
              <w:t>%</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3FDC1FD6" w:rsidR="00194B1C" w:rsidRPr="00D57CA1" w:rsidRDefault="00D57CA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CA1">
              <w:rPr>
                <w:sz w:val="22"/>
              </w:rPr>
              <w:t>1</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66322195" w:rsidR="00194B1C" w:rsidRPr="00D57CA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CA1">
              <w:rPr>
                <w:sz w:val="22"/>
              </w:rPr>
              <w:t xml:space="preserve">Contact </w:t>
            </w:r>
            <w:r w:rsidR="00D57CA1" w:rsidRPr="00D57CA1">
              <w:rPr>
                <w:sz w:val="22"/>
              </w:rPr>
              <w:t xml:space="preserve">Fiona Napier </w:t>
            </w:r>
            <w:r w:rsidRPr="00D57CA1">
              <w:rPr>
                <w:sz w:val="22"/>
              </w:rPr>
              <w:t xml:space="preserve">via email at </w:t>
            </w:r>
            <w:hyperlink r:id="rId12" w:history="1">
              <w:r w:rsidR="00D57CA1" w:rsidRPr="00D57CA1">
                <w:rPr>
                  <w:rStyle w:val="Hyperlink"/>
                  <w:sz w:val="22"/>
                </w:rPr>
                <w:t>Fiona.Napier@csiro.au</w:t>
              </w:r>
            </w:hyperlink>
            <w:r w:rsidR="00D57CA1" w:rsidRPr="00D57CA1">
              <w:rPr>
                <w:sz w:val="22"/>
              </w:rPr>
              <w:t xml:space="preserve"> </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EF0200">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4AFABFF1" w:rsidR="00155259" w:rsidRDefault="00155259" w:rsidP="00EF0200">
      <w:pPr>
        <w:jc w:val="both"/>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0A25393" w14:textId="77777777" w:rsidR="00D57CA1" w:rsidRDefault="00D57CA1" w:rsidP="00155259">
      <w:pPr>
        <w:rPr>
          <w:rFonts w:cstheme="minorHAnsi"/>
          <w:szCs w:val="24"/>
        </w:rPr>
      </w:pPr>
    </w:p>
    <w:p w14:paraId="0A91C7D7" w14:textId="32D79E01" w:rsidR="00D57CA1" w:rsidRDefault="00B50C20" w:rsidP="00D57CA1">
      <w:pPr>
        <w:pStyle w:val="Heading3"/>
        <w:spacing w:before="0" w:after="0"/>
      </w:pPr>
      <w:r>
        <w:lastRenderedPageBreak/>
        <w:t>Role Overview</w:t>
      </w:r>
    </w:p>
    <w:p w14:paraId="14D5684E" w14:textId="77777777" w:rsidR="00D57CA1" w:rsidRPr="00D57CA1" w:rsidRDefault="00D57CA1" w:rsidP="00D57CA1">
      <w:pPr>
        <w:pStyle w:val="BodyText"/>
        <w:spacing w:before="0" w:after="0" w:line="240" w:lineRule="auto"/>
      </w:pPr>
    </w:p>
    <w:p w14:paraId="5EECBA55" w14:textId="77777777" w:rsidR="00D57CA1" w:rsidRPr="00D57CA1" w:rsidRDefault="00D57CA1" w:rsidP="00712B0E">
      <w:pPr>
        <w:pStyle w:val="Heading3"/>
        <w:spacing w:before="0" w:after="0"/>
        <w:jc w:val="both"/>
        <w:rPr>
          <w:rFonts w:cs="Times New Roman"/>
          <w:b w:val="0"/>
          <w:bCs w:val="0"/>
          <w:color w:val="000000"/>
          <w:sz w:val="24"/>
          <w:szCs w:val="22"/>
        </w:rPr>
      </w:pPr>
      <w:bookmarkStart w:id="1" w:name="_Toc341085720"/>
      <w:r w:rsidRPr="00D57CA1">
        <w:rPr>
          <w:rFonts w:cs="Times New Roman"/>
          <w:b w:val="0"/>
          <w:bCs w:val="0"/>
          <w:color w:val="000000"/>
          <w:sz w:val="24"/>
          <w:szCs w:val="22"/>
        </w:rPr>
        <w:t>The Australian Centre for Disease Preparedness provides diagnostic and research capability</w:t>
      </w:r>
    </w:p>
    <w:p w14:paraId="3AB5262C" w14:textId="77777777" w:rsidR="00D57CA1" w:rsidRPr="00D57CA1" w:rsidRDefault="00D57CA1" w:rsidP="00712B0E">
      <w:pPr>
        <w:pStyle w:val="Heading3"/>
        <w:spacing w:before="0" w:after="0"/>
        <w:jc w:val="both"/>
        <w:rPr>
          <w:rFonts w:cs="Times New Roman"/>
          <w:b w:val="0"/>
          <w:bCs w:val="0"/>
          <w:color w:val="000000"/>
          <w:sz w:val="24"/>
          <w:szCs w:val="22"/>
        </w:rPr>
      </w:pPr>
      <w:r w:rsidRPr="00D57CA1">
        <w:rPr>
          <w:rFonts w:cs="Times New Roman"/>
          <w:b w:val="0"/>
          <w:bCs w:val="0"/>
          <w:color w:val="000000"/>
          <w:sz w:val="24"/>
          <w:szCs w:val="22"/>
        </w:rPr>
        <w:t>required to investigate and respond to newly emerging diseases affecting livestock and other</w:t>
      </w:r>
    </w:p>
    <w:p w14:paraId="7A286CC7" w14:textId="77777777" w:rsidR="00712B0E" w:rsidRDefault="00D57CA1" w:rsidP="00712B0E">
      <w:pPr>
        <w:pStyle w:val="Heading3"/>
        <w:spacing w:before="0" w:after="0"/>
        <w:jc w:val="both"/>
        <w:rPr>
          <w:rFonts w:cs="Times New Roman"/>
          <w:b w:val="0"/>
          <w:bCs w:val="0"/>
          <w:color w:val="000000"/>
          <w:sz w:val="24"/>
          <w:szCs w:val="22"/>
        </w:rPr>
      </w:pPr>
      <w:r w:rsidRPr="00D57CA1">
        <w:rPr>
          <w:rFonts w:cs="Times New Roman"/>
          <w:b w:val="0"/>
          <w:bCs w:val="0"/>
          <w:color w:val="000000"/>
          <w:sz w:val="24"/>
          <w:szCs w:val="22"/>
        </w:rPr>
        <w:t>animals.</w:t>
      </w:r>
      <w:r w:rsidR="00712B0E">
        <w:rPr>
          <w:rFonts w:cs="Times New Roman"/>
          <w:b w:val="0"/>
          <w:bCs w:val="0"/>
          <w:color w:val="000000"/>
          <w:sz w:val="24"/>
          <w:szCs w:val="22"/>
        </w:rPr>
        <w:t xml:space="preserve"> </w:t>
      </w:r>
    </w:p>
    <w:p w14:paraId="27F46B19" w14:textId="77777777" w:rsidR="00712B0E" w:rsidRDefault="00712B0E" w:rsidP="00712B0E">
      <w:pPr>
        <w:pStyle w:val="Heading3"/>
        <w:spacing w:before="0" w:after="0"/>
        <w:jc w:val="both"/>
        <w:rPr>
          <w:rFonts w:cs="Times New Roman"/>
          <w:b w:val="0"/>
          <w:bCs w:val="0"/>
          <w:color w:val="000000"/>
          <w:sz w:val="24"/>
          <w:szCs w:val="22"/>
        </w:rPr>
      </w:pPr>
    </w:p>
    <w:p w14:paraId="7A7752BD" w14:textId="7BE1FEAF" w:rsidR="008A25DB" w:rsidRPr="008A25DB" w:rsidRDefault="008A25DB" w:rsidP="00712B0E">
      <w:pPr>
        <w:pStyle w:val="Heading3"/>
        <w:spacing w:before="0" w:after="0"/>
        <w:jc w:val="both"/>
        <w:rPr>
          <w:rFonts w:cs="Times New Roman"/>
          <w:b w:val="0"/>
          <w:bCs w:val="0"/>
          <w:color w:val="000000"/>
          <w:sz w:val="24"/>
          <w:szCs w:val="22"/>
        </w:rPr>
      </w:pPr>
      <w:r w:rsidRPr="008A25DB">
        <w:rPr>
          <w:rFonts w:cs="Times New Roman"/>
          <w:b w:val="0"/>
          <w:bCs w:val="0"/>
          <w:color w:val="000000"/>
          <w:sz w:val="24"/>
          <w:szCs w:val="22"/>
        </w:rPr>
        <w:t xml:space="preserve">The Animal Welfare Compliance </w:t>
      </w:r>
      <w:r w:rsidR="006511E8">
        <w:rPr>
          <w:rFonts w:cs="Times New Roman"/>
          <w:b w:val="0"/>
          <w:bCs w:val="0"/>
          <w:color w:val="000000"/>
          <w:sz w:val="24"/>
          <w:szCs w:val="22"/>
        </w:rPr>
        <w:t>Manager</w:t>
      </w:r>
      <w:r w:rsidRPr="008A25DB">
        <w:rPr>
          <w:rFonts w:cs="Times New Roman"/>
          <w:b w:val="0"/>
          <w:bCs w:val="0"/>
          <w:color w:val="000000"/>
          <w:sz w:val="24"/>
          <w:szCs w:val="22"/>
        </w:rPr>
        <w:t xml:space="preserve"> provides expert animal welfare, compliance and veterinary advice, support, and oversight to research projects and staff regarding animal welfare issues throughout the development, design, and implementation of their research with animals. The position provides best practice advice on experimental proposals and animal ethics applications, including contributing to formal pre‐review of ethics applications with animal facility team leaders and researchers. Through strong onsite collaborations and close liaison with the </w:t>
      </w:r>
      <w:r w:rsidR="000F6372">
        <w:rPr>
          <w:rFonts w:cs="Times New Roman"/>
          <w:b w:val="0"/>
          <w:bCs w:val="0"/>
          <w:color w:val="000000"/>
          <w:sz w:val="24"/>
          <w:szCs w:val="22"/>
        </w:rPr>
        <w:t>Animal Research Ethics Team (ACDP)</w:t>
      </w:r>
      <w:r w:rsidR="0034543C">
        <w:rPr>
          <w:rFonts w:cs="Times New Roman"/>
          <w:b w:val="0"/>
          <w:bCs w:val="0"/>
          <w:color w:val="000000"/>
          <w:sz w:val="24"/>
          <w:szCs w:val="22"/>
        </w:rPr>
        <w:t>, Animal Ethics Co-ordinator</w:t>
      </w:r>
      <w:r w:rsidR="000F6372">
        <w:rPr>
          <w:rFonts w:cs="Times New Roman"/>
          <w:b w:val="0"/>
          <w:bCs w:val="0"/>
          <w:color w:val="000000"/>
          <w:sz w:val="24"/>
          <w:szCs w:val="22"/>
        </w:rPr>
        <w:t xml:space="preserve"> </w:t>
      </w:r>
      <w:r w:rsidRPr="008A25DB">
        <w:rPr>
          <w:rFonts w:cs="Times New Roman"/>
          <w:b w:val="0"/>
          <w:bCs w:val="0"/>
          <w:color w:val="000000"/>
          <w:sz w:val="24"/>
          <w:szCs w:val="22"/>
        </w:rPr>
        <w:t>and</w:t>
      </w:r>
      <w:r w:rsidR="000F6372">
        <w:rPr>
          <w:rFonts w:cs="Times New Roman"/>
          <w:b w:val="0"/>
          <w:bCs w:val="0"/>
          <w:color w:val="000000"/>
          <w:sz w:val="24"/>
          <w:szCs w:val="22"/>
        </w:rPr>
        <w:t xml:space="preserve"> the ACDP</w:t>
      </w:r>
      <w:r w:rsidRPr="008A25DB">
        <w:rPr>
          <w:rFonts w:cs="Times New Roman"/>
          <w:b w:val="0"/>
          <w:bCs w:val="0"/>
          <w:color w:val="000000"/>
          <w:sz w:val="24"/>
          <w:szCs w:val="22"/>
        </w:rPr>
        <w:t xml:space="preserve"> Animal Ethics Committee, the Animal Welfare Compliance </w:t>
      </w:r>
      <w:r w:rsidR="006511E8">
        <w:rPr>
          <w:rFonts w:cs="Times New Roman"/>
          <w:b w:val="0"/>
          <w:bCs w:val="0"/>
          <w:color w:val="000000"/>
          <w:sz w:val="24"/>
          <w:szCs w:val="22"/>
        </w:rPr>
        <w:t>Manager</w:t>
      </w:r>
      <w:r w:rsidRPr="008A25DB">
        <w:rPr>
          <w:rFonts w:cs="Times New Roman"/>
          <w:b w:val="0"/>
          <w:bCs w:val="0"/>
          <w:color w:val="000000"/>
          <w:sz w:val="24"/>
          <w:szCs w:val="22"/>
        </w:rPr>
        <w:t xml:space="preserve"> provides leadership in maintaining</w:t>
      </w:r>
      <w:r w:rsidR="000F6372">
        <w:rPr>
          <w:rFonts w:cs="Times New Roman"/>
          <w:b w:val="0"/>
          <w:bCs w:val="0"/>
          <w:color w:val="000000"/>
          <w:sz w:val="24"/>
          <w:szCs w:val="22"/>
        </w:rPr>
        <w:t xml:space="preserve"> compliance with the Australian Code for the Care and Use of Animals for Scientific Purposes (2013) (the Code), and</w:t>
      </w:r>
      <w:r w:rsidRPr="008A25DB">
        <w:rPr>
          <w:rFonts w:cs="Times New Roman"/>
          <w:b w:val="0"/>
          <w:bCs w:val="0"/>
          <w:color w:val="000000"/>
          <w:sz w:val="24"/>
          <w:szCs w:val="22"/>
        </w:rPr>
        <w:t xml:space="preserve"> the high standards of animal care and use across ACDP. In addition, the role will provide input into the certified ISO 9001 management system to ensure an effective framework for the management of working with animals in research studies at ACDP. The role requires work in the biocontainment facility in Geelong as well as travel to other sites (particularly Werribee) as required.</w:t>
      </w:r>
    </w:p>
    <w:p w14:paraId="237ACA42" w14:textId="3363105B" w:rsidR="00B50C20" w:rsidRPr="00B50C20" w:rsidRDefault="00B50C20" w:rsidP="00D57CA1">
      <w:pPr>
        <w:pStyle w:val="Heading3"/>
      </w:pPr>
      <w:r w:rsidRPr="00B50C20">
        <w:t>Duties and Key Result Areas</w:t>
      </w:r>
    </w:p>
    <w:p w14:paraId="13EF2C8C" w14:textId="29787367" w:rsidR="00165BC9" w:rsidRDefault="00165BC9" w:rsidP="003A7FFC">
      <w:pPr>
        <w:pStyle w:val="ListParagraph"/>
        <w:numPr>
          <w:ilvl w:val="0"/>
          <w:numId w:val="23"/>
        </w:numPr>
        <w:ind w:left="284" w:hanging="284"/>
        <w:jc w:val="both"/>
      </w:pPr>
      <w:r w:rsidRPr="00165BC9">
        <w:t xml:space="preserve">Provide </w:t>
      </w:r>
      <w:r w:rsidR="008A25DB" w:rsidRPr="008A25DB">
        <w:t xml:space="preserve">contemporary </w:t>
      </w:r>
      <w:r w:rsidR="00712B0E">
        <w:t>high-quality</w:t>
      </w:r>
      <w:r w:rsidR="008A25DB" w:rsidRPr="008A25DB">
        <w:t xml:space="preserve"> </w:t>
      </w:r>
      <w:r w:rsidRPr="00165BC9">
        <w:t>veterinary advice and support to research staff</w:t>
      </w:r>
      <w:r w:rsidR="00AE5EF1">
        <w:t xml:space="preserve">, which promotes best </w:t>
      </w:r>
      <w:r w:rsidR="00712B0E">
        <w:t>practices</w:t>
      </w:r>
      <w:r w:rsidR="00AE5EF1">
        <w:t xml:space="preserve"> in the care and use of animals in research. </w:t>
      </w:r>
    </w:p>
    <w:p w14:paraId="4C8718E3" w14:textId="63B46EB8" w:rsidR="00165BC9" w:rsidRDefault="00165BC9" w:rsidP="003A7FFC">
      <w:pPr>
        <w:pStyle w:val="ListParagraph"/>
        <w:numPr>
          <w:ilvl w:val="0"/>
          <w:numId w:val="23"/>
        </w:numPr>
        <w:ind w:left="284" w:hanging="284"/>
        <w:jc w:val="both"/>
      </w:pPr>
      <w:r w:rsidRPr="00165BC9">
        <w:t xml:space="preserve">Advise on experimental proposals, </w:t>
      </w:r>
      <w:r w:rsidR="00121271" w:rsidRPr="00165BC9">
        <w:t>design,</w:t>
      </w:r>
      <w:r w:rsidRPr="00165BC9">
        <w:t xml:space="preserve"> and animal ethics applications, </w:t>
      </w:r>
      <w:r w:rsidR="00AE5EF1">
        <w:t xml:space="preserve">which appropriately </w:t>
      </w:r>
      <w:r w:rsidR="00712B0E">
        <w:t>consider</w:t>
      </w:r>
      <w:r w:rsidR="00AE5EF1">
        <w:t xml:space="preserve"> the 3Rs, </w:t>
      </w:r>
      <w:r w:rsidRPr="00165BC9">
        <w:t>including contributing</w:t>
      </w:r>
      <w:r>
        <w:t xml:space="preserve"> </w:t>
      </w:r>
      <w:r w:rsidRPr="00165BC9">
        <w:t>to formal pre‐review of ethics applications with animal facility team leaders</w:t>
      </w:r>
      <w:r w:rsidR="000F6372">
        <w:t>.</w:t>
      </w:r>
    </w:p>
    <w:p w14:paraId="168AAE12" w14:textId="6B8A0D15" w:rsidR="00AE5EF1" w:rsidRPr="00AE5EF1" w:rsidRDefault="00165BC9" w:rsidP="003A7FFC">
      <w:pPr>
        <w:pStyle w:val="ListParagraph"/>
        <w:numPr>
          <w:ilvl w:val="0"/>
          <w:numId w:val="23"/>
        </w:numPr>
        <w:ind w:left="284" w:hanging="284"/>
        <w:jc w:val="both"/>
        <w:rPr>
          <w:rFonts w:eastAsia="Times New Roman" w:cs="Calibri"/>
          <w:color w:val="auto"/>
          <w:szCs w:val="24"/>
        </w:rPr>
      </w:pPr>
      <w:r w:rsidRPr="000F6372">
        <w:rPr>
          <w:rFonts w:eastAsia="Times New Roman" w:cs="Calibri"/>
          <w:color w:val="auto"/>
          <w:szCs w:val="24"/>
        </w:rPr>
        <w:t xml:space="preserve">Monitor approved research projects to ensure the care and welfare of the animals involved are proceeding in accordance with requirements </w:t>
      </w:r>
      <w:r w:rsidR="000F6372" w:rsidRPr="000F6372">
        <w:rPr>
          <w:rFonts w:eastAsia="Times New Roman" w:cs="Calibri"/>
          <w:color w:val="auto"/>
          <w:szCs w:val="24"/>
        </w:rPr>
        <w:t>of the Code</w:t>
      </w:r>
      <w:r w:rsidR="000F6372">
        <w:rPr>
          <w:rFonts w:eastAsia="Times New Roman" w:cs="Calibri"/>
          <w:color w:val="auto"/>
          <w:szCs w:val="24"/>
        </w:rPr>
        <w:t>, relevant legislation</w:t>
      </w:r>
      <w:r w:rsidR="000F6372" w:rsidRPr="000F6372">
        <w:rPr>
          <w:rFonts w:eastAsia="Times New Roman" w:cs="Calibri"/>
          <w:color w:val="auto"/>
          <w:szCs w:val="24"/>
        </w:rPr>
        <w:t xml:space="preserve"> and any conditions </w:t>
      </w:r>
      <w:r w:rsidRPr="000F6372">
        <w:rPr>
          <w:rFonts w:eastAsia="Times New Roman" w:cs="Calibri"/>
          <w:color w:val="auto"/>
          <w:szCs w:val="24"/>
        </w:rPr>
        <w:t>specified by the Animal Ethics Committee (AEC)</w:t>
      </w:r>
      <w:r w:rsidR="000F6372">
        <w:rPr>
          <w:rFonts w:eastAsia="Times New Roman" w:cs="Calibri"/>
          <w:color w:val="auto"/>
          <w:szCs w:val="24"/>
        </w:rPr>
        <w:t>.</w:t>
      </w:r>
      <w:r w:rsidR="000F6372" w:rsidRPr="000F6372">
        <w:rPr>
          <w:rFonts w:eastAsia="Times New Roman" w:cs="Calibri"/>
          <w:color w:val="auto"/>
          <w:szCs w:val="24"/>
        </w:rPr>
        <w:t xml:space="preserve"> </w:t>
      </w:r>
      <w:r w:rsidR="00AE5EF1" w:rsidRPr="00AE5EF1">
        <w:rPr>
          <w:rFonts w:eastAsia="Times New Roman" w:cs="Calibri"/>
          <w:color w:val="auto"/>
          <w:szCs w:val="24"/>
        </w:rPr>
        <w:t>Liaise with Project Leaders</w:t>
      </w:r>
      <w:r w:rsidR="000F6372">
        <w:rPr>
          <w:rFonts w:eastAsia="Times New Roman" w:cs="Calibri"/>
          <w:color w:val="auto"/>
          <w:szCs w:val="24"/>
        </w:rPr>
        <w:t xml:space="preserve"> and Facility Managers to </w:t>
      </w:r>
      <w:r w:rsidR="00AE5EF1" w:rsidRPr="00AE5EF1">
        <w:rPr>
          <w:rFonts w:eastAsia="Times New Roman" w:cs="Calibri"/>
          <w:color w:val="auto"/>
          <w:szCs w:val="24"/>
        </w:rPr>
        <w:t xml:space="preserve">provide </w:t>
      </w:r>
      <w:r w:rsidR="008A25DB">
        <w:rPr>
          <w:rFonts w:eastAsia="Times New Roman" w:cs="Calibri"/>
          <w:color w:val="auto"/>
          <w:szCs w:val="24"/>
        </w:rPr>
        <w:t xml:space="preserve">animal welfare </w:t>
      </w:r>
      <w:r w:rsidR="000F6372">
        <w:rPr>
          <w:rFonts w:eastAsia="Times New Roman" w:cs="Calibri"/>
          <w:color w:val="auto"/>
          <w:szCs w:val="24"/>
        </w:rPr>
        <w:t>and</w:t>
      </w:r>
      <w:r w:rsidR="008A25DB">
        <w:rPr>
          <w:rFonts w:eastAsia="Times New Roman" w:cs="Calibri"/>
          <w:color w:val="auto"/>
          <w:szCs w:val="24"/>
        </w:rPr>
        <w:t xml:space="preserve"> </w:t>
      </w:r>
      <w:r w:rsidR="00AE5EF1" w:rsidRPr="00AE5EF1">
        <w:rPr>
          <w:rFonts w:eastAsia="Times New Roman" w:cs="Calibri"/>
          <w:color w:val="auto"/>
          <w:szCs w:val="24"/>
        </w:rPr>
        <w:t xml:space="preserve">veterinary advice </w:t>
      </w:r>
      <w:r w:rsidR="000F6372">
        <w:rPr>
          <w:rFonts w:eastAsia="Times New Roman" w:cs="Calibri"/>
          <w:color w:val="auto"/>
          <w:szCs w:val="24"/>
        </w:rPr>
        <w:t>including</w:t>
      </w:r>
      <w:r w:rsidR="000F6372" w:rsidRPr="00AE5EF1">
        <w:rPr>
          <w:rFonts w:eastAsia="Times New Roman" w:cs="Calibri"/>
          <w:color w:val="auto"/>
          <w:szCs w:val="24"/>
        </w:rPr>
        <w:t xml:space="preserve"> </w:t>
      </w:r>
      <w:r w:rsidR="00AE5EF1" w:rsidRPr="00AE5EF1">
        <w:rPr>
          <w:rFonts w:eastAsia="Times New Roman" w:cs="Calibri"/>
          <w:color w:val="auto"/>
          <w:szCs w:val="24"/>
        </w:rPr>
        <w:t xml:space="preserve">recommendations </w:t>
      </w:r>
      <w:r w:rsidR="000F6372">
        <w:rPr>
          <w:rFonts w:eastAsia="Times New Roman" w:cs="Calibri"/>
          <w:color w:val="auto"/>
          <w:szCs w:val="24"/>
        </w:rPr>
        <w:t xml:space="preserve">and directions </w:t>
      </w:r>
      <w:r w:rsidR="00AE5EF1" w:rsidRPr="00AE5EF1">
        <w:rPr>
          <w:rFonts w:eastAsia="Times New Roman" w:cs="Calibri"/>
          <w:color w:val="auto"/>
          <w:szCs w:val="24"/>
        </w:rPr>
        <w:t>regarding issues that arise during the conduct of research or animal management.</w:t>
      </w:r>
    </w:p>
    <w:p w14:paraId="23C56D3A" w14:textId="188A0AD1" w:rsidR="00AE5EF1" w:rsidRPr="00AE5EF1" w:rsidRDefault="00AE5EF1" w:rsidP="003A7FFC">
      <w:pPr>
        <w:pStyle w:val="ListParagraph"/>
        <w:numPr>
          <w:ilvl w:val="0"/>
          <w:numId w:val="23"/>
        </w:numPr>
        <w:ind w:left="284" w:hanging="284"/>
        <w:jc w:val="both"/>
        <w:rPr>
          <w:rFonts w:eastAsia="Times New Roman" w:cs="Calibri"/>
          <w:color w:val="auto"/>
          <w:szCs w:val="24"/>
        </w:rPr>
      </w:pPr>
      <w:r w:rsidRPr="00AE5EF1">
        <w:rPr>
          <w:rFonts w:eastAsia="Times New Roman" w:cs="Calibri"/>
          <w:color w:val="auto"/>
          <w:szCs w:val="24"/>
        </w:rPr>
        <w:t>Investigate adverse events</w:t>
      </w:r>
      <w:r w:rsidR="003A7FFC" w:rsidRPr="003A7FFC">
        <w:rPr>
          <w:rFonts w:eastAsia="Times New Roman" w:cs="Calibri"/>
          <w:color w:val="auto"/>
          <w:szCs w:val="24"/>
        </w:rPr>
        <w:t xml:space="preserve">, provide advice on best </w:t>
      </w:r>
      <w:r w:rsidR="003A7FFC">
        <w:rPr>
          <w:rFonts w:eastAsia="Times New Roman" w:cs="Calibri"/>
          <w:color w:val="auto"/>
          <w:szCs w:val="24"/>
        </w:rPr>
        <w:t>practices</w:t>
      </w:r>
      <w:r w:rsidR="003A7FFC" w:rsidRPr="003A7FFC">
        <w:rPr>
          <w:rFonts w:eastAsia="Times New Roman" w:cs="Calibri"/>
          <w:color w:val="auto"/>
          <w:szCs w:val="24"/>
        </w:rPr>
        <w:t xml:space="preserve"> regarding any interventions to support animal welfare,</w:t>
      </w:r>
      <w:r w:rsidRPr="00AE5EF1">
        <w:rPr>
          <w:rFonts w:eastAsia="Times New Roman" w:cs="Calibri"/>
          <w:color w:val="auto"/>
          <w:szCs w:val="24"/>
        </w:rPr>
        <w:t xml:space="preserve"> and </w:t>
      </w:r>
      <w:r w:rsidR="000F6372">
        <w:rPr>
          <w:rFonts w:eastAsia="Times New Roman" w:cs="Calibri"/>
          <w:color w:val="auto"/>
          <w:szCs w:val="24"/>
        </w:rPr>
        <w:t xml:space="preserve">provide </w:t>
      </w:r>
      <w:r w:rsidRPr="00AE5EF1">
        <w:rPr>
          <w:rFonts w:eastAsia="Times New Roman" w:cs="Calibri"/>
          <w:color w:val="auto"/>
          <w:szCs w:val="24"/>
        </w:rPr>
        <w:t xml:space="preserve">reports on outcomes </w:t>
      </w:r>
      <w:r w:rsidR="008A25DB">
        <w:rPr>
          <w:rFonts w:eastAsia="Times New Roman" w:cs="Calibri"/>
          <w:color w:val="auto"/>
          <w:szCs w:val="24"/>
        </w:rPr>
        <w:t>and/</w:t>
      </w:r>
      <w:r w:rsidRPr="00AE5EF1">
        <w:rPr>
          <w:rFonts w:eastAsia="Times New Roman" w:cs="Calibri"/>
          <w:color w:val="auto"/>
          <w:szCs w:val="24"/>
        </w:rPr>
        <w:t>or recommended actions to the AEC, CSIRO and where required legislative bodies.</w:t>
      </w:r>
    </w:p>
    <w:p w14:paraId="3DAF4E0F" w14:textId="186F3B3C" w:rsidR="00AE5EF1" w:rsidRDefault="00AE5EF1" w:rsidP="003A7FFC">
      <w:pPr>
        <w:pStyle w:val="ListParagraph"/>
        <w:numPr>
          <w:ilvl w:val="0"/>
          <w:numId w:val="23"/>
        </w:numPr>
        <w:ind w:left="284" w:hanging="284"/>
        <w:jc w:val="both"/>
        <w:rPr>
          <w:rFonts w:eastAsia="Times New Roman" w:cs="Calibri"/>
          <w:color w:val="auto"/>
          <w:szCs w:val="24"/>
        </w:rPr>
      </w:pPr>
      <w:r w:rsidRPr="00AE5EF1">
        <w:rPr>
          <w:rFonts w:eastAsia="Times New Roman" w:cs="Calibri"/>
          <w:color w:val="auto"/>
          <w:szCs w:val="24"/>
        </w:rPr>
        <w:t xml:space="preserve">Provide </w:t>
      </w:r>
      <w:r w:rsidR="008A25DB">
        <w:rPr>
          <w:rFonts w:eastAsia="Times New Roman" w:cs="Calibri"/>
          <w:color w:val="auto"/>
          <w:szCs w:val="24"/>
        </w:rPr>
        <w:t xml:space="preserve">best practice </w:t>
      </w:r>
      <w:r w:rsidRPr="00AE5EF1">
        <w:rPr>
          <w:rFonts w:eastAsia="Times New Roman" w:cs="Calibri"/>
          <w:color w:val="auto"/>
          <w:szCs w:val="24"/>
        </w:rPr>
        <w:t>advice for the development of new Standard Operating Procedures (SOPs)</w:t>
      </w:r>
      <w:r w:rsidR="008A25DB">
        <w:rPr>
          <w:rFonts w:eastAsia="Times New Roman" w:cs="Calibri"/>
          <w:color w:val="auto"/>
          <w:szCs w:val="24"/>
        </w:rPr>
        <w:t>, frameworks and policies</w:t>
      </w:r>
      <w:r w:rsidRPr="00AE5EF1">
        <w:rPr>
          <w:rFonts w:eastAsia="Times New Roman" w:cs="Calibri"/>
          <w:color w:val="auto"/>
          <w:szCs w:val="24"/>
        </w:rPr>
        <w:t xml:space="preserve"> related to the care, monitoring and use of animals in research and training</w:t>
      </w:r>
      <w:r w:rsidR="006A5939">
        <w:rPr>
          <w:rFonts w:eastAsia="Times New Roman" w:cs="Calibri"/>
          <w:color w:val="auto"/>
          <w:szCs w:val="24"/>
        </w:rPr>
        <w:t>,</w:t>
      </w:r>
      <w:r w:rsidRPr="00AE5EF1">
        <w:rPr>
          <w:rFonts w:eastAsia="Times New Roman" w:cs="Calibri"/>
          <w:color w:val="auto"/>
          <w:szCs w:val="24"/>
        </w:rPr>
        <w:t xml:space="preserve"> and in consultation with Facility Managers and Quality Assurance review existing procedures to ensure best practice and a consistent approach across ACDP.</w:t>
      </w:r>
    </w:p>
    <w:p w14:paraId="7EC21F5F" w14:textId="5EE6D617" w:rsidR="008A25DB" w:rsidRPr="008A25DB" w:rsidRDefault="006A5939" w:rsidP="00DF3C93">
      <w:pPr>
        <w:pStyle w:val="ListParagraph"/>
        <w:numPr>
          <w:ilvl w:val="0"/>
          <w:numId w:val="23"/>
        </w:numPr>
        <w:spacing w:before="0" w:after="0" w:line="240" w:lineRule="auto"/>
        <w:ind w:left="284" w:hanging="284"/>
        <w:jc w:val="both"/>
      </w:pPr>
      <w:r w:rsidRPr="002576E7">
        <w:rPr>
          <w:rFonts w:eastAsia="Times New Roman" w:cs="Calibri"/>
          <w:color w:val="auto"/>
          <w:szCs w:val="24"/>
        </w:rPr>
        <w:t>In collaboration with the Animal Research Ethics Team s</w:t>
      </w:r>
      <w:r w:rsidR="00AE5EF1" w:rsidRPr="002576E7">
        <w:rPr>
          <w:rFonts w:eastAsia="Times New Roman" w:cs="Calibri"/>
          <w:color w:val="auto"/>
          <w:szCs w:val="24"/>
        </w:rPr>
        <w:t xml:space="preserve">upport effective </w:t>
      </w:r>
      <w:r w:rsidR="00051AF0" w:rsidRPr="002576E7">
        <w:rPr>
          <w:rFonts w:eastAsia="Times New Roman" w:cs="Calibri"/>
          <w:color w:val="auto"/>
          <w:szCs w:val="24"/>
        </w:rPr>
        <w:t xml:space="preserve">alignment and compliance </w:t>
      </w:r>
      <w:r w:rsidRPr="002576E7">
        <w:rPr>
          <w:rFonts w:eastAsia="Times New Roman" w:cs="Calibri"/>
          <w:color w:val="auto"/>
          <w:szCs w:val="24"/>
        </w:rPr>
        <w:t>with</w:t>
      </w:r>
      <w:r w:rsidR="00AE5EF1" w:rsidRPr="002576E7">
        <w:rPr>
          <w:rFonts w:eastAsia="Times New Roman" w:cs="Calibri"/>
          <w:color w:val="auto"/>
          <w:szCs w:val="24"/>
        </w:rPr>
        <w:t xml:space="preserve"> CSIRO</w:t>
      </w:r>
      <w:r w:rsidRPr="002576E7">
        <w:rPr>
          <w:rFonts w:eastAsia="Times New Roman" w:cs="Calibri"/>
          <w:color w:val="auto"/>
          <w:szCs w:val="24"/>
        </w:rPr>
        <w:t>’s</w:t>
      </w:r>
      <w:r w:rsidR="00AE5EF1" w:rsidRPr="002576E7">
        <w:rPr>
          <w:rFonts w:eastAsia="Times New Roman" w:cs="Calibri"/>
          <w:color w:val="auto"/>
          <w:szCs w:val="24"/>
        </w:rPr>
        <w:t xml:space="preserve"> Animal Welfare </w:t>
      </w:r>
      <w:r w:rsidRPr="002576E7">
        <w:rPr>
          <w:rFonts w:eastAsia="Times New Roman" w:cs="Calibri"/>
          <w:color w:val="auto"/>
          <w:szCs w:val="24"/>
        </w:rPr>
        <w:t xml:space="preserve">Procedure </w:t>
      </w:r>
      <w:r w:rsidR="00AE5EF1" w:rsidRPr="002576E7">
        <w:rPr>
          <w:rFonts w:eastAsia="Times New Roman" w:cs="Calibri"/>
          <w:color w:val="auto"/>
          <w:szCs w:val="24"/>
        </w:rPr>
        <w:t>across ACDP and compliance of CSIRO processes with the NHMRC Australian Code for the Care and Use of</w:t>
      </w:r>
      <w:r w:rsidR="002576E7">
        <w:rPr>
          <w:rFonts w:eastAsia="Times New Roman" w:cs="Calibri"/>
          <w:color w:val="auto"/>
          <w:szCs w:val="24"/>
        </w:rPr>
        <w:t xml:space="preserve"> </w:t>
      </w:r>
      <w:r w:rsidR="00AE5EF1" w:rsidRPr="002576E7">
        <w:rPr>
          <w:rFonts w:eastAsia="Times New Roman" w:cs="Calibri"/>
          <w:color w:val="auto"/>
          <w:szCs w:val="24"/>
        </w:rPr>
        <w:t>Animals for Scientific Purposes 8th Edition (2013).</w:t>
      </w:r>
    </w:p>
    <w:p w14:paraId="56CF82E4" w14:textId="0BB1BA4C" w:rsidR="00165BC9" w:rsidRPr="00747F45" w:rsidRDefault="00AE5EF1" w:rsidP="003A7FFC">
      <w:pPr>
        <w:pStyle w:val="ListParagraph"/>
        <w:numPr>
          <w:ilvl w:val="0"/>
          <w:numId w:val="23"/>
        </w:numPr>
        <w:spacing w:before="0" w:after="0" w:line="240" w:lineRule="auto"/>
        <w:ind w:left="284" w:hanging="284"/>
        <w:jc w:val="both"/>
      </w:pPr>
      <w:r w:rsidRPr="00747F45">
        <w:t xml:space="preserve">In conjunction with the </w:t>
      </w:r>
      <w:r w:rsidR="00051AF0">
        <w:t xml:space="preserve">Strategic </w:t>
      </w:r>
      <w:r w:rsidRPr="00747F45">
        <w:t>Operations Manager</w:t>
      </w:r>
      <w:r w:rsidR="00512675">
        <w:t>,</w:t>
      </w:r>
      <w:r w:rsidRPr="00747F45">
        <w:t xml:space="preserve"> and when required the Animal </w:t>
      </w:r>
      <w:r w:rsidR="006A5939">
        <w:t xml:space="preserve">Research </w:t>
      </w:r>
      <w:r w:rsidRPr="00747F45">
        <w:t>Ethics team, provide leadership and strategic advice on current and emerging animal welfare matters.</w:t>
      </w:r>
    </w:p>
    <w:p w14:paraId="6CFA87CE" w14:textId="211CCB2D" w:rsidR="002614C8" w:rsidRPr="002614C8" w:rsidRDefault="002614C8" w:rsidP="003A7FFC">
      <w:pPr>
        <w:pStyle w:val="ListParagraph"/>
        <w:numPr>
          <w:ilvl w:val="0"/>
          <w:numId w:val="23"/>
        </w:numPr>
        <w:ind w:left="284" w:hanging="284"/>
        <w:jc w:val="both"/>
      </w:pPr>
      <w:r w:rsidRPr="002614C8">
        <w:lastRenderedPageBreak/>
        <w:t xml:space="preserve">Foster a culture of continual improvement, which ensures consistency in processes and systems to meet the needs of functional teams, </w:t>
      </w:r>
      <w:r w:rsidR="00165BC9" w:rsidRPr="002614C8">
        <w:t>customers,</w:t>
      </w:r>
      <w:r w:rsidRPr="002614C8">
        <w:t xml:space="preserve"> and regulators</w:t>
      </w:r>
      <w:r>
        <w:t>.</w:t>
      </w:r>
      <w:r w:rsidRPr="002614C8">
        <w:t xml:space="preserve"> </w:t>
      </w:r>
    </w:p>
    <w:p w14:paraId="75A368A0" w14:textId="0D26C1BE" w:rsidR="00A32333" w:rsidRDefault="008A25DB" w:rsidP="003A7FFC">
      <w:pPr>
        <w:pStyle w:val="ListParagraph"/>
        <w:numPr>
          <w:ilvl w:val="0"/>
          <w:numId w:val="23"/>
        </w:numPr>
        <w:spacing w:after="60"/>
        <w:ind w:left="284" w:hanging="284"/>
        <w:jc w:val="both"/>
      </w:pPr>
      <w:r>
        <w:t>Develop, c</w:t>
      </w:r>
      <w:r w:rsidRPr="00165BC9">
        <w:t>oordinate,</w:t>
      </w:r>
      <w:r w:rsidR="00165BC9" w:rsidRPr="00165BC9">
        <w:t xml:space="preserve"> and conduct regular internal audits of ACDP animal facilities, to ensure compliance</w:t>
      </w:r>
      <w:r>
        <w:t xml:space="preserve"> </w:t>
      </w:r>
      <w:r w:rsidR="00165BC9" w:rsidRPr="00165BC9">
        <w:t xml:space="preserve">of </w:t>
      </w:r>
      <w:r w:rsidR="003A7FFC">
        <w:t>SOPs</w:t>
      </w:r>
      <w:r w:rsidR="00165BC9" w:rsidRPr="00165BC9">
        <w:t xml:space="preserve">, record keeping and reporting systems with the Code, </w:t>
      </w:r>
      <w:r w:rsidR="00512675">
        <w:t>AEC and relevant regulatory requirements</w:t>
      </w:r>
      <w:r w:rsidR="006A5939">
        <w:t>.</w:t>
      </w:r>
      <w:r w:rsidRPr="008A25DB">
        <w:t xml:space="preserve"> </w:t>
      </w:r>
      <w:r w:rsidR="002614C8">
        <w:t xml:space="preserve">Ensure </w:t>
      </w:r>
      <w:r w:rsidR="00512675">
        <w:t>any areas of non-compliance are reported to the ACDP AEC</w:t>
      </w:r>
      <w:r w:rsidR="002614C8">
        <w:t xml:space="preserve"> and </w:t>
      </w:r>
      <w:r w:rsidR="00512675">
        <w:t xml:space="preserve">required </w:t>
      </w:r>
      <w:r w:rsidR="002614C8">
        <w:t>corrective action</w:t>
      </w:r>
      <w:r w:rsidR="00512675">
        <w:t xml:space="preserve">s are </w:t>
      </w:r>
      <w:r w:rsidR="002614C8">
        <w:t xml:space="preserve">appropriately </w:t>
      </w:r>
      <w:r w:rsidR="00512675">
        <w:t xml:space="preserve">followed through. </w:t>
      </w:r>
      <w:r w:rsidR="00165BC9">
        <w:t xml:space="preserve"> </w:t>
      </w:r>
    </w:p>
    <w:p w14:paraId="7F69D7BB" w14:textId="0ED64A9F" w:rsidR="00AE5EF1" w:rsidRDefault="002614C8" w:rsidP="003A7FFC">
      <w:pPr>
        <w:numPr>
          <w:ilvl w:val="0"/>
          <w:numId w:val="23"/>
        </w:numPr>
        <w:spacing w:before="0" w:after="0" w:line="240" w:lineRule="auto"/>
        <w:ind w:left="284" w:hanging="284"/>
        <w:jc w:val="both"/>
      </w:pPr>
      <w:r w:rsidRPr="0067253C">
        <w:t xml:space="preserve">Provide </w:t>
      </w:r>
      <w:r w:rsidR="008A25DB">
        <w:t xml:space="preserve">a high level of </w:t>
      </w:r>
      <w:r w:rsidRPr="0067253C">
        <w:t xml:space="preserve">expertise and guidance </w:t>
      </w:r>
      <w:r w:rsidR="00512675">
        <w:t xml:space="preserve">to ACDP staff </w:t>
      </w:r>
      <w:r w:rsidRPr="0067253C">
        <w:t xml:space="preserve">in </w:t>
      </w:r>
      <w:r w:rsidR="00512675">
        <w:t>complying with</w:t>
      </w:r>
      <w:r w:rsidR="00512675" w:rsidRPr="0067253C">
        <w:t xml:space="preserve"> </w:t>
      </w:r>
      <w:r w:rsidRPr="0067253C">
        <w:t>governmental regulations, guidelines, and internal policies</w:t>
      </w:r>
      <w:r w:rsidR="00512675">
        <w:t>.</w:t>
      </w:r>
      <w:r w:rsidRPr="0067253C">
        <w:t xml:space="preserve"> </w:t>
      </w:r>
    </w:p>
    <w:p w14:paraId="52FBB4A0" w14:textId="784189BC" w:rsidR="0019363D" w:rsidRPr="0019363D" w:rsidRDefault="0019363D" w:rsidP="003A7FFC">
      <w:pPr>
        <w:pStyle w:val="ListParagraph"/>
        <w:numPr>
          <w:ilvl w:val="0"/>
          <w:numId w:val="23"/>
        </w:numPr>
        <w:spacing w:before="0" w:line="240" w:lineRule="auto"/>
        <w:ind w:left="284" w:hanging="363"/>
        <w:contextualSpacing w:val="0"/>
        <w:jc w:val="both"/>
      </w:pPr>
      <w:r w:rsidRPr="0019363D">
        <w:t xml:space="preserve">Collaborate in </w:t>
      </w:r>
      <w:r w:rsidR="003A7FFC" w:rsidRPr="003A7FFC">
        <w:t xml:space="preserve">developing and delivering training regarding technical procedures, animal welfare and </w:t>
      </w:r>
      <w:r w:rsidRPr="0019363D">
        <w:t>ethics across CSIRO.</w:t>
      </w:r>
    </w:p>
    <w:p w14:paraId="436F84F0" w14:textId="71951595" w:rsidR="00AE5EF1" w:rsidRPr="00AE5EF1" w:rsidRDefault="00AE5EF1" w:rsidP="003A7FFC">
      <w:pPr>
        <w:numPr>
          <w:ilvl w:val="0"/>
          <w:numId w:val="23"/>
        </w:numPr>
        <w:spacing w:before="0" w:after="0" w:line="240" w:lineRule="auto"/>
        <w:ind w:left="284" w:hanging="284"/>
        <w:jc w:val="both"/>
      </w:pPr>
      <w:r w:rsidRPr="00AE5EF1">
        <w:rPr>
          <w:rFonts w:eastAsia="Times New Roman" w:cs="Calibri"/>
          <w:color w:val="auto"/>
          <w:szCs w:val="24"/>
        </w:rPr>
        <w:t>Abide by and promote microbiological security regulations at ACDP, being aware of and</w:t>
      </w:r>
    </w:p>
    <w:p w14:paraId="1E0F9AC6" w14:textId="3A94C394" w:rsidR="00AE5EF1" w:rsidRPr="00AE5EF1" w:rsidRDefault="00AE5EF1" w:rsidP="003A7FFC">
      <w:pPr>
        <w:spacing w:before="0" w:after="0" w:line="240" w:lineRule="auto"/>
        <w:ind w:left="284"/>
        <w:jc w:val="both"/>
      </w:pPr>
      <w:r w:rsidRPr="00AE5EF1">
        <w:t xml:space="preserve">adhering to the microbiological security provisions that apply to infectious disease agents, including zoonotic agents to ensure </w:t>
      </w:r>
      <w:r w:rsidR="003A7FFC">
        <w:t xml:space="preserve">the </w:t>
      </w:r>
      <w:r w:rsidRPr="00AE5EF1">
        <w:t xml:space="preserve">safety and security </w:t>
      </w:r>
      <w:r w:rsidR="003A7FFC">
        <w:t>of</w:t>
      </w:r>
      <w:r w:rsidRPr="00AE5EF1">
        <w:t xml:space="preserve"> staff and users of the facility.</w:t>
      </w:r>
    </w:p>
    <w:p w14:paraId="69D3EA3C" w14:textId="138BB440" w:rsidR="002E4A14" w:rsidRPr="00AE5EF1" w:rsidRDefault="002E4A14" w:rsidP="003A7FFC">
      <w:pPr>
        <w:numPr>
          <w:ilvl w:val="0"/>
          <w:numId w:val="23"/>
        </w:numPr>
        <w:spacing w:before="0" w:after="0" w:line="240" w:lineRule="auto"/>
        <w:ind w:left="284" w:hanging="284"/>
        <w:jc w:val="both"/>
        <w:rPr>
          <w:rFonts w:eastAsia="Times New Roman" w:cs="Calibri"/>
          <w:color w:val="auto"/>
          <w:szCs w:val="24"/>
        </w:rPr>
      </w:pPr>
      <w:r w:rsidRPr="00AE5EF1">
        <w:rPr>
          <w:rFonts w:eastAsia="Times New Roman" w:cs="Calibri"/>
          <w:color w:val="auto"/>
          <w:szCs w:val="24"/>
        </w:rPr>
        <w:t xml:space="preserve">Communicate openly, </w:t>
      </w:r>
      <w:r w:rsidR="00C81422" w:rsidRPr="00AE5EF1">
        <w:rPr>
          <w:rFonts w:eastAsia="Times New Roman" w:cs="Calibri"/>
          <w:color w:val="auto"/>
          <w:szCs w:val="24"/>
        </w:rPr>
        <w:t>effectively,</w:t>
      </w:r>
      <w:r w:rsidRPr="00AE5EF1">
        <w:rPr>
          <w:rFonts w:eastAsia="Times New Roman" w:cs="Calibri"/>
          <w:color w:val="auto"/>
          <w:szCs w:val="24"/>
        </w:rPr>
        <w:t xml:space="preserve"> and respectfully with all staff, </w:t>
      </w:r>
      <w:r w:rsidR="008A25DB" w:rsidRPr="00AE5EF1">
        <w:rPr>
          <w:rFonts w:eastAsia="Times New Roman" w:cs="Calibri"/>
          <w:color w:val="auto"/>
          <w:szCs w:val="24"/>
        </w:rPr>
        <w:t>clients,</w:t>
      </w:r>
      <w:r w:rsidRPr="00AE5EF1">
        <w:rPr>
          <w:rFonts w:eastAsia="Times New Roman" w:cs="Calibri"/>
          <w:color w:val="auto"/>
          <w:szCs w:val="24"/>
        </w:rPr>
        <w:t xml:space="preserve"> and suppliers </w:t>
      </w:r>
      <w:r w:rsidR="003A7FFC" w:rsidRPr="003A7FFC">
        <w:rPr>
          <w:rFonts w:eastAsia="Times New Roman" w:cs="Calibri"/>
          <w:color w:val="auto"/>
          <w:szCs w:val="24"/>
        </w:rPr>
        <w:t>to ensure regulatory compliance and high animal welfare standards</w:t>
      </w:r>
      <w:r w:rsidR="00512675">
        <w:rPr>
          <w:rFonts w:eastAsia="Times New Roman" w:cs="Calibri"/>
          <w:color w:val="auto"/>
          <w:szCs w:val="24"/>
        </w:rPr>
        <w:t xml:space="preserve">. </w:t>
      </w:r>
    </w:p>
    <w:p w14:paraId="01CDF211" w14:textId="61C1C4B8" w:rsidR="002E4A14" w:rsidRPr="00AE5EF1" w:rsidRDefault="002E4A14" w:rsidP="003A7FFC">
      <w:pPr>
        <w:numPr>
          <w:ilvl w:val="0"/>
          <w:numId w:val="23"/>
        </w:numPr>
        <w:spacing w:before="0" w:after="0" w:line="240" w:lineRule="auto"/>
        <w:ind w:left="284" w:hanging="284"/>
        <w:jc w:val="both"/>
        <w:rPr>
          <w:rFonts w:eastAsia="Times New Roman" w:cs="Calibri"/>
          <w:color w:val="auto"/>
          <w:szCs w:val="24"/>
        </w:rPr>
      </w:pPr>
      <w:r w:rsidRPr="00AE5EF1">
        <w:rPr>
          <w:rFonts w:eastAsia="Times New Roman" w:cs="Calibri"/>
          <w:color w:val="auto"/>
          <w:szCs w:val="24"/>
        </w:rPr>
        <w:t>Work collaboratively as part of a multi-disciplinary team to carry out tasks in support of CSIRO’s scientific objectives.</w:t>
      </w:r>
    </w:p>
    <w:p w14:paraId="271FD001" w14:textId="77777777" w:rsidR="0028501C" w:rsidRPr="00AE5EF1" w:rsidRDefault="0028501C" w:rsidP="003A7FFC">
      <w:pPr>
        <w:numPr>
          <w:ilvl w:val="0"/>
          <w:numId w:val="23"/>
        </w:numPr>
        <w:spacing w:before="0" w:after="0" w:line="240" w:lineRule="auto"/>
        <w:ind w:left="284" w:hanging="284"/>
        <w:jc w:val="both"/>
        <w:rPr>
          <w:rFonts w:eastAsia="Times New Roman" w:cs="Calibri"/>
          <w:color w:val="auto"/>
          <w:szCs w:val="24"/>
        </w:rPr>
      </w:pPr>
      <w:r w:rsidRPr="00AE5EF1">
        <w:rPr>
          <w:rFonts w:eastAsia="Times New Roman" w:cs="Calibri"/>
          <w:color w:val="auto"/>
          <w:szCs w:val="24"/>
        </w:rPr>
        <w:t xml:space="preserve">Adhere to the spirit and practice of CSIRO’s Values, Code of Conduct, Health, Safety and Environment procedures and policy and diversity initiatives. </w:t>
      </w:r>
    </w:p>
    <w:p w14:paraId="37699D37" w14:textId="2A2E636A" w:rsidR="002E4A14" w:rsidRPr="00AE5EF1" w:rsidRDefault="002E4A14" w:rsidP="003A7FFC">
      <w:pPr>
        <w:numPr>
          <w:ilvl w:val="0"/>
          <w:numId w:val="23"/>
        </w:numPr>
        <w:spacing w:before="0" w:after="0" w:line="240" w:lineRule="auto"/>
        <w:ind w:left="284" w:hanging="284"/>
        <w:jc w:val="both"/>
        <w:rPr>
          <w:rFonts w:eastAsia="Times New Roman" w:cs="Calibri"/>
          <w:color w:val="auto"/>
          <w:szCs w:val="24"/>
        </w:rPr>
      </w:pPr>
      <w:r w:rsidRPr="00AE5EF1">
        <w:rPr>
          <w:rFonts w:eastAsia="Times New Roman" w:cs="Calibri"/>
          <w:color w:val="auto"/>
          <w:szCs w:val="24"/>
        </w:rP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C10D8E">
      <w:pPr>
        <w:jc w:val="both"/>
        <w:rPr>
          <w:i/>
          <w:iCs/>
          <w:szCs w:val="24"/>
        </w:rPr>
      </w:pPr>
      <w:r w:rsidRPr="00B50C20">
        <w:rPr>
          <w:i/>
          <w:iCs/>
          <w:szCs w:val="24"/>
        </w:rPr>
        <w:t>Under CSIRO policy only those who meet all essential criteria can be appointed.</w:t>
      </w:r>
    </w:p>
    <w:p w14:paraId="2A1FC69F" w14:textId="5EFB2DAC" w:rsidR="00A32333" w:rsidRPr="00A32333"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sidRPr="00A32333">
        <w:rPr>
          <w:rFonts w:eastAsia="Times New Roman" w:cs="Calibri"/>
          <w:color w:val="auto"/>
          <w:szCs w:val="24"/>
        </w:rPr>
        <w:t>A veterinary degree registrable with the Veterinary Practitioners Registration Board of Victoria.</w:t>
      </w:r>
    </w:p>
    <w:p w14:paraId="2B867CFD" w14:textId="45CFFCED" w:rsidR="00A32333"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Pr>
          <w:rFonts w:eastAsia="Times New Roman" w:cs="Calibri"/>
          <w:color w:val="auto"/>
          <w:szCs w:val="24"/>
        </w:rPr>
        <w:t>D</w:t>
      </w:r>
      <w:r w:rsidR="00A32333" w:rsidRPr="00A32333">
        <w:rPr>
          <w:rFonts w:eastAsia="Times New Roman" w:cs="Calibri"/>
          <w:color w:val="auto"/>
          <w:szCs w:val="24"/>
        </w:rPr>
        <w:t xml:space="preserve">emonstrated experience </w:t>
      </w:r>
      <w:r w:rsidR="00A32333">
        <w:rPr>
          <w:rFonts w:eastAsia="Times New Roman" w:cs="Calibri"/>
          <w:color w:val="auto"/>
          <w:szCs w:val="24"/>
        </w:rPr>
        <w:t xml:space="preserve">within </w:t>
      </w:r>
      <w:r w:rsidR="00A32333" w:rsidRPr="00A32333">
        <w:rPr>
          <w:rFonts w:eastAsia="Times New Roman" w:cs="Calibri"/>
          <w:color w:val="auto"/>
          <w:szCs w:val="24"/>
        </w:rPr>
        <w:t xml:space="preserve">a scientific or health institution, with a requirement for </w:t>
      </w:r>
      <w:r w:rsidR="00051AF0">
        <w:rPr>
          <w:rFonts w:eastAsia="Times New Roman" w:cs="Calibri"/>
          <w:color w:val="auto"/>
          <w:szCs w:val="24"/>
        </w:rPr>
        <w:t xml:space="preserve">experience in </w:t>
      </w:r>
      <w:r>
        <w:rPr>
          <w:rFonts w:eastAsia="Times New Roman" w:cs="Calibri"/>
          <w:color w:val="auto"/>
          <w:szCs w:val="24"/>
        </w:rPr>
        <w:t>s</w:t>
      </w:r>
      <w:r w:rsidR="00A32333" w:rsidRPr="00A32333">
        <w:rPr>
          <w:rFonts w:eastAsia="Times New Roman" w:cs="Calibri"/>
          <w:color w:val="auto"/>
          <w:szCs w:val="24"/>
        </w:rPr>
        <w:t>ystem development, implementation, and compliance framework management.</w:t>
      </w:r>
    </w:p>
    <w:p w14:paraId="3FDDB21D" w14:textId="00CD1B7F" w:rsidR="00A32333" w:rsidRPr="00051AF0"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Pr>
          <w:rFonts w:eastAsia="Times New Roman" w:cs="Calibri"/>
          <w:color w:val="auto"/>
          <w:szCs w:val="24"/>
        </w:rPr>
        <w:t>Demonstrated understanding of quality, compliance, regulatory and environmental processes.</w:t>
      </w:r>
    </w:p>
    <w:p w14:paraId="201398D5" w14:textId="48AA8A2F" w:rsidR="00A32333" w:rsidRPr="00A32333"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sidRPr="00A32333">
        <w:rPr>
          <w:rFonts w:eastAsia="Times New Roman" w:cs="Calibri"/>
          <w:color w:val="auto"/>
          <w:szCs w:val="24"/>
        </w:rPr>
        <w:t>Demonstrated experience working with animal ethics committees and dealing with animal</w:t>
      </w:r>
    </w:p>
    <w:p w14:paraId="2ADAD967" w14:textId="77777777" w:rsidR="00A32333" w:rsidRPr="00A32333" w:rsidRDefault="00A32333" w:rsidP="00C10D8E">
      <w:pPr>
        <w:pStyle w:val="ListParagraph"/>
        <w:autoSpaceDE w:val="0"/>
        <w:autoSpaceDN w:val="0"/>
        <w:adjustRightInd w:val="0"/>
        <w:spacing w:before="0" w:after="0" w:line="240" w:lineRule="auto"/>
        <w:ind w:left="284"/>
        <w:jc w:val="both"/>
        <w:rPr>
          <w:rFonts w:eastAsia="Times New Roman" w:cs="Calibri"/>
          <w:color w:val="auto"/>
          <w:szCs w:val="24"/>
        </w:rPr>
      </w:pPr>
      <w:r w:rsidRPr="00A32333">
        <w:rPr>
          <w:rFonts w:eastAsia="Times New Roman" w:cs="Calibri"/>
          <w:color w:val="auto"/>
          <w:szCs w:val="24"/>
        </w:rPr>
        <w:t>welfare issues.</w:t>
      </w:r>
    </w:p>
    <w:p w14:paraId="4605FE1B" w14:textId="31B0B35F" w:rsidR="00A32333" w:rsidRPr="008A25DB"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sidRPr="00A32333">
        <w:rPr>
          <w:rFonts w:eastAsia="Times New Roman" w:cs="Calibri"/>
          <w:color w:val="auto"/>
          <w:szCs w:val="24"/>
        </w:rPr>
        <w:t>Demonstrated in depth understanding of animal research ethics principles</w:t>
      </w:r>
      <w:r w:rsidR="008A25DB">
        <w:rPr>
          <w:rFonts w:eastAsia="Times New Roman" w:cs="Calibri"/>
          <w:color w:val="auto"/>
          <w:szCs w:val="24"/>
        </w:rPr>
        <w:t xml:space="preserve"> of the 3Rs, animal welfare</w:t>
      </w:r>
      <w:r w:rsidR="00A32333" w:rsidRPr="00A32333">
        <w:rPr>
          <w:rFonts w:eastAsia="Times New Roman" w:cs="Calibri"/>
          <w:color w:val="auto"/>
          <w:szCs w:val="24"/>
        </w:rPr>
        <w:t xml:space="preserve"> and relevant state</w:t>
      </w:r>
      <w:r w:rsidR="008A25DB">
        <w:rPr>
          <w:rFonts w:eastAsia="Times New Roman" w:cs="Calibri"/>
          <w:color w:val="auto"/>
          <w:szCs w:val="24"/>
        </w:rPr>
        <w:t xml:space="preserve"> </w:t>
      </w:r>
      <w:r w:rsidR="00A32333" w:rsidRPr="008A25DB">
        <w:rPr>
          <w:rFonts w:eastAsia="Times New Roman" w:cs="Calibri"/>
          <w:color w:val="auto"/>
          <w:szCs w:val="24"/>
        </w:rPr>
        <w:t>and national requirements, including their application to research.</w:t>
      </w:r>
    </w:p>
    <w:p w14:paraId="5BAC6F09" w14:textId="2893189F" w:rsidR="00A32333" w:rsidRPr="002614C8" w:rsidRDefault="002614C8"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Pr>
          <w:rFonts w:eastAsia="Times New Roman" w:cs="Calibri"/>
          <w:color w:val="auto"/>
          <w:szCs w:val="24"/>
        </w:rPr>
        <w:t xml:space="preserve"> </w:t>
      </w:r>
      <w:r w:rsidR="00A32333" w:rsidRPr="00A32333">
        <w:rPr>
          <w:rFonts w:eastAsia="Times New Roman" w:cs="Calibri"/>
          <w:color w:val="auto"/>
          <w:szCs w:val="24"/>
        </w:rPr>
        <w:t>A sound understanding of scientific research methods and the use of these methods in a variety</w:t>
      </w:r>
      <w:r>
        <w:rPr>
          <w:rFonts w:eastAsia="Times New Roman" w:cs="Calibri"/>
          <w:color w:val="auto"/>
          <w:szCs w:val="24"/>
        </w:rPr>
        <w:t xml:space="preserve"> </w:t>
      </w:r>
      <w:r w:rsidR="00A32333" w:rsidRPr="002614C8">
        <w:rPr>
          <w:rFonts w:eastAsia="Times New Roman" w:cs="Calibri"/>
          <w:color w:val="auto"/>
          <w:szCs w:val="24"/>
        </w:rPr>
        <w:t>of settings.</w:t>
      </w:r>
    </w:p>
    <w:p w14:paraId="38BFF3D4" w14:textId="6694E273" w:rsidR="002614C8" w:rsidRPr="00F95782" w:rsidRDefault="00A32333"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sidRPr="00A32333">
        <w:rPr>
          <w:rFonts w:eastAsia="Times New Roman" w:cs="Calibri"/>
          <w:color w:val="auto"/>
          <w:szCs w:val="24"/>
        </w:rPr>
        <w:t xml:space="preserve">Proven ability to effectively </w:t>
      </w:r>
      <w:r w:rsidR="00051AF0">
        <w:rPr>
          <w:rFonts w:eastAsia="Times New Roman" w:cs="Calibri"/>
          <w:color w:val="auto"/>
          <w:szCs w:val="24"/>
        </w:rPr>
        <w:t xml:space="preserve">handle sensitive and confidential information, </w:t>
      </w:r>
      <w:r w:rsidRPr="00A32333">
        <w:rPr>
          <w:rFonts w:eastAsia="Times New Roman" w:cs="Calibri"/>
          <w:color w:val="auto"/>
          <w:szCs w:val="24"/>
        </w:rPr>
        <w:t>interpret policies, procedures, and guidelines to provide clear and</w:t>
      </w:r>
      <w:r w:rsidR="00FD6ED2">
        <w:rPr>
          <w:rFonts w:eastAsia="Times New Roman" w:cs="Calibri"/>
          <w:color w:val="auto"/>
          <w:szCs w:val="24"/>
        </w:rPr>
        <w:t xml:space="preserve"> </w:t>
      </w:r>
      <w:r w:rsidRPr="00FD6ED2">
        <w:rPr>
          <w:rFonts w:eastAsia="Times New Roman" w:cs="Calibri"/>
          <w:color w:val="auto"/>
          <w:szCs w:val="24"/>
        </w:rPr>
        <w:t>consistent advice and support on animal welfare issues and the ethical conduct of research.</w:t>
      </w:r>
    </w:p>
    <w:p w14:paraId="65CE6F0E" w14:textId="3DFD4800" w:rsidR="00A32333" w:rsidRPr="002614C8" w:rsidRDefault="00A32333" w:rsidP="00C10D8E">
      <w:pPr>
        <w:pStyle w:val="ListParagraph"/>
        <w:numPr>
          <w:ilvl w:val="0"/>
          <w:numId w:val="39"/>
        </w:numPr>
        <w:autoSpaceDE w:val="0"/>
        <w:autoSpaceDN w:val="0"/>
        <w:adjustRightInd w:val="0"/>
        <w:spacing w:before="0" w:after="0" w:line="240" w:lineRule="auto"/>
        <w:ind w:left="284" w:hanging="284"/>
        <w:jc w:val="both"/>
        <w:rPr>
          <w:rFonts w:eastAsia="Times New Roman" w:cs="Calibri"/>
          <w:color w:val="auto"/>
          <w:szCs w:val="24"/>
        </w:rPr>
      </w:pPr>
      <w:r w:rsidRPr="002614C8">
        <w:rPr>
          <w:rFonts w:eastAsia="Times New Roman" w:cs="Calibri"/>
          <w:color w:val="auto"/>
          <w:szCs w:val="24"/>
        </w:rPr>
        <w:t>Proven ability to work effectively in a team environment, collaborate widely both internally an</w:t>
      </w:r>
      <w:r w:rsidR="002614C8" w:rsidRPr="002614C8">
        <w:rPr>
          <w:rFonts w:eastAsia="Times New Roman" w:cs="Calibri"/>
          <w:color w:val="auto"/>
          <w:szCs w:val="24"/>
        </w:rPr>
        <w:t xml:space="preserve">d </w:t>
      </w:r>
      <w:r w:rsidRPr="002614C8">
        <w:rPr>
          <w:rFonts w:eastAsia="Times New Roman" w:cs="Calibri"/>
          <w:color w:val="auto"/>
          <w:szCs w:val="24"/>
        </w:rPr>
        <w:t>externally, and establish effective interpersonal relationships with a wide variety of people.</w:t>
      </w:r>
    </w:p>
    <w:p w14:paraId="7698F06D" w14:textId="77777777" w:rsidR="00A32333" w:rsidRDefault="00A32333" w:rsidP="00C10D8E">
      <w:pPr>
        <w:autoSpaceDE w:val="0"/>
        <w:autoSpaceDN w:val="0"/>
        <w:adjustRightInd w:val="0"/>
        <w:spacing w:before="0" w:after="0" w:line="240" w:lineRule="auto"/>
        <w:jc w:val="both"/>
        <w:rPr>
          <w:rFonts w:ascii="Calibri-Bold" w:eastAsia="Times New Roman" w:hAnsi="Calibri-Bold" w:cs="Calibri-Bold"/>
          <w:b/>
          <w:bCs/>
          <w:color w:val="auto"/>
          <w:szCs w:val="24"/>
        </w:rPr>
      </w:pPr>
    </w:p>
    <w:p w14:paraId="3B876133" w14:textId="5EFEF8BA" w:rsidR="00A32333" w:rsidRPr="00A32333" w:rsidRDefault="00A32333" w:rsidP="00C10D8E">
      <w:pPr>
        <w:autoSpaceDE w:val="0"/>
        <w:autoSpaceDN w:val="0"/>
        <w:adjustRightInd w:val="0"/>
        <w:spacing w:before="0" w:after="0" w:line="240" w:lineRule="auto"/>
        <w:jc w:val="both"/>
        <w:rPr>
          <w:rFonts w:ascii="Calibri-Bold" w:eastAsia="Times New Roman" w:hAnsi="Calibri-Bold" w:cs="Calibri-Bold"/>
          <w:b/>
          <w:bCs/>
          <w:color w:val="auto"/>
          <w:szCs w:val="24"/>
        </w:rPr>
      </w:pPr>
      <w:r w:rsidRPr="00A32333">
        <w:rPr>
          <w:rFonts w:ascii="Calibri-Bold" w:eastAsia="Times New Roman" w:hAnsi="Calibri-Bold" w:cs="Calibri-Bold"/>
          <w:b/>
          <w:bCs/>
          <w:color w:val="auto"/>
          <w:szCs w:val="24"/>
        </w:rPr>
        <w:t>Desirable:</w:t>
      </w:r>
    </w:p>
    <w:p w14:paraId="0A9BFD29" w14:textId="7F17150C" w:rsidR="00A32333" w:rsidRPr="00A32333" w:rsidRDefault="00FD6ED2" w:rsidP="00C10D8E">
      <w:pPr>
        <w:autoSpaceDE w:val="0"/>
        <w:autoSpaceDN w:val="0"/>
        <w:adjustRightInd w:val="0"/>
        <w:spacing w:before="0" w:after="0" w:line="240" w:lineRule="auto"/>
        <w:jc w:val="both"/>
        <w:rPr>
          <w:rFonts w:eastAsia="Times New Roman" w:cs="Calibri"/>
          <w:color w:val="auto"/>
          <w:szCs w:val="24"/>
        </w:rPr>
      </w:pPr>
      <w:r>
        <w:rPr>
          <w:rFonts w:eastAsia="Times New Roman" w:cs="Calibri"/>
          <w:color w:val="auto"/>
          <w:szCs w:val="24"/>
        </w:rPr>
        <w:t>1</w:t>
      </w:r>
      <w:r w:rsidR="00A32333" w:rsidRPr="00A32333">
        <w:rPr>
          <w:rFonts w:eastAsia="Times New Roman" w:cs="Calibri"/>
          <w:color w:val="auto"/>
          <w:szCs w:val="24"/>
        </w:rPr>
        <w:t>. Further qualifications or formal training in animal welfare and/or laboratory animal medicine.</w:t>
      </w:r>
    </w:p>
    <w:p w14:paraId="1D4BCB0A" w14:textId="2E742C7F" w:rsidR="00A32333" w:rsidRDefault="00FD6ED2" w:rsidP="00C10D8E">
      <w:pPr>
        <w:autoSpaceDE w:val="0"/>
        <w:autoSpaceDN w:val="0"/>
        <w:adjustRightInd w:val="0"/>
        <w:spacing w:before="0" w:after="0" w:line="240" w:lineRule="auto"/>
        <w:jc w:val="both"/>
        <w:rPr>
          <w:rFonts w:eastAsia="Times New Roman" w:cs="Calibri"/>
          <w:color w:val="auto"/>
          <w:szCs w:val="24"/>
        </w:rPr>
      </w:pPr>
      <w:r>
        <w:rPr>
          <w:rFonts w:eastAsia="Times New Roman" w:cs="Calibri"/>
          <w:color w:val="auto"/>
          <w:szCs w:val="24"/>
        </w:rPr>
        <w:t>2</w:t>
      </w:r>
      <w:r w:rsidR="00A32333" w:rsidRPr="00A32333">
        <w:rPr>
          <w:rFonts w:eastAsia="Times New Roman" w:cs="Calibri"/>
          <w:color w:val="auto"/>
          <w:szCs w:val="24"/>
        </w:rPr>
        <w:t>. Experience in the delivery of projects and project management</w:t>
      </w:r>
    </w:p>
    <w:p w14:paraId="53DDE2EB" w14:textId="3F2EE282" w:rsidR="008A25DB" w:rsidRPr="00A32333" w:rsidRDefault="008A25DB" w:rsidP="00C10D8E">
      <w:pPr>
        <w:autoSpaceDE w:val="0"/>
        <w:autoSpaceDN w:val="0"/>
        <w:adjustRightInd w:val="0"/>
        <w:spacing w:before="0" w:after="0" w:line="240" w:lineRule="auto"/>
        <w:jc w:val="both"/>
        <w:rPr>
          <w:rFonts w:eastAsia="Times New Roman" w:cs="Calibri"/>
          <w:color w:val="auto"/>
          <w:szCs w:val="24"/>
        </w:rPr>
      </w:pPr>
      <w:r>
        <w:rPr>
          <w:rFonts w:eastAsia="Times New Roman" w:cs="Calibri"/>
          <w:color w:val="auto"/>
          <w:szCs w:val="24"/>
        </w:rPr>
        <w:t xml:space="preserve">3. Experience in </w:t>
      </w:r>
      <w:r w:rsidR="0019363D">
        <w:rPr>
          <w:rFonts w:eastAsia="Times New Roman" w:cs="Calibri"/>
          <w:color w:val="auto"/>
          <w:szCs w:val="24"/>
        </w:rPr>
        <w:t xml:space="preserve">the development and delivery of </w:t>
      </w:r>
      <w:r>
        <w:rPr>
          <w:rFonts w:eastAsia="Times New Roman" w:cs="Calibri"/>
          <w:color w:val="auto"/>
          <w:szCs w:val="24"/>
        </w:rPr>
        <w:t xml:space="preserve">training and/or certificate IV in training and assessment </w:t>
      </w:r>
    </w:p>
    <w:p w14:paraId="39DBC553" w14:textId="77777777" w:rsidR="008A25DB" w:rsidRPr="00A32333" w:rsidRDefault="008A25DB" w:rsidP="00A32333">
      <w:pPr>
        <w:autoSpaceDE w:val="0"/>
        <w:autoSpaceDN w:val="0"/>
        <w:adjustRightInd w:val="0"/>
        <w:spacing w:before="0" w:after="0" w:line="240" w:lineRule="auto"/>
        <w:rPr>
          <w:rFonts w:eastAsia="Times New Roman" w:cs="Calibri"/>
          <w:color w:val="auto"/>
          <w:szCs w:val="24"/>
        </w:rPr>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C10D8E">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C10D8E">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0681CA75" w14:textId="77777777" w:rsidR="00C81422" w:rsidRPr="003044E2" w:rsidRDefault="00C81422" w:rsidP="00C81422">
      <w:pPr>
        <w:pStyle w:val="Boxedheading"/>
        <w:ind w:left="0"/>
      </w:pPr>
      <w:r>
        <w:t>Special Requirements</w:t>
      </w:r>
    </w:p>
    <w:p w14:paraId="3C409297" w14:textId="77777777" w:rsidR="00C81422" w:rsidRPr="000B5ACC" w:rsidRDefault="00C81422" w:rsidP="00C81422">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Australian Centre for Disease Preparedness (ACDP) Site:</w:t>
      </w:r>
    </w:p>
    <w:p w14:paraId="14448B84" w14:textId="77777777" w:rsidR="00C81422" w:rsidRPr="000B5ACC" w:rsidRDefault="00C81422" w:rsidP="00C81422">
      <w:pPr>
        <w:pStyle w:val="Boxedlistbullet"/>
        <w:numPr>
          <w:ilvl w:val="0"/>
          <w:numId w:val="0"/>
        </w:numPr>
        <w:spacing w:after="240"/>
        <w:contextualSpacing w:val="0"/>
        <w:rPr>
          <w:b/>
          <w:bCs/>
          <w:iCs/>
        </w:rPr>
      </w:pPr>
      <w:r w:rsidRPr="000B5ACC">
        <w:rPr>
          <w:b/>
          <w:bCs/>
          <w:iCs/>
        </w:rPr>
        <w:t>ACDP Special Conditions:</w:t>
      </w:r>
    </w:p>
    <w:p w14:paraId="24A90692" w14:textId="77777777" w:rsidR="00C81422" w:rsidRPr="000B5ACC" w:rsidRDefault="00C81422" w:rsidP="00C81422">
      <w:pPr>
        <w:pStyle w:val="Boxedlistbullet"/>
        <w:numPr>
          <w:ilvl w:val="0"/>
          <w:numId w:val="0"/>
        </w:numPr>
        <w:spacing w:after="120"/>
        <w:contextualSpacing w:val="0"/>
        <w:rPr>
          <w:iCs/>
        </w:rPr>
      </w:pPr>
      <w:r w:rsidRPr="000B5ACC">
        <w:rPr>
          <w:iCs/>
        </w:rPr>
        <w:t>To be eligible for this position you must be willing and able to:</w:t>
      </w:r>
    </w:p>
    <w:p w14:paraId="036DCAB0" w14:textId="77777777" w:rsidR="00C81422" w:rsidRPr="000B5ACC" w:rsidRDefault="00C81422" w:rsidP="00C81422">
      <w:pPr>
        <w:pStyle w:val="Boxedlistbullet"/>
        <w:numPr>
          <w:ilvl w:val="0"/>
          <w:numId w:val="27"/>
        </w:numPr>
        <w:rPr>
          <w:iCs/>
        </w:rPr>
      </w:pPr>
      <w:r w:rsidRPr="000B5ACC">
        <w:rPr>
          <w:iCs/>
        </w:rPr>
        <w:t xml:space="preserve">Adhere to CSIRO ACDP microbiological security requirements, other Australian Security requirements applicable to the position and HSE policies. </w:t>
      </w:r>
    </w:p>
    <w:p w14:paraId="26056588" w14:textId="77777777" w:rsidR="00C81422" w:rsidRPr="000B5ACC" w:rsidRDefault="00C81422" w:rsidP="00C81422">
      <w:pPr>
        <w:pStyle w:val="Boxedlistbullet"/>
        <w:numPr>
          <w:ilvl w:val="0"/>
          <w:numId w:val="27"/>
        </w:numPr>
        <w:spacing w:after="240"/>
        <w:ind w:left="357" w:hanging="357"/>
        <w:contextualSpacing w:val="0"/>
        <w:rPr>
          <w:iCs/>
        </w:rPr>
      </w:pPr>
      <w:r w:rsidRPr="000B5ACC">
        <w:rPr>
          <w:iCs/>
        </w:rPr>
        <w:t>Be vaccinated against influenza, rabies, hepatitis B, Japanese encephalitis or other agents as specified if required for the role performed.</w:t>
      </w:r>
    </w:p>
    <w:p w14:paraId="3814D099" w14:textId="77777777" w:rsidR="00C81422" w:rsidRPr="000B5ACC" w:rsidRDefault="00C81422" w:rsidP="00C81422">
      <w:pPr>
        <w:pStyle w:val="Boxedlistbullet"/>
        <w:numPr>
          <w:ilvl w:val="0"/>
          <w:numId w:val="0"/>
        </w:numPr>
        <w:spacing w:after="240"/>
        <w:contextualSpacing w:val="0"/>
        <w:rPr>
          <w:b/>
          <w:bCs/>
          <w:iCs/>
        </w:rPr>
      </w:pPr>
      <w:r w:rsidRPr="000B5ACC">
        <w:rPr>
          <w:b/>
          <w:bCs/>
          <w:iCs/>
        </w:rPr>
        <w:t>Security Assessment and Microbiological Security Requirements for Personnel Working on the ACDP Site</w:t>
      </w:r>
    </w:p>
    <w:p w14:paraId="11934E48" w14:textId="77777777" w:rsidR="00C81422" w:rsidRPr="000B5ACC" w:rsidRDefault="00C81422" w:rsidP="00C81422">
      <w:pPr>
        <w:pStyle w:val="Boxedlistbullet"/>
        <w:numPr>
          <w:ilvl w:val="0"/>
          <w:numId w:val="0"/>
        </w:numPr>
        <w:spacing w:after="120"/>
        <w:contextualSpacing w:val="0"/>
        <w:rPr>
          <w:iCs/>
        </w:rPr>
      </w:pPr>
      <w:r w:rsidRPr="000B5ACC">
        <w:rPr>
          <w:iCs/>
        </w:rPr>
        <w:t>The nature of our work requires that each person working on site must comply with the conditions described below.</w:t>
      </w:r>
    </w:p>
    <w:p w14:paraId="5B2EEBAF" w14:textId="77777777" w:rsidR="00C81422" w:rsidRPr="000B5ACC" w:rsidRDefault="00C81422" w:rsidP="00C81422">
      <w:pPr>
        <w:pStyle w:val="Boxedlistbullet"/>
        <w:numPr>
          <w:ilvl w:val="0"/>
          <w:numId w:val="27"/>
        </w:numPr>
        <w:rPr>
          <w:iCs/>
        </w:rPr>
      </w:pPr>
      <w:r w:rsidRPr="000B5ACC">
        <w:rPr>
          <w:iCs/>
        </w:rPr>
        <w:t>The appointee is required to pass a security clearance at a level appropriate to duties of the position.  Confirmation of the appointment is subject to obtaining that clearance.</w:t>
      </w:r>
    </w:p>
    <w:p w14:paraId="32147603" w14:textId="77777777" w:rsidR="00C81422" w:rsidRPr="000B5ACC" w:rsidRDefault="00C81422" w:rsidP="00C81422">
      <w:pPr>
        <w:pStyle w:val="Boxedlistbullet"/>
        <w:numPr>
          <w:ilvl w:val="0"/>
          <w:numId w:val="27"/>
        </w:numPr>
        <w:rPr>
          <w:iCs/>
        </w:rPr>
      </w:pPr>
      <w:r w:rsidRPr="000B5ACC">
        <w:rPr>
          <w:iCs/>
        </w:rPr>
        <w:lastRenderedPageBreak/>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and mules, any other cloven-hoofed animal, fowls, turkeys, geese, domestic ducks, caged birds, emus or ostriches. Personnel working with diseases of aquatic animals additionally may not keep aquarium fish at their place of residence and personnel working with cane toad material must also avoid contact with amphibians.</w:t>
      </w:r>
    </w:p>
    <w:p w14:paraId="560017F9" w14:textId="77777777" w:rsidR="00C81422" w:rsidRPr="000B5ACC" w:rsidRDefault="00C81422" w:rsidP="00C81422">
      <w:pPr>
        <w:pStyle w:val="Boxedlistbullet"/>
        <w:numPr>
          <w:ilvl w:val="0"/>
          <w:numId w:val="27"/>
        </w:numPr>
        <w:rPr>
          <w:iCs/>
        </w:rPr>
      </w:pPr>
      <w:r w:rsidRPr="000B5ACC">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5CA47EDA" w14:textId="77777777" w:rsidR="00C81422" w:rsidRPr="000B5ACC" w:rsidRDefault="00C81422" w:rsidP="00C81422">
      <w:pPr>
        <w:pStyle w:val="Boxedlistbullet"/>
        <w:numPr>
          <w:ilvl w:val="0"/>
          <w:numId w:val="27"/>
        </w:numPr>
        <w:rPr>
          <w:iCs/>
        </w:rPr>
      </w:pPr>
      <w:r w:rsidRPr="000B5ACC">
        <w:rPr>
          <w:iCs/>
        </w:rPr>
        <w:t>Working in the barrier maintained Small Animal Facility requires avoidance of contact with additional animals such as mice, rats, guinea pigs, rabbits and poultry 3 days prior to arrival.</w:t>
      </w:r>
    </w:p>
    <w:p w14:paraId="2DA35168" w14:textId="77777777" w:rsidR="00C81422" w:rsidRPr="000B5ACC" w:rsidRDefault="00C81422" w:rsidP="00C81422">
      <w:pPr>
        <w:pStyle w:val="Boxedlistbullet"/>
        <w:numPr>
          <w:ilvl w:val="0"/>
          <w:numId w:val="27"/>
        </w:numPr>
        <w:spacing w:after="240"/>
        <w:contextualSpacing w:val="0"/>
        <w:rPr>
          <w:iCs/>
        </w:rPr>
      </w:pPr>
      <w:r w:rsidRPr="000B5ACC">
        <w:rPr>
          <w:iCs/>
        </w:rPr>
        <w:t>Personnel must abide by Occupational Health, Safety and Environment regulations. Safety signs and directives issued by CSIRO personnel must always be complied with.</w:t>
      </w:r>
    </w:p>
    <w:p w14:paraId="7F8844A5" w14:textId="77777777" w:rsidR="00C81422" w:rsidRPr="00655E37" w:rsidRDefault="00C81422" w:rsidP="00C81422">
      <w:pPr>
        <w:pStyle w:val="Boxedlistbullet"/>
        <w:numPr>
          <w:ilvl w:val="0"/>
          <w:numId w:val="27"/>
        </w:numPr>
        <w:spacing w:before="100" w:beforeAutospacing="1" w:after="100" w:afterAutospacing="1"/>
      </w:pPr>
      <w:r w:rsidRPr="00655E3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9BE5C2A" w14:textId="77777777" w:rsidR="00C81422" w:rsidRPr="00655E37" w:rsidRDefault="00C81422" w:rsidP="00C81422">
      <w:pPr>
        <w:pStyle w:val="Boxedlistbullet"/>
        <w:numPr>
          <w:ilvl w:val="0"/>
          <w:numId w:val="27"/>
        </w:numPr>
        <w:spacing w:before="100" w:beforeAutospacing="1" w:after="100" w:afterAutospacing="1"/>
      </w:pPr>
      <w:r w:rsidRPr="00655E37">
        <w:t>The successful candidate will be required to obtain and maintain a security clearance at negative vetting 1</w:t>
      </w:r>
    </w:p>
    <w:p w14:paraId="06E2723B" w14:textId="77777777" w:rsidR="00C81422" w:rsidRPr="00655E37" w:rsidRDefault="00C81422" w:rsidP="00C81422">
      <w:pPr>
        <w:pStyle w:val="Boxedlistbullet"/>
        <w:numPr>
          <w:ilvl w:val="0"/>
          <w:numId w:val="27"/>
        </w:numPr>
        <w:spacing w:before="100" w:beforeAutospacing="1" w:after="100" w:afterAutospacing="1"/>
      </w:pPr>
      <w:r w:rsidRPr="00655E37">
        <w:t>The successful candidate may be required to undertake a pre-employment medical examination prior to commencement.</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3AE95863"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7" w:tooltip="CSIRO Website" w:history="1">
        <w:r w:rsidRPr="00D47ADE">
          <w:rPr>
            <w:bCs/>
            <w:color w:val="757579" w:themeColor="accent3"/>
            <w:szCs w:val="24"/>
            <w:u w:val="single"/>
          </w:rPr>
          <w:t>CSIRO Online</w:t>
        </w:r>
      </w:hyperlink>
      <w:r w:rsidRPr="00D47ADE">
        <w:rPr>
          <w:bCs/>
          <w:szCs w:val="24"/>
        </w:rPr>
        <w:t xml:space="preserve"> and </w:t>
      </w:r>
      <w:hyperlink r:id="rId18" w:history="1">
        <w:r w:rsidR="00C212D9">
          <w:rPr>
            <w:rStyle w:val="Hyperlink"/>
          </w:rPr>
          <w:t>Australian Centre for Disease Preparedness  - CSIRO</w:t>
        </w:r>
      </w:hyperlink>
      <w:r w:rsidR="00E63317">
        <w:t xml:space="preserve"> </w:t>
      </w:r>
      <w:r w:rsidRPr="00D47ADE">
        <w:rPr>
          <w:bCs/>
          <w:szCs w:val="24"/>
        </w:rPr>
        <w:t>for more information.</w:t>
      </w:r>
    </w:p>
    <w:p w14:paraId="3792DAE2" w14:textId="0EE713CA"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 xml:space="preserve">CSIRO is a values-based organisation.  In your application and at </w:t>
      </w:r>
      <w:r w:rsidR="00E63317">
        <w:rPr>
          <w:rFonts w:eastAsia="Times New Roman" w:cs="Calibri"/>
          <w:szCs w:val="24"/>
        </w:rPr>
        <w:t xml:space="preserve">the </w:t>
      </w:r>
      <w:r w:rsidRPr="00D47ADE">
        <w:rPr>
          <w:rFonts w:eastAsia="Times New Roman" w:cs="Calibri"/>
          <w:szCs w:val="24"/>
        </w:rPr>
        <w:t>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2E17" w14:textId="77777777" w:rsidR="001847E8" w:rsidRDefault="001847E8" w:rsidP="000A377A">
      <w:r>
        <w:separator/>
      </w:r>
    </w:p>
  </w:endnote>
  <w:endnote w:type="continuationSeparator" w:id="0">
    <w:p w14:paraId="79D6E268" w14:textId="77777777" w:rsidR="001847E8" w:rsidRDefault="001847E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1E8D" w14:textId="77777777" w:rsidR="009E1D60" w:rsidRDefault="009E1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DDD9" w14:textId="77777777" w:rsidR="001847E8" w:rsidRDefault="001847E8" w:rsidP="000A377A">
      <w:r>
        <w:separator/>
      </w:r>
    </w:p>
  </w:footnote>
  <w:footnote w:type="continuationSeparator" w:id="0">
    <w:p w14:paraId="421E8FD5" w14:textId="77777777" w:rsidR="001847E8" w:rsidRDefault="001847E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8491" w14:textId="77777777" w:rsidR="009E1D60" w:rsidRDefault="009E1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1DAC" w14:textId="1B1CFB7E" w:rsidR="009E1D60" w:rsidRDefault="009E1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7216"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9440D7F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683D27"/>
    <w:multiLevelType w:val="hybridMultilevel"/>
    <w:tmpl w:val="BDFC28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4F450B"/>
    <w:multiLevelType w:val="hybridMultilevel"/>
    <w:tmpl w:val="BDFC2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5"/>
  </w:num>
  <w:num w:numId="12" w16cid:durableId="554002751">
    <w:abstractNumId w:val="16"/>
  </w:num>
  <w:num w:numId="13" w16cid:durableId="972950152">
    <w:abstractNumId w:val="15"/>
  </w:num>
  <w:num w:numId="14" w16cid:durableId="46225061">
    <w:abstractNumId w:val="28"/>
  </w:num>
  <w:num w:numId="15" w16cid:durableId="289477976">
    <w:abstractNumId w:val="32"/>
  </w:num>
  <w:num w:numId="16" w16cid:durableId="268853704">
    <w:abstractNumId w:val="29"/>
  </w:num>
  <w:num w:numId="17" w16cid:durableId="1650748514">
    <w:abstractNumId w:val="19"/>
  </w:num>
  <w:num w:numId="18" w16cid:durableId="1172725418">
    <w:abstractNumId w:val="24"/>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1"/>
  </w:num>
  <w:num w:numId="26" w16cid:durableId="524444717">
    <w:abstractNumId w:val="23"/>
  </w:num>
  <w:num w:numId="27" w16cid:durableId="420689429">
    <w:abstractNumId w:val="27"/>
  </w:num>
  <w:num w:numId="28" w16cid:durableId="1607034612">
    <w:abstractNumId w:val="26"/>
  </w:num>
  <w:num w:numId="29" w16cid:durableId="1372611219">
    <w:abstractNumId w:val="10"/>
  </w:num>
  <w:num w:numId="30" w16cid:durableId="2112965153">
    <w:abstractNumId w:val="26"/>
  </w:num>
  <w:num w:numId="31" w16cid:durableId="1265453444">
    <w:abstractNumId w:val="33"/>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4"/>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9911278">
    <w:abstractNumId w:val="30"/>
  </w:num>
  <w:num w:numId="40" w16cid:durableId="1084106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892"/>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1AF0"/>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334C"/>
    <w:rsid w:val="000E6BEA"/>
    <w:rsid w:val="000E6E78"/>
    <w:rsid w:val="000E7B0B"/>
    <w:rsid w:val="000F081F"/>
    <w:rsid w:val="000F0DFF"/>
    <w:rsid w:val="000F0FC8"/>
    <w:rsid w:val="000F1DE1"/>
    <w:rsid w:val="000F2E6C"/>
    <w:rsid w:val="000F3130"/>
    <w:rsid w:val="000F33F4"/>
    <w:rsid w:val="000F500A"/>
    <w:rsid w:val="000F55E1"/>
    <w:rsid w:val="000F62E7"/>
    <w:rsid w:val="000F6372"/>
    <w:rsid w:val="000F71B9"/>
    <w:rsid w:val="00102228"/>
    <w:rsid w:val="001046AE"/>
    <w:rsid w:val="00113293"/>
    <w:rsid w:val="00113683"/>
    <w:rsid w:val="001202FC"/>
    <w:rsid w:val="001209C7"/>
    <w:rsid w:val="00121271"/>
    <w:rsid w:val="00121F11"/>
    <w:rsid w:val="0012253C"/>
    <w:rsid w:val="0012309D"/>
    <w:rsid w:val="00123D73"/>
    <w:rsid w:val="001263A4"/>
    <w:rsid w:val="00127211"/>
    <w:rsid w:val="00127354"/>
    <w:rsid w:val="00127506"/>
    <w:rsid w:val="00130267"/>
    <w:rsid w:val="00132839"/>
    <w:rsid w:val="00136BE3"/>
    <w:rsid w:val="0014167B"/>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5BC9"/>
    <w:rsid w:val="00166253"/>
    <w:rsid w:val="001666E4"/>
    <w:rsid w:val="00170ECD"/>
    <w:rsid w:val="00171C5D"/>
    <w:rsid w:val="00173AA0"/>
    <w:rsid w:val="0017592E"/>
    <w:rsid w:val="00177421"/>
    <w:rsid w:val="001777DA"/>
    <w:rsid w:val="00177D5B"/>
    <w:rsid w:val="001803E7"/>
    <w:rsid w:val="001836D3"/>
    <w:rsid w:val="001841BC"/>
    <w:rsid w:val="001847E8"/>
    <w:rsid w:val="00184B11"/>
    <w:rsid w:val="00185AC2"/>
    <w:rsid w:val="001868E0"/>
    <w:rsid w:val="00187D01"/>
    <w:rsid w:val="00192012"/>
    <w:rsid w:val="0019363D"/>
    <w:rsid w:val="00194B1C"/>
    <w:rsid w:val="00195215"/>
    <w:rsid w:val="00196123"/>
    <w:rsid w:val="00197545"/>
    <w:rsid w:val="00197C7D"/>
    <w:rsid w:val="001A0844"/>
    <w:rsid w:val="001A0A25"/>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1FC"/>
    <w:rsid w:val="002412E0"/>
    <w:rsid w:val="00242CFD"/>
    <w:rsid w:val="002447D8"/>
    <w:rsid w:val="002468D5"/>
    <w:rsid w:val="00246B35"/>
    <w:rsid w:val="00246D6B"/>
    <w:rsid w:val="00250F1F"/>
    <w:rsid w:val="00251E5B"/>
    <w:rsid w:val="002528B8"/>
    <w:rsid w:val="002545B0"/>
    <w:rsid w:val="002550C1"/>
    <w:rsid w:val="00255286"/>
    <w:rsid w:val="00255E6D"/>
    <w:rsid w:val="002576E7"/>
    <w:rsid w:val="002578B0"/>
    <w:rsid w:val="00257CC3"/>
    <w:rsid w:val="00257E75"/>
    <w:rsid w:val="00257E93"/>
    <w:rsid w:val="002600E0"/>
    <w:rsid w:val="002614C8"/>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97990"/>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543C"/>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FFC"/>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D7398"/>
    <w:rsid w:val="004E0034"/>
    <w:rsid w:val="004E0997"/>
    <w:rsid w:val="004E2B16"/>
    <w:rsid w:val="004E369B"/>
    <w:rsid w:val="004E43B4"/>
    <w:rsid w:val="004E61C2"/>
    <w:rsid w:val="004E7737"/>
    <w:rsid w:val="004F4CAC"/>
    <w:rsid w:val="004F4FCE"/>
    <w:rsid w:val="004F7E09"/>
    <w:rsid w:val="005021C3"/>
    <w:rsid w:val="00503F57"/>
    <w:rsid w:val="005055C0"/>
    <w:rsid w:val="00512675"/>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3A8"/>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11E8"/>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939"/>
    <w:rsid w:val="006A6869"/>
    <w:rsid w:val="006A776B"/>
    <w:rsid w:val="006A7C66"/>
    <w:rsid w:val="006B0D0F"/>
    <w:rsid w:val="006B1342"/>
    <w:rsid w:val="006B13B9"/>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2B0E"/>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47F45"/>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87659"/>
    <w:rsid w:val="00890A6B"/>
    <w:rsid w:val="00892801"/>
    <w:rsid w:val="00892976"/>
    <w:rsid w:val="008951FE"/>
    <w:rsid w:val="0089705C"/>
    <w:rsid w:val="008974FE"/>
    <w:rsid w:val="008A0DC4"/>
    <w:rsid w:val="008A25DB"/>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8F524D"/>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278C1"/>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D60"/>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2333"/>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499"/>
    <w:rsid w:val="00A64174"/>
    <w:rsid w:val="00A65BA4"/>
    <w:rsid w:val="00A65C29"/>
    <w:rsid w:val="00A66312"/>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0C64"/>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EF1"/>
    <w:rsid w:val="00AF33CD"/>
    <w:rsid w:val="00AF3F4D"/>
    <w:rsid w:val="00AF52F7"/>
    <w:rsid w:val="00AF58F0"/>
    <w:rsid w:val="00AF67F8"/>
    <w:rsid w:val="00AF6BB4"/>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C7B3F"/>
    <w:rsid w:val="00BD080E"/>
    <w:rsid w:val="00BD0E05"/>
    <w:rsid w:val="00BD1D48"/>
    <w:rsid w:val="00BD3856"/>
    <w:rsid w:val="00BD4637"/>
    <w:rsid w:val="00BD6EE2"/>
    <w:rsid w:val="00BD768B"/>
    <w:rsid w:val="00BD7C8D"/>
    <w:rsid w:val="00BD7E41"/>
    <w:rsid w:val="00BE0CE3"/>
    <w:rsid w:val="00BE24DC"/>
    <w:rsid w:val="00BE3760"/>
    <w:rsid w:val="00BE3D33"/>
    <w:rsid w:val="00BE6C18"/>
    <w:rsid w:val="00BE70C6"/>
    <w:rsid w:val="00BE7249"/>
    <w:rsid w:val="00BF05EC"/>
    <w:rsid w:val="00BF08C7"/>
    <w:rsid w:val="00BF4CF3"/>
    <w:rsid w:val="00BF5C62"/>
    <w:rsid w:val="00BF5EA6"/>
    <w:rsid w:val="00BF5F95"/>
    <w:rsid w:val="00BF7946"/>
    <w:rsid w:val="00C01321"/>
    <w:rsid w:val="00C02E1E"/>
    <w:rsid w:val="00C044D7"/>
    <w:rsid w:val="00C04806"/>
    <w:rsid w:val="00C10B13"/>
    <w:rsid w:val="00C10D8E"/>
    <w:rsid w:val="00C13B10"/>
    <w:rsid w:val="00C152D1"/>
    <w:rsid w:val="00C15C06"/>
    <w:rsid w:val="00C15FFF"/>
    <w:rsid w:val="00C1678F"/>
    <w:rsid w:val="00C16FC8"/>
    <w:rsid w:val="00C17DB8"/>
    <w:rsid w:val="00C206F9"/>
    <w:rsid w:val="00C212D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1422"/>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56B8"/>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1A6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57CA1"/>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317"/>
    <w:rsid w:val="00E63F82"/>
    <w:rsid w:val="00E65376"/>
    <w:rsid w:val="00E67006"/>
    <w:rsid w:val="00E673A0"/>
    <w:rsid w:val="00E71A8F"/>
    <w:rsid w:val="00E73513"/>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200"/>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5782"/>
    <w:rsid w:val="00F968D2"/>
    <w:rsid w:val="00FA0959"/>
    <w:rsid w:val="00FA22A1"/>
    <w:rsid w:val="00FA2553"/>
    <w:rsid w:val="00FA5104"/>
    <w:rsid w:val="00FA5413"/>
    <w:rsid w:val="00FA6069"/>
    <w:rsid w:val="00FA7426"/>
    <w:rsid w:val="00FB3EDF"/>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D6ED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29799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Research/Facilities/AAH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iona.Napier@csiro.au" TargetMode="External"/><Relationship Id="rId17" Type="http://schemas.openxmlformats.org/officeDocument/2006/relationships/hyperlink" Target="http://www.csiro.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03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C4ED8"/>
    <w:rsid w:val="002F6B48"/>
    <w:rsid w:val="00306B5D"/>
    <w:rsid w:val="003C6F9C"/>
    <w:rsid w:val="00414F94"/>
    <w:rsid w:val="004C6D45"/>
    <w:rsid w:val="0063685B"/>
    <w:rsid w:val="007C7613"/>
    <w:rsid w:val="007D1E37"/>
    <w:rsid w:val="0082379D"/>
    <w:rsid w:val="0083493E"/>
    <w:rsid w:val="00861D37"/>
    <w:rsid w:val="00875004"/>
    <w:rsid w:val="00877DB6"/>
    <w:rsid w:val="00881708"/>
    <w:rsid w:val="009D5E6F"/>
    <w:rsid w:val="00A17519"/>
    <w:rsid w:val="00B36C21"/>
    <w:rsid w:val="00B81BCE"/>
    <w:rsid w:val="00C457D3"/>
    <w:rsid w:val="00D265AD"/>
    <w:rsid w:val="00D35D2A"/>
    <w:rsid w:val="00E458C3"/>
    <w:rsid w:val="00E51523"/>
    <w:rsid w:val="00EA6D03"/>
    <w:rsid w:val="00EC0735"/>
    <w:rsid w:val="00FC7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1340C733-6532-4E9E-983B-D5D52A79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1806</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5</cp:revision>
  <cp:lastPrinted>2012-02-01T05:32:00Z</cp:lastPrinted>
  <dcterms:created xsi:type="dcterms:W3CDTF">2023-06-01T08:30:00Z</dcterms:created>
  <dcterms:modified xsi:type="dcterms:W3CDTF">2023-06-07T00:44:00Z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y fmtid="{D5CDD505-2E9C-101B-9397-08002B2CF9AE}" pid="4" name="GrammarlyDocumentId">
    <vt:lpwstr>4c8d90fe7a23426cb317d666365f1ab40636b19ca7fd2d6bd2225f094e731ac2</vt:lpwstr>
  </property>
</Properties>
</file>