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7217DFA" w14:textId="77777777" w:rsidR="00332C06" w:rsidRPr="00674783" w:rsidRDefault="00CC201B" w:rsidP="00674783">
          <w:pPr>
            <w:pStyle w:val="Heading1"/>
          </w:pPr>
          <w:r>
            <w:t>Position Details</w:t>
          </w:r>
          <w:bookmarkEnd w:id="0"/>
        </w:p>
        <w:p w14:paraId="2AEAA0EF" w14:textId="77777777" w:rsidR="006246C0" w:rsidRDefault="00DE7C89" w:rsidP="00B04E3F">
          <w:pPr>
            <w:pStyle w:val="Heading2"/>
          </w:pPr>
          <w:r>
            <w:t>Research Scientist</w:t>
          </w:r>
          <w:r w:rsidR="009F799F">
            <w:t>/Engineer</w:t>
          </w:r>
          <w:r w:rsidR="00CC201B">
            <w:t>- CSOF</w:t>
          </w:r>
          <w:r w:rsidR="00FE5B79">
            <w:t>6</w:t>
          </w:r>
        </w:p>
      </w:sdtContent>
    </w:sdt>
    <w:tbl>
      <w:tblPr>
        <w:tblStyle w:val="TableCSIRO"/>
        <w:tblW w:w="9474" w:type="dxa"/>
        <w:tblLook w:val="00A0" w:firstRow="1" w:lastRow="0" w:firstColumn="1" w:lastColumn="0" w:noHBand="0" w:noVBand="0"/>
      </w:tblPr>
      <w:tblGrid>
        <w:gridCol w:w="4065"/>
        <w:gridCol w:w="5409"/>
      </w:tblGrid>
      <w:tr w:rsidR="00452FD5" w:rsidRPr="0093721B" w14:paraId="7E8497A5" w14:textId="77777777" w:rsidTr="006E663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474" w:type="dxa"/>
            <w:gridSpan w:val="2"/>
          </w:tcPr>
          <w:p w14:paraId="062CC4BF" w14:textId="77777777" w:rsidR="00452FD5" w:rsidRPr="0093721B" w:rsidRDefault="00452FD5">
            <w:pPr>
              <w:pStyle w:val="ColumnHeading"/>
              <w:rPr>
                <w:sz w:val="22"/>
              </w:rPr>
            </w:pPr>
            <w:r w:rsidRPr="0093721B">
              <w:rPr>
                <w:sz w:val="22"/>
              </w:rPr>
              <w:t>The following information is for applicants</w:t>
            </w:r>
          </w:p>
        </w:tc>
      </w:tr>
      <w:tr w:rsidR="00CC201B" w:rsidRPr="0093721B" w14:paraId="3F137314" w14:textId="77777777" w:rsidTr="00AF3A4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065" w:type="dxa"/>
          </w:tcPr>
          <w:p w14:paraId="3FBA80FD" w14:textId="77777777" w:rsidR="00CC201B" w:rsidRPr="0093721B" w:rsidRDefault="00BB763A">
            <w:pPr>
              <w:pStyle w:val="TableText"/>
              <w:rPr>
                <w:sz w:val="22"/>
              </w:rPr>
            </w:pPr>
            <w:r w:rsidRPr="0093721B">
              <w:rPr>
                <w:sz w:val="22"/>
              </w:rPr>
              <w:t>Advertised Job Title</w:t>
            </w:r>
          </w:p>
        </w:tc>
        <w:tc>
          <w:tcPr>
            <w:tcW w:w="5409" w:type="dxa"/>
          </w:tcPr>
          <w:p w14:paraId="70F3410D" w14:textId="77777777" w:rsidR="00CC201B" w:rsidRPr="0093721B" w:rsidRDefault="00B639D8">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Veterinary Pathologist</w:t>
            </w:r>
          </w:p>
        </w:tc>
      </w:tr>
      <w:tr w:rsidR="00CC201B" w:rsidRPr="0093721B" w14:paraId="7D1F68F1" w14:textId="77777777" w:rsidTr="00AF3A4A">
        <w:trPr>
          <w:trHeight w:val="337"/>
        </w:trPr>
        <w:tc>
          <w:tcPr>
            <w:cnfStyle w:val="001000000000" w:firstRow="0" w:lastRow="0" w:firstColumn="1" w:lastColumn="0" w:oddVBand="0" w:evenVBand="0" w:oddHBand="0" w:evenHBand="0" w:firstRowFirstColumn="0" w:firstRowLastColumn="0" w:lastRowFirstColumn="0" w:lastRowLastColumn="0"/>
            <w:tcW w:w="4065" w:type="dxa"/>
          </w:tcPr>
          <w:p w14:paraId="68329AB5" w14:textId="77777777" w:rsidR="00CC201B" w:rsidRPr="0093721B" w:rsidRDefault="00BB763A">
            <w:pPr>
              <w:pStyle w:val="TableText"/>
              <w:rPr>
                <w:sz w:val="22"/>
              </w:rPr>
            </w:pPr>
            <w:r w:rsidRPr="0093721B">
              <w:rPr>
                <w:sz w:val="22"/>
              </w:rPr>
              <w:t>Job Reference</w:t>
            </w:r>
          </w:p>
        </w:tc>
        <w:tc>
          <w:tcPr>
            <w:tcW w:w="5409" w:type="dxa"/>
          </w:tcPr>
          <w:p w14:paraId="786606CA" w14:textId="435E3704" w:rsidR="00CC201B" w:rsidRPr="0093721B" w:rsidRDefault="00DF107C" w:rsidP="437FB09D">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93881</w:t>
            </w:r>
          </w:p>
        </w:tc>
      </w:tr>
      <w:tr w:rsidR="00C45886" w:rsidRPr="0093721B" w14:paraId="009E49DC" w14:textId="77777777" w:rsidTr="00AF3A4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065" w:type="dxa"/>
          </w:tcPr>
          <w:p w14:paraId="3909E59B" w14:textId="77777777" w:rsidR="00C45886" w:rsidRPr="0093721B" w:rsidRDefault="00C45886">
            <w:pPr>
              <w:pStyle w:val="TableText"/>
              <w:rPr>
                <w:sz w:val="22"/>
              </w:rPr>
            </w:pPr>
            <w:r w:rsidRPr="0093721B">
              <w:rPr>
                <w:sz w:val="22"/>
              </w:rPr>
              <w:t>Tenure</w:t>
            </w:r>
          </w:p>
        </w:tc>
        <w:tc>
          <w:tcPr>
            <w:tcW w:w="5409" w:type="dxa"/>
          </w:tcPr>
          <w:p w14:paraId="40AE7A80" w14:textId="09FFA377" w:rsidR="00C45886" w:rsidRPr="0093721B" w:rsidRDefault="005379CE" w:rsidP="00FF6B3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1B7EC3FB">
              <w:rPr>
                <w:sz w:val="22"/>
              </w:rPr>
              <w:t xml:space="preserve">Indefinite </w:t>
            </w:r>
            <w:r w:rsidR="00FF6B33">
              <w:rPr>
                <w:sz w:val="22"/>
              </w:rPr>
              <w:t xml:space="preserve">- </w:t>
            </w:r>
            <w:r w:rsidR="00A63426">
              <w:rPr>
                <w:sz w:val="22"/>
              </w:rPr>
              <w:t>F</w:t>
            </w:r>
            <w:r w:rsidRPr="0093721B">
              <w:rPr>
                <w:sz w:val="22"/>
              </w:rPr>
              <w:t>ull-time</w:t>
            </w:r>
          </w:p>
        </w:tc>
      </w:tr>
      <w:tr w:rsidR="00C45886" w:rsidRPr="0093721B" w14:paraId="43F91628" w14:textId="77777777" w:rsidTr="00AF3A4A">
        <w:trPr>
          <w:trHeight w:val="413"/>
        </w:trPr>
        <w:tc>
          <w:tcPr>
            <w:cnfStyle w:val="001000000000" w:firstRow="0" w:lastRow="0" w:firstColumn="1" w:lastColumn="0" w:oddVBand="0" w:evenVBand="0" w:oddHBand="0" w:evenHBand="0" w:firstRowFirstColumn="0" w:firstRowLastColumn="0" w:lastRowFirstColumn="0" w:lastRowLastColumn="0"/>
            <w:tcW w:w="4065" w:type="dxa"/>
          </w:tcPr>
          <w:p w14:paraId="538429BA" w14:textId="77777777" w:rsidR="00C45886" w:rsidRPr="0093721B" w:rsidRDefault="00C45886">
            <w:pPr>
              <w:pStyle w:val="TableText"/>
              <w:rPr>
                <w:sz w:val="22"/>
              </w:rPr>
            </w:pPr>
            <w:r w:rsidRPr="0093721B">
              <w:rPr>
                <w:sz w:val="22"/>
              </w:rPr>
              <w:t>Salary Range</w:t>
            </w:r>
          </w:p>
        </w:tc>
        <w:tc>
          <w:tcPr>
            <w:tcW w:w="5409" w:type="dxa"/>
          </w:tcPr>
          <w:p w14:paraId="1041B63E" w14:textId="416DE10A" w:rsidR="00C45886" w:rsidRPr="0093721B" w:rsidRDefault="005379CE" w:rsidP="437FB09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D77DF">
              <w:rPr>
                <w:color w:val="000000" w:themeColor="text1"/>
                <w:sz w:val="22"/>
              </w:rPr>
              <w:t>AU$</w:t>
            </w:r>
            <w:r w:rsidR="00FF6B33" w:rsidRPr="00FD77DF">
              <w:rPr>
                <w:color w:val="000000" w:themeColor="text1"/>
                <w:sz w:val="22"/>
              </w:rPr>
              <w:t xml:space="preserve"> </w:t>
            </w:r>
            <w:r w:rsidR="00D31E60" w:rsidRPr="00FD77DF">
              <w:rPr>
                <w:color w:val="000000" w:themeColor="text1"/>
                <w:sz w:val="22"/>
              </w:rPr>
              <w:t>121,455</w:t>
            </w:r>
            <w:r w:rsidR="00FD77DF" w:rsidRPr="00FD77DF">
              <w:rPr>
                <w:color w:val="000000" w:themeColor="text1"/>
                <w:sz w:val="22"/>
              </w:rPr>
              <w:t xml:space="preserve"> - AU$142,321</w:t>
            </w:r>
            <w:r w:rsidR="00EE54A6" w:rsidRPr="00FD77DF">
              <w:rPr>
                <w:color w:val="000000" w:themeColor="text1"/>
                <w:sz w:val="22"/>
              </w:rPr>
              <w:t xml:space="preserve"> </w:t>
            </w:r>
            <w:r w:rsidRPr="00FD77DF">
              <w:rPr>
                <w:color w:val="000000" w:themeColor="text1"/>
                <w:sz w:val="22"/>
              </w:rPr>
              <w:t>pa + up to 15.4% superannuation</w:t>
            </w:r>
          </w:p>
        </w:tc>
      </w:tr>
      <w:tr w:rsidR="00926BE4" w:rsidRPr="0093721B" w14:paraId="5AAA57C8" w14:textId="77777777" w:rsidTr="00AF3A4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065" w:type="dxa"/>
          </w:tcPr>
          <w:p w14:paraId="45D3C7C2" w14:textId="77777777" w:rsidR="00926BE4" w:rsidRPr="0093721B" w:rsidRDefault="00926BE4">
            <w:pPr>
              <w:pStyle w:val="TableText"/>
              <w:rPr>
                <w:sz w:val="22"/>
              </w:rPr>
            </w:pPr>
            <w:r w:rsidRPr="0093721B">
              <w:rPr>
                <w:sz w:val="22"/>
              </w:rPr>
              <w:t>Location</w:t>
            </w:r>
            <w:r w:rsidR="00C45886" w:rsidRPr="0093721B">
              <w:rPr>
                <w:sz w:val="22"/>
              </w:rPr>
              <w:t>(s)</w:t>
            </w:r>
          </w:p>
        </w:tc>
        <w:tc>
          <w:tcPr>
            <w:tcW w:w="5409" w:type="dxa"/>
          </w:tcPr>
          <w:p w14:paraId="68A34566" w14:textId="77777777" w:rsidR="00926BE4" w:rsidRPr="0093721B" w:rsidRDefault="00B639D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ACDP, Geelong</w:t>
            </w:r>
          </w:p>
        </w:tc>
      </w:tr>
      <w:tr w:rsidR="00926BE4" w:rsidRPr="0093721B" w14:paraId="41943833" w14:textId="77777777" w:rsidTr="00AF3A4A">
        <w:trPr>
          <w:trHeight w:val="413"/>
        </w:trPr>
        <w:tc>
          <w:tcPr>
            <w:cnfStyle w:val="001000000000" w:firstRow="0" w:lastRow="0" w:firstColumn="1" w:lastColumn="0" w:oddVBand="0" w:evenVBand="0" w:oddHBand="0" w:evenHBand="0" w:firstRowFirstColumn="0" w:firstRowLastColumn="0" w:lastRowFirstColumn="0" w:lastRowLastColumn="0"/>
            <w:tcW w:w="4065" w:type="dxa"/>
          </w:tcPr>
          <w:p w14:paraId="53F68BEA" w14:textId="77777777" w:rsidR="00926BE4" w:rsidRPr="0093721B" w:rsidRDefault="00926BE4">
            <w:pPr>
              <w:pStyle w:val="TableText"/>
              <w:rPr>
                <w:sz w:val="22"/>
              </w:rPr>
            </w:pPr>
            <w:r w:rsidRPr="0093721B">
              <w:rPr>
                <w:sz w:val="22"/>
              </w:rPr>
              <w:t>Relocation Assistance</w:t>
            </w:r>
          </w:p>
        </w:tc>
        <w:tc>
          <w:tcPr>
            <w:tcW w:w="5409" w:type="dxa"/>
          </w:tcPr>
          <w:p w14:paraId="34627E4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894027E" w14:textId="77777777" w:rsidTr="00AF3A4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065" w:type="dxa"/>
          </w:tcPr>
          <w:p w14:paraId="6E3CC967" w14:textId="77777777" w:rsidR="00926BE4" w:rsidRPr="0093721B" w:rsidRDefault="00926BE4">
            <w:pPr>
              <w:pStyle w:val="TableText"/>
              <w:rPr>
                <w:sz w:val="22"/>
              </w:rPr>
            </w:pPr>
            <w:r w:rsidRPr="0093721B">
              <w:rPr>
                <w:sz w:val="22"/>
              </w:rPr>
              <w:t>Applications are open to</w:t>
            </w:r>
          </w:p>
        </w:tc>
        <w:tc>
          <w:tcPr>
            <w:tcW w:w="5409" w:type="dxa"/>
          </w:tcPr>
          <w:p w14:paraId="0FE564C5" w14:textId="77777777" w:rsidR="007A20B3" w:rsidRDefault="007A20B3" w:rsidP="00DB39C8">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774644">
              <w:rPr>
                <w:sz w:val="22"/>
              </w:rPr>
              <w:t>All candidates including</w:t>
            </w:r>
            <w:r>
              <w:rPr>
                <w:sz w:val="22"/>
              </w:rPr>
              <w:t>:</w:t>
            </w:r>
          </w:p>
          <w:p w14:paraId="06668AAA" w14:textId="300A22CA" w:rsidR="00DB39C8" w:rsidRPr="007A20B3" w:rsidRDefault="00D3377B" w:rsidP="007A20B3">
            <w:pPr>
              <w:pStyle w:val="TableBullet"/>
              <w:numPr>
                <w:ilvl w:val="0"/>
                <w:numId w:val="43"/>
              </w:numPr>
              <w:cnfStyle w:val="000000100000" w:firstRow="0" w:lastRow="0" w:firstColumn="0" w:lastColumn="0" w:oddVBand="0" w:evenVBand="0" w:oddHBand="1" w:evenHBand="0" w:firstRowFirstColumn="0" w:firstRowLastColumn="0" w:lastRowFirstColumn="0" w:lastRowLastColumn="0"/>
              <w:rPr>
                <w:sz w:val="22"/>
              </w:rPr>
            </w:pPr>
            <w:r w:rsidRPr="007A20B3">
              <w:rPr>
                <w:sz w:val="22"/>
              </w:rPr>
              <w:t>Australian</w:t>
            </w:r>
            <w:r w:rsidR="00B51CF5" w:rsidRPr="007A20B3">
              <w:rPr>
                <w:sz w:val="22"/>
              </w:rPr>
              <w:t xml:space="preserve">/ New Zealand </w:t>
            </w:r>
            <w:r w:rsidRPr="007A20B3">
              <w:rPr>
                <w:sz w:val="22"/>
              </w:rPr>
              <w:t>Citizens</w:t>
            </w:r>
          </w:p>
          <w:p w14:paraId="408AE67C" w14:textId="77777777" w:rsidR="00B51CF5" w:rsidRPr="007A20B3" w:rsidRDefault="00B51CF5" w:rsidP="007A20B3">
            <w:pPr>
              <w:pStyle w:val="TableText"/>
              <w:numPr>
                <w:ilvl w:val="0"/>
                <w:numId w:val="43"/>
              </w:numPr>
              <w:cnfStyle w:val="000000100000" w:firstRow="0" w:lastRow="0" w:firstColumn="0" w:lastColumn="0" w:oddVBand="0" w:evenVBand="0" w:oddHBand="1" w:evenHBand="0" w:firstRowFirstColumn="0" w:firstRowLastColumn="0" w:lastRowFirstColumn="0" w:lastRowLastColumn="0"/>
              <w:rPr>
                <w:sz w:val="22"/>
              </w:rPr>
            </w:pPr>
            <w:r w:rsidRPr="007A20B3">
              <w:rPr>
                <w:sz w:val="22"/>
              </w:rPr>
              <w:t>Australian Permanent Resident</w:t>
            </w:r>
          </w:p>
          <w:p w14:paraId="11815862" w14:textId="77777777" w:rsidR="00B51CF5" w:rsidRPr="007A20B3" w:rsidRDefault="00B51CF5" w:rsidP="007A20B3">
            <w:pPr>
              <w:pStyle w:val="TableText"/>
              <w:numPr>
                <w:ilvl w:val="0"/>
                <w:numId w:val="43"/>
              </w:numPr>
              <w:cnfStyle w:val="000000100000" w:firstRow="0" w:lastRow="0" w:firstColumn="0" w:lastColumn="0" w:oddVBand="0" w:evenVBand="0" w:oddHBand="1" w:evenHBand="0" w:firstRowFirstColumn="0" w:firstRowLastColumn="0" w:lastRowFirstColumn="0" w:lastRowLastColumn="0"/>
            </w:pPr>
            <w:r w:rsidRPr="007A20B3">
              <w:rPr>
                <w:sz w:val="22"/>
              </w:rPr>
              <w:t xml:space="preserve">Australian Temporary </w:t>
            </w:r>
            <w:r w:rsidR="007A20B3" w:rsidRPr="007A20B3">
              <w:rPr>
                <w:sz w:val="22"/>
              </w:rPr>
              <w:t>Residents</w:t>
            </w:r>
          </w:p>
          <w:p w14:paraId="61C1883A" w14:textId="677879D8" w:rsidR="007A20B3" w:rsidRPr="00B51CF5" w:rsidRDefault="007A20B3" w:rsidP="007A20B3">
            <w:pPr>
              <w:pStyle w:val="TableText"/>
              <w:numPr>
                <w:ilvl w:val="0"/>
                <w:numId w:val="43"/>
              </w:numPr>
              <w:cnfStyle w:val="000000100000" w:firstRow="0" w:lastRow="0" w:firstColumn="0" w:lastColumn="0" w:oddVBand="0" w:evenVBand="0" w:oddHBand="1" w:evenHBand="0" w:firstRowFirstColumn="0" w:firstRowLastColumn="0" w:lastRowFirstColumn="0" w:lastRowLastColumn="0"/>
            </w:pPr>
            <w:r w:rsidRPr="001B7B16">
              <w:rPr>
                <w:sz w:val="22"/>
              </w:rPr>
              <w:t xml:space="preserve">Overseas candidates (visa sponsorship support will be provided </w:t>
            </w:r>
            <w:r w:rsidR="001B7B16">
              <w:rPr>
                <w:sz w:val="22"/>
              </w:rPr>
              <w:t xml:space="preserve">by CSIRO </w:t>
            </w:r>
            <w:r w:rsidRPr="001B7B16">
              <w:rPr>
                <w:sz w:val="22"/>
              </w:rPr>
              <w:t>to international candidates)</w:t>
            </w:r>
          </w:p>
        </w:tc>
      </w:tr>
      <w:tr w:rsidR="00C45886" w:rsidRPr="0093721B" w14:paraId="76E32C53" w14:textId="77777777" w:rsidTr="00AF3A4A">
        <w:trPr>
          <w:trHeight w:val="413"/>
        </w:trPr>
        <w:tc>
          <w:tcPr>
            <w:cnfStyle w:val="001000000000" w:firstRow="0" w:lastRow="0" w:firstColumn="1" w:lastColumn="0" w:oddVBand="0" w:evenVBand="0" w:oddHBand="0" w:evenHBand="0" w:firstRowFirstColumn="0" w:firstRowLastColumn="0" w:lastRowFirstColumn="0" w:lastRowLastColumn="0"/>
            <w:tcW w:w="4065" w:type="dxa"/>
          </w:tcPr>
          <w:p w14:paraId="41308B6B" w14:textId="77777777" w:rsidR="00C45886" w:rsidRPr="0093721B" w:rsidRDefault="00C45886">
            <w:pPr>
              <w:pStyle w:val="TableText"/>
              <w:rPr>
                <w:sz w:val="22"/>
              </w:rPr>
            </w:pPr>
            <w:r w:rsidRPr="0093721B">
              <w:rPr>
                <w:sz w:val="22"/>
              </w:rPr>
              <w:t>Position reports to the</w:t>
            </w:r>
          </w:p>
        </w:tc>
        <w:tc>
          <w:tcPr>
            <w:tcW w:w="5409" w:type="dxa"/>
          </w:tcPr>
          <w:p w14:paraId="7E615412" w14:textId="1A81BC1D" w:rsidR="00C45886" w:rsidRPr="0093721B" w:rsidRDefault="00B639D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rFonts w:asciiTheme="minorHAnsi" w:hAnsiTheme="minorHAnsi"/>
                <w:sz w:val="22"/>
              </w:rPr>
              <w:t>Team Leader - Pathology and Pathogen Biology</w:t>
            </w:r>
          </w:p>
        </w:tc>
      </w:tr>
      <w:tr w:rsidR="00926BE4" w:rsidRPr="0093721B" w14:paraId="678F10FF" w14:textId="77777777" w:rsidTr="00AF3A4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065" w:type="dxa"/>
          </w:tcPr>
          <w:p w14:paraId="04285AAD" w14:textId="77777777" w:rsidR="00926BE4" w:rsidRPr="0093721B" w:rsidRDefault="00926BE4">
            <w:pPr>
              <w:pStyle w:val="TableText"/>
              <w:rPr>
                <w:sz w:val="22"/>
              </w:rPr>
            </w:pPr>
            <w:r w:rsidRPr="0093721B">
              <w:rPr>
                <w:sz w:val="22"/>
              </w:rPr>
              <w:t>Client Focus – Internal</w:t>
            </w:r>
          </w:p>
        </w:tc>
        <w:tc>
          <w:tcPr>
            <w:tcW w:w="5409" w:type="dxa"/>
          </w:tcPr>
          <w:p w14:paraId="1B2B4F54" w14:textId="28A99F05" w:rsidR="00926BE4" w:rsidRPr="0093721B" w:rsidRDefault="00D6222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w:t>
            </w:r>
            <w:r w:rsidR="00B639D8">
              <w:rPr>
                <w:sz w:val="22"/>
              </w:rPr>
              <w:t>0%</w:t>
            </w:r>
          </w:p>
        </w:tc>
      </w:tr>
      <w:tr w:rsidR="00926BE4" w:rsidRPr="0093721B" w14:paraId="6F9042B2" w14:textId="77777777" w:rsidTr="00AF3A4A">
        <w:trPr>
          <w:trHeight w:val="413"/>
        </w:trPr>
        <w:tc>
          <w:tcPr>
            <w:cnfStyle w:val="001000000000" w:firstRow="0" w:lastRow="0" w:firstColumn="1" w:lastColumn="0" w:oddVBand="0" w:evenVBand="0" w:oddHBand="0" w:evenHBand="0" w:firstRowFirstColumn="0" w:firstRowLastColumn="0" w:lastRowFirstColumn="0" w:lastRowLastColumn="0"/>
            <w:tcW w:w="4065" w:type="dxa"/>
          </w:tcPr>
          <w:p w14:paraId="768BEB6A" w14:textId="77777777" w:rsidR="00926BE4" w:rsidRPr="0093721B" w:rsidRDefault="00926BE4">
            <w:pPr>
              <w:pStyle w:val="TableText"/>
              <w:rPr>
                <w:sz w:val="22"/>
              </w:rPr>
            </w:pPr>
            <w:r w:rsidRPr="0093721B">
              <w:rPr>
                <w:sz w:val="22"/>
              </w:rPr>
              <w:t>Client Focus – External</w:t>
            </w:r>
          </w:p>
        </w:tc>
        <w:tc>
          <w:tcPr>
            <w:tcW w:w="5409" w:type="dxa"/>
          </w:tcPr>
          <w:p w14:paraId="70D3271C" w14:textId="39DF476A" w:rsidR="00926BE4" w:rsidRPr="0093721B" w:rsidRDefault="00D6222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w:t>
            </w:r>
            <w:r w:rsidR="00B639D8">
              <w:rPr>
                <w:sz w:val="22"/>
              </w:rPr>
              <w:t>0%</w:t>
            </w:r>
          </w:p>
        </w:tc>
      </w:tr>
      <w:tr w:rsidR="00194B1C" w:rsidRPr="0093721B" w14:paraId="1B3BD00E" w14:textId="77777777" w:rsidTr="00AF3A4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065" w:type="dxa"/>
          </w:tcPr>
          <w:p w14:paraId="0C5BABAA" w14:textId="77777777" w:rsidR="00194B1C" w:rsidRPr="0093721B" w:rsidRDefault="00C45886">
            <w:pPr>
              <w:pStyle w:val="TableText"/>
              <w:rPr>
                <w:sz w:val="22"/>
              </w:rPr>
            </w:pPr>
            <w:r w:rsidRPr="0093721B">
              <w:rPr>
                <w:sz w:val="22"/>
              </w:rPr>
              <w:t>Number of Direct Reports</w:t>
            </w:r>
          </w:p>
        </w:tc>
        <w:tc>
          <w:tcPr>
            <w:tcW w:w="5409" w:type="dxa"/>
          </w:tcPr>
          <w:p w14:paraId="33D55C1F" w14:textId="4E7417A9" w:rsidR="00194B1C" w:rsidRPr="0093721B" w:rsidRDefault="00B639D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05D609EA" w14:textId="77777777" w:rsidTr="00AF3A4A">
        <w:trPr>
          <w:trHeight w:val="413"/>
        </w:trPr>
        <w:tc>
          <w:tcPr>
            <w:cnfStyle w:val="001000000000" w:firstRow="0" w:lastRow="0" w:firstColumn="1" w:lastColumn="0" w:oddVBand="0" w:evenVBand="0" w:oddHBand="0" w:evenHBand="0" w:firstRowFirstColumn="0" w:firstRowLastColumn="0" w:lastRowFirstColumn="0" w:lastRowLastColumn="0"/>
            <w:tcW w:w="4065" w:type="dxa"/>
          </w:tcPr>
          <w:p w14:paraId="60A964CD" w14:textId="77777777" w:rsidR="00194B1C" w:rsidRPr="0093721B" w:rsidRDefault="00C45886">
            <w:pPr>
              <w:pStyle w:val="TableText"/>
              <w:rPr>
                <w:sz w:val="22"/>
              </w:rPr>
            </w:pPr>
            <w:r w:rsidRPr="0093721B">
              <w:rPr>
                <w:sz w:val="22"/>
              </w:rPr>
              <w:t>Enquire about this job</w:t>
            </w:r>
          </w:p>
        </w:tc>
        <w:tc>
          <w:tcPr>
            <w:tcW w:w="5409" w:type="dxa"/>
          </w:tcPr>
          <w:p w14:paraId="5D8D03C2" w14:textId="1B766ACD" w:rsidR="00194B1C" w:rsidRPr="0093721B" w:rsidRDefault="77493DA6" w:rsidP="1C53E0E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1B7EC3FB">
              <w:rPr>
                <w:sz w:val="22"/>
              </w:rPr>
              <w:t>Richard</w:t>
            </w:r>
            <w:r w:rsidR="007E2C58">
              <w:rPr>
                <w:sz w:val="22"/>
              </w:rPr>
              <w:t xml:space="preserve"> Ploeg </w:t>
            </w:r>
            <w:r w:rsidR="009A05CE">
              <w:rPr>
                <w:sz w:val="22"/>
              </w:rPr>
              <w:t>via richard.ploeg@csiro.au</w:t>
            </w:r>
          </w:p>
        </w:tc>
      </w:tr>
      <w:tr w:rsidR="00194B1C" w:rsidRPr="0093721B" w14:paraId="1267ECA7" w14:textId="77777777" w:rsidTr="00AF3A4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065" w:type="dxa"/>
          </w:tcPr>
          <w:p w14:paraId="7F4700B7" w14:textId="77777777" w:rsidR="00194B1C" w:rsidRPr="0093721B" w:rsidRDefault="00C45886">
            <w:pPr>
              <w:pStyle w:val="TableText"/>
              <w:rPr>
                <w:sz w:val="22"/>
              </w:rPr>
            </w:pPr>
            <w:r w:rsidRPr="0093721B">
              <w:rPr>
                <w:sz w:val="22"/>
              </w:rPr>
              <w:t>How to apply</w:t>
            </w:r>
          </w:p>
        </w:tc>
        <w:tc>
          <w:tcPr>
            <w:tcW w:w="5409" w:type="dxa"/>
          </w:tcPr>
          <w:p w14:paraId="61F35AD9"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4FF1261A" w14:textId="66730919"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Internal applicants</w:t>
            </w:r>
            <w:r w:rsidR="00D16A29">
              <w:rPr>
                <w:sz w:val="22"/>
              </w:rPr>
              <w:t>,</w:t>
            </w:r>
            <w:r w:rsidRPr="0093721B">
              <w:rPr>
                <w:sz w:val="22"/>
              </w:rPr>
              <w:t xml:space="preserve"> please apply via </w:t>
            </w:r>
            <w:r w:rsidRPr="006F78A3">
              <w:rPr>
                <w:b/>
                <w:sz w:val="22"/>
              </w:rPr>
              <w:t>Jobs Central</w:t>
            </w:r>
          </w:p>
          <w:p w14:paraId="714F832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5664E233" w14:textId="77777777" w:rsidR="006E6632" w:rsidRPr="00A50005" w:rsidRDefault="006E6632" w:rsidP="006E6632">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77469AFC" w14:textId="77777777" w:rsidR="006E6632" w:rsidRDefault="006E6632" w:rsidP="006E6632">
      <w:pPr>
        <w:widowControl w:val="0"/>
        <w:spacing w:before="240" w:after="0" w:line="240" w:lineRule="auto"/>
        <w:jc w:val="both"/>
        <w:outlineLvl w:val="2"/>
        <w:rPr>
          <w:rFonts w:cs="Calibri"/>
        </w:rPr>
      </w:pPr>
      <w:r w:rsidRPr="00A50005">
        <w:rPr>
          <w:rFonts w:cs="Calibri"/>
          <w:color w:val="auto"/>
        </w:rPr>
        <w:t xml:space="preserve">CSIRO acknowledges the Traditional Owners of the land, </w:t>
      </w:r>
      <w:proofErr w:type="gramStart"/>
      <w:r w:rsidRPr="00A50005">
        <w:rPr>
          <w:rFonts w:cs="Calibri"/>
          <w:color w:val="auto"/>
        </w:rPr>
        <w:t>sea</w:t>
      </w:r>
      <w:proofErr w:type="gramEnd"/>
      <w:r w:rsidRPr="00A5000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A50005">
          <w:rPr>
            <w:rFonts w:cs="Calibri"/>
            <w:color w:val="1155CC"/>
            <w:u w:val="single"/>
          </w:rPr>
          <w:t>vision towards reconciliation</w:t>
        </w:r>
      </w:hyperlink>
      <w:r w:rsidRPr="00A50005">
        <w:rPr>
          <w:rFonts w:cs="Calibri"/>
        </w:rPr>
        <w:t>.</w:t>
      </w:r>
    </w:p>
    <w:p w14:paraId="6AB4BB4B" w14:textId="77777777" w:rsidR="006E6632" w:rsidRPr="00807670" w:rsidRDefault="006E6632" w:rsidP="006E6632">
      <w:pPr>
        <w:jc w:val="both"/>
        <w:rPr>
          <w:b/>
          <w:bCs/>
          <w:sz w:val="26"/>
          <w:szCs w:val="26"/>
        </w:rPr>
      </w:pPr>
      <w:r w:rsidRPr="00807670">
        <w:rPr>
          <w:b/>
          <w:bCs/>
          <w:sz w:val="26"/>
          <w:szCs w:val="26"/>
        </w:rPr>
        <w:lastRenderedPageBreak/>
        <w:t>Child Safety</w:t>
      </w:r>
    </w:p>
    <w:p w14:paraId="32820EEE" w14:textId="77777777" w:rsidR="006E6632" w:rsidRDefault="006E6632" w:rsidP="006E6632">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933DD5F" w14:textId="1C31D5FC" w:rsidR="006246C0" w:rsidRPr="00674783" w:rsidRDefault="00B50C20" w:rsidP="00D06E61">
      <w:pPr>
        <w:pStyle w:val="Heading3"/>
        <w:spacing w:after="0"/>
      </w:pPr>
      <w:r>
        <w:t>Role Overview</w:t>
      </w:r>
    </w:p>
    <w:p w14:paraId="7E789CA1" w14:textId="40B3A649" w:rsidR="003B62E3" w:rsidRPr="00500FC3" w:rsidRDefault="00E21F94" w:rsidP="00216291">
      <w:pPr>
        <w:widowControl w:val="0"/>
        <w:autoSpaceDE w:val="0"/>
        <w:autoSpaceDN w:val="0"/>
        <w:adjustRightInd w:val="0"/>
        <w:spacing w:before="100" w:beforeAutospacing="1" w:after="100"/>
        <w:jc w:val="both"/>
        <w:rPr>
          <w:rFonts w:asciiTheme="minorHAnsi" w:hAnsiTheme="minorHAnsi"/>
        </w:rPr>
      </w:pPr>
      <w:bookmarkStart w:id="1" w:name="_Toc341085720"/>
      <w:r>
        <w:t>Veterinary Pathologist</w:t>
      </w:r>
      <w:r w:rsidR="6EA6AA8F">
        <w:t>s at the Au</w:t>
      </w:r>
      <w:r w:rsidR="5A4217CE">
        <w:t>s</w:t>
      </w:r>
      <w:r w:rsidR="6EA6AA8F">
        <w:t>tralian Centre for Disease Preparedness</w:t>
      </w:r>
      <w:r w:rsidR="14B063BA">
        <w:t xml:space="preserve"> </w:t>
      </w:r>
      <w:r w:rsidR="00AF3A4A">
        <w:t>(</w:t>
      </w:r>
      <w:r w:rsidR="14B063BA">
        <w:t>ACDP)</w:t>
      </w:r>
      <w:r w:rsidR="6EA6AA8F">
        <w:t xml:space="preserve"> </w:t>
      </w:r>
      <w:r w:rsidR="23B8CAB8">
        <w:t xml:space="preserve">apply their expertise in anatomic pathology </w:t>
      </w:r>
      <w:r w:rsidR="48087FCC">
        <w:t xml:space="preserve">to facilitate the </w:t>
      </w:r>
      <w:r w:rsidR="66E6B933">
        <w:t xml:space="preserve">diagnostic </w:t>
      </w:r>
      <w:r w:rsidR="30926104">
        <w:t xml:space="preserve">and research </w:t>
      </w:r>
      <w:r w:rsidR="48087FCC">
        <w:t xml:space="preserve">activities </w:t>
      </w:r>
      <w:r w:rsidR="27DF2487">
        <w:t>occur</w:t>
      </w:r>
      <w:r w:rsidR="1EC25886">
        <w:t>r</w:t>
      </w:r>
      <w:r w:rsidR="27DF2487">
        <w:t xml:space="preserve">ing across the </w:t>
      </w:r>
      <w:r w:rsidR="2E45BAEB">
        <w:t>f</w:t>
      </w:r>
      <w:r w:rsidR="27DF2487">
        <w:t>acility</w:t>
      </w:r>
      <w:r w:rsidR="7D6F4A0E">
        <w:t xml:space="preserve"> as well as to engage a host of stake</w:t>
      </w:r>
      <w:r w:rsidR="101EDB19">
        <w:t xml:space="preserve">holders </w:t>
      </w:r>
      <w:r w:rsidR="1D4764BB">
        <w:t>in</w:t>
      </w:r>
      <w:r w:rsidR="101EDB19">
        <w:t xml:space="preserve"> the broader veterinary community</w:t>
      </w:r>
      <w:r w:rsidR="27DF2487">
        <w:t xml:space="preserve">. </w:t>
      </w:r>
      <w:r w:rsidR="26231A14">
        <w:t xml:space="preserve">They oversee the </w:t>
      </w:r>
      <w:r w:rsidR="513FEE6B">
        <w:t>delivery</w:t>
      </w:r>
      <w:r w:rsidR="26231A14">
        <w:t xml:space="preserve"> of </w:t>
      </w:r>
      <w:r w:rsidR="6B86E56E">
        <w:t>focussed surveillance and exclusion testing</w:t>
      </w:r>
      <w:r w:rsidR="0E450DE3">
        <w:t xml:space="preserve"> </w:t>
      </w:r>
      <w:r w:rsidR="50C7EEDA">
        <w:t xml:space="preserve">programs </w:t>
      </w:r>
      <w:r w:rsidR="0E450DE3">
        <w:t>as well as providing expert input into novel disease investigations.</w:t>
      </w:r>
      <w:r w:rsidR="6B86E56E">
        <w:t xml:space="preserve"> </w:t>
      </w:r>
      <w:r w:rsidR="27DF2487">
        <w:t>They</w:t>
      </w:r>
      <w:r w:rsidR="68D0AFD1">
        <w:t xml:space="preserve"> also</w:t>
      </w:r>
      <w:r w:rsidR="27DF2487">
        <w:t xml:space="preserve"> work</w:t>
      </w:r>
      <w:r w:rsidR="48087FCC">
        <w:t xml:space="preserve"> in collaboration</w:t>
      </w:r>
      <w:r w:rsidR="613EC88F">
        <w:t xml:space="preserve"> with a</w:t>
      </w:r>
      <w:r w:rsidR="353E9A96">
        <w:t xml:space="preserve"> diverse range of user groups includ</w:t>
      </w:r>
      <w:r w:rsidR="4BB8E093">
        <w:t xml:space="preserve">ing </w:t>
      </w:r>
      <w:r w:rsidR="15529275">
        <w:t xml:space="preserve">facility </w:t>
      </w:r>
      <w:r w:rsidR="4BB8E093">
        <w:t>veterinarians,</w:t>
      </w:r>
      <w:r w:rsidR="3638D3BA">
        <w:t xml:space="preserve"> welfare officers,</w:t>
      </w:r>
      <w:r w:rsidR="2731A5C0">
        <w:t xml:space="preserve"> virologists, </w:t>
      </w:r>
      <w:proofErr w:type="gramStart"/>
      <w:r w:rsidR="2731A5C0">
        <w:t>immunologists</w:t>
      </w:r>
      <w:proofErr w:type="gramEnd"/>
      <w:r w:rsidR="2731A5C0">
        <w:t xml:space="preserve"> and</w:t>
      </w:r>
      <w:r w:rsidR="6E5B0144">
        <w:t xml:space="preserve"> cell biologists </w:t>
      </w:r>
      <w:r w:rsidR="2865492E">
        <w:t xml:space="preserve">to </w:t>
      </w:r>
      <w:r w:rsidR="3171E990">
        <w:t>manifest world</w:t>
      </w:r>
      <w:r w:rsidR="005C2710">
        <w:t>-</w:t>
      </w:r>
      <w:r w:rsidR="3171E990">
        <w:t xml:space="preserve">class </w:t>
      </w:r>
      <w:r w:rsidR="15E40728">
        <w:t>research</w:t>
      </w:r>
      <w:r w:rsidR="005C2710">
        <w:t xml:space="preserve"> </w:t>
      </w:r>
      <w:r w:rsidR="15E40728">
        <w:t xml:space="preserve">outcomes. They </w:t>
      </w:r>
      <w:r w:rsidR="406A1117">
        <w:t>are key to</w:t>
      </w:r>
      <w:r w:rsidRPr="2C79840D">
        <w:rPr>
          <w:rFonts w:asciiTheme="minorHAnsi" w:hAnsiTheme="minorHAnsi"/>
        </w:rPr>
        <w:t xml:space="preserve"> the development, implementation and </w:t>
      </w:r>
      <w:r w:rsidR="0EEF0F08" w:rsidRPr="2C79840D">
        <w:rPr>
          <w:rFonts w:asciiTheme="minorHAnsi" w:hAnsiTheme="minorHAnsi"/>
        </w:rPr>
        <w:t xml:space="preserve">ultimate </w:t>
      </w:r>
      <w:r w:rsidRPr="2C79840D">
        <w:rPr>
          <w:rFonts w:asciiTheme="minorHAnsi" w:hAnsiTheme="minorHAnsi"/>
        </w:rPr>
        <w:t xml:space="preserve">interpretation of research projects </w:t>
      </w:r>
      <w:r w:rsidR="58F4D605">
        <w:t xml:space="preserve">focussed </w:t>
      </w:r>
      <w:r w:rsidR="1FBC83B0">
        <w:t>o</w:t>
      </w:r>
      <w:r w:rsidR="58F4D605">
        <w:t>n</w:t>
      </w:r>
      <w:r w:rsidRPr="2C79840D">
        <w:rPr>
          <w:rFonts w:asciiTheme="minorHAnsi" w:hAnsiTheme="minorHAnsi"/>
        </w:rPr>
        <w:t xml:space="preserve"> zoonotic and emergency animal diseases </w:t>
      </w:r>
      <w:r w:rsidR="622E27E1" w:rsidRPr="2C79840D">
        <w:rPr>
          <w:rFonts w:asciiTheme="minorHAnsi" w:hAnsiTheme="minorHAnsi"/>
        </w:rPr>
        <w:t>w</w:t>
      </w:r>
      <w:r w:rsidR="622E27E1">
        <w:t xml:space="preserve">ith the </w:t>
      </w:r>
      <w:r w:rsidR="27AF9C7F">
        <w:t xml:space="preserve">primary </w:t>
      </w:r>
      <w:r w:rsidR="622E27E1">
        <w:t>goal</w:t>
      </w:r>
      <w:r w:rsidRPr="2C79840D">
        <w:rPr>
          <w:rFonts w:asciiTheme="minorHAnsi" w:hAnsiTheme="minorHAnsi"/>
        </w:rPr>
        <w:t xml:space="preserve"> of mitigating their impact on </w:t>
      </w:r>
      <w:r w:rsidR="5CDB355B" w:rsidRPr="2C79840D">
        <w:rPr>
          <w:rFonts w:asciiTheme="minorHAnsi" w:hAnsiTheme="minorHAnsi"/>
        </w:rPr>
        <w:t xml:space="preserve">the </w:t>
      </w:r>
      <w:r w:rsidRPr="2C79840D">
        <w:rPr>
          <w:rFonts w:asciiTheme="minorHAnsi" w:hAnsiTheme="minorHAnsi"/>
        </w:rPr>
        <w:t>Australian</w:t>
      </w:r>
      <w:r w:rsidR="13F08ACE" w:rsidRPr="2C79840D">
        <w:rPr>
          <w:rFonts w:asciiTheme="minorHAnsi" w:hAnsiTheme="minorHAnsi"/>
        </w:rPr>
        <w:t xml:space="preserve"> economy, </w:t>
      </w:r>
      <w:proofErr w:type="gramStart"/>
      <w:r w:rsidR="13F08ACE" w:rsidRPr="2C79840D">
        <w:rPr>
          <w:rFonts w:asciiTheme="minorHAnsi" w:hAnsiTheme="minorHAnsi"/>
        </w:rPr>
        <w:t>environment</w:t>
      </w:r>
      <w:proofErr w:type="gramEnd"/>
      <w:r w:rsidR="13F08ACE" w:rsidRPr="2C79840D">
        <w:rPr>
          <w:rFonts w:asciiTheme="minorHAnsi" w:hAnsiTheme="minorHAnsi"/>
        </w:rPr>
        <w:t xml:space="preserve"> and </w:t>
      </w:r>
      <w:r w:rsidR="0215BDA6">
        <w:t>society</w:t>
      </w:r>
      <w:r w:rsidR="13F08ACE" w:rsidRPr="2C79840D">
        <w:rPr>
          <w:rFonts w:asciiTheme="minorHAnsi" w:hAnsiTheme="minorHAnsi"/>
        </w:rPr>
        <w:t>.</w:t>
      </w:r>
      <w:r w:rsidRPr="2C79840D">
        <w:rPr>
          <w:rFonts w:asciiTheme="minorHAnsi" w:hAnsiTheme="minorHAnsi"/>
        </w:rPr>
        <w:t xml:space="preserve"> </w:t>
      </w:r>
      <w:r w:rsidR="0358B70D" w:rsidRPr="2C79840D">
        <w:rPr>
          <w:rFonts w:asciiTheme="minorHAnsi" w:hAnsiTheme="minorHAnsi"/>
        </w:rPr>
        <w:t xml:space="preserve">This work will often require them to work </w:t>
      </w:r>
      <w:r w:rsidR="7793EE88">
        <w:t xml:space="preserve">with dangerous human and/or animal pathogens </w:t>
      </w:r>
      <w:r w:rsidR="0358B70D" w:rsidRPr="2C79840D">
        <w:rPr>
          <w:rFonts w:asciiTheme="minorHAnsi" w:hAnsiTheme="minorHAnsi"/>
        </w:rPr>
        <w:t xml:space="preserve">at </w:t>
      </w:r>
      <w:r w:rsidR="0358B70D">
        <w:t xml:space="preserve">high levels of </w:t>
      </w:r>
      <w:r w:rsidR="00D941BE">
        <w:t>biocontainment</w:t>
      </w:r>
      <w:r w:rsidR="0358B70D">
        <w:t xml:space="preserve"> </w:t>
      </w:r>
      <w:r w:rsidR="09E94D19">
        <w:t>(BSL3 and BSL4)</w:t>
      </w:r>
      <w:r w:rsidR="0358B70D">
        <w:t>.</w:t>
      </w:r>
      <w:r w:rsidR="0358B70D" w:rsidRPr="2C79840D">
        <w:rPr>
          <w:rFonts w:asciiTheme="minorHAnsi" w:hAnsiTheme="minorHAnsi"/>
        </w:rPr>
        <w:t xml:space="preserve"> </w:t>
      </w:r>
      <w:r w:rsidR="0072381E">
        <w:rPr>
          <w:rFonts w:asciiTheme="minorHAnsi" w:hAnsiTheme="minorHAnsi"/>
        </w:rPr>
        <w:t xml:space="preserve">As part of the </w:t>
      </w:r>
      <w:r w:rsidR="00A2257B">
        <w:rPr>
          <w:rFonts w:asciiTheme="minorHAnsi" w:hAnsiTheme="minorHAnsi"/>
        </w:rPr>
        <w:t xml:space="preserve">Pathology and Pathogen Biology team, </w:t>
      </w:r>
      <w:r w:rsidR="00782F63">
        <w:rPr>
          <w:rFonts w:asciiTheme="minorHAnsi" w:hAnsiTheme="minorHAnsi"/>
        </w:rPr>
        <w:t>V</w:t>
      </w:r>
      <w:r w:rsidR="00A2257B">
        <w:rPr>
          <w:rFonts w:asciiTheme="minorHAnsi" w:hAnsiTheme="minorHAnsi"/>
        </w:rPr>
        <w:t xml:space="preserve">eterinary </w:t>
      </w:r>
      <w:r w:rsidR="00782F63">
        <w:rPr>
          <w:rFonts w:asciiTheme="minorHAnsi" w:hAnsiTheme="minorHAnsi"/>
        </w:rPr>
        <w:t>P</w:t>
      </w:r>
      <w:r w:rsidR="00A2257B">
        <w:rPr>
          <w:rFonts w:asciiTheme="minorHAnsi" w:hAnsiTheme="minorHAnsi"/>
        </w:rPr>
        <w:t xml:space="preserve">athologists </w:t>
      </w:r>
      <w:r w:rsidR="00A81D10">
        <w:rPr>
          <w:rFonts w:asciiTheme="minorHAnsi" w:hAnsiTheme="minorHAnsi"/>
        </w:rPr>
        <w:t xml:space="preserve">will work closely with </w:t>
      </w:r>
      <w:r w:rsidR="00753035">
        <w:rPr>
          <w:rFonts w:asciiTheme="minorHAnsi" w:hAnsiTheme="minorHAnsi"/>
        </w:rPr>
        <w:t xml:space="preserve">advanced light microscopists and electron microscopists </w:t>
      </w:r>
      <w:r w:rsidR="005039AE">
        <w:rPr>
          <w:rFonts w:asciiTheme="minorHAnsi" w:hAnsiTheme="minorHAnsi"/>
        </w:rPr>
        <w:t xml:space="preserve">to support their own as well as the </w:t>
      </w:r>
      <w:r w:rsidR="000948C6">
        <w:rPr>
          <w:rFonts w:asciiTheme="minorHAnsi" w:hAnsiTheme="minorHAnsi"/>
        </w:rPr>
        <w:t>site’s</w:t>
      </w:r>
      <w:r w:rsidR="00782F63">
        <w:rPr>
          <w:rFonts w:asciiTheme="minorHAnsi" w:hAnsiTheme="minorHAnsi"/>
        </w:rPr>
        <w:t xml:space="preserve"> </w:t>
      </w:r>
      <w:r w:rsidR="00985044">
        <w:rPr>
          <w:rFonts w:asciiTheme="minorHAnsi" w:hAnsiTheme="minorHAnsi"/>
        </w:rPr>
        <w:t xml:space="preserve">diagnostic and research endeavours. </w:t>
      </w:r>
      <w:r w:rsidR="000E1E6D">
        <w:rPr>
          <w:rFonts w:asciiTheme="minorHAnsi" w:hAnsiTheme="minorHAnsi"/>
        </w:rPr>
        <w:t>They will also play a key role in the d</w:t>
      </w:r>
      <w:r w:rsidR="0074119A">
        <w:rPr>
          <w:rFonts w:asciiTheme="minorHAnsi" w:hAnsiTheme="minorHAnsi"/>
        </w:rPr>
        <w:t xml:space="preserve">evelopment of novel </w:t>
      </w:r>
      <w:r w:rsidR="002B0276">
        <w:rPr>
          <w:rFonts w:asciiTheme="minorHAnsi" w:hAnsiTheme="minorHAnsi"/>
        </w:rPr>
        <w:t>pathogen visualisation assays</w:t>
      </w:r>
      <w:r w:rsidR="00166930">
        <w:rPr>
          <w:rFonts w:asciiTheme="minorHAnsi" w:hAnsiTheme="minorHAnsi"/>
        </w:rPr>
        <w:t xml:space="preserve"> </w:t>
      </w:r>
      <w:r w:rsidR="000C788C">
        <w:rPr>
          <w:rFonts w:asciiTheme="minorHAnsi" w:hAnsiTheme="minorHAnsi"/>
        </w:rPr>
        <w:t>such as immunohistochemistry and in situ hybridisation</w:t>
      </w:r>
      <w:r w:rsidR="0074119A">
        <w:rPr>
          <w:rFonts w:asciiTheme="minorHAnsi" w:hAnsiTheme="minorHAnsi"/>
        </w:rPr>
        <w:t xml:space="preserve">. </w:t>
      </w:r>
      <w:r w:rsidR="1FA3CAA4" w:rsidRPr="2C79840D">
        <w:rPr>
          <w:rFonts w:asciiTheme="minorHAnsi" w:hAnsiTheme="minorHAnsi"/>
        </w:rPr>
        <w:t>Veterinary Pathologist</w:t>
      </w:r>
      <w:r w:rsidR="21FFF4B7" w:rsidRPr="2C79840D">
        <w:rPr>
          <w:rFonts w:asciiTheme="minorHAnsi" w:hAnsiTheme="minorHAnsi"/>
        </w:rPr>
        <w:t>s at ACDP</w:t>
      </w:r>
      <w:r w:rsidR="1FA3CAA4" w:rsidRPr="2C79840D">
        <w:rPr>
          <w:rFonts w:asciiTheme="minorHAnsi" w:hAnsiTheme="minorHAnsi"/>
        </w:rPr>
        <w:t xml:space="preserve"> </w:t>
      </w:r>
      <w:r w:rsidR="41D388AA" w:rsidRPr="2C79840D">
        <w:rPr>
          <w:rFonts w:asciiTheme="minorHAnsi" w:hAnsiTheme="minorHAnsi"/>
        </w:rPr>
        <w:t>ar</w:t>
      </w:r>
      <w:r w:rsidR="1FA3CAA4">
        <w:t xml:space="preserve">e encouraged to develop their own </w:t>
      </w:r>
      <w:r w:rsidR="1FA3CAA4" w:rsidRPr="2C79840D">
        <w:rPr>
          <w:rFonts w:asciiTheme="minorHAnsi" w:hAnsiTheme="minorHAnsi"/>
        </w:rPr>
        <w:t>research portfolio.</w:t>
      </w:r>
    </w:p>
    <w:p w14:paraId="64F358BE" w14:textId="5DB8A01E" w:rsidR="00E21F94" w:rsidRPr="00500FC3" w:rsidRDefault="4EDACCCA" w:rsidP="437FB09D">
      <w:pPr>
        <w:pStyle w:val="BodyText"/>
        <w:widowControl w:val="0"/>
        <w:spacing w:before="0"/>
        <w:jc w:val="both"/>
        <w:rPr>
          <w:rFonts w:asciiTheme="minorHAnsi" w:hAnsiTheme="minorHAnsi"/>
        </w:rPr>
      </w:pPr>
      <w:r w:rsidRPr="2C79840D">
        <w:rPr>
          <w:rFonts w:asciiTheme="minorHAnsi" w:hAnsiTheme="minorHAnsi"/>
        </w:rPr>
        <w:t xml:space="preserve">ACDP </w:t>
      </w:r>
      <w:r w:rsidR="183342D6" w:rsidRPr="2C79840D">
        <w:rPr>
          <w:rFonts w:asciiTheme="minorHAnsi" w:hAnsiTheme="minorHAnsi"/>
        </w:rPr>
        <w:t xml:space="preserve">Pathologists are required </w:t>
      </w:r>
      <w:r w:rsidR="20D30D13" w:rsidRPr="2C79840D">
        <w:rPr>
          <w:rFonts w:asciiTheme="minorHAnsi" w:hAnsiTheme="minorHAnsi"/>
        </w:rPr>
        <w:t>to</w:t>
      </w:r>
      <w:r w:rsidR="00E21F94" w:rsidRPr="2C79840D">
        <w:rPr>
          <w:rFonts w:asciiTheme="minorHAnsi" w:hAnsiTheme="minorHAnsi"/>
        </w:rPr>
        <w:t xml:space="preserve"> communicate the outcomes of their </w:t>
      </w:r>
      <w:r w:rsidR="009C3F2A">
        <w:rPr>
          <w:rFonts w:asciiTheme="minorHAnsi" w:hAnsiTheme="minorHAnsi"/>
        </w:rPr>
        <w:t xml:space="preserve">diagnostic and </w:t>
      </w:r>
      <w:r w:rsidR="00E21F94" w:rsidRPr="2C79840D">
        <w:rPr>
          <w:rFonts w:asciiTheme="minorHAnsi" w:hAnsiTheme="minorHAnsi"/>
        </w:rPr>
        <w:t>research</w:t>
      </w:r>
      <w:r w:rsidR="33829E1D" w:rsidRPr="2C79840D">
        <w:rPr>
          <w:rFonts w:asciiTheme="minorHAnsi" w:hAnsiTheme="minorHAnsi"/>
        </w:rPr>
        <w:t xml:space="preserve"> investigations</w:t>
      </w:r>
      <w:r w:rsidR="00E21F94" w:rsidRPr="2C79840D">
        <w:rPr>
          <w:rFonts w:asciiTheme="minorHAnsi" w:hAnsiTheme="minorHAnsi"/>
        </w:rPr>
        <w:t xml:space="preserve"> through written and oral means a</w:t>
      </w:r>
      <w:r w:rsidR="44ACC91F" w:rsidRPr="2C79840D">
        <w:rPr>
          <w:rFonts w:asciiTheme="minorHAnsi" w:hAnsiTheme="minorHAnsi"/>
        </w:rPr>
        <w:t xml:space="preserve">nd </w:t>
      </w:r>
      <w:r w:rsidR="7AB91471" w:rsidRPr="2C79840D">
        <w:rPr>
          <w:rFonts w:asciiTheme="minorHAnsi" w:hAnsiTheme="minorHAnsi"/>
        </w:rPr>
        <w:t xml:space="preserve">are </w:t>
      </w:r>
      <w:r w:rsidR="44ACC91F" w:rsidRPr="2C79840D">
        <w:rPr>
          <w:rFonts w:asciiTheme="minorHAnsi" w:hAnsiTheme="minorHAnsi"/>
        </w:rPr>
        <w:t>often</w:t>
      </w:r>
      <w:r w:rsidR="00E21F94" w:rsidRPr="2C79840D">
        <w:rPr>
          <w:rFonts w:asciiTheme="minorHAnsi" w:hAnsiTheme="minorHAnsi"/>
        </w:rPr>
        <w:t xml:space="preserve"> </w:t>
      </w:r>
      <w:r w:rsidR="6F0306E0" w:rsidRPr="2C79840D">
        <w:rPr>
          <w:rFonts w:asciiTheme="minorHAnsi" w:hAnsiTheme="minorHAnsi"/>
        </w:rPr>
        <w:t>called upon</w:t>
      </w:r>
      <w:r w:rsidR="18FA92E6" w:rsidRPr="2C79840D">
        <w:rPr>
          <w:rFonts w:asciiTheme="minorHAnsi" w:hAnsiTheme="minorHAnsi"/>
        </w:rPr>
        <w:t xml:space="preserve"> to </w:t>
      </w:r>
      <w:r w:rsidR="00E21F94" w:rsidRPr="2C79840D">
        <w:rPr>
          <w:rFonts w:asciiTheme="minorHAnsi" w:hAnsiTheme="minorHAnsi"/>
        </w:rPr>
        <w:t>provide technical and policy advice</w:t>
      </w:r>
      <w:r w:rsidR="0A8B7BD4" w:rsidRPr="2C79840D">
        <w:rPr>
          <w:rFonts w:asciiTheme="minorHAnsi" w:hAnsiTheme="minorHAnsi"/>
        </w:rPr>
        <w:t xml:space="preserve"> to stakeholders</w:t>
      </w:r>
      <w:r w:rsidR="23FF3BB8" w:rsidRPr="2C79840D">
        <w:rPr>
          <w:rFonts w:asciiTheme="minorHAnsi" w:hAnsiTheme="minorHAnsi"/>
        </w:rPr>
        <w:t xml:space="preserve"> both within and external to CSIRO</w:t>
      </w:r>
      <w:r w:rsidR="00E21F94" w:rsidRPr="2C79840D">
        <w:rPr>
          <w:rFonts w:asciiTheme="minorHAnsi" w:hAnsiTheme="minorHAnsi"/>
        </w:rPr>
        <w:t xml:space="preserve">. </w:t>
      </w:r>
      <w:r w:rsidR="003B62E3" w:rsidRPr="2C79840D">
        <w:rPr>
          <w:rFonts w:asciiTheme="minorHAnsi" w:hAnsiTheme="minorHAnsi"/>
        </w:rPr>
        <w:t xml:space="preserve"> </w:t>
      </w:r>
      <w:r w:rsidR="60CC145A" w:rsidRPr="2C79840D">
        <w:rPr>
          <w:rFonts w:asciiTheme="minorHAnsi" w:hAnsiTheme="minorHAnsi"/>
        </w:rPr>
        <w:t>They are</w:t>
      </w:r>
      <w:r w:rsidR="6F631497" w:rsidRPr="2C79840D">
        <w:rPr>
          <w:rFonts w:asciiTheme="minorHAnsi" w:hAnsiTheme="minorHAnsi"/>
        </w:rPr>
        <w:t xml:space="preserve"> </w:t>
      </w:r>
      <w:r w:rsidR="665A78E1" w:rsidRPr="2C79840D">
        <w:rPr>
          <w:rFonts w:asciiTheme="minorHAnsi" w:hAnsiTheme="minorHAnsi"/>
        </w:rPr>
        <w:t>also</w:t>
      </w:r>
      <w:r w:rsidR="00D83A5C">
        <w:rPr>
          <w:rFonts w:asciiTheme="minorHAnsi" w:hAnsiTheme="minorHAnsi"/>
        </w:rPr>
        <w:t xml:space="preserve"> </w:t>
      </w:r>
      <w:r w:rsidR="003B62E3" w:rsidRPr="2C79840D">
        <w:rPr>
          <w:rFonts w:asciiTheme="minorHAnsi" w:hAnsiTheme="minorHAnsi"/>
        </w:rPr>
        <w:t xml:space="preserve">encouraged to sit on various internal and external committees including </w:t>
      </w:r>
      <w:r w:rsidR="1E1CD776" w:rsidRPr="2C79840D">
        <w:rPr>
          <w:rFonts w:asciiTheme="minorHAnsi" w:hAnsiTheme="minorHAnsi"/>
        </w:rPr>
        <w:t>n</w:t>
      </w:r>
      <w:r w:rsidR="003B62E3" w:rsidRPr="2C79840D">
        <w:rPr>
          <w:rFonts w:asciiTheme="minorHAnsi" w:hAnsiTheme="minorHAnsi"/>
        </w:rPr>
        <w:t xml:space="preserve">ational </w:t>
      </w:r>
      <w:r w:rsidR="2274A20B" w:rsidRPr="2C79840D">
        <w:rPr>
          <w:rFonts w:asciiTheme="minorHAnsi" w:hAnsiTheme="minorHAnsi"/>
        </w:rPr>
        <w:t>a</w:t>
      </w:r>
      <w:r w:rsidR="003B62E3" w:rsidRPr="2C79840D">
        <w:rPr>
          <w:rFonts w:asciiTheme="minorHAnsi" w:hAnsiTheme="minorHAnsi"/>
        </w:rPr>
        <w:t xml:space="preserve">dvisory </w:t>
      </w:r>
      <w:r w:rsidR="00570C37">
        <w:rPr>
          <w:rFonts w:asciiTheme="minorHAnsi" w:hAnsiTheme="minorHAnsi"/>
        </w:rPr>
        <w:t>boards</w:t>
      </w:r>
      <w:r w:rsidR="003B62E3" w:rsidRPr="2C79840D">
        <w:rPr>
          <w:rFonts w:asciiTheme="minorHAnsi" w:hAnsiTheme="minorHAnsi"/>
        </w:rPr>
        <w:t>.</w:t>
      </w:r>
      <w:r w:rsidR="1E92D07E" w:rsidRPr="2C79840D">
        <w:rPr>
          <w:rFonts w:asciiTheme="minorHAnsi" w:hAnsiTheme="minorHAnsi"/>
        </w:rPr>
        <w:t xml:space="preserve"> </w:t>
      </w:r>
      <w:r w:rsidR="34D82621" w:rsidRPr="2C79840D">
        <w:rPr>
          <w:rFonts w:asciiTheme="minorHAnsi" w:hAnsiTheme="minorHAnsi"/>
        </w:rPr>
        <w:t xml:space="preserve">ACDP </w:t>
      </w:r>
      <w:r w:rsidR="5147A4CC" w:rsidRPr="2C79840D">
        <w:rPr>
          <w:rFonts w:asciiTheme="minorHAnsi" w:hAnsiTheme="minorHAnsi"/>
        </w:rPr>
        <w:t>P</w:t>
      </w:r>
      <w:r w:rsidR="1E92D07E" w:rsidRPr="2C79840D">
        <w:rPr>
          <w:rFonts w:asciiTheme="minorHAnsi" w:hAnsiTheme="minorHAnsi"/>
        </w:rPr>
        <w:t>athologist</w:t>
      </w:r>
      <w:r w:rsidR="1757518A" w:rsidRPr="2C79840D">
        <w:rPr>
          <w:rFonts w:asciiTheme="minorHAnsi" w:hAnsiTheme="minorHAnsi"/>
        </w:rPr>
        <w:t>s</w:t>
      </w:r>
      <w:r w:rsidR="1E92D07E" w:rsidRPr="2C79840D">
        <w:rPr>
          <w:rFonts w:asciiTheme="minorHAnsi" w:hAnsiTheme="minorHAnsi"/>
        </w:rPr>
        <w:t xml:space="preserve"> may also be required to travel internationally to advise on animal health matters to our regional partners.</w:t>
      </w:r>
      <w:r w:rsidR="5D37B5AF" w:rsidRPr="2C79840D">
        <w:rPr>
          <w:rFonts w:asciiTheme="minorHAnsi" w:hAnsiTheme="minorHAnsi"/>
        </w:rPr>
        <w:t xml:space="preserve"> </w:t>
      </w:r>
      <w:r w:rsidR="665481B0" w:rsidRPr="437FB09D">
        <w:rPr>
          <w:rFonts w:asciiTheme="minorHAnsi" w:hAnsiTheme="minorHAnsi"/>
        </w:rPr>
        <w:t xml:space="preserve">ACDP pathologists are expected </w:t>
      </w:r>
      <w:r w:rsidR="071B7F95" w:rsidRPr="437FB09D">
        <w:rPr>
          <w:rFonts w:asciiTheme="minorHAnsi" w:hAnsiTheme="minorHAnsi"/>
        </w:rPr>
        <w:t>to</w:t>
      </w:r>
      <w:r w:rsidR="00E21F94" w:rsidRPr="437FB09D">
        <w:rPr>
          <w:rFonts w:asciiTheme="minorHAnsi" w:hAnsiTheme="minorHAnsi"/>
        </w:rPr>
        <w:t xml:space="preserve"> provide training and mentoring </w:t>
      </w:r>
      <w:r w:rsidR="6B0BB72F" w:rsidRPr="437FB09D">
        <w:rPr>
          <w:rFonts w:asciiTheme="minorHAnsi" w:hAnsiTheme="minorHAnsi"/>
        </w:rPr>
        <w:t>to</w:t>
      </w:r>
      <w:r w:rsidR="00E21F94" w:rsidRPr="437FB09D">
        <w:rPr>
          <w:rFonts w:asciiTheme="minorHAnsi" w:hAnsiTheme="minorHAnsi"/>
        </w:rPr>
        <w:t xml:space="preserve"> </w:t>
      </w:r>
      <w:r w:rsidR="00292688">
        <w:rPr>
          <w:rFonts w:asciiTheme="minorHAnsi" w:hAnsiTheme="minorHAnsi"/>
        </w:rPr>
        <w:t>early-career</w:t>
      </w:r>
      <w:r w:rsidR="00E21F94" w:rsidRPr="437FB09D">
        <w:rPr>
          <w:rFonts w:asciiTheme="minorHAnsi" w:hAnsiTheme="minorHAnsi"/>
        </w:rPr>
        <w:t xml:space="preserve"> veterinary pathologists</w:t>
      </w:r>
      <w:r w:rsidR="00975CEA" w:rsidRPr="437FB09D">
        <w:rPr>
          <w:rFonts w:asciiTheme="minorHAnsi" w:hAnsiTheme="minorHAnsi"/>
        </w:rPr>
        <w:t xml:space="preserve"> and scientists</w:t>
      </w:r>
      <w:r w:rsidR="07E19E14" w:rsidRPr="437FB09D">
        <w:rPr>
          <w:rFonts w:asciiTheme="minorHAnsi" w:hAnsiTheme="minorHAnsi"/>
        </w:rPr>
        <w:t xml:space="preserve"> from </w:t>
      </w:r>
      <w:r w:rsidR="00292688">
        <w:rPr>
          <w:rFonts w:asciiTheme="minorHAnsi" w:hAnsiTheme="minorHAnsi"/>
        </w:rPr>
        <w:t>broad-ranging</w:t>
      </w:r>
      <w:r w:rsidR="07E19E14" w:rsidRPr="437FB09D">
        <w:rPr>
          <w:rFonts w:asciiTheme="minorHAnsi" w:hAnsiTheme="minorHAnsi"/>
        </w:rPr>
        <w:t xml:space="preserve"> fields</w:t>
      </w:r>
      <w:r w:rsidR="00E21F94" w:rsidRPr="437FB09D">
        <w:rPr>
          <w:rFonts w:asciiTheme="minorHAnsi" w:hAnsiTheme="minorHAnsi"/>
        </w:rPr>
        <w:t>, both internally and externally.</w:t>
      </w:r>
    </w:p>
    <w:p w14:paraId="54CDA98F" w14:textId="456F3311" w:rsidR="00E21F94" w:rsidRPr="00500FC3" w:rsidRDefault="731C0B40" w:rsidP="00E21F94">
      <w:pPr>
        <w:pStyle w:val="BodyText"/>
        <w:widowControl w:val="0"/>
        <w:spacing w:before="0"/>
        <w:jc w:val="both"/>
      </w:pPr>
      <w:r>
        <w:t>Candidates must</w:t>
      </w:r>
      <w:r w:rsidR="00E21F94">
        <w:t xml:space="preserve"> </w:t>
      </w:r>
      <w:r w:rsidR="315227C8">
        <w:t>satisfy the</w:t>
      </w:r>
      <w:r w:rsidR="61AA9306">
        <w:t xml:space="preserve"> requirements of</w:t>
      </w:r>
      <w:r w:rsidR="4F497F92">
        <w:t xml:space="preserve"> the </w:t>
      </w:r>
      <w:r w:rsidR="00E21F94">
        <w:t xml:space="preserve">ACDP </w:t>
      </w:r>
      <w:r w:rsidR="6FF70CF9">
        <w:t xml:space="preserve">security </w:t>
      </w:r>
      <w:r w:rsidR="2252F785">
        <w:t>clearances</w:t>
      </w:r>
      <w:r w:rsidR="004271E9">
        <w:t>.</w:t>
      </w:r>
      <w:r w:rsidR="2252F785">
        <w:t xml:space="preserve"> </w:t>
      </w:r>
    </w:p>
    <w:p w14:paraId="69E38210" w14:textId="3ECD695F" w:rsidR="00B50C20" w:rsidRPr="00B50C20" w:rsidRDefault="00B50C20" w:rsidP="00216291">
      <w:pPr>
        <w:pStyle w:val="Heading3"/>
        <w:spacing w:after="0"/>
      </w:pPr>
      <w:r w:rsidRPr="00B50C20">
        <w:t>Duties and Key Result Areas:</w:t>
      </w:r>
      <w:r w:rsidR="003E5564">
        <w:t xml:space="preserve">  </w:t>
      </w:r>
    </w:p>
    <w:p w14:paraId="1DBAD4E8" w14:textId="7F6DB384" w:rsidR="00E21F94" w:rsidRPr="005D2018" w:rsidRDefault="00E21F94" w:rsidP="437FB09D">
      <w:pPr>
        <w:pStyle w:val="ListParagraph"/>
        <w:numPr>
          <w:ilvl w:val="0"/>
          <w:numId w:val="29"/>
        </w:numPr>
        <w:spacing w:before="100" w:beforeAutospacing="1" w:after="60" w:line="240" w:lineRule="auto"/>
        <w:ind w:left="360"/>
        <w:jc w:val="both"/>
        <w:rPr>
          <w:rFonts w:asciiTheme="minorHAnsi" w:hAnsiTheme="minorHAnsi"/>
          <w:color w:val="auto"/>
          <w:lang w:val="en-US"/>
        </w:rPr>
      </w:pPr>
      <w:r w:rsidRPr="437FB09D">
        <w:rPr>
          <w:rFonts w:asciiTheme="minorHAnsi" w:hAnsiTheme="minorHAnsi"/>
          <w:color w:val="auto"/>
          <w:lang w:val="en-US"/>
        </w:rPr>
        <w:t xml:space="preserve">Provide a prompt and accurate service in veterinary anatomic </w:t>
      </w:r>
      <w:r w:rsidR="00805D7C">
        <w:rPr>
          <w:rFonts w:asciiTheme="minorHAnsi" w:hAnsiTheme="minorHAnsi"/>
          <w:color w:val="auto"/>
          <w:lang w:val="en-US"/>
        </w:rPr>
        <w:t>(</w:t>
      </w:r>
      <w:r w:rsidR="002A1726" w:rsidRPr="437FB09D">
        <w:rPr>
          <w:rFonts w:asciiTheme="minorHAnsi" w:hAnsiTheme="minorHAnsi"/>
          <w:color w:val="auto"/>
          <w:lang w:val="en-US"/>
        </w:rPr>
        <w:t xml:space="preserve">and </w:t>
      </w:r>
      <w:r w:rsidR="00805D7C">
        <w:rPr>
          <w:rFonts w:asciiTheme="minorHAnsi" w:hAnsiTheme="minorHAnsi"/>
          <w:color w:val="auto"/>
          <w:lang w:val="en-US"/>
        </w:rPr>
        <w:t xml:space="preserve">if appropriate </w:t>
      </w:r>
      <w:r w:rsidR="002A1726" w:rsidRPr="437FB09D">
        <w:rPr>
          <w:rFonts w:asciiTheme="minorHAnsi" w:hAnsiTheme="minorHAnsi"/>
          <w:color w:val="auto"/>
          <w:lang w:val="en-US"/>
        </w:rPr>
        <w:t>clinical</w:t>
      </w:r>
      <w:r w:rsidR="00805D7C">
        <w:rPr>
          <w:rFonts w:asciiTheme="minorHAnsi" w:hAnsiTheme="minorHAnsi"/>
          <w:color w:val="auto"/>
          <w:lang w:val="en-US"/>
        </w:rPr>
        <w:t>)</w:t>
      </w:r>
      <w:r w:rsidR="002A1726" w:rsidRPr="437FB09D">
        <w:rPr>
          <w:rFonts w:asciiTheme="minorHAnsi" w:hAnsiTheme="minorHAnsi"/>
          <w:color w:val="auto"/>
          <w:lang w:val="en-US"/>
        </w:rPr>
        <w:t xml:space="preserve"> </w:t>
      </w:r>
      <w:r w:rsidRPr="437FB09D">
        <w:rPr>
          <w:rFonts w:asciiTheme="minorHAnsi" w:hAnsiTheme="minorHAnsi"/>
          <w:color w:val="auto"/>
          <w:lang w:val="en-US"/>
        </w:rPr>
        <w:t xml:space="preserve">pathology in support of ACDP’s diagnostic </w:t>
      </w:r>
      <w:r w:rsidR="00CA711A">
        <w:rPr>
          <w:rFonts w:asciiTheme="minorHAnsi" w:hAnsiTheme="minorHAnsi"/>
          <w:color w:val="auto"/>
          <w:lang w:val="en-US"/>
        </w:rPr>
        <w:t xml:space="preserve">and research </w:t>
      </w:r>
      <w:r w:rsidRPr="437FB09D">
        <w:rPr>
          <w:rFonts w:asciiTheme="minorHAnsi" w:hAnsiTheme="minorHAnsi"/>
          <w:color w:val="auto"/>
          <w:lang w:val="en-US"/>
        </w:rPr>
        <w:t>program</w:t>
      </w:r>
      <w:r w:rsidR="00500FC3" w:rsidRPr="437FB09D">
        <w:rPr>
          <w:rFonts w:asciiTheme="minorHAnsi" w:hAnsiTheme="minorHAnsi"/>
          <w:color w:val="auto"/>
          <w:lang w:val="en-US"/>
        </w:rPr>
        <w:t>.</w:t>
      </w:r>
      <w:r w:rsidR="0011538C">
        <w:rPr>
          <w:rFonts w:asciiTheme="minorHAnsi" w:hAnsiTheme="minorHAnsi"/>
          <w:color w:val="auto"/>
          <w:lang w:val="en-US"/>
        </w:rPr>
        <w:t xml:space="preserve"> This include</w:t>
      </w:r>
      <w:r w:rsidR="00457366">
        <w:rPr>
          <w:rFonts w:asciiTheme="minorHAnsi" w:hAnsiTheme="minorHAnsi"/>
          <w:color w:val="auto"/>
          <w:lang w:val="en-US"/>
        </w:rPr>
        <w:t>s</w:t>
      </w:r>
      <w:r w:rsidR="00570C37">
        <w:rPr>
          <w:rFonts w:asciiTheme="minorHAnsi" w:hAnsiTheme="minorHAnsi"/>
          <w:color w:val="auto"/>
          <w:lang w:val="en-US"/>
        </w:rPr>
        <w:t>,</w:t>
      </w:r>
      <w:r w:rsidR="0011538C">
        <w:rPr>
          <w:rFonts w:asciiTheme="minorHAnsi" w:hAnsiTheme="minorHAnsi"/>
          <w:color w:val="auto"/>
          <w:lang w:val="en-US"/>
        </w:rPr>
        <w:t xml:space="preserve"> </w:t>
      </w:r>
      <w:r w:rsidR="00457366">
        <w:rPr>
          <w:rFonts w:asciiTheme="minorHAnsi" w:hAnsiTheme="minorHAnsi"/>
          <w:color w:val="auto"/>
          <w:lang w:val="en-US"/>
        </w:rPr>
        <w:t>but not limited to</w:t>
      </w:r>
      <w:r w:rsidR="00570C37">
        <w:rPr>
          <w:rFonts w:asciiTheme="minorHAnsi" w:hAnsiTheme="minorHAnsi"/>
          <w:color w:val="auto"/>
          <w:lang w:val="en-US"/>
        </w:rPr>
        <w:t>,</w:t>
      </w:r>
      <w:r w:rsidR="00457366">
        <w:rPr>
          <w:rFonts w:asciiTheme="minorHAnsi" w:hAnsiTheme="minorHAnsi"/>
          <w:color w:val="auto"/>
          <w:lang w:val="en-US"/>
        </w:rPr>
        <w:t xml:space="preserve"> </w:t>
      </w:r>
      <w:r w:rsidR="0011538C">
        <w:rPr>
          <w:rFonts w:asciiTheme="minorHAnsi" w:hAnsiTheme="minorHAnsi"/>
          <w:color w:val="auto"/>
          <w:lang w:val="en-US"/>
        </w:rPr>
        <w:t xml:space="preserve">the provision of </w:t>
      </w:r>
      <w:r w:rsidR="00A86265">
        <w:rPr>
          <w:rFonts w:asciiTheme="minorHAnsi" w:hAnsiTheme="minorHAnsi"/>
          <w:color w:val="auto"/>
          <w:lang w:val="en-US"/>
        </w:rPr>
        <w:t xml:space="preserve">a </w:t>
      </w:r>
      <w:r w:rsidR="00BC6497">
        <w:rPr>
          <w:rFonts w:asciiTheme="minorHAnsi" w:hAnsiTheme="minorHAnsi"/>
          <w:color w:val="auto"/>
          <w:lang w:val="en-US"/>
        </w:rPr>
        <w:t xml:space="preserve">necropsy and </w:t>
      </w:r>
      <w:r w:rsidR="00457366">
        <w:rPr>
          <w:rFonts w:asciiTheme="minorHAnsi" w:hAnsiTheme="minorHAnsi"/>
          <w:color w:val="auto"/>
          <w:lang w:val="en-US"/>
        </w:rPr>
        <w:t>histopathology in</w:t>
      </w:r>
      <w:r w:rsidR="00AA2FD9">
        <w:rPr>
          <w:rFonts w:asciiTheme="minorHAnsi" w:hAnsiTheme="minorHAnsi"/>
          <w:color w:val="auto"/>
          <w:lang w:val="en-US"/>
        </w:rPr>
        <w:t xml:space="preserve">terpretation service to the </w:t>
      </w:r>
      <w:r w:rsidR="00570C37">
        <w:rPr>
          <w:rFonts w:asciiTheme="minorHAnsi" w:hAnsiTheme="minorHAnsi"/>
          <w:color w:val="auto"/>
          <w:lang w:val="en-US"/>
        </w:rPr>
        <w:t>facility</w:t>
      </w:r>
      <w:r w:rsidR="00AA2FD9">
        <w:rPr>
          <w:rFonts w:asciiTheme="minorHAnsi" w:hAnsiTheme="minorHAnsi"/>
          <w:color w:val="auto"/>
          <w:lang w:val="en-US"/>
        </w:rPr>
        <w:t>.</w:t>
      </w:r>
    </w:p>
    <w:p w14:paraId="30C15A32" w14:textId="785378E1" w:rsidR="6B99B1F0" w:rsidRDefault="00B470A8" w:rsidP="437FB09D">
      <w:pPr>
        <w:pStyle w:val="ListParagraph"/>
        <w:numPr>
          <w:ilvl w:val="0"/>
          <w:numId w:val="29"/>
        </w:numPr>
        <w:spacing w:beforeAutospacing="1" w:after="60" w:line="240" w:lineRule="auto"/>
        <w:ind w:left="360"/>
        <w:jc w:val="both"/>
        <w:rPr>
          <w:rFonts w:asciiTheme="minorHAnsi" w:hAnsiTheme="minorHAnsi"/>
          <w:color w:val="000000" w:themeColor="text2"/>
          <w:szCs w:val="24"/>
          <w:lang w:val="en-US"/>
        </w:rPr>
      </w:pPr>
      <w:r>
        <w:rPr>
          <w:rFonts w:asciiTheme="minorHAnsi" w:hAnsiTheme="minorHAnsi"/>
          <w:lang w:val="en-US"/>
        </w:rPr>
        <w:t>Collaborate</w:t>
      </w:r>
      <w:r w:rsidR="00FC5D09">
        <w:rPr>
          <w:rFonts w:asciiTheme="minorHAnsi" w:hAnsiTheme="minorHAnsi"/>
          <w:lang w:val="en-US"/>
        </w:rPr>
        <w:t xml:space="preserve"> </w:t>
      </w:r>
      <w:r w:rsidR="00D57BAA">
        <w:rPr>
          <w:rFonts w:asciiTheme="minorHAnsi" w:hAnsiTheme="minorHAnsi"/>
          <w:lang w:val="en-US"/>
        </w:rPr>
        <w:t xml:space="preserve">with </w:t>
      </w:r>
      <w:r w:rsidR="00FC5D09">
        <w:rPr>
          <w:rFonts w:asciiTheme="minorHAnsi" w:hAnsiTheme="minorHAnsi"/>
          <w:lang w:val="en-US"/>
        </w:rPr>
        <w:t xml:space="preserve">and </w:t>
      </w:r>
      <w:r w:rsidR="00D57BAA">
        <w:rPr>
          <w:rFonts w:asciiTheme="minorHAnsi" w:hAnsiTheme="minorHAnsi"/>
          <w:color w:val="000000" w:themeColor="text2"/>
          <w:szCs w:val="24"/>
          <w:lang w:val="en-US"/>
        </w:rPr>
        <w:t>p</w:t>
      </w:r>
      <w:r w:rsidR="6B99B1F0" w:rsidRPr="2C79840D">
        <w:rPr>
          <w:rFonts w:asciiTheme="minorHAnsi" w:hAnsiTheme="minorHAnsi"/>
          <w:color w:val="000000" w:themeColor="text2"/>
          <w:szCs w:val="24"/>
          <w:lang w:val="en-US"/>
        </w:rPr>
        <w:t>rovide ongoing technical feedback</w:t>
      </w:r>
      <w:r w:rsidR="42538AAA" w:rsidRPr="2C79840D">
        <w:rPr>
          <w:rFonts w:asciiTheme="minorHAnsi" w:hAnsiTheme="minorHAnsi"/>
          <w:color w:val="000000" w:themeColor="text2"/>
          <w:szCs w:val="24"/>
          <w:lang w:val="en-US"/>
        </w:rPr>
        <w:t xml:space="preserve"> </w:t>
      </w:r>
      <w:r w:rsidR="6B99B1F0" w:rsidRPr="2C79840D">
        <w:rPr>
          <w:rFonts w:asciiTheme="minorHAnsi" w:hAnsiTheme="minorHAnsi"/>
          <w:color w:val="000000" w:themeColor="text2"/>
          <w:szCs w:val="24"/>
          <w:lang w:val="en-US"/>
        </w:rPr>
        <w:t xml:space="preserve">to </w:t>
      </w:r>
      <w:r w:rsidR="263AF81A" w:rsidRPr="2C79840D">
        <w:rPr>
          <w:rFonts w:asciiTheme="minorHAnsi" w:hAnsiTheme="minorHAnsi"/>
          <w:color w:val="000000" w:themeColor="text2"/>
          <w:szCs w:val="24"/>
          <w:lang w:val="en-US"/>
        </w:rPr>
        <w:t xml:space="preserve">ACDP’s Histology Laboratory </w:t>
      </w:r>
      <w:proofErr w:type="gramStart"/>
      <w:r w:rsidR="263AF81A" w:rsidRPr="2C79840D">
        <w:rPr>
          <w:rFonts w:asciiTheme="minorHAnsi" w:hAnsiTheme="minorHAnsi"/>
          <w:color w:val="000000" w:themeColor="text2"/>
          <w:szCs w:val="24"/>
          <w:lang w:val="en-US"/>
        </w:rPr>
        <w:t>so as to</w:t>
      </w:r>
      <w:proofErr w:type="gramEnd"/>
      <w:r w:rsidR="263AF81A" w:rsidRPr="2C79840D">
        <w:rPr>
          <w:rFonts w:asciiTheme="minorHAnsi" w:hAnsiTheme="minorHAnsi"/>
          <w:color w:val="000000" w:themeColor="text2"/>
          <w:szCs w:val="24"/>
          <w:lang w:val="en-US"/>
        </w:rPr>
        <w:t xml:space="preserve"> </w:t>
      </w:r>
      <w:r w:rsidR="1B627C96" w:rsidRPr="2C79840D">
        <w:rPr>
          <w:rFonts w:asciiTheme="minorHAnsi" w:hAnsiTheme="minorHAnsi"/>
          <w:color w:val="000000" w:themeColor="text2"/>
          <w:szCs w:val="24"/>
          <w:lang w:val="en-US"/>
        </w:rPr>
        <w:t>ensure</w:t>
      </w:r>
      <w:r w:rsidR="263AF81A" w:rsidRPr="2C79840D">
        <w:rPr>
          <w:rFonts w:asciiTheme="minorHAnsi" w:hAnsiTheme="minorHAnsi"/>
          <w:color w:val="000000" w:themeColor="text2"/>
          <w:szCs w:val="24"/>
          <w:lang w:val="en-US"/>
        </w:rPr>
        <w:t xml:space="preserve"> the maintenance of optimum quality</w:t>
      </w:r>
      <w:r w:rsidR="0FF7A01F" w:rsidRPr="2C79840D">
        <w:rPr>
          <w:rFonts w:asciiTheme="minorHAnsi" w:hAnsiTheme="minorHAnsi"/>
          <w:color w:val="000000" w:themeColor="text2"/>
          <w:szCs w:val="24"/>
          <w:lang w:val="en-US"/>
        </w:rPr>
        <w:t xml:space="preserve"> output across a host of methodologies including histochemistry, immunohistochemistry and in-situ hybridization.</w:t>
      </w:r>
    </w:p>
    <w:p w14:paraId="182079C1" w14:textId="62897D26" w:rsidR="00CA711A" w:rsidRPr="00AF3A4A" w:rsidRDefault="005C5AF1" w:rsidP="0011538C">
      <w:pPr>
        <w:pStyle w:val="ListParagraph"/>
        <w:numPr>
          <w:ilvl w:val="0"/>
          <w:numId w:val="29"/>
        </w:numPr>
        <w:spacing w:beforeAutospacing="1" w:after="60" w:line="240" w:lineRule="auto"/>
        <w:ind w:left="360"/>
        <w:rPr>
          <w:rFonts w:cs="Calibri"/>
          <w:sz w:val="22"/>
          <w:lang w:val="en-US"/>
        </w:rPr>
      </w:pPr>
      <w:r w:rsidRPr="1C53E0E0">
        <w:rPr>
          <w:color w:val="000000" w:themeColor="text2"/>
          <w:lang w:val="en-US"/>
        </w:rPr>
        <w:t xml:space="preserve">Provide plans for and </w:t>
      </w:r>
      <w:r>
        <w:rPr>
          <w:rFonts w:cs="Calibri"/>
          <w:szCs w:val="24"/>
          <w:lang w:val="en-US"/>
        </w:rPr>
        <w:t>o</w:t>
      </w:r>
      <w:r w:rsidR="6DD9EE85" w:rsidRPr="00AF3A4A">
        <w:rPr>
          <w:rFonts w:cs="Calibri"/>
          <w:szCs w:val="24"/>
          <w:lang w:val="en-US"/>
        </w:rPr>
        <w:t>verse</w:t>
      </w:r>
      <w:r>
        <w:rPr>
          <w:rFonts w:cs="Calibri"/>
          <w:szCs w:val="24"/>
          <w:lang w:val="en-US"/>
        </w:rPr>
        <w:t>e</w:t>
      </w:r>
      <w:r w:rsidR="6DD9EE85" w:rsidRPr="00AF3A4A">
        <w:rPr>
          <w:rFonts w:cs="Calibri"/>
          <w:szCs w:val="24"/>
          <w:lang w:val="en-US"/>
        </w:rPr>
        <w:t xml:space="preserve"> necropsy procedures</w:t>
      </w:r>
      <w:r w:rsidR="1D7FA374" w:rsidRPr="00AF3A4A">
        <w:rPr>
          <w:rFonts w:cs="Calibri"/>
          <w:szCs w:val="24"/>
          <w:lang w:val="en-US"/>
        </w:rPr>
        <w:t xml:space="preserve"> and</w:t>
      </w:r>
      <w:r w:rsidR="6DD9EE85" w:rsidRPr="00AF3A4A">
        <w:rPr>
          <w:rFonts w:cs="Calibri"/>
          <w:szCs w:val="24"/>
          <w:lang w:val="en-US"/>
        </w:rPr>
        <w:t xml:space="preserve"> tissue collection</w:t>
      </w:r>
      <w:r w:rsidR="6A2D3A42" w:rsidRPr="00AF3A4A">
        <w:rPr>
          <w:rFonts w:cs="Calibri"/>
          <w:szCs w:val="24"/>
          <w:lang w:val="en-US"/>
        </w:rPr>
        <w:t xml:space="preserve">s </w:t>
      </w:r>
      <w:r w:rsidR="3FA45DC9" w:rsidRPr="00AF3A4A">
        <w:rPr>
          <w:rFonts w:cs="Calibri"/>
          <w:szCs w:val="24"/>
          <w:lang w:val="en-US"/>
        </w:rPr>
        <w:t>for</w:t>
      </w:r>
      <w:r w:rsidR="6A2D3A42" w:rsidRPr="00AF3A4A">
        <w:rPr>
          <w:rFonts w:cs="Calibri"/>
          <w:szCs w:val="24"/>
          <w:lang w:val="en-US"/>
        </w:rPr>
        <w:t xml:space="preserve"> research projects occur</w:t>
      </w:r>
      <w:r w:rsidR="00316B2E">
        <w:rPr>
          <w:rFonts w:cs="Calibri"/>
          <w:szCs w:val="24"/>
          <w:lang w:val="en-US"/>
        </w:rPr>
        <w:t>r</w:t>
      </w:r>
      <w:r w:rsidR="6A2D3A42" w:rsidRPr="00AF3A4A">
        <w:rPr>
          <w:rFonts w:cs="Calibri"/>
          <w:szCs w:val="24"/>
          <w:lang w:val="en-US"/>
        </w:rPr>
        <w:t xml:space="preserve">ing at </w:t>
      </w:r>
      <w:r w:rsidR="2C7ED3B7" w:rsidRPr="00AF3A4A">
        <w:rPr>
          <w:rFonts w:cs="Calibri"/>
          <w:szCs w:val="24"/>
          <w:lang w:val="en-US"/>
        </w:rPr>
        <w:t>ACDP</w:t>
      </w:r>
      <w:r w:rsidR="739A700B" w:rsidRPr="00AF3A4A">
        <w:rPr>
          <w:rFonts w:cs="Calibri"/>
          <w:szCs w:val="24"/>
          <w:lang w:val="en-US"/>
        </w:rPr>
        <w:t>, including projects conducted at BSL3 and BSL4</w:t>
      </w:r>
      <w:r w:rsidR="739A700B" w:rsidRPr="2C79840D">
        <w:rPr>
          <w:rFonts w:cs="Calibri"/>
          <w:sz w:val="22"/>
          <w:lang w:val="en-US"/>
        </w:rPr>
        <w:t>.</w:t>
      </w:r>
    </w:p>
    <w:p w14:paraId="2E071F4E" w14:textId="34702EF1" w:rsidR="003B62E3" w:rsidRPr="00AF3A4A" w:rsidRDefault="302F347E">
      <w:pPr>
        <w:pStyle w:val="ListParagraph"/>
        <w:numPr>
          <w:ilvl w:val="0"/>
          <w:numId w:val="29"/>
        </w:numPr>
        <w:spacing w:beforeAutospacing="1" w:after="60" w:line="240" w:lineRule="auto"/>
        <w:ind w:left="360"/>
        <w:rPr>
          <w:color w:val="000000" w:themeColor="text2"/>
          <w:szCs w:val="24"/>
        </w:rPr>
      </w:pPr>
      <w:r w:rsidRPr="437FB09D">
        <w:rPr>
          <w:rFonts w:asciiTheme="minorHAnsi" w:hAnsiTheme="minorHAnsi"/>
          <w:lang w:val="en-US"/>
        </w:rPr>
        <w:t xml:space="preserve">Utilize expertise to interpret gross, </w:t>
      </w:r>
      <w:r w:rsidR="0F81A717" w:rsidRPr="437FB09D">
        <w:rPr>
          <w:rFonts w:asciiTheme="minorHAnsi" w:hAnsiTheme="minorHAnsi"/>
          <w:lang w:val="en-US"/>
        </w:rPr>
        <w:t>microscopic</w:t>
      </w:r>
      <w:r w:rsidR="0058734C" w:rsidRPr="437FB09D">
        <w:rPr>
          <w:rFonts w:asciiTheme="minorHAnsi" w:hAnsiTheme="minorHAnsi"/>
          <w:lang w:val="en-US"/>
        </w:rPr>
        <w:t xml:space="preserve">, </w:t>
      </w:r>
      <w:r w:rsidR="002A1726" w:rsidRPr="437FB09D">
        <w:rPr>
          <w:rFonts w:asciiTheme="minorHAnsi" w:hAnsiTheme="minorHAnsi"/>
          <w:lang w:val="en-US"/>
        </w:rPr>
        <w:t>ultrastructural, and clinical</w:t>
      </w:r>
      <w:r w:rsidR="003B62E3" w:rsidRPr="437FB09D">
        <w:rPr>
          <w:rFonts w:asciiTheme="minorHAnsi" w:hAnsiTheme="minorHAnsi"/>
          <w:lang w:val="en-US"/>
        </w:rPr>
        <w:t xml:space="preserve"> pathology </w:t>
      </w:r>
      <w:r w:rsidR="74F9853E" w:rsidRPr="437FB09D">
        <w:rPr>
          <w:rFonts w:asciiTheme="minorHAnsi" w:hAnsiTheme="minorHAnsi"/>
          <w:lang w:val="en-US"/>
        </w:rPr>
        <w:t>findings in research projects.</w:t>
      </w:r>
    </w:p>
    <w:p w14:paraId="553A2299" w14:textId="2D39670A" w:rsidR="007F2CD2" w:rsidRPr="00AF3A4A" w:rsidRDefault="007F2CD2" w:rsidP="00AF3A4A">
      <w:pPr>
        <w:pStyle w:val="ListParagraph"/>
        <w:numPr>
          <w:ilvl w:val="0"/>
          <w:numId w:val="29"/>
        </w:numPr>
        <w:spacing w:beforeAutospacing="1" w:after="60" w:line="240" w:lineRule="auto"/>
        <w:ind w:left="360"/>
        <w:jc w:val="both"/>
        <w:rPr>
          <w:rFonts w:asciiTheme="minorHAnsi" w:hAnsiTheme="minorHAnsi"/>
          <w:lang w:val="en-US"/>
        </w:rPr>
      </w:pPr>
      <w:r w:rsidRPr="1C53E0E0">
        <w:rPr>
          <w:rFonts w:asciiTheme="minorHAnsi" w:hAnsiTheme="minorHAnsi"/>
          <w:lang w:val="en-US"/>
        </w:rPr>
        <w:lastRenderedPageBreak/>
        <w:t>Collaborate with teams across ACDP to aid the detection and control of transboundary animal diseases and other zoonotic and emergency diseases in Australia and the Asia-Pacific region by provision of pathology expertise and training.</w:t>
      </w:r>
    </w:p>
    <w:p w14:paraId="792F942E" w14:textId="5C782DB9" w:rsidR="00E21F94" w:rsidRPr="005D2018" w:rsidRDefault="00E21F94" w:rsidP="1C53E0E0">
      <w:pPr>
        <w:pStyle w:val="NoSpacing"/>
        <w:numPr>
          <w:ilvl w:val="0"/>
          <w:numId w:val="29"/>
        </w:numPr>
        <w:spacing w:before="100" w:beforeAutospacing="1" w:after="60"/>
        <w:ind w:left="360"/>
        <w:jc w:val="both"/>
        <w:rPr>
          <w:rFonts w:eastAsia="MS Mincho"/>
          <w:sz w:val="24"/>
          <w:szCs w:val="24"/>
          <w:lang w:eastAsia="en-AU"/>
        </w:rPr>
      </w:pPr>
      <w:r w:rsidRPr="1C53E0E0">
        <w:rPr>
          <w:rFonts w:eastAsia="MS Mincho"/>
          <w:sz w:val="24"/>
          <w:szCs w:val="24"/>
          <w:lang w:eastAsia="en-AU"/>
        </w:rPr>
        <w:t>Identify, approach</w:t>
      </w:r>
      <w:r w:rsidR="00CA711A" w:rsidRPr="1C53E0E0">
        <w:rPr>
          <w:rFonts w:eastAsia="MS Mincho"/>
          <w:sz w:val="24"/>
          <w:szCs w:val="24"/>
          <w:lang w:eastAsia="en-AU"/>
        </w:rPr>
        <w:t>,</w:t>
      </w:r>
      <w:r w:rsidRPr="1C53E0E0">
        <w:rPr>
          <w:rFonts w:eastAsia="MS Mincho"/>
          <w:sz w:val="24"/>
          <w:szCs w:val="24"/>
          <w:lang w:eastAsia="en-AU"/>
        </w:rPr>
        <w:t xml:space="preserve"> and communicate with key stakeholders in </w:t>
      </w:r>
      <w:r w:rsidR="00A86265">
        <w:rPr>
          <w:rFonts w:eastAsia="MS Mincho"/>
          <w:sz w:val="24"/>
          <w:szCs w:val="24"/>
          <w:lang w:eastAsia="en-AU"/>
        </w:rPr>
        <w:t xml:space="preserve">the </w:t>
      </w:r>
      <w:r w:rsidR="002B3089" w:rsidRPr="1C53E0E0">
        <w:rPr>
          <w:rFonts w:eastAsia="MS Mincho"/>
          <w:sz w:val="24"/>
          <w:szCs w:val="24"/>
          <w:lang w:eastAsia="en-AU"/>
        </w:rPr>
        <w:t>Department of Agriculture,</w:t>
      </w:r>
      <w:r w:rsidR="67896BFC" w:rsidRPr="1C53E0E0">
        <w:rPr>
          <w:rFonts w:eastAsia="MS Mincho"/>
          <w:sz w:val="24"/>
          <w:szCs w:val="24"/>
          <w:lang w:eastAsia="en-AU"/>
        </w:rPr>
        <w:t xml:space="preserve"> Fisheries and Forestry</w:t>
      </w:r>
      <w:r w:rsidR="002B3089" w:rsidRPr="1C53E0E0">
        <w:rPr>
          <w:rFonts w:eastAsia="MS Mincho"/>
          <w:sz w:val="24"/>
          <w:szCs w:val="24"/>
          <w:lang w:eastAsia="en-AU"/>
        </w:rPr>
        <w:t xml:space="preserve"> </w:t>
      </w:r>
      <w:r w:rsidRPr="1C53E0E0">
        <w:rPr>
          <w:rFonts w:eastAsia="MS Mincho"/>
          <w:sz w:val="24"/>
          <w:szCs w:val="24"/>
          <w:lang w:eastAsia="en-AU"/>
        </w:rPr>
        <w:t xml:space="preserve">and other relevant </w:t>
      </w:r>
      <w:r w:rsidR="002B3089" w:rsidRPr="1C53E0E0">
        <w:rPr>
          <w:rFonts w:eastAsia="MS Mincho"/>
          <w:sz w:val="24"/>
          <w:szCs w:val="24"/>
          <w:lang w:eastAsia="en-AU"/>
        </w:rPr>
        <w:t>federal</w:t>
      </w:r>
      <w:r w:rsidR="001175B7" w:rsidRPr="1C53E0E0">
        <w:rPr>
          <w:rFonts w:eastAsia="MS Mincho"/>
          <w:sz w:val="24"/>
          <w:szCs w:val="24"/>
          <w:lang w:eastAsia="en-AU"/>
        </w:rPr>
        <w:t xml:space="preserve">, </w:t>
      </w:r>
      <w:proofErr w:type="gramStart"/>
      <w:r w:rsidR="001175B7" w:rsidRPr="1C53E0E0">
        <w:rPr>
          <w:rFonts w:eastAsia="MS Mincho"/>
          <w:sz w:val="24"/>
          <w:szCs w:val="24"/>
          <w:lang w:eastAsia="en-AU"/>
        </w:rPr>
        <w:t>state</w:t>
      </w:r>
      <w:proofErr w:type="gramEnd"/>
      <w:r w:rsidR="001175B7" w:rsidRPr="1C53E0E0">
        <w:rPr>
          <w:rFonts w:eastAsia="MS Mincho"/>
          <w:sz w:val="24"/>
          <w:szCs w:val="24"/>
          <w:lang w:eastAsia="en-AU"/>
        </w:rPr>
        <w:t xml:space="preserve"> and non-governmental </w:t>
      </w:r>
      <w:r w:rsidRPr="1C53E0E0">
        <w:rPr>
          <w:rFonts w:eastAsia="MS Mincho"/>
          <w:sz w:val="24"/>
          <w:szCs w:val="24"/>
          <w:lang w:eastAsia="en-AU"/>
        </w:rPr>
        <w:t>organisations to increase ACDP’s profile and influence</w:t>
      </w:r>
      <w:r w:rsidR="00500FC3" w:rsidRPr="1C53E0E0">
        <w:rPr>
          <w:rFonts w:eastAsia="MS Mincho"/>
          <w:sz w:val="24"/>
          <w:szCs w:val="24"/>
          <w:lang w:eastAsia="en-AU"/>
        </w:rPr>
        <w:t>.</w:t>
      </w:r>
      <w:r w:rsidRPr="1C53E0E0">
        <w:rPr>
          <w:rFonts w:eastAsia="MS Mincho"/>
          <w:sz w:val="24"/>
          <w:szCs w:val="24"/>
          <w:lang w:eastAsia="en-AU"/>
        </w:rPr>
        <w:t xml:space="preserve"> </w:t>
      </w:r>
    </w:p>
    <w:p w14:paraId="3154A312" w14:textId="048D426F" w:rsidR="00E21F94" w:rsidRPr="005D2018" w:rsidRDefault="00E21F94" w:rsidP="00074D87">
      <w:pPr>
        <w:pStyle w:val="NoSpacing"/>
        <w:numPr>
          <w:ilvl w:val="0"/>
          <w:numId w:val="29"/>
        </w:numPr>
        <w:spacing w:before="100" w:beforeAutospacing="1" w:after="60"/>
        <w:ind w:left="360"/>
        <w:jc w:val="both"/>
        <w:rPr>
          <w:rFonts w:eastAsia="MS Mincho"/>
          <w:sz w:val="24"/>
          <w:szCs w:val="24"/>
          <w:lang w:eastAsia="en-AU"/>
        </w:rPr>
      </w:pPr>
      <w:r w:rsidRPr="1C53E0E0">
        <w:rPr>
          <w:rFonts w:eastAsia="MS Mincho"/>
          <w:sz w:val="24"/>
          <w:szCs w:val="24"/>
          <w:lang w:eastAsia="en-AU"/>
        </w:rPr>
        <w:t xml:space="preserve">Represent the ACDP </w:t>
      </w:r>
      <w:r w:rsidR="00A86265">
        <w:rPr>
          <w:rFonts w:eastAsia="MS Mincho"/>
          <w:sz w:val="24"/>
          <w:szCs w:val="24"/>
          <w:lang w:eastAsia="en-AU"/>
        </w:rPr>
        <w:t>P</w:t>
      </w:r>
      <w:r w:rsidRPr="1C53E0E0">
        <w:rPr>
          <w:rFonts w:eastAsia="MS Mincho"/>
          <w:sz w:val="24"/>
          <w:szCs w:val="24"/>
          <w:lang w:eastAsia="en-AU"/>
        </w:rPr>
        <w:t xml:space="preserve">athology </w:t>
      </w:r>
      <w:r w:rsidR="00473347">
        <w:rPr>
          <w:rFonts w:eastAsia="MS Mincho"/>
          <w:sz w:val="24"/>
          <w:szCs w:val="24"/>
          <w:lang w:eastAsia="en-AU"/>
        </w:rPr>
        <w:t xml:space="preserve">and Pathogen Biology </w:t>
      </w:r>
      <w:r w:rsidR="00A86265">
        <w:rPr>
          <w:rFonts w:eastAsia="MS Mincho"/>
          <w:sz w:val="24"/>
          <w:szCs w:val="24"/>
          <w:lang w:eastAsia="en-AU"/>
        </w:rPr>
        <w:t>T</w:t>
      </w:r>
      <w:r w:rsidRPr="1C53E0E0">
        <w:rPr>
          <w:rFonts w:eastAsia="MS Mincho"/>
          <w:sz w:val="24"/>
          <w:szCs w:val="24"/>
          <w:lang w:eastAsia="en-AU"/>
        </w:rPr>
        <w:t xml:space="preserve">eam at </w:t>
      </w:r>
      <w:r w:rsidR="001175B7" w:rsidRPr="1C53E0E0">
        <w:rPr>
          <w:rFonts w:eastAsia="MS Mincho"/>
          <w:sz w:val="24"/>
          <w:szCs w:val="24"/>
          <w:lang w:eastAsia="en-AU"/>
        </w:rPr>
        <w:t>internal</w:t>
      </w:r>
      <w:r w:rsidR="00AD3075" w:rsidRPr="1C53E0E0">
        <w:rPr>
          <w:rFonts w:eastAsia="MS Mincho"/>
          <w:sz w:val="24"/>
          <w:szCs w:val="24"/>
          <w:lang w:eastAsia="en-AU"/>
        </w:rPr>
        <w:t xml:space="preserve"> </w:t>
      </w:r>
      <w:r w:rsidRPr="1C53E0E0">
        <w:rPr>
          <w:rFonts w:eastAsia="MS Mincho"/>
          <w:sz w:val="24"/>
          <w:szCs w:val="24"/>
          <w:lang w:eastAsia="en-AU"/>
        </w:rPr>
        <w:t>meetings</w:t>
      </w:r>
      <w:r w:rsidR="003B62E3" w:rsidRPr="1C53E0E0">
        <w:rPr>
          <w:rFonts w:eastAsia="MS Mincho"/>
          <w:sz w:val="24"/>
          <w:szCs w:val="24"/>
          <w:lang w:eastAsia="en-AU"/>
        </w:rPr>
        <w:t xml:space="preserve"> </w:t>
      </w:r>
      <w:r w:rsidR="00AD3075" w:rsidRPr="1C53E0E0">
        <w:rPr>
          <w:rFonts w:eastAsia="MS Mincho"/>
          <w:sz w:val="24"/>
          <w:szCs w:val="24"/>
          <w:lang w:eastAsia="en-AU"/>
        </w:rPr>
        <w:t>and to take on other leadership roles when required</w:t>
      </w:r>
      <w:r w:rsidR="00500FC3" w:rsidRPr="1C53E0E0">
        <w:rPr>
          <w:rFonts w:eastAsia="MS Mincho"/>
          <w:sz w:val="24"/>
          <w:szCs w:val="24"/>
          <w:lang w:eastAsia="en-AU"/>
        </w:rPr>
        <w:t>.</w:t>
      </w:r>
    </w:p>
    <w:p w14:paraId="0EAF5240" w14:textId="62CA0AE9" w:rsidR="00E21F94" w:rsidRPr="005D2018" w:rsidRDefault="00E21F94" w:rsidP="00074D87">
      <w:pPr>
        <w:pStyle w:val="ListParagraph"/>
        <w:numPr>
          <w:ilvl w:val="0"/>
          <w:numId w:val="29"/>
        </w:numPr>
        <w:spacing w:before="100" w:beforeAutospacing="1" w:after="60" w:line="240" w:lineRule="auto"/>
        <w:ind w:left="360"/>
        <w:contextualSpacing w:val="0"/>
        <w:jc w:val="both"/>
        <w:rPr>
          <w:rFonts w:asciiTheme="minorHAnsi" w:hAnsiTheme="minorHAnsi"/>
          <w:szCs w:val="24"/>
        </w:rPr>
      </w:pPr>
      <w:r w:rsidRPr="1C53E0E0">
        <w:rPr>
          <w:rFonts w:asciiTheme="minorHAnsi" w:hAnsiTheme="minorHAnsi"/>
        </w:rPr>
        <w:t xml:space="preserve">Operate under </w:t>
      </w:r>
      <w:r w:rsidR="00AD3075" w:rsidRPr="1C53E0E0">
        <w:rPr>
          <w:rFonts w:asciiTheme="minorHAnsi" w:hAnsiTheme="minorHAnsi"/>
        </w:rPr>
        <w:t xml:space="preserve">and support ACDP’s </w:t>
      </w:r>
      <w:r w:rsidRPr="1C53E0E0">
        <w:rPr>
          <w:rFonts w:asciiTheme="minorHAnsi" w:hAnsiTheme="minorHAnsi"/>
        </w:rPr>
        <w:t>quality</w:t>
      </w:r>
      <w:r w:rsidR="00AD3075" w:rsidRPr="1C53E0E0">
        <w:rPr>
          <w:rFonts w:asciiTheme="minorHAnsi" w:hAnsiTheme="minorHAnsi"/>
        </w:rPr>
        <w:t xml:space="preserve"> assurance</w:t>
      </w:r>
      <w:r w:rsidRPr="1C53E0E0">
        <w:rPr>
          <w:rFonts w:asciiTheme="minorHAnsi" w:hAnsiTheme="minorHAnsi"/>
        </w:rPr>
        <w:t xml:space="preserve"> system</w:t>
      </w:r>
      <w:r w:rsidR="00BA078C" w:rsidRPr="1C53E0E0">
        <w:rPr>
          <w:rFonts w:asciiTheme="minorHAnsi" w:hAnsiTheme="minorHAnsi"/>
        </w:rPr>
        <w:t>s</w:t>
      </w:r>
      <w:r w:rsidRPr="1C53E0E0">
        <w:rPr>
          <w:rFonts w:asciiTheme="minorHAnsi" w:hAnsiTheme="minorHAnsi"/>
        </w:rPr>
        <w:t>, including ISO17025 and good laboratory practice</w:t>
      </w:r>
      <w:r w:rsidR="00AD3075" w:rsidRPr="1C53E0E0">
        <w:rPr>
          <w:rFonts w:asciiTheme="minorHAnsi" w:hAnsiTheme="minorHAnsi"/>
        </w:rPr>
        <w:t xml:space="preserve"> (GLP)</w:t>
      </w:r>
      <w:r w:rsidRPr="1C53E0E0">
        <w:rPr>
          <w:rFonts w:asciiTheme="minorHAnsi" w:hAnsiTheme="minorHAnsi"/>
        </w:rPr>
        <w:t xml:space="preserve"> and engage with external proficiency testing as necessary</w:t>
      </w:r>
      <w:r w:rsidR="002029EB" w:rsidRPr="1C53E0E0">
        <w:rPr>
          <w:rFonts w:asciiTheme="minorHAnsi" w:hAnsiTheme="minorHAnsi"/>
        </w:rPr>
        <w:t>.</w:t>
      </w:r>
    </w:p>
    <w:p w14:paraId="76F30D28" w14:textId="7C118A12" w:rsidR="00E21F94" w:rsidRPr="002029EB" w:rsidRDefault="00E21F94" w:rsidP="00074D87">
      <w:pPr>
        <w:pStyle w:val="ListParagraph"/>
        <w:numPr>
          <w:ilvl w:val="0"/>
          <w:numId w:val="29"/>
        </w:numPr>
        <w:spacing w:before="100" w:beforeAutospacing="1" w:after="60" w:line="240" w:lineRule="auto"/>
        <w:ind w:left="360"/>
        <w:contextualSpacing w:val="0"/>
        <w:jc w:val="both"/>
        <w:rPr>
          <w:rFonts w:asciiTheme="minorHAnsi" w:hAnsiTheme="minorHAnsi"/>
          <w:szCs w:val="24"/>
        </w:rPr>
      </w:pPr>
      <w:r w:rsidRPr="1C53E0E0">
        <w:rPr>
          <w:rFonts w:asciiTheme="minorHAnsi" w:hAnsiTheme="minorHAnsi"/>
        </w:rPr>
        <w:t xml:space="preserve">Produce scientific papers </w:t>
      </w:r>
      <w:r w:rsidR="00B54DFF" w:rsidRPr="1C53E0E0">
        <w:rPr>
          <w:rFonts w:asciiTheme="minorHAnsi" w:hAnsiTheme="minorHAnsi"/>
        </w:rPr>
        <w:t xml:space="preserve">and reports </w:t>
      </w:r>
      <w:r w:rsidRPr="1C53E0E0">
        <w:rPr>
          <w:rFonts w:asciiTheme="minorHAnsi" w:hAnsiTheme="minorHAnsi"/>
        </w:rPr>
        <w:t>suitable for publication in quality journals</w:t>
      </w:r>
      <w:r w:rsidR="00B54DFF" w:rsidRPr="1C53E0E0">
        <w:rPr>
          <w:rFonts w:asciiTheme="minorHAnsi" w:hAnsiTheme="minorHAnsi"/>
        </w:rPr>
        <w:t>,</w:t>
      </w:r>
      <w:r w:rsidRPr="1C53E0E0">
        <w:rPr>
          <w:rFonts w:asciiTheme="minorHAnsi" w:hAnsiTheme="minorHAnsi"/>
        </w:rPr>
        <w:t xml:space="preserve"> for presentation at national and international conferences</w:t>
      </w:r>
      <w:r w:rsidR="00B54DFF" w:rsidRPr="1C53E0E0">
        <w:rPr>
          <w:rFonts w:asciiTheme="minorHAnsi" w:hAnsiTheme="minorHAnsi"/>
        </w:rPr>
        <w:t xml:space="preserve"> and for communication to customers</w:t>
      </w:r>
      <w:r w:rsidR="002029EB" w:rsidRPr="1C53E0E0">
        <w:rPr>
          <w:rFonts w:asciiTheme="minorHAnsi" w:hAnsiTheme="minorHAnsi"/>
        </w:rPr>
        <w:t>.</w:t>
      </w:r>
    </w:p>
    <w:p w14:paraId="654CA24D" w14:textId="47EAD74A" w:rsidR="00E21F94" w:rsidRPr="002029EB" w:rsidRDefault="00E21F94" w:rsidP="00074D87">
      <w:pPr>
        <w:pStyle w:val="ListParagraph"/>
        <w:numPr>
          <w:ilvl w:val="0"/>
          <w:numId w:val="29"/>
        </w:numPr>
        <w:spacing w:before="100" w:beforeAutospacing="1" w:after="60" w:line="240" w:lineRule="auto"/>
        <w:ind w:left="360"/>
        <w:contextualSpacing w:val="0"/>
        <w:jc w:val="both"/>
        <w:rPr>
          <w:rFonts w:asciiTheme="minorHAnsi" w:hAnsiTheme="minorHAnsi"/>
          <w:szCs w:val="24"/>
        </w:rPr>
      </w:pPr>
      <w:r w:rsidRPr="1C53E0E0">
        <w:rPr>
          <w:rFonts w:asciiTheme="minorHAnsi" w:hAnsiTheme="minorHAnsi"/>
        </w:rPr>
        <w:t>Lead research projects, including the negotiation of resource requirements</w:t>
      </w:r>
      <w:r w:rsidR="002029EB" w:rsidRPr="1C53E0E0">
        <w:rPr>
          <w:rFonts w:asciiTheme="minorHAnsi" w:hAnsiTheme="minorHAnsi"/>
        </w:rPr>
        <w:t>.</w:t>
      </w:r>
    </w:p>
    <w:p w14:paraId="47FB5E08" w14:textId="17520A60" w:rsidR="00E21F94" w:rsidRPr="002029EB" w:rsidRDefault="00E21F94" w:rsidP="00074D87">
      <w:pPr>
        <w:pStyle w:val="ListParagraph"/>
        <w:numPr>
          <w:ilvl w:val="0"/>
          <w:numId w:val="29"/>
        </w:numPr>
        <w:spacing w:before="100" w:beforeAutospacing="1" w:after="60" w:line="240" w:lineRule="auto"/>
        <w:ind w:left="360"/>
        <w:contextualSpacing w:val="0"/>
        <w:jc w:val="both"/>
        <w:rPr>
          <w:rFonts w:asciiTheme="minorHAnsi" w:hAnsiTheme="minorHAnsi"/>
          <w:szCs w:val="24"/>
        </w:rPr>
      </w:pPr>
      <w:r w:rsidRPr="1C53E0E0">
        <w:rPr>
          <w:rFonts w:asciiTheme="minorHAnsi" w:hAnsiTheme="minorHAnsi"/>
        </w:rPr>
        <w:t xml:space="preserve">Provide </w:t>
      </w:r>
      <w:r w:rsidR="00764D83" w:rsidRPr="1C53E0E0">
        <w:rPr>
          <w:rFonts w:asciiTheme="minorHAnsi" w:hAnsiTheme="minorHAnsi"/>
        </w:rPr>
        <w:t>mentoring</w:t>
      </w:r>
      <w:r w:rsidRPr="1C53E0E0">
        <w:rPr>
          <w:rFonts w:asciiTheme="minorHAnsi" w:hAnsiTheme="minorHAnsi"/>
        </w:rPr>
        <w:t xml:space="preserve"> to staff and students to </w:t>
      </w:r>
      <w:r w:rsidR="002A1726" w:rsidRPr="1C53E0E0">
        <w:rPr>
          <w:rFonts w:asciiTheme="minorHAnsi" w:hAnsiTheme="minorHAnsi"/>
        </w:rPr>
        <w:t>elevate pathology competencies</w:t>
      </w:r>
      <w:r w:rsidR="00D62221" w:rsidRPr="1C53E0E0">
        <w:rPr>
          <w:rFonts w:asciiTheme="minorHAnsi" w:hAnsiTheme="minorHAnsi"/>
        </w:rPr>
        <w:t xml:space="preserve"> </w:t>
      </w:r>
      <w:r w:rsidR="002A1726" w:rsidRPr="1C53E0E0">
        <w:rPr>
          <w:rFonts w:asciiTheme="minorHAnsi" w:hAnsiTheme="minorHAnsi"/>
        </w:rPr>
        <w:t xml:space="preserve">and </w:t>
      </w:r>
      <w:r w:rsidRPr="1C53E0E0">
        <w:rPr>
          <w:rFonts w:asciiTheme="minorHAnsi" w:hAnsiTheme="minorHAnsi"/>
        </w:rPr>
        <w:t xml:space="preserve">ensure experiments are established in accordance with </w:t>
      </w:r>
      <w:r w:rsidR="0058734C" w:rsidRPr="1C53E0E0">
        <w:rPr>
          <w:rFonts w:asciiTheme="minorHAnsi" w:hAnsiTheme="minorHAnsi"/>
        </w:rPr>
        <w:t>sound scientific principles</w:t>
      </w:r>
      <w:r w:rsidR="002029EB" w:rsidRPr="1C53E0E0">
        <w:rPr>
          <w:rFonts w:asciiTheme="minorHAnsi" w:hAnsiTheme="minorHAnsi"/>
        </w:rPr>
        <w:t>.</w:t>
      </w:r>
      <w:r w:rsidR="0058734C" w:rsidRPr="1C53E0E0">
        <w:rPr>
          <w:rFonts w:asciiTheme="minorHAnsi" w:hAnsiTheme="minorHAnsi"/>
        </w:rPr>
        <w:t xml:space="preserve"> </w:t>
      </w:r>
    </w:p>
    <w:p w14:paraId="3F30822C" w14:textId="4164CC35" w:rsidR="00E21F94" w:rsidRPr="002029EB" w:rsidRDefault="00E21F94" w:rsidP="00074D87">
      <w:pPr>
        <w:pStyle w:val="ListParagraph"/>
        <w:numPr>
          <w:ilvl w:val="0"/>
          <w:numId w:val="29"/>
        </w:numPr>
        <w:spacing w:before="100" w:beforeAutospacing="1" w:after="60" w:line="240" w:lineRule="auto"/>
        <w:ind w:left="360"/>
        <w:contextualSpacing w:val="0"/>
        <w:jc w:val="both"/>
        <w:rPr>
          <w:szCs w:val="24"/>
        </w:rPr>
      </w:pPr>
      <w:r>
        <w:t>Within broad guidelines, use professional expertise</w:t>
      </w:r>
      <w:r w:rsidR="001B355B">
        <w:t xml:space="preserve"> and team leadership and collaboration skills</w:t>
      </w:r>
      <w:r>
        <w:t xml:space="preserve"> to formulate, </w:t>
      </w:r>
      <w:r w:rsidR="001B355B">
        <w:t>implement</w:t>
      </w:r>
      <w:r>
        <w:t xml:space="preserve"> and complete research program</w:t>
      </w:r>
      <w:r w:rsidR="001B355B">
        <w:t>s</w:t>
      </w:r>
      <w:r>
        <w:t xml:space="preserve"> </w:t>
      </w:r>
      <w:r w:rsidR="001B355B">
        <w:t xml:space="preserve">that align with </w:t>
      </w:r>
      <w:proofErr w:type="gramStart"/>
      <w:r w:rsidR="001B355B">
        <w:t>corporate</w:t>
      </w:r>
      <w:proofErr w:type="gramEnd"/>
      <w:r w:rsidR="001B355B">
        <w:t xml:space="preserve"> and customer aims</w:t>
      </w:r>
      <w:r w:rsidR="002029EB">
        <w:t>.</w:t>
      </w:r>
      <w:r w:rsidR="001B355B">
        <w:t xml:space="preserve"> </w:t>
      </w:r>
    </w:p>
    <w:p w14:paraId="42FEA7DA" w14:textId="19D4E3DA" w:rsidR="00E21F94" w:rsidRPr="002029EB" w:rsidRDefault="00E21F94" w:rsidP="00074D87">
      <w:pPr>
        <w:pStyle w:val="ListParagraph"/>
        <w:numPr>
          <w:ilvl w:val="0"/>
          <w:numId w:val="29"/>
        </w:numPr>
        <w:spacing w:before="100" w:beforeAutospacing="1" w:after="60" w:line="240" w:lineRule="auto"/>
        <w:ind w:left="360"/>
        <w:contextualSpacing w:val="0"/>
        <w:jc w:val="both"/>
        <w:rPr>
          <w:szCs w:val="24"/>
        </w:rPr>
      </w:pPr>
      <w:r>
        <w:t>Communicate openly, effectively</w:t>
      </w:r>
      <w:r w:rsidR="004A13DC">
        <w:t>,</w:t>
      </w:r>
      <w:r>
        <w:t xml:space="preserve"> and respectfully with all staff, </w:t>
      </w:r>
      <w:proofErr w:type="gramStart"/>
      <w:r>
        <w:t>clients</w:t>
      </w:r>
      <w:proofErr w:type="gramEnd"/>
      <w:r>
        <w:t xml:space="preserve"> and suppliers in the interests of good business practice, collaboration and enhancement of CSIRO’s reputation</w:t>
      </w:r>
      <w:r w:rsidR="002029EB">
        <w:t>.</w:t>
      </w:r>
    </w:p>
    <w:p w14:paraId="717D5055" w14:textId="7E0D5A8F" w:rsidR="00E21F94" w:rsidRPr="002029EB" w:rsidRDefault="00E21F94" w:rsidP="00074D87">
      <w:pPr>
        <w:pStyle w:val="ListParagraph"/>
        <w:numPr>
          <w:ilvl w:val="0"/>
          <w:numId w:val="29"/>
        </w:numPr>
        <w:spacing w:before="100" w:beforeAutospacing="1" w:after="60" w:line="240" w:lineRule="auto"/>
        <w:ind w:left="360"/>
        <w:contextualSpacing w:val="0"/>
        <w:jc w:val="both"/>
        <w:rPr>
          <w:szCs w:val="24"/>
        </w:rPr>
      </w:pPr>
      <w:r>
        <w:t>Adhere to the spirit and practice of CSIRO’s Code of Conduct, Health, Safety and Environment plans and policies, Diversity initiatives and Zero Harm goals</w:t>
      </w:r>
      <w:r w:rsidR="002029EB">
        <w:t>.</w:t>
      </w:r>
    </w:p>
    <w:p w14:paraId="6F7FD3F9" w14:textId="61582B17" w:rsidR="00E21F94" w:rsidRPr="002029EB" w:rsidRDefault="00E21F94" w:rsidP="00074D87">
      <w:pPr>
        <w:pStyle w:val="ListParagraph"/>
        <w:numPr>
          <w:ilvl w:val="0"/>
          <w:numId w:val="29"/>
        </w:numPr>
        <w:spacing w:before="100" w:beforeAutospacing="1" w:after="60" w:line="240" w:lineRule="auto"/>
        <w:ind w:left="360"/>
        <w:contextualSpacing w:val="0"/>
        <w:jc w:val="both"/>
        <w:rPr>
          <w:szCs w:val="24"/>
        </w:rPr>
      </w:pPr>
      <w:r>
        <w:t>Other duties as directed</w:t>
      </w:r>
      <w:r w:rsidR="002029EB">
        <w:t>.</w:t>
      </w:r>
    </w:p>
    <w:p w14:paraId="733B0897" w14:textId="77777777" w:rsidR="00BF758B" w:rsidRDefault="00BF758B" w:rsidP="00BF758B">
      <w:pPr>
        <w:pStyle w:val="Heading2"/>
        <w:spacing w:after="0"/>
        <w:rPr>
          <w:b/>
          <w:iCs w:val="0"/>
          <w:color w:val="auto"/>
          <w:sz w:val="26"/>
          <w:szCs w:val="26"/>
        </w:rPr>
      </w:pPr>
      <w:r w:rsidRPr="00B50C20">
        <w:rPr>
          <w:b/>
          <w:iCs w:val="0"/>
          <w:color w:val="auto"/>
          <w:sz w:val="26"/>
          <w:szCs w:val="26"/>
        </w:rPr>
        <w:t>Selection Criteria</w:t>
      </w:r>
    </w:p>
    <w:p w14:paraId="3AC57700" w14:textId="77777777" w:rsidR="00BF758B" w:rsidRPr="000B3207" w:rsidRDefault="00BF758B" w:rsidP="00BF758B">
      <w:pPr>
        <w:pStyle w:val="Heading4"/>
      </w:pPr>
      <w:r>
        <w:t>Essential</w:t>
      </w:r>
    </w:p>
    <w:p w14:paraId="44731570" w14:textId="77777777" w:rsidR="00BF758B" w:rsidRPr="00074D87" w:rsidRDefault="00BF758B" w:rsidP="00BF758B">
      <w:pPr>
        <w:rPr>
          <w:i/>
          <w:iCs/>
          <w:szCs w:val="24"/>
        </w:rPr>
      </w:pPr>
      <w:r w:rsidRPr="00074D87">
        <w:rPr>
          <w:i/>
          <w:iCs/>
          <w:szCs w:val="24"/>
        </w:rPr>
        <w:t>Under CSIRO policy only those who meet all essential criteria can be appointed.</w:t>
      </w:r>
    </w:p>
    <w:p w14:paraId="0E0A4CBF" w14:textId="77777777" w:rsidR="00BF758B" w:rsidRPr="00A83CD6" w:rsidRDefault="00BF758B" w:rsidP="00292688">
      <w:pPr>
        <w:pStyle w:val="ListParagraph"/>
        <w:numPr>
          <w:ilvl w:val="0"/>
          <w:numId w:val="36"/>
        </w:numPr>
        <w:spacing w:before="100" w:beforeAutospacing="1" w:after="60" w:line="240" w:lineRule="auto"/>
        <w:jc w:val="both"/>
      </w:pPr>
      <w:r w:rsidRPr="00A83CD6">
        <w:rPr>
          <w:rFonts w:asciiTheme="minorHAnsi" w:hAnsiTheme="minorHAnsi"/>
        </w:rPr>
        <w:t xml:space="preserve">A veterinary degree registrable by State Veterinary Boards in Australia. </w:t>
      </w:r>
    </w:p>
    <w:p w14:paraId="3C2EF3CF" w14:textId="77777777" w:rsidR="00BF758B" w:rsidRPr="00AF3A4A" w:rsidRDefault="00BF758B" w:rsidP="00292688">
      <w:pPr>
        <w:pStyle w:val="ListParagraph"/>
        <w:numPr>
          <w:ilvl w:val="0"/>
          <w:numId w:val="36"/>
        </w:numPr>
        <w:spacing w:before="100" w:beforeAutospacing="1" w:after="60" w:line="240" w:lineRule="auto"/>
        <w:contextualSpacing w:val="0"/>
        <w:jc w:val="both"/>
        <w:rPr>
          <w:bCs/>
          <w:szCs w:val="24"/>
        </w:rPr>
      </w:pPr>
      <w:r>
        <w:rPr>
          <w:bCs/>
          <w:szCs w:val="24"/>
        </w:rPr>
        <w:t>At least one post-graduate qualification in veterinary anatomic pathology including Membership/Fellowship of the Australian and New Zealand College of Veterinary Scientists; Diplomate of the American or European College of Veterinary Pathology; PhD in a relevant field; and/or an equivalent qualification not listed.</w:t>
      </w:r>
    </w:p>
    <w:p w14:paraId="704C1D6B" w14:textId="77777777" w:rsidR="00BF758B" w:rsidRPr="00074D87" w:rsidRDefault="00BF758B" w:rsidP="00292688">
      <w:pPr>
        <w:pStyle w:val="ListParagraph"/>
        <w:numPr>
          <w:ilvl w:val="0"/>
          <w:numId w:val="36"/>
        </w:numPr>
        <w:spacing w:before="100" w:beforeAutospacing="1" w:after="60" w:line="240" w:lineRule="auto"/>
        <w:jc w:val="both"/>
      </w:pPr>
      <w:r w:rsidRPr="1C53E0E0">
        <w:rPr>
          <w:rFonts w:asciiTheme="minorHAnsi" w:hAnsiTheme="minorHAnsi"/>
        </w:rPr>
        <w:t>Post-graduate experience in veterinary anatomic pathology, including histopathology and gross pathology.</w:t>
      </w:r>
    </w:p>
    <w:p w14:paraId="33118E2E" w14:textId="77777777" w:rsidR="00BF758B" w:rsidRPr="00074D87" w:rsidRDefault="00BF758B" w:rsidP="00292688">
      <w:pPr>
        <w:pStyle w:val="ListParagraph"/>
        <w:numPr>
          <w:ilvl w:val="0"/>
          <w:numId w:val="36"/>
        </w:numPr>
        <w:spacing w:before="100" w:beforeAutospacing="1" w:after="60" w:line="240" w:lineRule="auto"/>
        <w:ind w:left="357" w:hanging="357"/>
        <w:contextualSpacing w:val="0"/>
        <w:jc w:val="both"/>
        <w:rPr>
          <w:bCs/>
          <w:szCs w:val="24"/>
        </w:rPr>
      </w:pPr>
      <w:r w:rsidRPr="1C53E0E0">
        <w:rPr>
          <w:rFonts w:asciiTheme="minorHAnsi" w:hAnsiTheme="minorHAnsi"/>
        </w:rPr>
        <w:t>Demonstrated experience, including a significant publication record, of at least 3 years in experimental science and in the management of research projects.</w:t>
      </w:r>
    </w:p>
    <w:p w14:paraId="43883B60" w14:textId="77777777" w:rsidR="00BF758B" w:rsidRPr="005D2018" w:rsidRDefault="00BF758B" w:rsidP="00292688">
      <w:pPr>
        <w:pStyle w:val="ListParagraph"/>
        <w:keepNext/>
        <w:widowControl w:val="0"/>
        <w:numPr>
          <w:ilvl w:val="0"/>
          <w:numId w:val="36"/>
        </w:numPr>
        <w:tabs>
          <w:tab w:val="left" w:pos="390"/>
        </w:tabs>
        <w:spacing w:before="100" w:beforeAutospacing="1" w:after="60" w:line="240" w:lineRule="auto"/>
        <w:ind w:left="357" w:right="176" w:hanging="357"/>
        <w:contextualSpacing w:val="0"/>
        <w:jc w:val="both"/>
        <w:rPr>
          <w:rFonts w:asciiTheme="minorHAnsi" w:hAnsiTheme="minorHAnsi" w:cs="Calibri"/>
          <w:szCs w:val="24"/>
        </w:rPr>
      </w:pPr>
      <w:r w:rsidRPr="1C53E0E0">
        <w:rPr>
          <w:rFonts w:asciiTheme="minorHAnsi" w:hAnsiTheme="minorHAnsi"/>
        </w:rPr>
        <w:t>Demonstrated ability to write scientific reports, publish in scientific journals and conference abstracts, to deliver verbal presentations to scientific and community audiences.</w:t>
      </w:r>
    </w:p>
    <w:p w14:paraId="5C5AA259" w14:textId="77777777" w:rsidR="00BF758B" w:rsidRPr="005D2018" w:rsidRDefault="00BF758B" w:rsidP="00292688">
      <w:pPr>
        <w:pStyle w:val="ListParagraph"/>
        <w:widowControl w:val="0"/>
        <w:numPr>
          <w:ilvl w:val="0"/>
          <w:numId w:val="36"/>
        </w:numPr>
        <w:tabs>
          <w:tab w:val="left" w:pos="390"/>
        </w:tabs>
        <w:spacing w:before="100" w:beforeAutospacing="1" w:after="60" w:line="240" w:lineRule="auto"/>
        <w:ind w:left="357" w:right="175" w:hanging="357"/>
        <w:jc w:val="both"/>
        <w:rPr>
          <w:rStyle w:val="Emphasis"/>
          <w:rFonts w:asciiTheme="minorHAnsi" w:hAnsiTheme="minorHAnsi"/>
          <w:i w:val="0"/>
        </w:rPr>
      </w:pPr>
      <w:r w:rsidRPr="1C53E0E0">
        <w:rPr>
          <w:rFonts w:asciiTheme="minorHAnsi" w:hAnsiTheme="minorHAnsi"/>
        </w:rPr>
        <w:t xml:space="preserve">Demonstrated ability to build </w:t>
      </w:r>
      <w:r>
        <w:t xml:space="preserve">positive and lasting relationships with stakeholders and customers. </w:t>
      </w:r>
    </w:p>
    <w:p w14:paraId="1C130D52" w14:textId="77777777" w:rsidR="00BF758B" w:rsidRPr="00074D87" w:rsidRDefault="00BF758B" w:rsidP="00BF758B">
      <w:pPr>
        <w:pStyle w:val="Heading2"/>
        <w:rPr>
          <w:rFonts w:asciiTheme="majorHAnsi" w:eastAsiaTheme="majorEastAsia" w:hAnsiTheme="majorHAnsi" w:cstheme="majorBidi"/>
          <w:b/>
          <w:color w:val="757579" w:themeColor="accent3"/>
          <w:sz w:val="24"/>
          <w:szCs w:val="24"/>
        </w:rPr>
      </w:pPr>
      <w:r w:rsidRPr="005D2018">
        <w:rPr>
          <w:rFonts w:asciiTheme="majorHAnsi" w:eastAsiaTheme="majorEastAsia" w:hAnsiTheme="majorHAnsi" w:cstheme="majorBidi"/>
          <w:b/>
          <w:color w:val="757579" w:themeColor="accent3"/>
          <w:sz w:val="24"/>
          <w:szCs w:val="24"/>
        </w:rPr>
        <w:lastRenderedPageBreak/>
        <w:t>Desirable:</w:t>
      </w:r>
    </w:p>
    <w:p w14:paraId="21F2C63A" w14:textId="77777777" w:rsidR="00BF758B" w:rsidRPr="00074D87" w:rsidRDefault="00BF758B" w:rsidP="00292688">
      <w:pPr>
        <w:pStyle w:val="ListParagraph"/>
        <w:numPr>
          <w:ilvl w:val="0"/>
          <w:numId w:val="37"/>
        </w:numPr>
        <w:spacing w:before="100" w:beforeAutospacing="1" w:after="60" w:line="240" w:lineRule="auto"/>
        <w:ind w:left="357" w:hanging="357"/>
        <w:contextualSpacing w:val="0"/>
        <w:jc w:val="both"/>
        <w:rPr>
          <w:bCs/>
          <w:szCs w:val="24"/>
        </w:rPr>
      </w:pPr>
      <w:r w:rsidRPr="00074D87">
        <w:rPr>
          <w:bCs/>
          <w:szCs w:val="24"/>
        </w:rPr>
        <w:t>A PhD in a relevant field of animal health or biomedical science.</w:t>
      </w:r>
    </w:p>
    <w:p w14:paraId="79AB64D3" w14:textId="77777777" w:rsidR="00BF758B" w:rsidRPr="00074D87" w:rsidRDefault="00BF758B" w:rsidP="00292688">
      <w:pPr>
        <w:pStyle w:val="ListParagraph"/>
        <w:numPr>
          <w:ilvl w:val="0"/>
          <w:numId w:val="37"/>
        </w:numPr>
        <w:spacing w:before="100" w:beforeAutospacing="1" w:after="60" w:line="240" w:lineRule="auto"/>
        <w:ind w:left="357" w:hanging="357"/>
        <w:contextualSpacing w:val="0"/>
        <w:jc w:val="both"/>
        <w:rPr>
          <w:bCs/>
          <w:szCs w:val="24"/>
        </w:rPr>
      </w:pPr>
      <w:r>
        <w:t>Experience working under GLP conditions.</w:t>
      </w:r>
    </w:p>
    <w:p w14:paraId="3F47F6FA" w14:textId="77777777" w:rsidR="00BF758B" w:rsidRPr="00074D87" w:rsidRDefault="00BF758B" w:rsidP="00292688">
      <w:pPr>
        <w:pStyle w:val="ListParagraph"/>
        <w:numPr>
          <w:ilvl w:val="0"/>
          <w:numId w:val="37"/>
        </w:numPr>
        <w:spacing w:before="100" w:beforeAutospacing="1" w:after="60" w:line="240" w:lineRule="auto"/>
        <w:ind w:left="357" w:hanging="357"/>
        <w:contextualSpacing w:val="0"/>
        <w:jc w:val="both"/>
        <w:rPr>
          <w:bCs/>
          <w:szCs w:val="24"/>
        </w:rPr>
      </w:pPr>
      <w:r>
        <w:t>Expertise in ultrastructural and/or clinical pathology.</w:t>
      </w:r>
    </w:p>
    <w:p w14:paraId="70B53ECD" w14:textId="77777777" w:rsidR="00BF758B" w:rsidRPr="00D62221" w:rsidRDefault="00BF758B" w:rsidP="00D62221">
      <w:pPr>
        <w:spacing w:before="0" w:after="60" w:line="240" w:lineRule="auto"/>
        <w:jc w:val="both"/>
        <w:rPr>
          <w:sz w:val="22"/>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B89DDA2" w14:textId="77777777" w:rsidR="00B50C20" w:rsidRPr="00B50C20" w:rsidRDefault="00B50C20" w:rsidP="00292688">
          <w:pPr>
            <w:pStyle w:val="Heading2"/>
            <w:jc w:val="both"/>
            <w:rPr>
              <w:b/>
              <w:iCs w:val="0"/>
              <w:color w:val="auto"/>
              <w:sz w:val="26"/>
              <w:szCs w:val="26"/>
            </w:rPr>
          </w:pPr>
          <w:r w:rsidRPr="00B50C20">
            <w:rPr>
              <w:b/>
              <w:iCs w:val="0"/>
              <w:color w:val="auto"/>
              <w:sz w:val="26"/>
              <w:szCs w:val="26"/>
            </w:rPr>
            <w:t xml:space="preserve">Required Competencies: </w:t>
          </w:r>
        </w:p>
        <w:p w14:paraId="63086531" w14:textId="77777777" w:rsidR="00B50C20" w:rsidRPr="00B50C20" w:rsidRDefault="00B50C20" w:rsidP="00292688">
          <w:pPr>
            <w:pStyle w:val="ListParagraph"/>
            <w:numPr>
              <w:ilvl w:val="0"/>
              <w:numId w:val="27"/>
            </w:numPr>
            <w:spacing w:before="0" w:after="60" w:line="240" w:lineRule="auto"/>
            <w:contextualSpacing w:val="0"/>
            <w:jc w:val="both"/>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541F04BB" w14:textId="77777777" w:rsidR="00B50C20" w:rsidRPr="00FE5B79" w:rsidRDefault="00B50C20" w:rsidP="00292688">
          <w:pPr>
            <w:pStyle w:val="ListParagraph"/>
            <w:numPr>
              <w:ilvl w:val="0"/>
              <w:numId w:val="27"/>
            </w:numPr>
            <w:jc w:val="both"/>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45056468" w14:textId="77777777" w:rsidR="00E6156F" w:rsidRDefault="00B50C20" w:rsidP="00292688">
          <w:pPr>
            <w:pStyle w:val="ListParagraph"/>
            <w:numPr>
              <w:ilvl w:val="0"/>
              <w:numId w:val="27"/>
            </w:numPr>
            <w:spacing w:before="0" w:after="60" w:line="240" w:lineRule="auto"/>
            <w:contextualSpacing w:val="0"/>
            <w:jc w:val="both"/>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7AE9C7E3" w14:textId="77777777" w:rsidR="00B50C20" w:rsidRPr="00E6156F" w:rsidRDefault="00B50C20" w:rsidP="00292688">
          <w:pPr>
            <w:pStyle w:val="ListParagraph"/>
            <w:numPr>
              <w:ilvl w:val="0"/>
              <w:numId w:val="27"/>
            </w:numPr>
            <w:spacing w:before="0" w:after="60" w:line="240" w:lineRule="auto"/>
            <w:contextualSpacing w:val="0"/>
            <w:jc w:val="both"/>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5A6550F" w14:textId="77777777" w:rsidR="00F77622" w:rsidRPr="00FE5B79" w:rsidRDefault="00B50C20" w:rsidP="00292688">
          <w:pPr>
            <w:pStyle w:val="ListParagraph"/>
            <w:numPr>
              <w:ilvl w:val="0"/>
              <w:numId w:val="27"/>
            </w:numPr>
            <w:jc w:val="both"/>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091A1B8F" w14:textId="77777777" w:rsidR="00B50C20" w:rsidRPr="00F77622" w:rsidRDefault="00B50C20" w:rsidP="00292688">
          <w:pPr>
            <w:pStyle w:val="ListParagraph"/>
            <w:numPr>
              <w:ilvl w:val="0"/>
              <w:numId w:val="27"/>
            </w:numPr>
            <w:spacing w:line="240" w:lineRule="auto"/>
            <w:contextualSpacing w:val="0"/>
            <w:jc w:val="both"/>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5F133298" w14:textId="77777777" w:rsidR="002A1726" w:rsidRDefault="002A1726" w:rsidP="00E00262">
      <w:pPr>
        <w:spacing w:before="100" w:beforeAutospacing="1" w:after="60" w:line="240" w:lineRule="auto"/>
        <w:jc w:val="both"/>
        <w:rPr>
          <w:bCs/>
          <w:sz w:val="22"/>
        </w:rPr>
      </w:pPr>
    </w:p>
    <w:p w14:paraId="4871C92A" w14:textId="77777777" w:rsidR="00E00262" w:rsidRDefault="00E00262" w:rsidP="00E00262">
      <w:pPr>
        <w:pStyle w:val="paragraph"/>
        <w:shd w:val="clear" w:color="auto" w:fill="DADBDC"/>
        <w:spacing w:before="0" w:beforeAutospacing="0" w:after="0" w:afterAutospacing="0"/>
        <w:textAlignment w:val="baseline"/>
        <w:rPr>
          <w:rFonts w:ascii="Segoe UI" w:hAnsi="Segoe UI" w:cs="Segoe UI"/>
          <w:b/>
          <w:bCs/>
          <w:color w:val="000000"/>
          <w:sz w:val="18"/>
          <w:szCs w:val="18"/>
        </w:rPr>
      </w:pPr>
      <w:r>
        <w:rPr>
          <w:rStyle w:val="normaltextrun"/>
          <w:rFonts w:ascii="Calibri" w:hAnsi="Calibri" w:cs="Calibri"/>
          <w:b/>
          <w:bCs/>
          <w:color w:val="000000"/>
          <w:sz w:val="28"/>
          <w:szCs w:val="28"/>
          <w:shd w:val="clear" w:color="auto" w:fill="DADBDC"/>
        </w:rPr>
        <w:t>Special Requirements</w:t>
      </w:r>
      <w:r>
        <w:rPr>
          <w:rStyle w:val="eop"/>
          <w:rFonts w:ascii="Calibri" w:hAnsi="Calibri" w:cs="Calibri"/>
          <w:b/>
          <w:bCs/>
          <w:color w:val="000000"/>
          <w:sz w:val="28"/>
          <w:szCs w:val="28"/>
        </w:rPr>
        <w:t> </w:t>
      </w:r>
    </w:p>
    <w:p w14:paraId="503F200E" w14:textId="456DB07A" w:rsidR="00E00262" w:rsidRDefault="00E00262" w:rsidP="00E00262">
      <w:pPr>
        <w:pStyle w:val="paragraph"/>
        <w:shd w:val="clear" w:color="auto" w:fill="DADBDC"/>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hd w:val="clear" w:color="auto" w:fill="DADBDC"/>
        </w:rPr>
        <w:t xml:space="preserve">Security Assessment and Microbiological Security Requirements for Personnel Working </w:t>
      </w:r>
      <w:r w:rsidR="00D7297D">
        <w:rPr>
          <w:rStyle w:val="normaltextrun"/>
          <w:rFonts w:ascii="Calibri" w:hAnsi="Calibri" w:cs="Calibri"/>
          <w:b/>
          <w:bCs/>
          <w:color w:val="000000"/>
          <w:shd w:val="clear" w:color="auto" w:fill="DADBDC"/>
        </w:rPr>
        <w:t>at</w:t>
      </w:r>
      <w:r>
        <w:rPr>
          <w:rStyle w:val="normaltextrun"/>
          <w:rFonts w:ascii="Calibri" w:hAnsi="Calibri" w:cs="Calibri"/>
          <w:b/>
          <w:bCs/>
          <w:color w:val="000000"/>
          <w:shd w:val="clear" w:color="auto" w:fill="DADBDC"/>
        </w:rPr>
        <w:t xml:space="preserve"> the ACDP Site</w:t>
      </w:r>
      <w:r>
        <w:rPr>
          <w:rStyle w:val="eop"/>
          <w:rFonts w:ascii="Calibri" w:hAnsi="Calibri" w:cs="Calibri"/>
          <w:color w:val="000000"/>
        </w:rPr>
        <w:t> </w:t>
      </w:r>
    </w:p>
    <w:p w14:paraId="264CA228" w14:textId="77777777" w:rsidR="00E00262" w:rsidRDefault="00E00262" w:rsidP="00E00262">
      <w:pPr>
        <w:pStyle w:val="paragraph"/>
        <w:shd w:val="clear" w:color="auto" w:fill="DADBDC"/>
        <w:spacing w:before="0" w:beforeAutospacing="0" w:after="0" w:afterAutospacing="0"/>
        <w:ind w:left="420" w:hanging="420"/>
        <w:textAlignment w:val="baseline"/>
        <w:rPr>
          <w:rFonts w:ascii="Segoe UI" w:hAnsi="Segoe UI" w:cs="Segoe UI"/>
          <w:color w:val="000000"/>
          <w:sz w:val="18"/>
          <w:szCs w:val="18"/>
        </w:rPr>
      </w:pPr>
      <w:r>
        <w:rPr>
          <w:rStyle w:val="normaltextrun"/>
          <w:rFonts w:ascii="Calibri" w:hAnsi="Calibri" w:cs="Calibri"/>
          <w:color w:val="000000"/>
          <w:shd w:val="clear" w:color="auto" w:fill="DADBDC"/>
        </w:rPr>
        <w:t>1.</w:t>
      </w:r>
      <w:r>
        <w:rPr>
          <w:rStyle w:val="tabchar"/>
          <w:rFonts w:ascii="Calibri" w:hAnsi="Calibri" w:cs="Calibri"/>
          <w:color w:val="000000"/>
        </w:rPr>
        <w:tab/>
      </w:r>
      <w:r>
        <w:rPr>
          <w:rStyle w:val="normaltextrun"/>
          <w:rFonts w:ascii="Calibri" w:hAnsi="Calibri" w:cs="Calibri"/>
          <w:color w:val="000000"/>
          <w:shd w:val="clear" w:color="auto" w:fill="DADBDC"/>
        </w:rPr>
        <w:t>Certain positions including those working in the ACDP microbiological secure area will require security clearance at a level appropriate to duties of the position. Confirmation of the appointment is subject to obtaining that clearance.</w:t>
      </w:r>
      <w:r>
        <w:rPr>
          <w:rStyle w:val="eop"/>
          <w:rFonts w:ascii="Calibri" w:hAnsi="Calibri" w:cs="Calibri"/>
          <w:color w:val="000000"/>
        </w:rPr>
        <w:t> </w:t>
      </w:r>
    </w:p>
    <w:p w14:paraId="64F59AEA" w14:textId="77777777" w:rsidR="00E00262" w:rsidRDefault="00E00262" w:rsidP="00E00262">
      <w:pPr>
        <w:pStyle w:val="paragraph"/>
        <w:shd w:val="clear" w:color="auto" w:fill="DADBDC"/>
        <w:spacing w:before="0" w:beforeAutospacing="0" w:after="0" w:afterAutospacing="0"/>
        <w:ind w:left="420" w:hanging="420"/>
        <w:textAlignment w:val="baseline"/>
        <w:rPr>
          <w:rFonts w:ascii="Segoe UI" w:hAnsi="Segoe UI" w:cs="Segoe UI"/>
          <w:color w:val="000000"/>
          <w:sz w:val="18"/>
          <w:szCs w:val="18"/>
        </w:rPr>
      </w:pPr>
      <w:r>
        <w:rPr>
          <w:rStyle w:val="normaltextrun"/>
          <w:rFonts w:ascii="Calibri" w:hAnsi="Calibri" w:cs="Calibri"/>
          <w:color w:val="000000"/>
          <w:shd w:val="clear" w:color="auto" w:fill="DADBDC"/>
        </w:rPr>
        <w:t>2.</w:t>
      </w:r>
      <w:r>
        <w:rPr>
          <w:rStyle w:val="tabchar"/>
          <w:rFonts w:ascii="Calibri" w:hAnsi="Calibri" w:cs="Calibri"/>
          <w:color w:val="000000"/>
        </w:rPr>
        <w:tab/>
      </w:r>
      <w:r>
        <w:rPr>
          <w:rStyle w:val="normaltextrun"/>
          <w:rFonts w:ascii="Calibri" w:hAnsi="Calibri" w:cs="Calibri"/>
          <w:color w:val="000000"/>
          <w:shd w:val="clear" w:color="auto" w:fill="DADBDC"/>
        </w:rPr>
        <w:t xml:space="preserve">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w:t>
      </w:r>
      <w:proofErr w:type="gramStart"/>
      <w:r>
        <w:rPr>
          <w:rStyle w:val="normaltextrun"/>
          <w:rFonts w:ascii="Calibri" w:hAnsi="Calibri" w:cs="Calibri"/>
          <w:color w:val="000000"/>
          <w:shd w:val="clear" w:color="auto" w:fill="DADBDC"/>
        </w:rPr>
        <w:t>emus</w:t>
      </w:r>
      <w:proofErr w:type="gramEnd"/>
      <w:r>
        <w:rPr>
          <w:rStyle w:val="normaltextrun"/>
          <w:rFonts w:ascii="Calibri" w:hAnsi="Calibri" w:cs="Calibri"/>
          <w:color w:val="000000"/>
          <w:shd w:val="clear" w:color="auto" w:fill="DADBDC"/>
        </w:rPr>
        <w:t xml:space="preserve"> or ostriches. Personnel working with diseases of aquatic animals may not keep aquarium fish at their place of residence and at times specific species may be excluded depending on the nature of the work conducted.</w:t>
      </w:r>
      <w:r>
        <w:rPr>
          <w:rStyle w:val="eop"/>
          <w:rFonts w:ascii="Calibri" w:hAnsi="Calibri" w:cs="Calibri"/>
          <w:color w:val="000000"/>
        </w:rPr>
        <w:t> </w:t>
      </w:r>
    </w:p>
    <w:p w14:paraId="3D4500AA" w14:textId="1C181F80" w:rsidR="00E00262" w:rsidRDefault="00E00262" w:rsidP="00E00262">
      <w:pPr>
        <w:pStyle w:val="paragraph"/>
        <w:shd w:val="clear" w:color="auto" w:fill="DADBDC"/>
        <w:spacing w:before="0" w:beforeAutospacing="0" w:after="0" w:afterAutospacing="0"/>
        <w:ind w:left="420" w:hanging="420"/>
        <w:textAlignment w:val="baseline"/>
        <w:rPr>
          <w:rFonts w:ascii="Segoe UI" w:hAnsi="Segoe UI" w:cs="Segoe UI"/>
          <w:color w:val="000000"/>
          <w:sz w:val="18"/>
          <w:szCs w:val="18"/>
        </w:rPr>
      </w:pPr>
      <w:r>
        <w:rPr>
          <w:rStyle w:val="normaltextrun"/>
          <w:rFonts w:ascii="Calibri" w:hAnsi="Calibri" w:cs="Calibri"/>
          <w:color w:val="000000"/>
          <w:shd w:val="clear" w:color="auto" w:fill="DADBDC"/>
        </w:rPr>
        <w:lastRenderedPageBreak/>
        <w:t>3.</w:t>
      </w:r>
      <w:r>
        <w:rPr>
          <w:rStyle w:val="tabchar"/>
          <w:rFonts w:ascii="Calibri" w:hAnsi="Calibri" w:cs="Calibri"/>
          <w:color w:val="000000"/>
        </w:rPr>
        <w:tab/>
      </w:r>
      <w:r>
        <w:rPr>
          <w:rStyle w:val="normaltextrun"/>
          <w:rFonts w:ascii="Calibri" w:hAnsi="Calibri" w:cs="Calibri"/>
          <w:color w:val="000000"/>
          <w:shd w:val="clear" w:color="auto" w:fill="DADBDC"/>
        </w:rPr>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r>
        <w:rPr>
          <w:rStyle w:val="eop"/>
          <w:rFonts w:ascii="Calibri" w:hAnsi="Calibri" w:cs="Calibri"/>
          <w:color w:val="000000"/>
        </w:rPr>
        <w:t> </w:t>
      </w:r>
    </w:p>
    <w:p w14:paraId="1B3744B0" w14:textId="77777777" w:rsidR="00E00262" w:rsidRDefault="00E00262" w:rsidP="00E00262">
      <w:pPr>
        <w:pStyle w:val="paragraph"/>
        <w:shd w:val="clear" w:color="auto" w:fill="DADBDC"/>
        <w:spacing w:before="0" w:beforeAutospacing="0" w:after="0" w:afterAutospacing="0"/>
        <w:ind w:left="420" w:hanging="420"/>
        <w:textAlignment w:val="baseline"/>
        <w:rPr>
          <w:rFonts w:ascii="Segoe UI" w:hAnsi="Segoe UI" w:cs="Segoe UI"/>
          <w:color w:val="000000"/>
          <w:sz w:val="18"/>
          <w:szCs w:val="18"/>
        </w:rPr>
      </w:pPr>
      <w:r>
        <w:rPr>
          <w:rStyle w:val="normaltextrun"/>
          <w:rFonts w:ascii="Calibri" w:hAnsi="Calibri" w:cs="Calibri"/>
          <w:color w:val="000000"/>
          <w:shd w:val="clear" w:color="auto" w:fill="DADBDC"/>
        </w:rPr>
        <w:t>4.</w:t>
      </w:r>
      <w:r>
        <w:rPr>
          <w:rStyle w:val="tabchar"/>
          <w:rFonts w:ascii="Calibri" w:hAnsi="Calibri" w:cs="Calibri"/>
          <w:color w:val="000000"/>
        </w:rPr>
        <w:tab/>
      </w:r>
      <w:r>
        <w:rPr>
          <w:rStyle w:val="normaltextrun"/>
          <w:rFonts w:ascii="Calibri" w:hAnsi="Calibri" w:cs="Calibri"/>
          <w:color w:val="000000"/>
          <w:shd w:val="clear" w:color="auto" w:fill="DADBDC"/>
        </w:rPr>
        <w:t xml:space="preserve">Working in the barrier maintained Small Animal Facility or the Werribee Animal Health Farm requires avoidance of additional animals such as mice, rats, guinea pigs, rabbits, </w:t>
      </w:r>
      <w:proofErr w:type="gramStart"/>
      <w:r>
        <w:rPr>
          <w:rStyle w:val="normaltextrun"/>
          <w:rFonts w:ascii="Calibri" w:hAnsi="Calibri" w:cs="Calibri"/>
          <w:color w:val="000000"/>
          <w:shd w:val="clear" w:color="auto" w:fill="DADBDC"/>
        </w:rPr>
        <w:t>ferrets</w:t>
      </w:r>
      <w:proofErr w:type="gramEnd"/>
      <w:r>
        <w:rPr>
          <w:rStyle w:val="normaltextrun"/>
          <w:rFonts w:ascii="Calibri" w:hAnsi="Calibri" w:cs="Calibri"/>
          <w:color w:val="000000"/>
          <w:shd w:val="clear" w:color="auto" w:fill="DADBDC"/>
        </w:rPr>
        <w:t xml:space="preserve"> and poultry of a minimum of 3 days prior to arrival.</w:t>
      </w:r>
      <w:r>
        <w:rPr>
          <w:rStyle w:val="eop"/>
          <w:rFonts w:ascii="Calibri" w:hAnsi="Calibri" w:cs="Calibri"/>
          <w:color w:val="000000"/>
        </w:rPr>
        <w:t> </w:t>
      </w:r>
    </w:p>
    <w:p w14:paraId="3252DFFE" w14:textId="77777777" w:rsidR="00E00262" w:rsidRDefault="00E00262" w:rsidP="00E00262">
      <w:pPr>
        <w:pStyle w:val="paragraph"/>
        <w:shd w:val="clear" w:color="auto" w:fill="DADBDC"/>
        <w:spacing w:before="0" w:beforeAutospacing="0" w:after="0" w:afterAutospacing="0"/>
        <w:ind w:left="420" w:hanging="420"/>
        <w:textAlignment w:val="baseline"/>
        <w:rPr>
          <w:rFonts w:ascii="Segoe UI" w:hAnsi="Segoe UI" w:cs="Segoe UI"/>
          <w:color w:val="000000"/>
          <w:sz w:val="18"/>
          <w:szCs w:val="18"/>
        </w:rPr>
      </w:pPr>
      <w:r>
        <w:rPr>
          <w:rStyle w:val="normaltextrun"/>
          <w:rFonts w:ascii="Calibri" w:hAnsi="Calibri" w:cs="Calibri"/>
          <w:color w:val="000000"/>
          <w:shd w:val="clear" w:color="auto" w:fill="DADBDC"/>
        </w:rPr>
        <w:t>5.</w:t>
      </w:r>
      <w:r>
        <w:rPr>
          <w:rStyle w:val="tabchar"/>
          <w:rFonts w:ascii="Calibri" w:hAnsi="Calibri" w:cs="Calibri"/>
          <w:color w:val="000000"/>
        </w:rPr>
        <w:tab/>
      </w:r>
      <w:r>
        <w:rPr>
          <w:rStyle w:val="normaltextrun"/>
          <w:rFonts w:ascii="Calibri" w:hAnsi="Calibri" w:cs="Calibri"/>
          <w:color w:val="000000"/>
          <w:shd w:val="clear" w:color="auto" w:fill="DADBDC"/>
        </w:rPr>
        <w:t>Certain positions will require medical assessment and vaccinations against various agents such as influenza, rabies, hepatitis B, Japanese encephalitis or other agents as specified if required for the role performed.</w:t>
      </w:r>
      <w:r>
        <w:rPr>
          <w:rStyle w:val="eop"/>
          <w:rFonts w:ascii="Calibri" w:hAnsi="Calibri" w:cs="Calibri"/>
          <w:color w:val="000000"/>
        </w:rPr>
        <w:t> </w:t>
      </w:r>
    </w:p>
    <w:p w14:paraId="3067D4C3" w14:textId="77777777" w:rsidR="00E00262" w:rsidRDefault="00E00262" w:rsidP="00E00262">
      <w:pPr>
        <w:pStyle w:val="paragraph"/>
        <w:shd w:val="clear" w:color="auto" w:fill="DADBDC"/>
        <w:spacing w:before="0" w:beforeAutospacing="0" w:after="0" w:afterAutospacing="0"/>
        <w:ind w:left="420" w:hanging="420"/>
        <w:textAlignment w:val="baseline"/>
        <w:rPr>
          <w:rFonts w:ascii="Segoe UI" w:hAnsi="Segoe UI" w:cs="Segoe UI"/>
          <w:color w:val="000000"/>
          <w:sz w:val="18"/>
          <w:szCs w:val="18"/>
        </w:rPr>
      </w:pPr>
      <w:r>
        <w:rPr>
          <w:rStyle w:val="normaltextrun"/>
          <w:rFonts w:ascii="Calibri" w:hAnsi="Calibri" w:cs="Calibri"/>
          <w:color w:val="000000"/>
          <w:shd w:val="clear" w:color="auto" w:fill="DADBDC"/>
        </w:rPr>
        <w:t>6.</w:t>
      </w:r>
      <w:r>
        <w:rPr>
          <w:rStyle w:val="tabchar"/>
          <w:rFonts w:ascii="Calibri" w:hAnsi="Calibri" w:cs="Calibri"/>
          <w:color w:val="000000"/>
        </w:rPr>
        <w:tab/>
      </w:r>
      <w:r>
        <w:rPr>
          <w:rStyle w:val="normaltextrun"/>
          <w:rFonts w:ascii="Calibri" w:hAnsi="Calibri" w:cs="Calibri"/>
          <w:color w:val="000000"/>
          <w:shd w:val="clear" w:color="auto" w:fill="DADBDC"/>
        </w:rPr>
        <w:t>Positions working at PC4 will also require a pre-employment psychological assessment. </w:t>
      </w:r>
      <w:r>
        <w:rPr>
          <w:rStyle w:val="eop"/>
          <w:rFonts w:ascii="Calibri" w:hAnsi="Calibri" w:cs="Calibri"/>
          <w:color w:val="000000"/>
        </w:rPr>
        <w:t> </w:t>
      </w:r>
    </w:p>
    <w:p w14:paraId="1A5A0D3E" w14:textId="77777777" w:rsidR="00E00262" w:rsidRDefault="00E00262" w:rsidP="00E00262">
      <w:pPr>
        <w:pStyle w:val="paragraph"/>
        <w:shd w:val="clear" w:color="auto" w:fill="DADBDC"/>
        <w:spacing w:before="0" w:beforeAutospacing="0" w:after="0" w:afterAutospacing="0"/>
        <w:ind w:left="420" w:hanging="420"/>
        <w:textAlignment w:val="baseline"/>
        <w:rPr>
          <w:rFonts w:ascii="Segoe UI" w:hAnsi="Segoe UI" w:cs="Segoe UI"/>
          <w:color w:val="000000"/>
          <w:sz w:val="18"/>
          <w:szCs w:val="18"/>
        </w:rPr>
      </w:pPr>
      <w:r>
        <w:rPr>
          <w:rStyle w:val="normaltextrun"/>
          <w:rFonts w:ascii="Calibri" w:hAnsi="Calibri" w:cs="Calibri"/>
          <w:color w:val="000000"/>
          <w:shd w:val="clear" w:color="auto" w:fill="DADBDC"/>
        </w:rPr>
        <w:t>7.</w:t>
      </w:r>
      <w:r>
        <w:rPr>
          <w:rStyle w:val="tabchar"/>
          <w:rFonts w:ascii="Calibri" w:hAnsi="Calibri" w:cs="Calibri"/>
          <w:color w:val="000000"/>
        </w:rPr>
        <w:tab/>
      </w:r>
      <w:r>
        <w:rPr>
          <w:rStyle w:val="normaltextrun"/>
          <w:rFonts w:ascii="Calibri" w:hAnsi="Calibri" w:cs="Calibri"/>
          <w:color w:val="000000"/>
          <w:shd w:val="clear" w:color="auto" w:fill="DADBDC"/>
        </w:rPr>
        <w:t>Given ACDP’s role in the International Regional Program, there may be a requirement for some personnel to travel internationally and if required for this work, suitable staff should be able to obtain a valid passport and obtain applicable vaccinations. </w:t>
      </w:r>
      <w:r>
        <w:rPr>
          <w:rStyle w:val="eop"/>
          <w:rFonts w:ascii="Calibri" w:hAnsi="Calibri" w:cs="Calibri"/>
          <w:color w:val="000000"/>
        </w:rPr>
        <w:t> </w:t>
      </w:r>
    </w:p>
    <w:p w14:paraId="0BBAB32E" w14:textId="77777777" w:rsidR="00E00262" w:rsidRDefault="00E00262" w:rsidP="00E00262">
      <w:pPr>
        <w:pStyle w:val="paragraph"/>
        <w:shd w:val="clear" w:color="auto" w:fill="DADBDC"/>
        <w:spacing w:before="0" w:beforeAutospacing="0" w:after="0" w:afterAutospacing="0"/>
        <w:ind w:left="420" w:hanging="420"/>
        <w:textAlignment w:val="baseline"/>
        <w:rPr>
          <w:rFonts w:ascii="Segoe UI" w:hAnsi="Segoe UI" w:cs="Segoe UI"/>
          <w:color w:val="000000"/>
          <w:sz w:val="18"/>
          <w:szCs w:val="18"/>
        </w:rPr>
      </w:pPr>
      <w:r>
        <w:rPr>
          <w:rStyle w:val="normaltextrun"/>
          <w:rFonts w:ascii="Calibri" w:hAnsi="Calibri" w:cs="Calibri"/>
          <w:color w:val="000000"/>
          <w:shd w:val="clear" w:color="auto" w:fill="DADBDC"/>
        </w:rPr>
        <w:t>8.</w:t>
      </w:r>
      <w:r>
        <w:rPr>
          <w:rStyle w:val="tabchar"/>
          <w:rFonts w:ascii="Calibri" w:hAnsi="Calibri" w:cs="Calibri"/>
          <w:color w:val="000000"/>
        </w:rPr>
        <w:tab/>
      </w:r>
      <w:r>
        <w:rPr>
          <w:rStyle w:val="normaltextrun"/>
          <w:rFonts w:ascii="Calibri" w:hAnsi="Calibri" w:cs="Calibri"/>
          <w:color w:val="000000"/>
          <w:shd w:val="clear" w:color="auto" w:fill="DADBDC"/>
        </w:rPr>
        <w:t>Should an emergency response situation arise, ACDP may be required to implement the Emergency Animal Disease Response Plan and personnel may need to contribute to response requirements, including after-hours work.</w:t>
      </w:r>
      <w:r>
        <w:rPr>
          <w:rStyle w:val="eop"/>
          <w:rFonts w:ascii="Calibri" w:hAnsi="Calibri" w:cs="Calibri"/>
          <w:color w:val="000000"/>
        </w:rPr>
        <w:t> </w:t>
      </w:r>
    </w:p>
    <w:p w14:paraId="1478B345" w14:textId="77777777" w:rsidR="00E00262" w:rsidRDefault="00E00262" w:rsidP="00E00262">
      <w:pPr>
        <w:pStyle w:val="paragraph"/>
        <w:shd w:val="clear" w:color="auto" w:fill="DADBDC"/>
        <w:spacing w:before="0" w:beforeAutospacing="0" w:after="0" w:afterAutospacing="0"/>
        <w:ind w:left="420" w:hanging="420"/>
        <w:textAlignment w:val="baseline"/>
        <w:rPr>
          <w:rFonts w:ascii="Segoe UI" w:hAnsi="Segoe UI" w:cs="Segoe UI"/>
          <w:color w:val="000000"/>
          <w:sz w:val="18"/>
          <w:szCs w:val="18"/>
        </w:rPr>
      </w:pPr>
      <w:r>
        <w:rPr>
          <w:rStyle w:val="normaltextrun"/>
          <w:rFonts w:ascii="Calibri" w:hAnsi="Calibri" w:cs="Calibri"/>
          <w:color w:val="000000"/>
          <w:shd w:val="clear" w:color="auto" w:fill="DADBDC"/>
        </w:rPr>
        <w:t>9.</w:t>
      </w:r>
      <w:r>
        <w:rPr>
          <w:rStyle w:val="tabchar"/>
          <w:rFonts w:ascii="Calibri" w:hAnsi="Calibri" w:cs="Calibri"/>
          <w:color w:val="000000"/>
        </w:rPr>
        <w:tab/>
      </w:r>
      <w:r>
        <w:rPr>
          <w:rStyle w:val="normaltextrun"/>
          <w:rFonts w:ascii="Calibri" w:hAnsi="Calibri" w:cs="Calibri"/>
          <w:color w:val="000000"/>
          <w:shd w:val="clear" w:color="auto" w:fill="DADBDC"/>
        </w:rPr>
        <w:t xml:space="preserve">Personnel must abide by Occupational Health, Safety and Environment regulations. Safety signs and directives issued by CSIRO personnel must be </w:t>
      </w:r>
      <w:proofErr w:type="gramStart"/>
      <w:r>
        <w:rPr>
          <w:rStyle w:val="normaltextrun"/>
          <w:rFonts w:ascii="Calibri" w:hAnsi="Calibri" w:cs="Calibri"/>
          <w:color w:val="000000"/>
          <w:shd w:val="clear" w:color="auto" w:fill="DADBDC"/>
        </w:rPr>
        <w:t>complied with at all times</w:t>
      </w:r>
      <w:proofErr w:type="gramEnd"/>
      <w:r>
        <w:rPr>
          <w:rStyle w:val="normaltextrun"/>
          <w:rFonts w:ascii="Calibri" w:hAnsi="Calibri" w:cs="Calibri"/>
          <w:color w:val="000000"/>
          <w:shd w:val="clear" w:color="auto" w:fill="DADBDC"/>
        </w:rPr>
        <w:t>.</w:t>
      </w:r>
      <w:r>
        <w:rPr>
          <w:rStyle w:val="eop"/>
          <w:rFonts w:ascii="Calibri" w:hAnsi="Calibri" w:cs="Calibri"/>
          <w:color w:val="000000"/>
        </w:rPr>
        <w:t> </w:t>
      </w:r>
    </w:p>
    <w:p w14:paraId="75822372" w14:textId="77777777" w:rsidR="00E00262" w:rsidRDefault="00E00262" w:rsidP="00E00262">
      <w:pPr>
        <w:pStyle w:val="paragraph"/>
        <w:shd w:val="clear" w:color="auto" w:fill="DADBDC"/>
        <w:spacing w:before="0" w:beforeAutospacing="0" w:after="0" w:afterAutospacing="0"/>
        <w:ind w:left="420" w:hanging="420"/>
        <w:textAlignment w:val="baseline"/>
        <w:rPr>
          <w:rFonts w:ascii="Segoe UI" w:hAnsi="Segoe UI" w:cs="Segoe UI"/>
          <w:color w:val="000000"/>
          <w:sz w:val="18"/>
          <w:szCs w:val="18"/>
        </w:rPr>
      </w:pPr>
      <w:r>
        <w:rPr>
          <w:rStyle w:val="normaltextrun"/>
          <w:rFonts w:ascii="Calibri" w:hAnsi="Calibri" w:cs="Calibri"/>
          <w:color w:val="000000"/>
          <w:shd w:val="clear" w:color="auto" w:fill="DADBDC"/>
        </w:rPr>
        <w:t>10.</w:t>
      </w:r>
      <w:r>
        <w:rPr>
          <w:rStyle w:val="tabchar"/>
          <w:rFonts w:ascii="Calibri" w:hAnsi="Calibri" w:cs="Calibri"/>
          <w:color w:val="000000"/>
        </w:rPr>
        <w:tab/>
      </w:r>
      <w:r>
        <w:rPr>
          <w:rStyle w:val="normaltextrun"/>
          <w:rFonts w:ascii="Calibri" w:hAnsi="Calibri" w:cs="Calibri"/>
          <w:color w:val="000000"/>
          <w:shd w:val="clear" w:color="auto" w:fill="DADBDC"/>
        </w:rPr>
        <w:t>Access restrictions apply to the Werribee Animal Health Facility (WAHF) site that is associated with, but remote from, the ACDP site.</w:t>
      </w:r>
      <w:r>
        <w:rPr>
          <w:rStyle w:val="eop"/>
          <w:rFonts w:ascii="Calibri" w:hAnsi="Calibri" w:cs="Calibri"/>
          <w:color w:val="000000"/>
        </w:rPr>
        <w:t> </w:t>
      </w:r>
    </w:p>
    <w:p w14:paraId="386B4104" w14:textId="77777777" w:rsidR="00D4383A" w:rsidRDefault="00D4383A" w:rsidP="00E00262">
      <w:pPr>
        <w:pStyle w:val="paragraph"/>
        <w:shd w:val="clear" w:color="auto" w:fill="DADBDC"/>
        <w:spacing w:before="0" w:beforeAutospacing="0" w:after="0" w:afterAutospacing="0"/>
        <w:textAlignment w:val="baseline"/>
        <w:rPr>
          <w:rStyle w:val="normaltextrun"/>
          <w:rFonts w:ascii="Calibri" w:hAnsi="Calibri" w:cs="Calibri"/>
          <w:b/>
          <w:bCs/>
          <w:color w:val="000000"/>
          <w:shd w:val="clear" w:color="auto" w:fill="DADBDC"/>
        </w:rPr>
      </w:pPr>
    </w:p>
    <w:p w14:paraId="1C96D443" w14:textId="43ABFF3B" w:rsidR="00E00262" w:rsidRDefault="00E00262" w:rsidP="00E00262">
      <w:pPr>
        <w:pStyle w:val="paragraph"/>
        <w:shd w:val="clear" w:color="auto" w:fill="DADBDC"/>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hd w:val="clear" w:color="auto" w:fill="DADBDC"/>
        </w:rPr>
        <w:t>The successful candidate will be required to:</w:t>
      </w:r>
      <w:r>
        <w:rPr>
          <w:rStyle w:val="eop"/>
          <w:rFonts w:ascii="Calibri" w:hAnsi="Calibri" w:cs="Calibri"/>
          <w:color w:val="000000"/>
        </w:rPr>
        <w:t> </w:t>
      </w:r>
    </w:p>
    <w:p w14:paraId="6159CDF4" w14:textId="77777777" w:rsidR="00E00262" w:rsidRDefault="00E00262" w:rsidP="00E00262">
      <w:pPr>
        <w:pStyle w:val="paragraph"/>
        <w:shd w:val="clear" w:color="auto" w:fill="DADBDC"/>
        <w:spacing w:before="0" w:beforeAutospacing="0" w:after="0" w:afterAutospacing="0"/>
        <w:ind w:left="420" w:hanging="420"/>
        <w:textAlignment w:val="baseline"/>
        <w:rPr>
          <w:rFonts w:ascii="Segoe UI" w:hAnsi="Segoe UI" w:cs="Segoe UI"/>
          <w:color w:val="000000"/>
          <w:sz w:val="18"/>
          <w:szCs w:val="18"/>
        </w:rPr>
      </w:pPr>
      <w:r>
        <w:rPr>
          <w:rStyle w:val="normaltextrun"/>
          <w:rFonts w:ascii="Calibri" w:hAnsi="Calibri" w:cs="Calibri"/>
          <w:color w:val="000000"/>
          <w:shd w:val="clear" w:color="auto" w:fill="DADBDC"/>
        </w:rPr>
        <w:t>1.</w:t>
      </w:r>
      <w:r>
        <w:rPr>
          <w:rStyle w:val="tabchar"/>
          <w:rFonts w:ascii="Calibri" w:hAnsi="Calibri" w:cs="Calibri"/>
          <w:color w:val="000000"/>
        </w:rPr>
        <w:tab/>
      </w:r>
      <w:r>
        <w:rPr>
          <w:rStyle w:val="normaltextrun"/>
          <w:rFonts w:ascii="Calibri" w:hAnsi="Calibri" w:cs="Calibri"/>
          <w:color w:val="000000"/>
          <w:shd w:val="clear" w:color="auto" w:fill="DADBDC"/>
        </w:rPr>
        <w:t>Obtain and provide evidence of a National Police Clearance or equivalent. Please note that individuals with criminal records are not automatically deemed ineligible. Each application will be considered on its merits. </w:t>
      </w:r>
      <w:r>
        <w:rPr>
          <w:rStyle w:val="eop"/>
          <w:rFonts w:ascii="Calibri" w:hAnsi="Calibri" w:cs="Calibri"/>
          <w:color w:val="000000"/>
        </w:rPr>
        <w:t> </w:t>
      </w:r>
    </w:p>
    <w:p w14:paraId="4D3EEBA5" w14:textId="77777777" w:rsidR="00E00262" w:rsidRDefault="00E00262" w:rsidP="00E00262">
      <w:pPr>
        <w:pStyle w:val="paragraph"/>
        <w:shd w:val="clear" w:color="auto" w:fill="DADBDC"/>
        <w:spacing w:before="0" w:beforeAutospacing="0" w:after="0" w:afterAutospacing="0"/>
        <w:ind w:left="420" w:hanging="420"/>
        <w:textAlignment w:val="baseline"/>
        <w:rPr>
          <w:rFonts w:ascii="Segoe UI" w:hAnsi="Segoe UI" w:cs="Segoe UI"/>
          <w:color w:val="000000"/>
          <w:sz w:val="18"/>
          <w:szCs w:val="18"/>
        </w:rPr>
      </w:pPr>
      <w:r>
        <w:rPr>
          <w:rStyle w:val="normaltextrun"/>
          <w:rFonts w:ascii="Calibri" w:hAnsi="Calibri" w:cs="Calibri"/>
          <w:color w:val="000000"/>
          <w:shd w:val="clear" w:color="auto" w:fill="DADBDC"/>
        </w:rPr>
        <w:t>2.</w:t>
      </w:r>
      <w:r>
        <w:rPr>
          <w:rStyle w:val="tabchar"/>
          <w:rFonts w:ascii="Calibri" w:hAnsi="Calibri" w:cs="Calibri"/>
          <w:color w:val="000000"/>
        </w:rPr>
        <w:tab/>
      </w:r>
      <w:r>
        <w:rPr>
          <w:rStyle w:val="normaltextrun"/>
          <w:rFonts w:ascii="Calibri" w:hAnsi="Calibri" w:cs="Calibri"/>
          <w:color w:val="000000"/>
          <w:shd w:val="clear" w:color="auto" w:fill="DADBDC"/>
        </w:rPr>
        <w:t>Undertake a National Health Security Check (to be arranged post-commencement).</w:t>
      </w:r>
      <w:r>
        <w:rPr>
          <w:rStyle w:val="eop"/>
          <w:rFonts w:ascii="Calibri" w:hAnsi="Calibri" w:cs="Calibri"/>
          <w:color w:val="000000"/>
        </w:rPr>
        <w:t> </w:t>
      </w:r>
    </w:p>
    <w:p w14:paraId="01E30943" w14:textId="77777777" w:rsidR="00E00262" w:rsidRDefault="00E00262" w:rsidP="00E00262">
      <w:pPr>
        <w:pStyle w:val="paragraph"/>
        <w:shd w:val="clear" w:color="auto" w:fill="DADBDC"/>
        <w:spacing w:before="0" w:beforeAutospacing="0" w:after="0" w:afterAutospacing="0"/>
        <w:ind w:left="420" w:hanging="420"/>
        <w:textAlignment w:val="baseline"/>
        <w:rPr>
          <w:rFonts w:ascii="Segoe UI" w:hAnsi="Segoe UI" w:cs="Segoe UI"/>
          <w:color w:val="000000"/>
          <w:sz w:val="18"/>
          <w:szCs w:val="18"/>
        </w:rPr>
      </w:pPr>
      <w:r>
        <w:rPr>
          <w:rStyle w:val="normaltextrun"/>
          <w:rFonts w:ascii="Calibri" w:hAnsi="Calibri" w:cs="Calibri"/>
          <w:color w:val="000000"/>
          <w:shd w:val="clear" w:color="auto" w:fill="DADBDC"/>
        </w:rPr>
        <w:t>3.</w:t>
      </w:r>
      <w:r>
        <w:rPr>
          <w:rStyle w:val="tabchar"/>
          <w:rFonts w:ascii="Calibri" w:hAnsi="Calibri" w:cs="Calibri"/>
          <w:color w:val="000000"/>
        </w:rPr>
        <w:tab/>
      </w:r>
      <w:r>
        <w:rPr>
          <w:rStyle w:val="normaltextrun"/>
          <w:rFonts w:ascii="Calibri" w:hAnsi="Calibri" w:cs="Calibri"/>
          <w:color w:val="000000"/>
          <w:shd w:val="clear" w:color="auto" w:fill="DADBDC"/>
        </w:rPr>
        <w:t>Obtain and maintain a security clearance at the Negative Vetting Level 1 (to be arranged post-commencement). </w:t>
      </w:r>
      <w:r>
        <w:rPr>
          <w:rStyle w:val="eop"/>
          <w:rFonts w:ascii="Calibri" w:hAnsi="Calibri" w:cs="Calibri"/>
          <w:color w:val="000000"/>
        </w:rPr>
        <w:t> </w:t>
      </w:r>
    </w:p>
    <w:p w14:paraId="5BA7CDCB" w14:textId="77777777" w:rsidR="008914A8" w:rsidRDefault="008914A8" w:rsidP="00B743BF">
      <w:pPr>
        <w:pStyle w:val="Heading2"/>
        <w:spacing w:before="0"/>
        <w:rPr>
          <w:b/>
          <w:iCs w:val="0"/>
          <w:color w:val="auto"/>
          <w:sz w:val="26"/>
          <w:szCs w:val="26"/>
        </w:rPr>
      </w:pPr>
    </w:p>
    <w:p w14:paraId="5F069615" w14:textId="116B47A2" w:rsidR="00B50C20" w:rsidRPr="000B3207" w:rsidRDefault="00B50C20" w:rsidP="00B743BF">
      <w:pPr>
        <w:pStyle w:val="Heading2"/>
        <w:spacing w:before="0"/>
        <w:rPr>
          <w:b/>
          <w:iCs w:val="0"/>
          <w:color w:val="auto"/>
          <w:sz w:val="26"/>
          <w:szCs w:val="26"/>
        </w:rPr>
      </w:pPr>
      <w:r w:rsidRPr="000B3207">
        <w:rPr>
          <w:b/>
          <w:iCs w:val="0"/>
          <w:color w:val="auto"/>
          <w:sz w:val="26"/>
          <w:szCs w:val="26"/>
        </w:rPr>
        <w:t>About CSIRO:</w:t>
      </w:r>
    </w:p>
    <w:bookmarkEnd w:id="1"/>
    <w:p w14:paraId="7453C3D1" w14:textId="77777777" w:rsidR="00B743BF" w:rsidRDefault="001D0134" w:rsidP="001D0134">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We solve the greatest challenges through innovative science and technology. Visit </w:t>
      </w:r>
      <w:hyperlink r:id="rId15" w:tgtFrame="_blank" w:history="1">
        <w:r>
          <w:rPr>
            <w:rStyle w:val="normaltextrun"/>
            <w:rFonts w:ascii="Calibri" w:hAnsi="Calibri" w:cs="Calibri"/>
            <w:color w:val="757579"/>
            <w:u w:val="single"/>
          </w:rPr>
          <w:t>CSIRO Online</w:t>
        </w:r>
      </w:hyperlink>
      <w:r>
        <w:rPr>
          <w:rStyle w:val="normaltextrun"/>
          <w:rFonts w:ascii="Calibri" w:hAnsi="Calibri" w:cs="Calibri"/>
          <w:color w:val="000000"/>
        </w:rPr>
        <w:t xml:space="preserve"> and </w:t>
      </w:r>
      <w:hyperlink r:id="rId16" w:tgtFrame="_blank" w:history="1">
        <w:r>
          <w:rPr>
            <w:rStyle w:val="normaltextrun"/>
            <w:rFonts w:ascii="Calibri" w:hAnsi="Calibri" w:cs="Calibri"/>
            <w:color w:val="757579"/>
            <w:u w:val="single"/>
          </w:rPr>
          <w:t>Australian Centre for Disease Preparedness</w:t>
        </w:r>
      </w:hyperlink>
      <w:r>
        <w:rPr>
          <w:rStyle w:val="normaltextrun"/>
          <w:rFonts w:ascii="Calibri" w:hAnsi="Calibri" w:cs="Calibri"/>
          <w:color w:val="000000"/>
        </w:rPr>
        <w:t xml:space="preserve"> for more information.</w:t>
      </w:r>
    </w:p>
    <w:p w14:paraId="1D38F925" w14:textId="397FBBC8" w:rsidR="001D0134" w:rsidRDefault="001D0134" w:rsidP="001D0134">
      <w:pPr>
        <w:pStyle w:val="paragraph"/>
        <w:spacing w:before="0" w:beforeAutospacing="0" w:after="0" w:afterAutospacing="0"/>
        <w:textAlignment w:val="baseline"/>
        <w:rPr>
          <w:rFonts w:ascii="Calibri" w:hAnsi="Calibri" w:cs="Calibri"/>
          <w:color w:val="000000"/>
        </w:rPr>
      </w:pPr>
      <w:r>
        <w:rPr>
          <w:rStyle w:val="eop"/>
          <w:rFonts w:ascii="Calibri" w:hAnsi="Calibri" w:cs="Calibri"/>
          <w:color w:val="000000"/>
        </w:rPr>
        <w:t> </w:t>
      </w:r>
    </w:p>
    <w:p w14:paraId="2DBACDFE" w14:textId="77777777" w:rsidR="001D0134" w:rsidRDefault="001D0134" w:rsidP="001D0134">
      <w:pPr>
        <w:pStyle w:val="paragraph"/>
        <w:spacing w:before="0" w:beforeAutospacing="0" w:after="0" w:afterAutospacing="0"/>
        <w:textAlignment w:val="baseline"/>
        <w:rPr>
          <w:rFonts w:ascii="Calibri" w:hAnsi="Calibri" w:cs="Calibri"/>
          <w:color w:val="000000"/>
        </w:rPr>
      </w:pPr>
      <w:r>
        <w:rPr>
          <w:rStyle w:val="normaltextrun"/>
          <w:rFonts w:ascii="Calibri" w:hAnsi="Calibri" w:cs="Calibri"/>
          <w:color w:val="000000"/>
        </w:rPr>
        <w:t>CSIRO is a values-based organisation.  In your application and at interview you will need to demonstrate behaviours aligned to our values of:</w:t>
      </w:r>
      <w:r>
        <w:rPr>
          <w:rStyle w:val="eop"/>
          <w:rFonts w:ascii="Calibri" w:hAnsi="Calibri" w:cs="Calibri"/>
          <w:color w:val="000000"/>
        </w:rPr>
        <w:t> </w:t>
      </w:r>
    </w:p>
    <w:p w14:paraId="727D6309" w14:textId="77777777" w:rsidR="001D0134" w:rsidRDefault="001D0134" w:rsidP="001D0134">
      <w:pPr>
        <w:pStyle w:val="paragraph"/>
        <w:numPr>
          <w:ilvl w:val="0"/>
          <w:numId w:val="41"/>
        </w:numPr>
        <w:spacing w:before="0" w:beforeAutospacing="0" w:after="0" w:afterAutospacing="0"/>
        <w:ind w:left="1080" w:firstLine="0"/>
        <w:jc w:val="both"/>
        <w:textAlignment w:val="baseline"/>
        <w:rPr>
          <w:rFonts w:ascii="Calibri" w:hAnsi="Calibri" w:cs="Calibri"/>
          <w:color w:val="000000"/>
        </w:rPr>
      </w:pPr>
      <w:r>
        <w:rPr>
          <w:rStyle w:val="normaltextrun"/>
          <w:rFonts w:ascii="Calibri" w:hAnsi="Calibri" w:cs="Calibri"/>
          <w:color w:val="000000"/>
        </w:rPr>
        <w:t>People First </w:t>
      </w:r>
      <w:r>
        <w:rPr>
          <w:rStyle w:val="eop"/>
          <w:rFonts w:ascii="Calibri" w:hAnsi="Calibri" w:cs="Calibri"/>
          <w:color w:val="000000"/>
        </w:rPr>
        <w:t> </w:t>
      </w:r>
    </w:p>
    <w:p w14:paraId="4F4D4156" w14:textId="77777777" w:rsidR="001D0134" w:rsidRDefault="001D0134" w:rsidP="001D0134">
      <w:pPr>
        <w:pStyle w:val="paragraph"/>
        <w:numPr>
          <w:ilvl w:val="0"/>
          <w:numId w:val="42"/>
        </w:numPr>
        <w:spacing w:before="0" w:beforeAutospacing="0" w:after="0" w:afterAutospacing="0"/>
        <w:ind w:left="1080" w:firstLine="0"/>
        <w:jc w:val="both"/>
        <w:textAlignment w:val="baseline"/>
        <w:rPr>
          <w:rFonts w:ascii="Calibri" w:hAnsi="Calibri" w:cs="Calibri"/>
          <w:color w:val="000000"/>
        </w:rPr>
      </w:pPr>
      <w:r>
        <w:rPr>
          <w:rStyle w:val="normaltextrun"/>
          <w:rFonts w:ascii="Calibri" w:hAnsi="Calibri" w:cs="Calibri"/>
          <w:color w:val="000000"/>
        </w:rPr>
        <w:t>Further Together</w:t>
      </w:r>
      <w:r>
        <w:rPr>
          <w:rStyle w:val="eop"/>
          <w:rFonts w:ascii="Calibri" w:hAnsi="Calibri" w:cs="Calibri"/>
          <w:color w:val="000000"/>
        </w:rPr>
        <w:t> </w:t>
      </w:r>
    </w:p>
    <w:p w14:paraId="61D05DD3" w14:textId="77777777" w:rsidR="001D0134" w:rsidRDefault="001D0134" w:rsidP="001D0134">
      <w:pPr>
        <w:pStyle w:val="paragraph"/>
        <w:numPr>
          <w:ilvl w:val="0"/>
          <w:numId w:val="42"/>
        </w:numPr>
        <w:spacing w:before="0" w:beforeAutospacing="0" w:after="0" w:afterAutospacing="0"/>
        <w:ind w:left="1080" w:firstLine="0"/>
        <w:jc w:val="both"/>
        <w:textAlignment w:val="baseline"/>
        <w:rPr>
          <w:rFonts w:ascii="Calibri" w:hAnsi="Calibri" w:cs="Calibri"/>
          <w:color w:val="000000"/>
        </w:rPr>
      </w:pPr>
      <w:r>
        <w:rPr>
          <w:rStyle w:val="normaltextrun"/>
          <w:rFonts w:ascii="Calibri" w:hAnsi="Calibri" w:cs="Calibri"/>
          <w:color w:val="000000"/>
        </w:rPr>
        <w:t>Making it Real</w:t>
      </w:r>
      <w:r>
        <w:rPr>
          <w:rStyle w:val="eop"/>
          <w:rFonts w:ascii="Calibri" w:hAnsi="Calibri" w:cs="Calibri"/>
          <w:color w:val="000000"/>
        </w:rPr>
        <w:t> </w:t>
      </w:r>
    </w:p>
    <w:p w14:paraId="11AC62D6" w14:textId="77777777" w:rsidR="001D0134" w:rsidRDefault="001D0134" w:rsidP="001D0134">
      <w:pPr>
        <w:pStyle w:val="paragraph"/>
        <w:numPr>
          <w:ilvl w:val="0"/>
          <w:numId w:val="42"/>
        </w:numPr>
        <w:spacing w:before="0" w:beforeAutospacing="0" w:after="0" w:afterAutospacing="0"/>
        <w:ind w:left="1080" w:firstLine="0"/>
        <w:jc w:val="both"/>
        <w:textAlignment w:val="baseline"/>
        <w:rPr>
          <w:rFonts w:ascii="Calibri" w:hAnsi="Calibri" w:cs="Calibri"/>
          <w:color w:val="000000"/>
        </w:rPr>
      </w:pPr>
      <w:r>
        <w:rPr>
          <w:rStyle w:val="normaltextrun"/>
          <w:rFonts w:ascii="Calibri" w:hAnsi="Calibri" w:cs="Calibri"/>
          <w:color w:val="000000"/>
        </w:rPr>
        <w:t>Trusted</w:t>
      </w:r>
      <w:r>
        <w:rPr>
          <w:rStyle w:val="eop"/>
          <w:rFonts w:ascii="Calibri" w:hAnsi="Calibri" w:cs="Calibri"/>
          <w:color w:val="000000"/>
        </w:rPr>
        <w:t> </w:t>
      </w:r>
    </w:p>
    <w:p w14:paraId="1AB893CD" w14:textId="6ACB884E" w:rsidR="00B50C20" w:rsidRPr="00B50C20" w:rsidRDefault="00B50C20" w:rsidP="001D0134">
      <w:pPr>
        <w:rPr>
          <w:bCs/>
          <w:szCs w:val="24"/>
        </w:rPr>
      </w:pPr>
    </w:p>
    <w:sectPr w:rsidR="00B50C20" w:rsidRPr="00B50C20" w:rsidSect="00246B35">
      <w:footerReference w:type="default" r:id="rId17"/>
      <w:headerReference w:type="first" r:id="rId18"/>
      <w:footerReference w:type="first" r:id="rId19"/>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F8A9" w14:textId="77777777" w:rsidR="00CF25F4" w:rsidRDefault="00CF25F4" w:rsidP="000A377A">
      <w:r>
        <w:separator/>
      </w:r>
    </w:p>
  </w:endnote>
  <w:endnote w:type="continuationSeparator" w:id="0">
    <w:p w14:paraId="687AC268" w14:textId="77777777" w:rsidR="00CF25F4" w:rsidRDefault="00CF25F4" w:rsidP="000A377A">
      <w:r>
        <w:continuationSeparator/>
      </w:r>
    </w:p>
  </w:endnote>
  <w:endnote w:type="continuationNotice" w:id="1">
    <w:p w14:paraId="1801C2BC" w14:textId="77777777" w:rsidR="00CF25F4" w:rsidRDefault="00CF25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E3A9"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E85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4DCE" w14:textId="77777777" w:rsidR="00CF25F4" w:rsidRDefault="00CF25F4" w:rsidP="000A377A">
      <w:r>
        <w:separator/>
      </w:r>
    </w:p>
  </w:footnote>
  <w:footnote w:type="continuationSeparator" w:id="0">
    <w:p w14:paraId="5DAE5728" w14:textId="77777777" w:rsidR="00CF25F4" w:rsidRDefault="00CF25F4" w:rsidP="000A377A">
      <w:r>
        <w:continuationSeparator/>
      </w:r>
    </w:p>
  </w:footnote>
  <w:footnote w:type="continuationNotice" w:id="1">
    <w:p w14:paraId="6DE6A9BA" w14:textId="77777777" w:rsidR="00CF25F4" w:rsidRDefault="00CF25F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678C" w14:textId="77777777" w:rsidR="009511DD" w:rsidRDefault="00ED212D">
    <w:r>
      <w:rPr>
        <w:noProof/>
      </w:rPr>
      <w:drawing>
        <wp:anchor distT="0" distB="71755" distL="114300" distR="360045" simplePos="0" relativeHeight="251658240" behindDoc="1" locked="1" layoutInCell="1" allowOverlap="1" wp14:anchorId="10141E6C" wp14:editId="6EDFDBD0">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FD2236"/>
    <w:multiLevelType w:val="hybridMultilevel"/>
    <w:tmpl w:val="6E38D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AD4857"/>
    <w:multiLevelType w:val="multilevel"/>
    <w:tmpl w:val="DE10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C791315"/>
    <w:multiLevelType w:val="hybridMultilevel"/>
    <w:tmpl w:val="8FB23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B823C18"/>
    <w:multiLevelType w:val="multilevel"/>
    <w:tmpl w:val="444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3EF749FB"/>
    <w:multiLevelType w:val="hybridMultilevel"/>
    <w:tmpl w:val="C7F81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21157E"/>
    <w:multiLevelType w:val="hybridMultilevel"/>
    <w:tmpl w:val="7C9274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2B0849"/>
    <w:multiLevelType w:val="hybridMultilevel"/>
    <w:tmpl w:val="96D26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25A65"/>
    <w:multiLevelType w:val="hybridMultilevel"/>
    <w:tmpl w:val="28D6D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6FEF055B"/>
    <w:multiLevelType w:val="hybridMultilevel"/>
    <w:tmpl w:val="D4C059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602923">
    <w:abstractNumId w:val="9"/>
  </w:num>
  <w:num w:numId="2" w16cid:durableId="1130321696">
    <w:abstractNumId w:val="7"/>
  </w:num>
  <w:num w:numId="3" w16cid:durableId="462505570">
    <w:abstractNumId w:val="6"/>
  </w:num>
  <w:num w:numId="4" w16cid:durableId="526675837">
    <w:abstractNumId w:val="5"/>
  </w:num>
  <w:num w:numId="5" w16cid:durableId="1506558121">
    <w:abstractNumId w:val="4"/>
  </w:num>
  <w:num w:numId="6" w16cid:durableId="487093763">
    <w:abstractNumId w:val="8"/>
  </w:num>
  <w:num w:numId="7" w16cid:durableId="106781973">
    <w:abstractNumId w:val="3"/>
  </w:num>
  <w:num w:numId="8" w16cid:durableId="1608846571">
    <w:abstractNumId w:val="2"/>
  </w:num>
  <w:num w:numId="9" w16cid:durableId="867260608">
    <w:abstractNumId w:val="1"/>
  </w:num>
  <w:num w:numId="10" w16cid:durableId="1358582658">
    <w:abstractNumId w:val="0"/>
  </w:num>
  <w:num w:numId="11" w16cid:durableId="509411866">
    <w:abstractNumId w:val="27"/>
  </w:num>
  <w:num w:numId="12" w16cid:durableId="834148649">
    <w:abstractNumId w:val="18"/>
  </w:num>
  <w:num w:numId="13" w16cid:durableId="1683043453">
    <w:abstractNumId w:val="17"/>
  </w:num>
  <w:num w:numId="14" w16cid:durableId="1957714818">
    <w:abstractNumId w:val="31"/>
  </w:num>
  <w:num w:numId="15" w16cid:durableId="1549225941">
    <w:abstractNumId w:val="36"/>
  </w:num>
  <w:num w:numId="16" w16cid:durableId="229655998">
    <w:abstractNumId w:val="32"/>
  </w:num>
  <w:num w:numId="17" w16cid:durableId="569466052">
    <w:abstractNumId w:val="21"/>
  </w:num>
  <w:num w:numId="18" w16cid:durableId="57939790">
    <w:abstractNumId w:val="24"/>
  </w:num>
  <w:num w:numId="19" w16cid:durableId="474613413">
    <w:abstractNumId w:val="19"/>
  </w:num>
  <w:num w:numId="20" w16cid:durableId="6714174">
    <w:abstractNumId w:val="14"/>
  </w:num>
  <w:num w:numId="21" w16cid:durableId="609701171">
    <w:abstractNumId w:val="16"/>
  </w:num>
  <w:num w:numId="22" w16cid:durableId="1987322543">
    <w:abstractNumId w:val="13"/>
  </w:num>
  <w:num w:numId="23" w16cid:durableId="731271256">
    <w:abstractNumId w:val="10"/>
  </w:num>
  <w:num w:numId="24" w16cid:durableId="196552522">
    <w:abstractNumId w:val="20"/>
  </w:num>
  <w:num w:numId="25" w16cid:durableId="58675749">
    <w:abstractNumId w:val="34"/>
  </w:num>
  <w:num w:numId="26" w16cid:durableId="1006249620">
    <w:abstractNumId w:val="22"/>
  </w:num>
  <w:num w:numId="27" w16cid:durableId="567570933">
    <w:abstractNumId w:val="29"/>
  </w:num>
  <w:num w:numId="28" w16cid:durableId="2012947968">
    <w:abstractNumId w:val="28"/>
  </w:num>
  <w:num w:numId="29" w16cid:durableId="1011448201">
    <w:abstractNumId w:val="10"/>
  </w:num>
  <w:num w:numId="30" w16cid:durableId="319240591">
    <w:abstractNumId w:val="28"/>
  </w:num>
  <w:num w:numId="31" w16cid:durableId="952051600">
    <w:abstractNumId w:val="37"/>
  </w:num>
  <w:num w:numId="32" w16cid:durableId="1012701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5716515">
    <w:abstractNumId w:val="10"/>
  </w:num>
  <w:num w:numId="34" w16cid:durableId="1313605133">
    <w:abstractNumId w:val="24"/>
  </w:num>
  <w:num w:numId="35" w16cid:durableId="1338734003">
    <w:abstractNumId w:val="25"/>
  </w:num>
  <w:num w:numId="36" w16cid:durableId="454176734">
    <w:abstractNumId w:val="35"/>
  </w:num>
  <w:num w:numId="37" w16cid:durableId="1378041819">
    <w:abstractNumId w:val="26"/>
  </w:num>
  <w:num w:numId="38" w16cid:durableId="44067352">
    <w:abstractNumId w:val="30"/>
  </w:num>
  <w:num w:numId="39" w16cid:durableId="1316449214">
    <w:abstractNumId w:val="15"/>
  </w:num>
  <w:num w:numId="40" w16cid:durableId="1516843472">
    <w:abstractNumId w:val="33"/>
  </w:num>
  <w:num w:numId="41" w16cid:durableId="143358081">
    <w:abstractNumId w:val="12"/>
  </w:num>
  <w:num w:numId="42" w16cid:durableId="766384176">
    <w:abstractNumId w:val="23"/>
  </w:num>
  <w:num w:numId="43" w16cid:durableId="5717366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0BB"/>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77E"/>
    <w:rsid w:val="00047EE6"/>
    <w:rsid w:val="0005192B"/>
    <w:rsid w:val="000532A1"/>
    <w:rsid w:val="00053775"/>
    <w:rsid w:val="0005574D"/>
    <w:rsid w:val="00057F5D"/>
    <w:rsid w:val="0006065C"/>
    <w:rsid w:val="00062DC4"/>
    <w:rsid w:val="00064F11"/>
    <w:rsid w:val="0006659F"/>
    <w:rsid w:val="000673D6"/>
    <w:rsid w:val="000715B2"/>
    <w:rsid w:val="00071DFB"/>
    <w:rsid w:val="00073353"/>
    <w:rsid w:val="000749CD"/>
    <w:rsid w:val="00074D87"/>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48C6"/>
    <w:rsid w:val="000963A6"/>
    <w:rsid w:val="00096428"/>
    <w:rsid w:val="00097D05"/>
    <w:rsid w:val="000A0722"/>
    <w:rsid w:val="000A1762"/>
    <w:rsid w:val="000A377A"/>
    <w:rsid w:val="000A59F9"/>
    <w:rsid w:val="000A6A79"/>
    <w:rsid w:val="000A6F92"/>
    <w:rsid w:val="000A79FB"/>
    <w:rsid w:val="000B19E5"/>
    <w:rsid w:val="000B3142"/>
    <w:rsid w:val="000B3207"/>
    <w:rsid w:val="000B56E0"/>
    <w:rsid w:val="000B5DA3"/>
    <w:rsid w:val="000B605C"/>
    <w:rsid w:val="000C12C8"/>
    <w:rsid w:val="000C1AA1"/>
    <w:rsid w:val="000C38D9"/>
    <w:rsid w:val="000C5CED"/>
    <w:rsid w:val="000C67C8"/>
    <w:rsid w:val="000C6AC9"/>
    <w:rsid w:val="000C788C"/>
    <w:rsid w:val="000D2475"/>
    <w:rsid w:val="000D30EA"/>
    <w:rsid w:val="000D46E7"/>
    <w:rsid w:val="000E0729"/>
    <w:rsid w:val="000E1A44"/>
    <w:rsid w:val="000E1E6D"/>
    <w:rsid w:val="000E2D9E"/>
    <w:rsid w:val="000E6BEA"/>
    <w:rsid w:val="000E7B0B"/>
    <w:rsid w:val="000F040B"/>
    <w:rsid w:val="000F081F"/>
    <w:rsid w:val="000F0DFF"/>
    <w:rsid w:val="000F0F3E"/>
    <w:rsid w:val="000F0FC8"/>
    <w:rsid w:val="000F3130"/>
    <w:rsid w:val="000F33F4"/>
    <w:rsid w:val="000F500A"/>
    <w:rsid w:val="000F55E1"/>
    <w:rsid w:val="000F62E7"/>
    <w:rsid w:val="000F71B9"/>
    <w:rsid w:val="00101F0A"/>
    <w:rsid w:val="00102228"/>
    <w:rsid w:val="001046AE"/>
    <w:rsid w:val="00113293"/>
    <w:rsid w:val="00113683"/>
    <w:rsid w:val="0011538C"/>
    <w:rsid w:val="001175B7"/>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66930"/>
    <w:rsid w:val="00170ECD"/>
    <w:rsid w:val="00173AA0"/>
    <w:rsid w:val="0017592E"/>
    <w:rsid w:val="00177421"/>
    <w:rsid w:val="001777DA"/>
    <w:rsid w:val="00177D5B"/>
    <w:rsid w:val="001803E7"/>
    <w:rsid w:val="001811A1"/>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A65FF"/>
    <w:rsid w:val="001B0C24"/>
    <w:rsid w:val="001B0E56"/>
    <w:rsid w:val="001B355B"/>
    <w:rsid w:val="001B5426"/>
    <w:rsid w:val="001B7B16"/>
    <w:rsid w:val="001C17A3"/>
    <w:rsid w:val="001C1F70"/>
    <w:rsid w:val="001C384C"/>
    <w:rsid w:val="001C5E18"/>
    <w:rsid w:val="001C5F65"/>
    <w:rsid w:val="001C63EF"/>
    <w:rsid w:val="001D0134"/>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29EB"/>
    <w:rsid w:val="00204716"/>
    <w:rsid w:val="002052D3"/>
    <w:rsid w:val="002054EB"/>
    <w:rsid w:val="00206763"/>
    <w:rsid w:val="0020747E"/>
    <w:rsid w:val="00210066"/>
    <w:rsid w:val="00211F83"/>
    <w:rsid w:val="00215BF0"/>
    <w:rsid w:val="00216291"/>
    <w:rsid w:val="00220541"/>
    <w:rsid w:val="00221772"/>
    <w:rsid w:val="00223A3E"/>
    <w:rsid w:val="00226B78"/>
    <w:rsid w:val="002276C2"/>
    <w:rsid w:val="00227E97"/>
    <w:rsid w:val="00230C09"/>
    <w:rsid w:val="00232562"/>
    <w:rsid w:val="0023459E"/>
    <w:rsid w:val="002412E0"/>
    <w:rsid w:val="00242807"/>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00B8"/>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2688"/>
    <w:rsid w:val="002932D9"/>
    <w:rsid w:val="00293B8C"/>
    <w:rsid w:val="00294C7F"/>
    <w:rsid w:val="00295EB9"/>
    <w:rsid w:val="002964C9"/>
    <w:rsid w:val="002A01A5"/>
    <w:rsid w:val="002A10EE"/>
    <w:rsid w:val="002A1120"/>
    <w:rsid w:val="002A1726"/>
    <w:rsid w:val="002A20DB"/>
    <w:rsid w:val="002A4CEA"/>
    <w:rsid w:val="002A636B"/>
    <w:rsid w:val="002B0276"/>
    <w:rsid w:val="002B0E10"/>
    <w:rsid w:val="002B3089"/>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4C1F"/>
    <w:rsid w:val="002F5428"/>
    <w:rsid w:val="002F5A1D"/>
    <w:rsid w:val="00300022"/>
    <w:rsid w:val="003000AF"/>
    <w:rsid w:val="00301857"/>
    <w:rsid w:val="00301D22"/>
    <w:rsid w:val="00302A74"/>
    <w:rsid w:val="00302E16"/>
    <w:rsid w:val="003034EE"/>
    <w:rsid w:val="00304225"/>
    <w:rsid w:val="00305F35"/>
    <w:rsid w:val="003130B1"/>
    <w:rsid w:val="003161B3"/>
    <w:rsid w:val="00316B2E"/>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1D09"/>
    <w:rsid w:val="003622F8"/>
    <w:rsid w:val="0036272C"/>
    <w:rsid w:val="003642BB"/>
    <w:rsid w:val="0036735C"/>
    <w:rsid w:val="00367FDF"/>
    <w:rsid w:val="00370541"/>
    <w:rsid w:val="003714C1"/>
    <w:rsid w:val="00371F46"/>
    <w:rsid w:val="003720D3"/>
    <w:rsid w:val="00374FD6"/>
    <w:rsid w:val="003767F1"/>
    <w:rsid w:val="00381022"/>
    <w:rsid w:val="00382C2F"/>
    <w:rsid w:val="00382F2C"/>
    <w:rsid w:val="00385E2A"/>
    <w:rsid w:val="00386101"/>
    <w:rsid w:val="003869CE"/>
    <w:rsid w:val="003872C8"/>
    <w:rsid w:val="0038738D"/>
    <w:rsid w:val="00387418"/>
    <w:rsid w:val="00393B6B"/>
    <w:rsid w:val="0039402F"/>
    <w:rsid w:val="00394D78"/>
    <w:rsid w:val="003953FF"/>
    <w:rsid w:val="003965B1"/>
    <w:rsid w:val="003A18FD"/>
    <w:rsid w:val="003A24F1"/>
    <w:rsid w:val="003A26BC"/>
    <w:rsid w:val="003A4B8B"/>
    <w:rsid w:val="003A51F7"/>
    <w:rsid w:val="003A6DBB"/>
    <w:rsid w:val="003A6DE0"/>
    <w:rsid w:val="003B1EF4"/>
    <w:rsid w:val="003B5F19"/>
    <w:rsid w:val="003B62E3"/>
    <w:rsid w:val="003B67A4"/>
    <w:rsid w:val="003B7188"/>
    <w:rsid w:val="003B77DB"/>
    <w:rsid w:val="003B7D95"/>
    <w:rsid w:val="003C0168"/>
    <w:rsid w:val="003C3FD1"/>
    <w:rsid w:val="003C4B1B"/>
    <w:rsid w:val="003C7224"/>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23C0"/>
    <w:rsid w:val="003F3915"/>
    <w:rsid w:val="00403527"/>
    <w:rsid w:val="00403B6B"/>
    <w:rsid w:val="00404222"/>
    <w:rsid w:val="00404470"/>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1E9"/>
    <w:rsid w:val="00427B56"/>
    <w:rsid w:val="00433F84"/>
    <w:rsid w:val="00434B6B"/>
    <w:rsid w:val="00434C9B"/>
    <w:rsid w:val="004355C0"/>
    <w:rsid w:val="00436639"/>
    <w:rsid w:val="00450665"/>
    <w:rsid w:val="00452AD5"/>
    <w:rsid w:val="00452FD5"/>
    <w:rsid w:val="004532E1"/>
    <w:rsid w:val="0045631A"/>
    <w:rsid w:val="00457366"/>
    <w:rsid w:val="00457B3D"/>
    <w:rsid w:val="00457D8D"/>
    <w:rsid w:val="00471C6C"/>
    <w:rsid w:val="00472BB9"/>
    <w:rsid w:val="00473347"/>
    <w:rsid w:val="004831C1"/>
    <w:rsid w:val="0048681F"/>
    <w:rsid w:val="00486F57"/>
    <w:rsid w:val="004923E1"/>
    <w:rsid w:val="0049442F"/>
    <w:rsid w:val="004968B7"/>
    <w:rsid w:val="004A0776"/>
    <w:rsid w:val="004A0A0C"/>
    <w:rsid w:val="004A13DC"/>
    <w:rsid w:val="004A17CE"/>
    <w:rsid w:val="004A18F5"/>
    <w:rsid w:val="004B0907"/>
    <w:rsid w:val="004B1289"/>
    <w:rsid w:val="004B32F5"/>
    <w:rsid w:val="004B600D"/>
    <w:rsid w:val="004B654B"/>
    <w:rsid w:val="004B759B"/>
    <w:rsid w:val="004B7EEB"/>
    <w:rsid w:val="004C03B7"/>
    <w:rsid w:val="004C318D"/>
    <w:rsid w:val="004C4E15"/>
    <w:rsid w:val="004C4F54"/>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B0D"/>
    <w:rsid w:val="004F7E09"/>
    <w:rsid w:val="00500FC3"/>
    <w:rsid w:val="005021C3"/>
    <w:rsid w:val="005039AE"/>
    <w:rsid w:val="00503F57"/>
    <w:rsid w:val="005055C0"/>
    <w:rsid w:val="0051507C"/>
    <w:rsid w:val="0051524A"/>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41C"/>
    <w:rsid w:val="0056178B"/>
    <w:rsid w:val="0056311A"/>
    <w:rsid w:val="005633CD"/>
    <w:rsid w:val="005634A7"/>
    <w:rsid w:val="00564DBB"/>
    <w:rsid w:val="00567951"/>
    <w:rsid w:val="00570C37"/>
    <w:rsid w:val="00571C82"/>
    <w:rsid w:val="0057204D"/>
    <w:rsid w:val="005728FA"/>
    <w:rsid w:val="00573527"/>
    <w:rsid w:val="00573692"/>
    <w:rsid w:val="00573C66"/>
    <w:rsid w:val="00575BE7"/>
    <w:rsid w:val="0058009B"/>
    <w:rsid w:val="00580185"/>
    <w:rsid w:val="00580E6C"/>
    <w:rsid w:val="0058164B"/>
    <w:rsid w:val="00585831"/>
    <w:rsid w:val="0058655A"/>
    <w:rsid w:val="0058734C"/>
    <w:rsid w:val="00587ACF"/>
    <w:rsid w:val="00590A35"/>
    <w:rsid w:val="00592355"/>
    <w:rsid w:val="005937C8"/>
    <w:rsid w:val="005943AF"/>
    <w:rsid w:val="0059758D"/>
    <w:rsid w:val="005A0890"/>
    <w:rsid w:val="005A1024"/>
    <w:rsid w:val="005A42A4"/>
    <w:rsid w:val="005A5659"/>
    <w:rsid w:val="005A5AEE"/>
    <w:rsid w:val="005A5B21"/>
    <w:rsid w:val="005A60D8"/>
    <w:rsid w:val="005A7DB5"/>
    <w:rsid w:val="005A7EDF"/>
    <w:rsid w:val="005A7FB5"/>
    <w:rsid w:val="005B017B"/>
    <w:rsid w:val="005B262C"/>
    <w:rsid w:val="005B34C3"/>
    <w:rsid w:val="005B469B"/>
    <w:rsid w:val="005B5075"/>
    <w:rsid w:val="005B5B69"/>
    <w:rsid w:val="005B7557"/>
    <w:rsid w:val="005C14DE"/>
    <w:rsid w:val="005C2710"/>
    <w:rsid w:val="005C48D5"/>
    <w:rsid w:val="005C5AF1"/>
    <w:rsid w:val="005C5C27"/>
    <w:rsid w:val="005C5F65"/>
    <w:rsid w:val="005C6D8A"/>
    <w:rsid w:val="005C73C5"/>
    <w:rsid w:val="005C7D69"/>
    <w:rsid w:val="005C7F9D"/>
    <w:rsid w:val="005D2018"/>
    <w:rsid w:val="005D29EF"/>
    <w:rsid w:val="005D392F"/>
    <w:rsid w:val="005D5DB7"/>
    <w:rsid w:val="005D5F4A"/>
    <w:rsid w:val="005D68E3"/>
    <w:rsid w:val="005D69E8"/>
    <w:rsid w:val="005D7860"/>
    <w:rsid w:val="005E196D"/>
    <w:rsid w:val="005E1DB7"/>
    <w:rsid w:val="005E2F13"/>
    <w:rsid w:val="005E31BE"/>
    <w:rsid w:val="005E3740"/>
    <w:rsid w:val="005E6BDF"/>
    <w:rsid w:val="005F2C04"/>
    <w:rsid w:val="005F5012"/>
    <w:rsid w:val="005F6EF4"/>
    <w:rsid w:val="005F78B7"/>
    <w:rsid w:val="00600439"/>
    <w:rsid w:val="0060405B"/>
    <w:rsid w:val="00604116"/>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1659"/>
    <w:rsid w:val="0065288A"/>
    <w:rsid w:val="00652E72"/>
    <w:rsid w:val="00654515"/>
    <w:rsid w:val="00656AA1"/>
    <w:rsid w:val="0066228D"/>
    <w:rsid w:val="0066267F"/>
    <w:rsid w:val="00664731"/>
    <w:rsid w:val="00664C59"/>
    <w:rsid w:val="00665044"/>
    <w:rsid w:val="00665266"/>
    <w:rsid w:val="00674783"/>
    <w:rsid w:val="00674C79"/>
    <w:rsid w:val="00676552"/>
    <w:rsid w:val="00677541"/>
    <w:rsid w:val="00680A9E"/>
    <w:rsid w:val="00681C20"/>
    <w:rsid w:val="0068292A"/>
    <w:rsid w:val="006838C9"/>
    <w:rsid w:val="00685938"/>
    <w:rsid w:val="0068635B"/>
    <w:rsid w:val="006870C7"/>
    <w:rsid w:val="00691744"/>
    <w:rsid w:val="00692F56"/>
    <w:rsid w:val="0069437F"/>
    <w:rsid w:val="0069500A"/>
    <w:rsid w:val="0069532C"/>
    <w:rsid w:val="0069741D"/>
    <w:rsid w:val="0069774A"/>
    <w:rsid w:val="006A0E54"/>
    <w:rsid w:val="006A1113"/>
    <w:rsid w:val="006A2372"/>
    <w:rsid w:val="006A3BEB"/>
    <w:rsid w:val="006A4CB4"/>
    <w:rsid w:val="006A6869"/>
    <w:rsid w:val="006A776B"/>
    <w:rsid w:val="006A7C66"/>
    <w:rsid w:val="006B0D0F"/>
    <w:rsid w:val="006B1342"/>
    <w:rsid w:val="006B22C0"/>
    <w:rsid w:val="006B422F"/>
    <w:rsid w:val="006B4C5E"/>
    <w:rsid w:val="006B4DBE"/>
    <w:rsid w:val="006C0704"/>
    <w:rsid w:val="006C1E5C"/>
    <w:rsid w:val="006C2635"/>
    <w:rsid w:val="006C4ED6"/>
    <w:rsid w:val="006C6169"/>
    <w:rsid w:val="006C64F6"/>
    <w:rsid w:val="006D17A9"/>
    <w:rsid w:val="006D4802"/>
    <w:rsid w:val="006D49F3"/>
    <w:rsid w:val="006D70E7"/>
    <w:rsid w:val="006E041E"/>
    <w:rsid w:val="006E2DAD"/>
    <w:rsid w:val="006E4E3A"/>
    <w:rsid w:val="006E4F42"/>
    <w:rsid w:val="006E6632"/>
    <w:rsid w:val="006E73DD"/>
    <w:rsid w:val="006F1309"/>
    <w:rsid w:val="006F1C5B"/>
    <w:rsid w:val="006F1CD0"/>
    <w:rsid w:val="006F1FF6"/>
    <w:rsid w:val="006F5B28"/>
    <w:rsid w:val="006F78A3"/>
    <w:rsid w:val="006F7AB2"/>
    <w:rsid w:val="00701531"/>
    <w:rsid w:val="00702DF5"/>
    <w:rsid w:val="00704622"/>
    <w:rsid w:val="007049D5"/>
    <w:rsid w:val="007107B7"/>
    <w:rsid w:val="007148AD"/>
    <w:rsid w:val="00717E9F"/>
    <w:rsid w:val="00720FAC"/>
    <w:rsid w:val="0072381E"/>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19A"/>
    <w:rsid w:val="00742BFD"/>
    <w:rsid w:val="007462D2"/>
    <w:rsid w:val="0074768A"/>
    <w:rsid w:val="00747A64"/>
    <w:rsid w:val="0075022D"/>
    <w:rsid w:val="00753035"/>
    <w:rsid w:val="0075315B"/>
    <w:rsid w:val="007611F0"/>
    <w:rsid w:val="00761451"/>
    <w:rsid w:val="00761A76"/>
    <w:rsid w:val="007621F1"/>
    <w:rsid w:val="00763261"/>
    <w:rsid w:val="00763D60"/>
    <w:rsid w:val="0076460E"/>
    <w:rsid w:val="0076495E"/>
    <w:rsid w:val="00764D83"/>
    <w:rsid w:val="00766BD2"/>
    <w:rsid w:val="0076761A"/>
    <w:rsid w:val="007715E7"/>
    <w:rsid w:val="0077267C"/>
    <w:rsid w:val="00774237"/>
    <w:rsid w:val="00774644"/>
    <w:rsid w:val="007746B9"/>
    <w:rsid w:val="00774973"/>
    <w:rsid w:val="00775263"/>
    <w:rsid w:val="00775640"/>
    <w:rsid w:val="007811AE"/>
    <w:rsid w:val="00782F57"/>
    <w:rsid w:val="00782F63"/>
    <w:rsid w:val="00783370"/>
    <w:rsid w:val="007849CB"/>
    <w:rsid w:val="00786D64"/>
    <w:rsid w:val="007874F2"/>
    <w:rsid w:val="00792235"/>
    <w:rsid w:val="007931D1"/>
    <w:rsid w:val="007937A6"/>
    <w:rsid w:val="00793F43"/>
    <w:rsid w:val="0079514E"/>
    <w:rsid w:val="007970B5"/>
    <w:rsid w:val="007A1F94"/>
    <w:rsid w:val="007A20B3"/>
    <w:rsid w:val="007A21B1"/>
    <w:rsid w:val="007A54AF"/>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C7ACF"/>
    <w:rsid w:val="007D0EDA"/>
    <w:rsid w:val="007D1151"/>
    <w:rsid w:val="007D12BD"/>
    <w:rsid w:val="007D21B7"/>
    <w:rsid w:val="007D2BE3"/>
    <w:rsid w:val="007D4EF5"/>
    <w:rsid w:val="007D5A24"/>
    <w:rsid w:val="007D5A60"/>
    <w:rsid w:val="007E0792"/>
    <w:rsid w:val="007E296E"/>
    <w:rsid w:val="007E2C58"/>
    <w:rsid w:val="007F13F4"/>
    <w:rsid w:val="007F1969"/>
    <w:rsid w:val="007F29D2"/>
    <w:rsid w:val="007F2CD2"/>
    <w:rsid w:val="007F3DFD"/>
    <w:rsid w:val="007F49D5"/>
    <w:rsid w:val="007F6FE1"/>
    <w:rsid w:val="007F765D"/>
    <w:rsid w:val="00802774"/>
    <w:rsid w:val="00802C66"/>
    <w:rsid w:val="00803574"/>
    <w:rsid w:val="00803C5C"/>
    <w:rsid w:val="00803FDF"/>
    <w:rsid w:val="0080563E"/>
    <w:rsid w:val="00805D7C"/>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142"/>
    <w:rsid w:val="00833FEB"/>
    <w:rsid w:val="00834B4D"/>
    <w:rsid w:val="008359CF"/>
    <w:rsid w:val="00836437"/>
    <w:rsid w:val="00836449"/>
    <w:rsid w:val="00837C72"/>
    <w:rsid w:val="00840E42"/>
    <w:rsid w:val="008413D7"/>
    <w:rsid w:val="008442A9"/>
    <w:rsid w:val="00845986"/>
    <w:rsid w:val="008527B4"/>
    <w:rsid w:val="008531E3"/>
    <w:rsid w:val="008539A2"/>
    <w:rsid w:val="008540C7"/>
    <w:rsid w:val="00855CE2"/>
    <w:rsid w:val="00860751"/>
    <w:rsid w:val="0086179C"/>
    <w:rsid w:val="00864CD4"/>
    <w:rsid w:val="00864D76"/>
    <w:rsid w:val="00864EB5"/>
    <w:rsid w:val="008673F1"/>
    <w:rsid w:val="00867AF1"/>
    <w:rsid w:val="0087055E"/>
    <w:rsid w:val="00870F17"/>
    <w:rsid w:val="008716FB"/>
    <w:rsid w:val="00871DD0"/>
    <w:rsid w:val="0087674F"/>
    <w:rsid w:val="00876CFA"/>
    <w:rsid w:val="008772C9"/>
    <w:rsid w:val="00877E46"/>
    <w:rsid w:val="00881475"/>
    <w:rsid w:val="008823CF"/>
    <w:rsid w:val="0088367A"/>
    <w:rsid w:val="00884007"/>
    <w:rsid w:val="00885B33"/>
    <w:rsid w:val="00890A6B"/>
    <w:rsid w:val="008914A8"/>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5BE"/>
    <w:rsid w:val="008D765C"/>
    <w:rsid w:val="008E25ED"/>
    <w:rsid w:val="008E614D"/>
    <w:rsid w:val="008E6846"/>
    <w:rsid w:val="008E7CD5"/>
    <w:rsid w:val="008F0FDC"/>
    <w:rsid w:val="008F1264"/>
    <w:rsid w:val="008F3C24"/>
    <w:rsid w:val="00901258"/>
    <w:rsid w:val="0090450A"/>
    <w:rsid w:val="0090619C"/>
    <w:rsid w:val="0090622E"/>
    <w:rsid w:val="0090727D"/>
    <w:rsid w:val="009076E9"/>
    <w:rsid w:val="00907C84"/>
    <w:rsid w:val="00910818"/>
    <w:rsid w:val="0091144C"/>
    <w:rsid w:val="00911BE9"/>
    <w:rsid w:val="0092204F"/>
    <w:rsid w:val="00922173"/>
    <w:rsid w:val="00922D03"/>
    <w:rsid w:val="00923EAC"/>
    <w:rsid w:val="00924B38"/>
    <w:rsid w:val="00925815"/>
    <w:rsid w:val="00926BE4"/>
    <w:rsid w:val="009272A8"/>
    <w:rsid w:val="00930B5F"/>
    <w:rsid w:val="00930C39"/>
    <w:rsid w:val="00932A75"/>
    <w:rsid w:val="009341A0"/>
    <w:rsid w:val="00935014"/>
    <w:rsid w:val="009355D8"/>
    <w:rsid w:val="0093721B"/>
    <w:rsid w:val="00937FD2"/>
    <w:rsid w:val="0094120C"/>
    <w:rsid w:val="00942923"/>
    <w:rsid w:val="00945580"/>
    <w:rsid w:val="00945A76"/>
    <w:rsid w:val="009472B3"/>
    <w:rsid w:val="009511DD"/>
    <w:rsid w:val="00952973"/>
    <w:rsid w:val="009538A7"/>
    <w:rsid w:val="009604D0"/>
    <w:rsid w:val="00960689"/>
    <w:rsid w:val="009621D0"/>
    <w:rsid w:val="00962259"/>
    <w:rsid w:val="00963BDC"/>
    <w:rsid w:val="00965CD3"/>
    <w:rsid w:val="00965FE6"/>
    <w:rsid w:val="00966576"/>
    <w:rsid w:val="00971862"/>
    <w:rsid w:val="009719D1"/>
    <w:rsid w:val="00972FF6"/>
    <w:rsid w:val="00973907"/>
    <w:rsid w:val="00975CEA"/>
    <w:rsid w:val="009803A0"/>
    <w:rsid w:val="009808A3"/>
    <w:rsid w:val="009809D0"/>
    <w:rsid w:val="00982A54"/>
    <w:rsid w:val="00982D27"/>
    <w:rsid w:val="00984015"/>
    <w:rsid w:val="00985044"/>
    <w:rsid w:val="0098569E"/>
    <w:rsid w:val="00992A32"/>
    <w:rsid w:val="009941CC"/>
    <w:rsid w:val="009949E1"/>
    <w:rsid w:val="00994F08"/>
    <w:rsid w:val="00995465"/>
    <w:rsid w:val="00997AEF"/>
    <w:rsid w:val="00997D69"/>
    <w:rsid w:val="009A05CE"/>
    <w:rsid w:val="009A2FB9"/>
    <w:rsid w:val="009A4E4C"/>
    <w:rsid w:val="009A776E"/>
    <w:rsid w:val="009B20AA"/>
    <w:rsid w:val="009B22AB"/>
    <w:rsid w:val="009B2E5B"/>
    <w:rsid w:val="009B5345"/>
    <w:rsid w:val="009B568A"/>
    <w:rsid w:val="009B5E44"/>
    <w:rsid w:val="009B6329"/>
    <w:rsid w:val="009B7BD8"/>
    <w:rsid w:val="009C1A8A"/>
    <w:rsid w:val="009C3F2A"/>
    <w:rsid w:val="009C4369"/>
    <w:rsid w:val="009C5520"/>
    <w:rsid w:val="009D0DFC"/>
    <w:rsid w:val="009D7766"/>
    <w:rsid w:val="009E132B"/>
    <w:rsid w:val="009E1D19"/>
    <w:rsid w:val="009E217D"/>
    <w:rsid w:val="009E46C7"/>
    <w:rsid w:val="009F2CD0"/>
    <w:rsid w:val="009F3167"/>
    <w:rsid w:val="009F41CA"/>
    <w:rsid w:val="009F685F"/>
    <w:rsid w:val="009F6D23"/>
    <w:rsid w:val="009F799F"/>
    <w:rsid w:val="00A04BC9"/>
    <w:rsid w:val="00A052AB"/>
    <w:rsid w:val="00A05E01"/>
    <w:rsid w:val="00A0740C"/>
    <w:rsid w:val="00A10736"/>
    <w:rsid w:val="00A10D58"/>
    <w:rsid w:val="00A10FDB"/>
    <w:rsid w:val="00A11598"/>
    <w:rsid w:val="00A17195"/>
    <w:rsid w:val="00A20F76"/>
    <w:rsid w:val="00A217C2"/>
    <w:rsid w:val="00A21F80"/>
    <w:rsid w:val="00A2257B"/>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9E4"/>
    <w:rsid w:val="00A535BC"/>
    <w:rsid w:val="00A54DE2"/>
    <w:rsid w:val="00A56085"/>
    <w:rsid w:val="00A615A5"/>
    <w:rsid w:val="00A63426"/>
    <w:rsid w:val="00A64174"/>
    <w:rsid w:val="00A651AE"/>
    <w:rsid w:val="00A65BA4"/>
    <w:rsid w:val="00A65C29"/>
    <w:rsid w:val="00A669BB"/>
    <w:rsid w:val="00A67581"/>
    <w:rsid w:val="00A67826"/>
    <w:rsid w:val="00A72034"/>
    <w:rsid w:val="00A72A24"/>
    <w:rsid w:val="00A73F01"/>
    <w:rsid w:val="00A76539"/>
    <w:rsid w:val="00A76818"/>
    <w:rsid w:val="00A7736D"/>
    <w:rsid w:val="00A77512"/>
    <w:rsid w:val="00A80A89"/>
    <w:rsid w:val="00A81B9D"/>
    <w:rsid w:val="00A81D10"/>
    <w:rsid w:val="00A8272C"/>
    <w:rsid w:val="00A82B11"/>
    <w:rsid w:val="00A82FBB"/>
    <w:rsid w:val="00A83CD6"/>
    <w:rsid w:val="00A86265"/>
    <w:rsid w:val="00A862D2"/>
    <w:rsid w:val="00A86D37"/>
    <w:rsid w:val="00A90034"/>
    <w:rsid w:val="00A91E2F"/>
    <w:rsid w:val="00A91E51"/>
    <w:rsid w:val="00A91EB8"/>
    <w:rsid w:val="00A9388F"/>
    <w:rsid w:val="00A96E38"/>
    <w:rsid w:val="00A97373"/>
    <w:rsid w:val="00AA2FD9"/>
    <w:rsid w:val="00AA31C4"/>
    <w:rsid w:val="00AA624B"/>
    <w:rsid w:val="00AB05E4"/>
    <w:rsid w:val="00AB0982"/>
    <w:rsid w:val="00AB11EF"/>
    <w:rsid w:val="00AB2CA5"/>
    <w:rsid w:val="00AB5AB2"/>
    <w:rsid w:val="00AB5C46"/>
    <w:rsid w:val="00AB6542"/>
    <w:rsid w:val="00AB7207"/>
    <w:rsid w:val="00AC0BDA"/>
    <w:rsid w:val="00AC323C"/>
    <w:rsid w:val="00AC3EED"/>
    <w:rsid w:val="00AC4708"/>
    <w:rsid w:val="00AC6E5E"/>
    <w:rsid w:val="00AC7857"/>
    <w:rsid w:val="00AC7E2D"/>
    <w:rsid w:val="00AD038B"/>
    <w:rsid w:val="00AD2C68"/>
    <w:rsid w:val="00AD3075"/>
    <w:rsid w:val="00AD38F3"/>
    <w:rsid w:val="00AD3B98"/>
    <w:rsid w:val="00AD5CAE"/>
    <w:rsid w:val="00AD6B50"/>
    <w:rsid w:val="00AD757D"/>
    <w:rsid w:val="00AE40AA"/>
    <w:rsid w:val="00AF33CD"/>
    <w:rsid w:val="00AF3A4A"/>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6569"/>
    <w:rsid w:val="00B31D15"/>
    <w:rsid w:val="00B32E10"/>
    <w:rsid w:val="00B338FE"/>
    <w:rsid w:val="00B34F1F"/>
    <w:rsid w:val="00B35A10"/>
    <w:rsid w:val="00B36146"/>
    <w:rsid w:val="00B36F91"/>
    <w:rsid w:val="00B418FB"/>
    <w:rsid w:val="00B42BD6"/>
    <w:rsid w:val="00B441B2"/>
    <w:rsid w:val="00B4525A"/>
    <w:rsid w:val="00B470A8"/>
    <w:rsid w:val="00B47158"/>
    <w:rsid w:val="00B4740D"/>
    <w:rsid w:val="00B50C20"/>
    <w:rsid w:val="00B51688"/>
    <w:rsid w:val="00B51CF5"/>
    <w:rsid w:val="00B52878"/>
    <w:rsid w:val="00B549FB"/>
    <w:rsid w:val="00B54DFF"/>
    <w:rsid w:val="00B55F8D"/>
    <w:rsid w:val="00B56C23"/>
    <w:rsid w:val="00B60936"/>
    <w:rsid w:val="00B612A7"/>
    <w:rsid w:val="00B6201D"/>
    <w:rsid w:val="00B639D8"/>
    <w:rsid w:val="00B64D5D"/>
    <w:rsid w:val="00B70D5D"/>
    <w:rsid w:val="00B71651"/>
    <w:rsid w:val="00B71A0D"/>
    <w:rsid w:val="00B740B2"/>
    <w:rsid w:val="00B74227"/>
    <w:rsid w:val="00B743BF"/>
    <w:rsid w:val="00B75066"/>
    <w:rsid w:val="00B757C7"/>
    <w:rsid w:val="00B7768A"/>
    <w:rsid w:val="00B80998"/>
    <w:rsid w:val="00B81C06"/>
    <w:rsid w:val="00B826A6"/>
    <w:rsid w:val="00B831CB"/>
    <w:rsid w:val="00B84DEE"/>
    <w:rsid w:val="00B86FCF"/>
    <w:rsid w:val="00B9080E"/>
    <w:rsid w:val="00B97CFE"/>
    <w:rsid w:val="00BA078C"/>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C6497"/>
    <w:rsid w:val="00BD080E"/>
    <w:rsid w:val="00BD0E05"/>
    <w:rsid w:val="00BD1D48"/>
    <w:rsid w:val="00BD37DC"/>
    <w:rsid w:val="00BD3856"/>
    <w:rsid w:val="00BD4637"/>
    <w:rsid w:val="00BD6EE2"/>
    <w:rsid w:val="00BD768B"/>
    <w:rsid w:val="00BD7C8D"/>
    <w:rsid w:val="00BD7E41"/>
    <w:rsid w:val="00BE0B4B"/>
    <w:rsid w:val="00BE0CE3"/>
    <w:rsid w:val="00BE24DC"/>
    <w:rsid w:val="00BE3760"/>
    <w:rsid w:val="00BE3D33"/>
    <w:rsid w:val="00BE70C6"/>
    <w:rsid w:val="00BE7249"/>
    <w:rsid w:val="00BF05EC"/>
    <w:rsid w:val="00BF08C7"/>
    <w:rsid w:val="00BF4CF3"/>
    <w:rsid w:val="00BF5EA6"/>
    <w:rsid w:val="00BF5F95"/>
    <w:rsid w:val="00BF758B"/>
    <w:rsid w:val="00BF7946"/>
    <w:rsid w:val="00C01321"/>
    <w:rsid w:val="00C02E1E"/>
    <w:rsid w:val="00C04806"/>
    <w:rsid w:val="00C10B13"/>
    <w:rsid w:val="00C13B10"/>
    <w:rsid w:val="00C14CFD"/>
    <w:rsid w:val="00C152D1"/>
    <w:rsid w:val="00C15C06"/>
    <w:rsid w:val="00C15FFF"/>
    <w:rsid w:val="00C1678F"/>
    <w:rsid w:val="00C17DB8"/>
    <w:rsid w:val="00C1F155"/>
    <w:rsid w:val="00C206F9"/>
    <w:rsid w:val="00C225F7"/>
    <w:rsid w:val="00C259A7"/>
    <w:rsid w:val="00C26278"/>
    <w:rsid w:val="00C268F9"/>
    <w:rsid w:val="00C26DD3"/>
    <w:rsid w:val="00C301BB"/>
    <w:rsid w:val="00C30944"/>
    <w:rsid w:val="00C322DF"/>
    <w:rsid w:val="00C332BA"/>
    <w:rsid w:val="00C40F7F"/>
    <w:rsid w:val="00C4101A"/>
    <w:rsid w:val="00C414D9"/>
    <w:rsid w:val="00C41C92"/>
    <w:rsid w:val="00C44269"/>
    <w:rsid w:val="00C44564"/>
    <w:rsid w:val="00C45886"/>
    <w:rsid w:val="00C461B0"/>
    <w:rsid w:val="00C472EB"/>
    <w:rsid w:val="00C505DB"/>
    <w:rsid w:val="00C50DB8"/>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11A"/>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6197"/>
    <w:rsid w:val="00CE1B73"/>
    <w:rsid w:val="00CE2715"/>
    <w:rsid w:val="00CE2717"/>
    <w:rsid w:val="00CE4BE8"/>
    <w:rsid w:val="00CE4C0F"/>
    <w:rsid w:val="00CE58A3"/>
    <w:rsid w:val="00CE5D73"/>
    <w:rsid w:val="00CE7C9F"/>
    <w:rsid w:val="00CF25F4"/>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AD8"/>
    <w:rsid w:val="00D11BE7"/>
    <w:rsid w:val="00D16A29"/>
    <w:rsid w:val="00D173B2"/>
    <w:rsid w:val="00D21D8F"/>
    <w:rsid w:val="00D22432"/>
    <w:rsid w:val="00D23943"/>
    <w:rsid w:val="00D254CE"/>
    <w:rsid w:val="00D3024C"/>
    <w:rsid w:val="00D31094"/>
    <w:rsid w:val="00D31A90"/>
    <w:rsid w:val="00D31E60"/>
    <w:rsid w:val="00D334EA"/>
    <w:rsid w:val="00D3377B"/>
    <w:rsid w:val="00D34F20"/>
    <w:rsid w:val="00D34F8A"/>
    <w:rsid w:val="00D36881"/>
    <w:rsid w:val="00D36B0B"/>
    <w:rsid w:val="00D40C06"/>
    <w:rsid w:val="00D4383A"/>
    <w:rsid w:val="00D43B4E"/>
    <w:rsid w:val="00D4451C"/>
    <w:rsid w:val="00D45617"/>
    <w:rsid w:val="00D45B9A"/>
    <w:rsid w:val="00D46468"/>
    <w:rsid w:val="00D464E9"/>
    <w:rsid w:val="00D46C32"/>
    <w:rsid w:val="00D476E9"/>
    <w:rsid w:val="00D544A3"/>
    <w:rsid w:val="00D55AC8"/>
    <w:rsid w:val="00D56FE1"/>
    <w:rsid w:val="00D576A5"/>
    <w:rsid w:val="00D57BAA"/>
    <w:rsid w:val="00D6206D"/>
    <w:rsid w:val="00D62221"/>
    <w:rsid w:val="00D64155"/>
    <w:rsid w:val="00D650F1"/>
    <w:rsid w:val="00D67366"/>
    <w:rsid w:val="00D67BDF"/>
    <w:rsid w:val="00D67C03"/>
    <w:rsid w:val="00D67FFE"/>
    <w:rsid w:val="00D71495"/>
    <w:rsid w:val="00D722D9"/>
    <w:rsid w:val="00D7297D"/>
    <w:rsid w:val="00D73730"/>
    <w:rsid w:val="00D73DDD"/>
    <w:rsid w:val="00D7592C"/>
    <w:rsid w:val="00D77792"/>
    <w:rsid w:val="00D777D9"/>
    <w:rsid w:val="00D77D8F"/>
    <w:rsid w:val="00D8032E"/>
    <w:rsid w:val="00D8127A"/>
    <w:rsid w:val="00D81445"/>
    <w:rsid w:val="00D825AD"/>
    <w:rsid w:val="00D82CFF"/>
    <w:rsid w:val="00D83A5C"/>
    <w:rsid w:val="00D86DD3"/>
    <w:rsid w:val="00D87AA3"/>
    <w:rsid w:val="00D93A7D"/>
    <w:rsid w:val="00D941BE"/>
    <w:rsid w:val="00D94861"/>
    <w:rsid w:val="00D94B6B"/>
    <w:rsid w:val="00D95F4B"/>
    <w:rsid w:val="00D96A66"/>
    <w:rsid w:val="00DA2C61"/>
    <w:rsid w:val="00DA2E3A"/>
    <w:rsid w:val="00DA579A"/>
    <w:rsid w:val="00DA61EB"/>
    <w:rsid w:val="00DA6E25"/>
    <w:rsid w:val="00DA7D30"/>
    <w:rsid w:val="00DB00B5"/>
    <w:rsid w:val="00DB10E2"/>
    <w:rsid w:val="00DB346A"/>
    <w:rsid w:val="00DB39C8"/>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5AF2"/>
    <w:rsid w:val="00DE6BCE"/>
    <w:rsid w:val="00DE7C89"/>
    <w:rsid w:val="00DE7EFC"/>
    <w:rsid w:val="00DF107C"/>
    <w:rsid w:val="00DF1366"/>
    <w:rsid w:val="00DF2EA9"/>
    <w:rsid w:val="00DF444F"/>
    <w:rsid w:val="00DF7D4F"/>
    <w:rsid w:val="00E00262"/>
    <w:rsid w:val="00E01618"/>
    <w:rsid w:val="00E02AD2"/>
    <w:rsid w:val="00E0721A"/>
    <w:rsid w:val="00E10CE7"/>
    <w:rsid w:val="00E157F6"/>
    <w:rsid w:val="00E16874"/>
    <w:rsid w:val="00E201AA"/>
    <w:rsid w:val="00E207A4"/>
    <w:rsid w:val="00E20878"/>
    <w:rsid w:val="00E21A5C"/>
    <w:rsid w:val="00E21F94"/>
    <w:rsid w:val="00E2372D"/>
    <w:rsid w:val="00E23832"/>
    <w:rsid w:val="00E24969"/>
    <w:rsid w:val="00E24E2C"/>
    <w:rsid w:val="00E26B50"/>
    <w:rsid w:val="00E26E69"/>
    <w:rsid w:val="00E27E53"/>
    <w:rsid w:val="00E31335"/>
    <w:rsid w:val="00E339B5"/>
    <w:rsid w:val="00E33AD4"/>
    <w:rsid w:val="00E345F0"/>
    <w:rsid w:val="00E35E80"/>
    <w:rsid w:val="00E366A4"/>
    <w:rsid w:val="00E36BC6"/>
    <w:rsid w:val="00E407F2"/>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0CD9"/>
    <w:rsid w:val="00E927B8"/>
    <w:rsid w:val="00E93F52"/>
    <w:rsid w:val="00E979E0"/>
    <w:rsid w:val="00EA1ADA"/>
    <w:rsid w:val="00EA2A65"/>
    <w:rsid w:val="00EA31BD"/>
    <w:rsid w:val="00EA4C34"/>
    <w:rsid w:val="00EA4EB6"/>
    <w:rsid w:val="00EA62ED"/>
    <w:rsid w:val="00EB04A4"/>
    <w:rsid w:val="00EB0DA0"/>
    <w:rsid w:val="00EB19D2"/>
    <w:rsid w:val="00EB2856"/>
    <w:rsid w:val="00EB3389"/>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4A6"/>
    <w:rsid w:val="00EE5E29"/>
    <w:rsid w:val="00EE64ED"/>
    <w:rsid w:val="00EE67B9"/>
    <w:rsid w:val="00EE6E87"/>
    <w:rsid w:val="00EE75A4"/>
    <w:rsid w:val="00EF2569"/>
    <w:rsid w:val="00EF461A"/>
    <w:rsid w:val="00EF5B1A"/>
    <w:rsid w:val="00F010F6"/>
    <w:rsid w:val="00F0161A"/>
    <w:rsid w:val="00F02CEF"/>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074"/>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0B0E"/>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300"/>
    <w:rsid w:val="00FC069D"/>
    <w:rsid w:val="00FC11D1"/>
    <w:rsid w:val="00FC24E0"/>
    <w:rsid w:val="00FC43FF"/>
    <w:rsid w:val="00FC5957"/>
    <w:rsid w:val="00FC5D09"/>
    <w:rsid w:val="00FC726C"/>
    <w:rsid w:val="00FC75E8"/>
    <w:rsid w:val="00FD0614"/>
    <w:rsid w:val="00FD3E49"/>
    <w:rsid w:val="00FD572C"/>
    <w:rsid w:val="00FD6672"/>
    <w:rsid w:val="00FD77DF"/>
    <w:rsid w:val="00FE11E1"/>
    <w:rsid w:val="00FE1279"/>
    <w:rsid w:val="00FE299F"/>
    <w:rsid w:val="00FE34AA"/>
    <w:rsid w:val="00FE38D4"/>
    <w:rsid w:val="00FE5B79"/>
    <w:rsid w:val="00FE6B37"/>
    <w:rsid w:val="00FF3BC0"/>
    <w:rsid w:val="00FF682B"/>
    <w:rsid w:val="00FF6B33"/>
    <w:rsid w:val="00FF7AF8"/>
    <w:rsid w:val="00FF7E13"/>
    <w:rsid w:val="0215BDA6"/>
    <w:rsid w:val="0358B70D"/>
    <w:rsid w:val="03AC3279"/>
    <w:rsid w:val="0555CAE5"/>
    <w:rsid w:val="057C3A1B"/>
    <w:rsid w:val="06C9B056"/>
    <w:rsid w:val="06DA699B"/>
    <w:rsid w:val="07180A7C"/>
    <w:rsid w:val="071B7F95"/>
    <w:rsid w:val="073B3E89"/>
    <w:rsid w:val="07C49B11"/>
    <w:rsid w:val="07E19E14"/>
    <w:rsid w:val="08FB8869"/>
    <w:rsid w:val="09E94D19"/>
    <w:rsid w:val="0A72DF4B"/>
    <w:rsid w:val="0A8B7BD4"/>
    <w:rsid w:val="0BD14650"/>
    <w:rsid w:val="0D874C00"/>
    <w:rsid w:val="0DEE64C4"/>
    <w:rsid w:val="0E450DE3"/>
    <w:rsid w:val="0EEF0F08"/>
    <w:rsid w:val="0F6AC9ED"/>
    <w:rsid w:val="0F81A717"/>
    <w:rsid w:val="0FBB43D4"/>
    <w:rsid w:val="0FF7A01F"/>
    <w:rsid w:val="101EDB19"/>
    <w:rsid w:val="10A49A61"/>
    <w:rsid w:val="10E220CF"/>
    <w:rsid w:val="11571435"/>
    <w:rsid w:val="127DF130"/>
    <w:rsid w:val="1344E877"/>
    <w:rsid w:val="13F08ACE"/>
    <w:rsid w:val="13F68D84"/>
    <w:rsid w:val="14B063BA"/>
    <w:rsid w:val="15529275"/>
    <w:rsid w:val="158277EA"/>
    <w:rsid w:val="15E40728"/>
    <w:rsid w:val="167E674B"/>
    <w:rsid w:val="1757518A"/>
    <w:rsid w:val="183342D6"/>
    <w:rsid w:val="18A8DDD5"/>
    <w:rsid w:val="18C20632"/>
    <w:rsid w:val="18D1EC2D"/>
    <w:rsid w:val="18ED32B4"/>
    <w:rsid w:val="18FA92E6"/>
    <w:rsid w:val="1958D8C9"/>
    <w:rsid w:val="19C7CD4A"/>
    <w:rsid w:val="19E2F39A"/>
    <w:rsid w:val="1B1AC8DB"/>
    <w:rsid w:val="1B627C96"/>
    <w:rsid w:val="1B7EC3FB"/>
    <w:rsid w:val="1BE07E97"/>
    <w:rsid w:val="1C0C22E9"/>
    <w:rsid w:val="1C53E0E0"/>
    <w:rsid w:val="1D2621E2"/>
    <w:rsid w:val="1D4764BB"/>
    <w:rsid w:val="1D7FA374"/>
    <w:rsid w:val="1E1CD776"/>
    <w:rsid w:val="1E92D07E"/>
    <w:rsid w:val="1EC25886"/>
    <w:rsid w:val="1F181F59"/>
    <w:rsid w:val="1FA3CAA4"/>
    <w:rsid w:val="1FBC83B0"/>
    <w:rsid w:val="20D30D13"/>
    <w:rsid w:val="21AFAB22"/>
    <w:rsid w:val="21FFF4B7"/>
    <w:rsid w:val="2252F785"/>
    <w:rsid w:val="2274A20B"/>
    <w:rsid w:val="23B8CAB8"/>
    <w:rsid w:val="23FF3BB8"/>
    <w:rsid w:val="26231A14"/>
    <w:rsid w:val="263AF81A"/>
    <w:rsid w:val="2731A5C0"/>
    <w:rsid w:val="27A612EA"/>
    <w:rsid w:val="27AF9C7F"/>
    <w:rsid w:val="27DF2487"/>
    <w:rsid w:val="2826DA2C"/>
    <w:rsid w:val="2865492E"/>
    <w:rsid w:val="28BF019F"/>
    <w:rsid w:val="2941E34B"/>
    <w:rsid w:val="296D5D69"/>
    <w:rsid w:val="2B5E7AEE"/>
    <w:rsid w:val="2BE5BC8E"/>
    <w:rsid w:val="2BE739DC"/>
    <w:rsid w:val="2BF745C3"/>
    <w:rsid w:val="2C79840D"/>
    <w:rsid w:val="2C7ED3B7"/>
    <w:rsid w:val="2CFA4B4F"/>
    <w:rsid w:val="2E45BAEB"/>
    <w:rsid w:val="2E961BB0"/>
    <w:rsid w:val="2FA5252A"/>
    <w:rsid w:val="302F347E"/>
    <w:rsid w:val="304D3298"/>
    <w:rsid w:val="30926104"/>
    <w:rsid w:val="315227C8"/>
    <w:rsid w:val="3171E990"/>
    <w:rsid w:val="31C820D0"/>
    <w:rsid w:val="326C3241"/>
    <w:rsid w:val="333EB9CB"/>
    <w:rsid w:val="33407E7B"/>
    <w:rsid w:val="33829E1D"/>
    <w:rsid w:val="3384D35A"/>
    <w:rsid w:val="34D82621"/>
    <w:rsid w:val="353E9A96"/>
    <w:rsid w:val="3638D3BA"/>
    <w:rsid w:val="36781F3D"/>
    <w:rsid w:val="39E3B8EB"/>
    <w:rsid w:val="3A037AB3"/>
    <w:rsid w:val="3A70F5CA"/>
    <w:rsid w:val="3C0CC62B"/>
    <w:rsid w:val="3CB9B050"/>
    <w:rsid w:val="3D106F19"/>
    <w:rsid w:val="3FA45DC9"/>
    <w:rsid w:val="401E86F3"/>
    <w:rsid w:val="406A1117"/>
    <w:rsid w:val="41D388AA"/>
    <w:rsid w:val="42538AAA"/>
    <w:rsid w:val="437FB09D"/>
    <w:rsid w:val="43AE35CC"/>
    <w:rsid w:val="448EBA17"/>
    <w:rsid w:val="44ACC91F"/>
    <w:rsid w:val="48087FCC"/>
    <w:rsid w:val="482A1368"/>
    <w:rsid w:val="492DBC56"/>
    <w:rsid w:val="4AECC0C4"/>
    <w:rsid w:val="4B27E008"/>
    <w:rsid w:val="4BB8E093"/>
    <w:rsid w:val="4DB3CDDB"/>
    <w:rsid w:val="4EDACCCA"/>
    <w:rsid w:val="4F497F92"/>
    <w:rsid w:val="5078ED4C"/>
    <w:rsid w:val="50C7EEDA"/>
    <w:rsid w:val="513FEE6B"/>
    <w:rsid w:val="5147A4CC"/>
    <w:rsid w:val="51A97DEF"/>
    <w:rsid w:val="5493A30A"/>
    <w:rsid w:val="55B57620"/>
    <w:rsid w:val="562F736B"/>
    <w:rsid w:val="57DB10B5"/>
    <w:rsid w:val="58F4D605"/>
    <w:rsid w:val="5943E020"/>
    <w:rsid w:val="5A1EADB4"/>
    <w:rsid w:val="5A4217CE"/>
    <w:rsid w:val="5A4F33D5"/>
    <w:rsid w:val="5B7FC57A"/>
    <w:rsid w:val="5BBA4B17"/>
    <w:rsid w:val="5CDB355B"/>
    <w:rsid w:val="5D08BBDA"/>
    <w:rsid w:val="5D37B5AF"/>
    <w:rsid w:val="5E45D672"/>
    <w:rsid w:val="5FE1A6D3"/>
    <w:rsid w:val="602350D5"/>
    <w:rsid w:val="60405C9C"/>
    <w:rsid w:val="6053369D"/>
    <w:rsid w:val="60CC145A"/>
    <w:rsid w:val="613EC88F"/>
    <w:rsid w:val="61AA9306"/>
    <w:rsid w:val="61DC2CFD"/>
    <w:rsid w:val="61DDCC27"/>
    <w:rsid w:val="61EF06FE"/>
    <w:rsid w:val="620176E7"/>
    <w:rsid w:val="622E27E1"/>
    <w:rsid w:val="630DF673"/>
    <w:rsid w:val="6377FD5E"/>
    <w:rsid w:val="6513CDBF"/>
    <w:rsid w:val="6526A7C0"/>
    <w:rsid w:val="66459735"/>
    <w:rsid w:val="665481B0"/>
    <w:rsid w:val="665A78E1"/>
    <w:rsid w:val="66B054F5"/>
    <w:rsid w:val="66C27821"/>
    <w:rsid w:val="66E6B933"/>
    <w:rsid w:val="67896BFC"/>
    <w:rsid w:val="684B6E81"/>
    <w:rsid w:val="68894233"/>
    <w:rsid w:val="68D0AFD1"/>
    <w:rsid w:val="6A251294"/>
    <w:rsid w:val="6A2D3A42"/>
    <w:rsid w:val="6A349E80"/>
    <w:rsid w:val="6B0BB72F"/>
    <w:rsid w:val="6B86E56E"/>
    <w:rsid w:val="6B99B1F0"/>
    <w:rsid w:val="6BF074F2"/>
    <w:rsid w:val="6C42C8F4"/>
    <w:rsid w:val="6D1EDFA4"/>
    <w:rsid w:val="6D764AF2"/>
    <w:rsid w:val="6DD9EE85"/>
    <w:rsid w:val="6E5B0144"/>
    <w:rsid w:val="6EA6AA8F"/>
    <w:rsid w:val="6F0306E0"/>
    <w:rsid w:val="6F631497"/>
    <w:rsid w:val="6F7A69B6"/>
    <w:rsid w:val="6FF70CF9"/>
    <w:rsid w:val="70ADEBB4"/>
    <w:rsid w:val="721ECE7B"/>
    <w:rsid w:val="72C69D01"/>
    <w:rsid w:val="72DFC55E"/>
    <w:rsid w:val="731C0B40"/>
    <w:rsid w:val="739A700B"/>
    <w:rsid w:val="74626D62"/>
    <w:rsid w:val="7468BBBE"/>
    <w:rsid w:val="74F9853E"/>
    <w:rsid w:val="7546D141"/>
    <w:rsid w:val="765F5D5E"/>
    <w:rsid w:val="771D2D38"/>
    <w:rsid w:val="77493DA6"/>
    <w:rsid w:val="7793EE88"/>
    <w:rsid w:val="779A0E24"/>
    <w:rsid w:val="7810F02B"/>
    <w:rsid w:val="7935DE85"/>
    <w:rsid w:val="7AB91471"/>
    <w:rsid w:val="7C1517DA"/>
    <w:rsid w:val="7C6D7F47"/>
    <w:rsid w:val="7C756CCD"/>
    <w:rsid w:val="7D6F4A0E"/>
    <w:rsid w:val="7ED8C155"/>
    <w:rsid w:val="7F283F1D"/>
    <w:rsid w:val="7F991C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4FBF7"/>
  <w15:docId w15:val="{438DCEBD-8F95-4D0A-AB26-FCE2B968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styleId="NoSpacing">
    <w:name w:val="No Spacing"/>
    <w:uiPriority w:val="1"/>
    <w:qFormat/>
    <w:rsid w:val="00E21F94"/>
    <w:rPr>
      <w:rFonts w:asciiTheme="minorHAnsi" w:hAnsiTheme="minorHAnsi"/>
      <w:sz w:val="22"/>
      <w:szCs w:val="22"/>
      <w:lang w:eastAsia="en-US"/>
    </w:rPr>
  </w:style>
  <w:style w:type="character" w:styleId="Strong">
    <w:name w:val="Strong"/>
    <w:qFormat/>
    <w:rsid w:val="00AD3075"/>
    <w:rPr>
      <w:rFonts w:cs="Times New Roman"/>
      <w:b/>
    </w:rPr>
  </w:style>
  <w:style w:type="character" w:styleId="CommentReference">
    <w:name w:val="annotation reference"/>
    <w:basedOn w:val="DefaultParagraphFont"/>
    <w:semiHidden/>
    <w:unhideWhenUsed/>
    <w:rsid w:val="001175B7"/>
    <w:rPr>
      <w:sz w:val="16"/>
      <w:szCs w:val="16"/>
    </w:rPr>
  </w:style>
  <w:style w:type="paragraph" w:styleId="CommentText">
    <w:name w:val="annotation text"/>
    <w:basedOn w:val="Normal"/>
    <w:link w:val="CommentTextChar"/>
    <w:unhideWhenUsed/>
    <w:rsid w:val="001175B7"/>
    <w:pPr>
      <w:spacing w:line="240" w:lineRule="auto"/>
    </w:pPr>
    <w:rPr>
      <w:sz w:val="20"/>
      <w:szCs w:val="20"/>
    </w:rPr>
  </w:style>
  <w:style w:type="character" w:customStyle="1" w:styleId="CommentTextChar">
    <w:name w:val="Comment Text Char"/>
    <w:basedOn w:val="DefaultParagraphFont"/>
    <w:link w:val="CommentText"/>
    <w:rsid w:val="001175B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1175B7"/>
    <w:rPr>
      <w:b/>
      <w:bCs/>
    </w:rPr>
  </w:style>
  <w:style w:type="character" w:customStyle="1" w:styleId="CommentSubjectChar">
    <w:name w:val="Comment Subject Char"/>
    <w:basedOn w:val="CommentTextChar"/>
    <w:link w:val="CommentSubject"/>
    <w:semiHidden/>
    <w:rsid w:val="001175B7"/>
    <w:rPr>
      <w:rFonts w:ascii="Calibri" w:eastAsia="Calibri" w:hAnsi="Calibri"/>
      <w:b/>
      <w:bCs/>
      <w:color w:val="000000"/>
    </w:rPr>
  </w:style>
  <w:style w:type="paragraph" w:styleId="Revision">
    <w:name w:val="Revision"/>
    <w:hidden/>
    <w:uiPriority w:val="99"/>
    <w:semiHidden/>
    <w:rsid w:val="00677541"/>
    <w:rPr>
      <w:rFonts w:ascii="Calibri" w:eastAsia="Calibri" w:hAnsi="Calibri"/>
      <w:color w:val="000000"/>
      <w:sz w:val="24"/>
      <w:szCs w:val="22"/>
    </w:rPr>
  </w:style>
  <w:style w:type="paragraph" w:customStyle="1" w:styleId="paragraph">
    <w:name w:val="paragraph"/>
    <w:basedOn w:val="Normal"/>
    <w:rsid w:val="001D0134"/>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1D0134"/>
  </w:style>
  <w:style w:type="character" w:customStyle="1" w:styleId="eop">
    <w:name w:val="eop"/>
    <w:basedOn w:val="DefaultParagraphFont"/>
    <w:rsid w:val="001D0134"/>
  </w:style>
  <w:style w:type="character" w:customStyle="1" w:styleId="tabchar">
    <w:name w:val="tabchar"/>
    <w:basedOn w:val="DefaultParagraphFont"/>
    <w:rsid w:val="00E00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57499903">
      <w:bodyDiv w:val="1"/>
      <w:marLeft w:val="0"/>
      <w:marRight w:val="0"/>
      <w:marTop w:val="0"/>
      <w:marBottom w:val="0"/>
      <w:divBdr>
        <w:top w:val="none" w:sz="0" w:space="0" w:color="auto"/>
        <w:left w:val="none" w:sz="0" w:space="0" w:color="auto"/>
        <w:bottom w:val="none" w:sz="0" w:space="0" w:color="auto"/>
        <w:right w:val="none" w:sz="0" w:space="0" w:color="auto"/>
      </w:divBdr>
      <w:divsChild>
        <w:div w:id="527454163">
          <w:marLeft w:val="0"/>
          <w:marRight w:val="0"/>
          <w:marTop w:val="0"/>
          <w:marBottom w:val="0"/>
          <w:divBdr>
            <w:top w:val="none" w:sz="0" w:space="0" w:color="auto"/>
            <w:left w:val="none" w:sz="0" w:space="0" w:color="auto"/>
            <w:bottom w:val="none" w:sz="0" w:space="0" w:color="auto"/>
            <w:right w:val="none" w:sz="0" w:space="0" w:color="auto"/>
          </w:divBdr>
        </w:div>
        <w:div w:id="1773013240">
          <w:marLeft w:val="0"/>
          <w:marRight w:val="0"/>
          <w:marTop w:val="0"/>
          <w:marBottom w:val="0"/>
          <w:divBdr>
            <w:top w:val="none" w:sz="0" w:space="0" w:color="auto"/>
            <w:left w:val="none" w:sz="0" w:space="0" w:color="auto"/>
            <w:bottom w:val="none" w:sz="0" w:space="0" w:color="auto"/>
            <w:right w:val="none" w:sz="0" w:space="0" w:color="auto"/>
          </w:divBdr>
        </w:div>
        <w:div w:id="1146316862">
          <w:marLeft w:val="0"/>
          <w:marRight w:val="0"/>
          <w:marTop w:val="0"/>
          <w:marBottom w:val="0"/>
          <w:divBdr>
            <w:top w:val="none" w:sz="0" w:space="0" w:color="auto"/>
            <w:left w:val="none" w:sz="0" w:space="0" w:color="auto"/>
            <w:bottom w:val="none" w:sz="0" w:space="0" w:color="auto"/>
            <w:right w:val="none" w:sz="0" w:space="0" w:color="auto"/>
          </w:divBdr>
        </w:div>
        <w:div w:id="2896713">
          <w:marLeft w:val="0"/>
          <w:marRight w:val="0"/>
          <w:marTop w:val="0"/>
          <w:marBottom w:val="0"/>
          <w:divBdr>
            <w:top w:val="none" w:sz="0" w:space="0" w:color="auto"/>
            <w:left w:val="none" w:sz="0" w:space="0" w:color="auto"/>
            <w:bottom w:val="none" w:sz="0" w:space="0" w:color="auto"/>
            <w:right w:val="none" w:sz="0" w:space="0" w:color="auto"/>
          </w:divBdr>
        </w:div>
      </w:divsChild>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407382584">
      <w:bodyDiv w:val="1"/>
      <w:marLeft w:val="0"/>
      <w:marRight w:val="0"/>
      <w:marTop w:val="0"/>
      <w:marBottom w:val="0"/>
      <w:divBdr>
        <w:top w:val="none" w:sz="0" w:space="0" w:color="auto"/>
        <w:left w:val="none" w:sz="0" w:space="0" w:color="auto"/>
        <w:bottom w:val="none" w:sz="0" w:space="0" w:color="auto"/>
        <w:right w:val="none" w:sz="0" w:space="0" w:color="auto"/>
      </w:divBdr>
    </w:div>
    <w:div w:id="659311347">
      <w:bodyDiv w:val="1"/>
      <w:marLeft w:val="0"/>
      <w:marRight w:val="0"/>
      <w:marTop w:val="0"/>
      <w:marBottom w:val="0"/>
      <w:divBdr>
        <w:top w:val="none" w:sz="0" w:space="0" w:color="auto"/>
        <w:left w:val="none" w:sz="0" w:space="0" w:color="auto"/>
        <w:bottom w:val="none" w:sz="0" w:space="0" w:color="auto"/>
        <w:right w:val="none" w:sz="0" w:space="0" w:color="auto"/>
      </w:divBdr>
      <w:divsChild>
        <w:div w:id="273250310">
          <w:marLeft w:val="0"/>
          <w:marRight w:val="0"/>
          <w:marTop w:val="0"/>
          <w:marBottom w:val="0"/>
          <w:divBdr>
            <w:top w:val="none" w:sz="0" w:space="0" w:color="auto"/>
            <w:left w:val="none" w:sz="0" w:space="0" w:color="auto"/>
            <w:bottom w:val="none" w:sz="0" w:space="0" w:color="auto"/>
            <w:right w:val="none" w:sz="0" w:space="0" w:color="auto"/>
          </w:divBdr>
        </w:div>
        <w:div w:id="901712879">
          <w:marLeft w:val="0"/>
          <w:marRight w:val="0"/>
          <w:marTop w:val="0"/>
          <w:marBottom w:val="0"/>
          <w:divBdr>
            <w:top w:val="none" w:sz="0" w:space="0" w:color="auto"/>
            <w:left w:val="none" w:sz="0" w:space="0" w:color="auto"/>
            <w:bottom w:val="none" w:sz="0" w:space="0" w:color="auto"/>
            <w:right w:val="none" w:sz="0" w:space="0" w:color="auto"/>
          </w:divBdr>
        </w:div>
        <w:div w:id="1780031491">
          <w:marLeft w:val="0"/>
          <w:marRight w:val="0"/>
          <w:marTop w:val="0"/>
          <w:marBottom w:val="0"/>
          <w:divBdr>
            <w:top w:val="none" w:sz="0" w:space="0" w:color="auto"/>
            <w:left w:val="none" w:sz="0" w:space="0" w:color="auto"/>
            <w:bottom w:val="none" w:sz="0" w:space="0" w:color="auto"/>
            <w:right w:val="none" w:sz="0" w:space="0" w:color="auto"/>
          </w:divBdr>
        </w:div>
        <w:div w:id="553388907">
          <w:marLeft w:val="0"/>
          <w:marRight w:val="0"/>
          <w:marTop w:val="0"/>
          <w:marBottom w:val="0"/>
          <w:divBdr>
            <w:top w:val="none" w:sz="0" w:space="0" w:color="auto"/>
            <w:left w:val="none" w:sz="0" w:space="0" w:color="auto"/>
            <w:bottom w:val="none" w:sz="0" w:space="0" w:color="auto"/>
            <w:right w:val="none" w:sz="0" w:space="0" w:color="auto"/>
          </w:divBdr>
        </w:div>
        <w:div w:id="304890569">
          <w:marLeft w:val="0"/>
          <w:marRight w:val="0"/>
          <w:marTop w:val="0"/>
          <w:marBottom w:val="0"/>
          <w:divBdr>
            <w:top w:val="none" w:sz="0" w:space="0" w:color="auto"/>
            <w:left w:val="none" w:sz="0" w:space="0" w:color="auto"/>
            <w:bottom w:val="none" w:sz="0" w:space="0" w:color="auto"/>
            <w:right w:val="none" w:sz="0" w:space="0" w:color="auto"/>
          </w:divBdr>
        </w:div>
        <w:div w:id="582109001">
          <w:marLeft w:val="0"/>
          <w:marRight w:val="0"/>
          <w:marTop w:val="0"/>
          <w:marBottom w:val="0"/>
          <w:divBdr>
            <w:top w:val="none" w:sz="0" w:space="0" w:color="auto"/>
            <w:left w:val="none" w:sz="0" w:space="0" w:color="auto"/>
            <w:bottom w:val="none" w:sz="0" w:space="0" w:color="auto"/>
            <w:right w:val="none" w:sz="0" w:space="0" w:color="auto"/>
          </w:divBdr>
        </w:div>
        <w:div w:id="1468277336">
          <w:marLeft w:val="0"/>
          <w:marRight w:val="0"/>
          <w:marTop w:val="0"/>
          <w:marBottom w:val="0"/>
          <w:divBdr>
            <w:top w:val="none" w:sz="0" w:space="0" w:color="auto"/>
            <w:left w:val="none" w:sz="0" w:space="0" w:color="auto"/>
            <w:bottom w:val="none" w:sz="0" w:space="0" w:color="auto"/>
            <w:right w:val="none" w:sz="0" w:space="0" w:color="auto"/>
          </w:divBdr>
        </w:div>
        <w:div w:id="564488256">
          <w:marLeft w:val="0"/>
          <w:marRight w:val="0"/>
          <w:marTop w:val="0"/>
          <w:marBottom w:val="0"/>
          <w:divBdr>
            <w:top w:val="none" w:sz="0" w:space="0" w:color="auto"/>
            <w:left w:val="none" w:sz="0" w:space="0" w:color="auto"/>
            <w:bottom w:val="none" w:sz="0" w:space="0" w:color="auto"/>
            <w:right w:val="none" w:sz="0" w:space="0" w:color="auto"/>
          </w:divBdr>
        </w:div>
        <w:div w:id="62921951">
          <w:marLeft w:val="0"/>
          <w:marRight w:val="0"/>
          <w:marTop w:val="0"/>
          <w:marBottom w:val="0"/>
          <w:divBdr>
            <w:top w:val="none" w:sz="0" w:space="0" w:color="auto"/>
            <w:left w:val="none" w:sz="0" w:space="0" w:color="auto"/>
            <w:bottom w:val="none" w:sz="0" w:space="0" w:color="auto"/>
            <w:right w:val="none" w:sz="0" w:space="0" w:color="auto"/>
          </w:divBdr>
        </w:div>
        <w:div w:id="767458034">
          <w:marLeft w:val="0"/>
          <w:marRight w:val="0"/>
          <w:marTop w:val="0"/>
          <w:marBottom w:val="0"/>
          <w:divBdr>
            <w:top w:val="none" w:sz="0" w:space="0" w:color="auto"/>
            <w:left w:val="none" w:sz="0" w:space="0" w:color="auto"/>
            <w:bottom w:val="none" w:sz="0" w:space="0" w:color="auto"/>
            <w:right w:val="none" w:sz="0" w:space="0" w:color="auto"/>
          </w:divBdr>
        </w:div>
        <w:div w:id="1345669697">
          <w:marLeft w:val="0"/>
          <w:marRight w:val="0"/>
          <w:marTop w:val="0"/>
          <w:marBottom w:val="0"/>
          <w:divBdr>
            <w:top w:val="none" w:sz="0" w:space="0" w:color="auto"/>
            <w:left w:val="none" w:sz="0" w:space="0" w:color="auto"/>
            <w:bottom w:val="none" w:sz="0" w:space="0" w:color="auto"/>
            <w:right w:val="none" w:sz="0" w:space="0" w:color="auto"/>
          </w:divBdr>
        </w:div>
        <w:div w:id="765807944">
          <w:marLeft w:val="0"/>
          <w:marRight w:val="0"/>
          <w:marTop w:val="0"/>
          <w:marBottom w:val="0"/>
          <w:divBdr>
            <w:top w:val="none" w:sz="0" w:space="0" w:color="auto"/>
            <w:left w:val="none" w:sz="0" w:space="0" w:color="auto"/>
            <w:bottom w:val="none" w:sz="0" w:space="0" w:color="auto"/>
            <w:right w:val="none" w:sz="0" w:space="0" w:color="auto"/>
          </w:divBdr>
        </w:div>
        <w:div w:id="1627158713">
          <w:marLeft w:val="0"/>
          <w:marRight w:val="0"/>
          <w:marTop w:val="0"/>
          <w:marBottom w:val="0"/>
          <w:divBdr>
            <w:top w:val="none" w:sz="0" w:space="0" w:color="auto"/>
            <w:left w:val="none" w:sz="0" w:space="0" w:color="auto"/>
            <w:bottom w:val="none" w:sz="0" w:space="0" w:color="auto"/>
            <w:right w:val="none" w:sz="0" w:space="0" w:color="auto"/>
          </w:divBdr>
        </w:div>
        <w:div w:id="112869398">
          <w:marLeft w:val="0"/>
          <w:marRight w:val="0"/>
          <w:marTop w:val="0"/>
          <w:marBottom w:val="0"/>
          <w:divBdr>
            <w:top w:val="none" w:sz="0" w:space="0" w:color="auto"/>
            <w:left w:val="none" w:sz="0" w:space="0" w:color="auto"/>
            <w:bottom w:val="none" w:sz="0" w:space="0" w:color="auto"/>
            <w:right w:val="none" w:sz="0" w:space="0" w:color="auto"/>
          </w:divBdr>
        </w:div>
        <w:div w:id="551111894">
          <w:marLeft w:val="0"/>
          <w:marRight w:val="0"/>
          <w:marTop w:val="0"/>
          <w:marBottom w:val="0"/>
          <w:divBdr>
            <w:top w:val="none" w:sz="0" w:space="0" w:color="auto"/>
            <w:left w:val="none" w:sz="0" w:space="0" w:color="auto"/>
            <w:bottom w:val="none" w:sz="0" w:space="0" w:color="auto"/>
            <w:right w:val="none" w:sz="0" w:space="0" w:color="auto"/>
          </w:divBdr>
        </w:div>
        <w:div w:id="1596789817">
          <w:marLeft w:val="0"/>
          <w:marRight w:val="0"/>
          <w:marTop w:val="0"/>
          <w:marBottom w:val="0"/>
          <w:divBdr>
            <w:top w:val="none" w:sz="0" w:space="0" w:color="auto"/>
            <w:left w:val="none" w:sz="0" w:space="0" w:color="auto"/>
            <w:bottom w:val="none" w:sz="0" w:space="0" w:color="auto"/>
            <w:right w:val="none" w:sz="0" w:space="0" w:color="auto"/>
          </w:divBdr>
        </w:div>
        <w:div w:id="1789158742">
          <w:marLeft w:val="0"/>
          <w:marRight w:val="0"/>
          <w:marTop w:val="0"/>
          <w:marBottom w:val="0"/>
          <w:divBdr>
            <w:top w:val="none" w:sz="0" w:space="0" w:color="auto"/>
            <w:left w:val="none" w:sz="0" w:space="0" w:color="auto"/>
            <w:bottom w:val="none" w:sz="0" w:space="0" w:color="auto"/>
            <w:right w:val="none" w:sz="0" w:space="0" w:color="auto"/>
          </w:divBdr>
        </w:div>
      </w:divsChild>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488740150">
      <w:bodyDiv w:val="1"/>
      <w:marLeft w:val="0"/>
      <w:marRight w:val="0"/>
      <w:marTop w:val="0"/>
      <w:marBottom w:val="0"/>
      <w:divBdr>
        <w:top w:val="none" w:sz="0" w:space="0" w:color="auto"/>
        <w:left w:val="none" w:sz="0" w:space="0" w:color="auto"/>
        <w:bottom w:val="none" w:sz="0" w:space="0" w:color="auto"/>
        <w:right w:val="none" w:sz="0" w:space="0" w:color="auto"/>
      </w:divBdr>
      <w:divsChild>
        <w:div w:id="1694072277">
          <w:marLeft w:val="0"/>
          <w:marRight w:val="0"/>
          <w:marTop w:val="0"/>
          <w:marBottom w:val="0"/>
          <w:divBdr>
            <w:top w:val="none" w:sz="0" w:space="0" w:color="auto"/>
            <w:left w:val="none" w:sz="0" w:space="0" w:color="auto"/>
            <w:bottom w:val="none" w:sz="0" w:space="0" w:color="auto"/>
            <w:right w:val="none" w:sz="0" w:space="0" w:color="auto"/>
          </w:divBdr>
        </w:div>
        <w:div w:id="1945534169">
          <w:marLeft w:val="0"/>
          <w:marRight w:val="0"/>
          <w:marTop w:val="0"/>
          <w:marBottom w:val="0"/>
          <w:divBdr>
            <w:top w:val="none" w:sz="0" w:space="0" w:color="auto"/>
            <w:left w:val="none" w:sz="0" w:space="0" w:color="auto"/>
            <w:bottom w:val="none" w:sz="0" w:space="0" w:color="auto"/>
            <w:right w:val="none" w:sz="0" w:space="0" w:color="auto"/>
          </w:divBdr>
        </w:div>
        <w:div w:id="31659294">
          <w:marLeft w:val="0"/>
          <w:marRight w:val="0"/>
          <w:marTop w:val="0"/>
          <w:marBottom w:val="0"/>
          <w:divBdr>
            <w:top w:val="none" w:sz="0" w:space="0" w:color="auto"/>
            <w:left w:val="none" w:sz="0" w:space="0" w:color="auto"/>
            <w:bottom w:val="none" w:sz="0" w:space="0" w:color="auto"/>
            <w:right w:val="none" w:sz="0" w:space="0" w:color="auto"/>
          </w:divBdr>
        </w:div>
        <w:div w:id="568074293">
          <w:marLeft w:val="0"/>
          <w:marRight w:val="0"/>
          <w:marTop w:val="0"/>
          <w:marBottom w:val="0"/>
          <w:divBdr>
            <w:top w:val="none" w:sz="0" w:space="0" w:color="auto"/>
            <w:left w:val="none" w:sz="0" w:space="0" w:color="auto"/>
            <w:bottom w:val="none" w:sz="0" w:space="0" w:color="auto"/>
            <w:right w:val="none" w:sz="0" w:space="0" w:color="auto"/>
          </w:divBdr>
        </w:div>
        <w:div w:id="527908839">
          <w:marLeft w:val="0"/>
          <w:marRight w:val="0"/>
          <w:marTop w:val="0"/>
          <w:marBottom w:val="0"/>
          <w:divBdr>
            <w:top w:val="none" w:sz="0" w:space="0" w:color="auto"/>
            <w:left w:val="none" w:sz="0" w:space="0" w:color="auto"/>
            <w:bottom w:val="none" w:sz="0" w:space="0" w:color="auto"/>
            <w:right w:val="none" w:sz="0" w:space="0" w:color="auto"/>
          </w:divBdr>
        </w:div>
        <w:div w:id="399518359">
          <w:marLeft w:val="0"/>
          <w:marRight w:val="0"/>
          <w:marTop w:val="0"/>
          <w:marBottom w:val="0"/>
          <w:divBdr>
            <w:top w:val="none" w:sz="0" w:space="0" w:color="auto"/>
            <w:left w:val="none" w:sz="0" w:space="0" w:color="auto"/>
            <w:bottom w:val="none" w:sz="0" w:space="0" w:color="auto"/>
            <w:right w:val="none" w:sz="0" w:space="0" w:color="auto"/>
          </w:divBdr>
        </w:div>
        <w:div w:id="2059546905">
          <w:marLeft w:val="0"/>
          <w:marRight w:val="0"/>
          <w:marTop w:val="0"/>
          <w:marBottom w:val="0"/>
          <w:divBdr>
            <w:top w:val="none" w:sz="0" w:space="0" w:color="auto"/>
            <w:left w:val="none" w:sz="0" w:space="0" w:color="auto"/>
            <w:bottom w:val="none" w:sz="0" w:space="0" w:color="auto"/>
            <w:right w:val="none" w:sz="0" w:space="0" w:color="auto"/>
          </w:divBdr>
        </w:div>
        <w:div w:id="357203828">
          <w:marLeft w:val="0"/>
          <w:marRight w:val="0"/>
          <w:marTop w:val="0"/>
          <w:marBottom w:val="0"/>
          <w:divBdr>
            <w:top w:val="none" w:sz="0" w:space="0" w:color="auto"/>
            <w:left w:val="none" w:sz="0" w:space="0" w:color="auto"/>
            <w:bottom w:val="none" w:sz="0" w:space="0" w:color="auto"/>
            <w:right w:val="none" w:sz="0" w:space="0" w:color="auto"/>
          </w:divBdr>
        </w:div>
        <w:div w:id="833837326">
          <w:marLeft w:val="0"/>
          <w:marRight w:val="0"/>
          <w:marTop w:val="0"/>
          <w:marBottom w:val="0"/>
          <w:divBdr>
            <w:top w:val="none" w:sz="0" w:space="0" w:color="auto"/>
            <w:left w:val="none" w:sz="0" w:space="0" w:color="auto"/>
            <w:bottom w:val="none" w:sz="0" w:space="0" w:color="auto"/>
            <w:right w:val="none" w:sz="0" w:space="0" w:color="auto"/>
          </w:divBdr>
        </w:div>
        <w:div w:id="541600986">
          <w:marLeft w:val="0"/>
          <w:marRight w:val="0"/>
          <w:marTop w:val="0"/>
          <w:marBottom w:val="0"/>
          <w:divBdr>
            <w:top w:val="none" w:sz="0" w:space="0" w:color="auto"/>
            <w:left w:val="none" w:sz="0" w:space="0" w:color="auto"/>
            <w:bottom w:val="none" w:sz="0" w:space="0" w:color="auto"/>
            <w:right w:val="none" w:sz="0" w:space="0" w:color="auto"/>
          </w:divBdr>
        </w:div>
        <w:div w:id="906762737">
          <w:marLeft w:val="0"/>
          <w:marRight w:val="0"/>
          <w:marTop w:val="0"/>
          <w:marBottom w:val="0"/>
          <w:divBdr>
            <w:top w:val="none" w:sz="0" w:space="0" w:color="auto"/>
            <w:left w:val="none" w:sz="0" w:space="0" w:color="auto"/>
            <w:bottom w:val="none" w:sz="0" w:space="0" w:color="auto"/>
            <w:right w:val="none" w:sz="0" w:space="0" w:color="auto"/>
          </w:divBdr>
        </w:div>
        <w:div w:id="1364669125">
          <w:marLeft w:val="0"/>
          <w:marRight w:val="0"/>
          <w:marTop w:val="0"/>
          <w:marBottom w:val="0"/>
          <w:divBdr>
            <w:top w:val="none" w:sz="0" w:space="0" w:color="auto"/>
            <w:left w:val="none" w:sz="0" w:space="0" w:color="auto"/>
            <w:bottom w:val="none" w:sz="0" w:space="0" w:color="auto"/>
            <w:right w:val="none" w:sz="0" w:space="0" w:color="auto"/>
          </w:divBdr>
        </w:div>
        <w:div w:id="1393770538">
          <w:marLeft w:val="0"/>
          <w:marRight w:val="0"/>
          <w:marTop w:val="0"/>
          <w:marBottom w:val="0"/>
          <w:divBdr>
            <w:top w:val="none" w:sz="0" w:space="0" w:color="auto"/>
            <w:left w:val="none" w:sz="0" w:space="0" w:color="auto"/>
            <w:bottom w:val="none" w:sz="0" w:space="0" w:color="auto"/>
            <w:right w:val="none" w:sz="0" w:space="0" w:color="auto"/>
          </w:divBdr>
        </w:div>
        <w:div w:id="503594292">
          <w:marLeft w:val="0"/>
          <w:marRight w:val="0"/>
          <w:marTop w:val="0"/>
          <w:marBottom w:val="0"/>
          <w:divBdr>
            <w:top w:val="none" w:sz="0" w:space="0" w:color="auto"/>
            <w:left w:val="none" w:sz="0" w:space="0" w:color="auto"/>
            <w:bottom w:val="none" w:sz="0" w:space="0" w:color="auto"/>
            <w:right w:val="none" w:sz="0" w:space="0" w:color="auto"/>
          </w:divBdr>
        </w:div>
        <w:div w:id="67118498">
          <w:marLeft w:val="0"/>
          <w:marRight w:val="0"/>
          <w:marTop w:val="0"/>
          <w:marBottom w:val="0"/>
          <w:divBdr>
            <w:top w:val="none" w:sz="0" w:space="0" w:color="auto"/>
            <w:left w:val="none" w:sz="0" w:space="0" w:color="auto"/>
            <w:bottom w:val="none" w:sz="0" w:space="0" w:color="auto"/>
            <w:right w:val="none" w:sz="0" w:space="0" w:color="auto"/>
          </w:divBdr>
        </w:div>
        <w:div w:id="1541865652">
          <w:marLeft w:val="0"/>
          <w:marRight w:val="0"/>
          <w:marTop w:val="0"/>
          <w:marBottom w:val="0"/>
          <w:divBdr>
            <w:top w:val="none" w:sz="0" w:space="0" w:color="auto"/>
            <w:left w:val="none" w:sz="0" w:space="0" w:color="auto"/>
            <w:bottom w:val="none" w:sz="0" w:space="0" w:color="auto"/>
            <w:right w:val="none" w:sz="0" w:space="0" w:color="auto"/>
          </w:divBdr>
        </w:div>
        <w:div w:id="2002659386">
          <w:marLeft w:val="0"/>
          <w:marRight w:val="0"/>
          <w:marTop w:val="0"/>
          <w:marBottom w:val="0"/>
          <w:divBdr>
            <w:top w:val="none" w:sz="0" w:space="0" w:color="auto"/>
            <w:left w:val="none" w:sz="0" w:space="0" w:color="auto"/>
            <w:bottom w:val="none" w:sz="0" w:space="0" w:color="auto"/>
            <w:right w:val="none" w:sz="0" w:space="0" w:color="auto"/>
          </w:divBdr>
        </w:div>
      </w:divsChild>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facilities-collections/acd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9205C"/>
    <w:rsid w:val="001C5138"/>
    <w:rsid w:val="001E790F"/>
    <w:rsid w:val="0020690A"/>
    <w:rsid w:val="00346DD3"/>
    <w:rsid w:val="003C6F9C"/>
    <w:rsid w:val="003D21D2"/>
    <w:rsid w:val="00414F94"/>
    <w:rsid w:val="0049356B"/>
    <w:rsid w:val="0050539C"/>
    <w:rsid w:val="00746D63"/>
    <w:rsid w:val="00751C12"/>
    <w:rsid w:val="007C7613"/>
    <w:rsid w:val="0083493E"/>
    <w:rsid w:val="00875004"/>
    <w:rsid w:val="00986DC6"/>
    <w:rsid w:val="00A85E9B"/>
    <w:rsid w:val="00AD04B5"/>
    <w:rsid w:val="00B151A7"/>
    <w:rsid w:val="00B33201"/>
    <w:rsid w:val="00B36C21"/>
    <w:rsid w:val="00C355D0"/>
    <w:rsid w:val="00CD10FA"/>
    <w:rsid w:val="00DE7A6A"/>
    <w:rsid w:val="00E458C3"/>
    <w:rsid w:val="00E51523"/>
    <w:rsid w:val="00EA6D03"/>
    <w:rsid w:val="00F36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0d5c1f-49cc-47d8-8840-ef6ea81f6ad6">VF662JDY45RQ-902120506-8</_dlc_DocId>
    <_dlc_DocIdUrl xmlns="640d5c1f-49cc-47d8-8840-ef6ea81f6ad6">
      <Url>https://csiroau.sharepoint.com/sites/PathlogyandPathogenBiology/_layouts/15/DocIdRedir.aspx?ID=VF662JDY45RQ-902120506-8</Url>
      <Description>VF662JDY45RQ-902120506-8</Description>
    </_dlc_DocIdUrl>
    <SharedWithUsers xmlns="640d5c1f-49cc-47d8-8840-ef6ea81f6ad6">
      <UserInfo>
        <DisplayName>Ploeg, Richard (AAHL, Geelong ACDP)</DisplayName>
        <AccountId>33</AccountId>
        <AccountType/>
      </UserInfo>
      <UserInfo>
        <DisplayName>Payne, Jean (AAHL, Geelong AAHL)</DisplayName>
        <AccountId>12</AccountId>
        <AccountType/>
      </UserInfo>
      <UserInfo>
        <DisplayName>Harper, Jenni (AAHL, Geelong ACDP)</DisplayName>
        <AccountId>13</AccountId>
        <AccountType/>
      </UserInfo>
      <UserInfo>
        <DisplayName>Halpin, Kim (AAHL, Geelong ACDP)</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A711B7D0141D647B946129C8E539B5D" ma:contentTypeVersion="10" ma:contentTypeDescription="Create a new document." ma:contentTypeScope="" ma:versionID="d9e029f9af175cc06b67857789847844">
  <xsd:schema xmlns:xsd="http://www.w3.org/2001/XMLSchema" xmlns:xs="http://www.w3.org/2001/XMLSchema" xmlns:p="http://schemas.microsoft.com/office/2006/metadata/properties" xmlns:ns2="640d5c1f-49cc-47d8-8840-ef6ea81f6ad6" xmlns:ns3="a9b9ae93-60dd-48a2-a86d-a014410c3fe7" targetNamespace="http://schemas.microsoft.com/office/2006/metadata/properties" ma:root="true" ma:fieldsID="f89d719ac6c4b45a1b121a112f86384f" ns2:_="" ns3:_="">
    <xsd:import namespace="640d5c1f-49cc-47d8-8840-ef6ea81f6ad6"/>
    <xsd:import namespace="a9b9ae93-60dd-48a2-a86d-a014410c3f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5c1f-49cc-47d8-8840-ef6ea81f6a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9ae93-60dd-48a2-a86d-a014410c3f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23924-C741-4704-817D-6DF24D331FF1}">
  <ds:schemaRefs>
    <ds:schemaRef ds:uri="http://schemas.microsoft.com/office/2006/metadata/properties"/>
    <ds:schemaRef ds:uri="http://schemas.microsoft.com/office/infopath/2007/PartnerControls"/>
    <ds:schemaRef ds:uri="640d5c1f-49cc-47d8-8840-ef6ea81f6ad6"/>
  </ds:schemaRefs>
</ds:datastoreItem>
</file>

<file path=customXml/itemProps2.xml><?xml version="1.0" encoding="utf-8"?>
<ds:datastoreItem xmlns:ds="http://schemas.openxmlformats.org/officeDocument/2006/customXml" ds:itemID="{ECE1DBD8-C959-474C-B2B6-3AF42021B8B0}">
  <ds:schemaRefs>
    <ds:schemaRef ds:uri="http://schemas.microsoft.com/sharepoint/v3/contenttype/forms"/>
  </ds:schemaRefs>
</ds:datastoreItem>
</file>

<file path=customXml/itemProps3.xml><?xml version="1.0" encoding="utf-8"?>
<ds:datastoreItem xmlns:ds="http://schemas.openxmlformats.org/officeDocument/2006/customXml" ds:itemID="{CC1ABDB6-08C1-4FAF-8211-D3CF8D2E676B}">
  <ds:schemaRefs>
    <ds:schemaRef ds:uri="http://schemas.microsoft.com/sharepoint/events"/>
  </ds:schemaRefs>
</ds:datastoreItem>
</file>

<file path=customXml/itemProps4.xml><?xml version="1.0" encoding="utf-8"?>
<ds:datastoreItem xmlns:ds="http://schemas.openxmlformats.org/officeDocument/2006/customXml" ds:itemID="{94094FAE-F8E7-4C2E-9D81-B9D1815BF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d5c1f-49cc-47d8-8840-ef6ea81f6ad6"/>
    <ds:schemaRef ds:uri="a9b9ae93-60dd-48a2-a86d-a014410c3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13172</CharactersWithSpaces>
  <SharedDoc>false</SharedDoc>
  <HLinks>
    <vt:vector size="30" baseType="variant">
      <vt:variant>
        <vt:i4>1572955</vt:i4>
      </vt:variant>
      <vt:variant>
        <vt:i4>17</vt:i4>
      </vt:variant>
      <vt:variant>
        <vt:i4>0</vt:i4>
      </vt:variant>
      <vt:variant>
        <vt:i4>5</vt:i4>
      </vt:variant>
      <vt:variant>
        <vt:lpwstr>https://www.csiro.au/en/Research/Facilities/AAHL</vt:lpwstr>
      </vt:variant>
      <vt:variant>
        <vt:lpwstr/>
      </vt:variant>
      <vt:variant>
        <vt:i4>10</vt:i4>
      </vt:variant>
      <vt:variant>
        <vt:i4>12</vt:i4>
      </vt:variant>
      <vt:variant>
        <vt:i4>0</vt:i4>
      </vt:variant>
      <vt:variant>
        <vt:i4>5</vt:i4>
      </vt:variant>
      <vt:variant>
        <vt:lpwstr>http://www.csiro.au/</vt:lpwstr>
      </vt:variant>
      <vt:variant>
        <vt:lpwstr/>
      </vt:variant>
      <vt:variant>
        <vt:i4>1179764</vt:i4>
      </vt:variant>
      <vt:variant>
        <vt:i4>9</vt:i4>
      </vt:variant>
      <vt:variant>
        <vt:i4>0</vt:i4>
      </vt:variant>
      <vt:variant>
        <vt:i4>5</vt:i4>
      </vt:variant>
      <vt:variant>
        <vt:lpwstr>mailto:careers.online@csiro.au</vt:lpwstr>
      </vt:variant>
      <vt:variant>
        <vt:lpwstr/>
      </vt:variant>
      <vt:variant>
        <vt:i4>2490428</vt:i4>
      </vt:variant>
      <vt:variant>
        <vt:i4>6</vt:i4>
      </vt:variant>
      <vt:variant>
        <vt:i4>0</vt:i4>
      </vt:variant>
      <vt:variant>
        <vt:i4>5</vt:i4>
      </vt:variant>
      <vt:variant>
        <vt:lpwstr>https://jobs.csiro.au/</vt:lpwstr>
      </vt:variant>
      <vt:variant>
        <vt:lpwstr/>
      </vt:variant>
      <vt:variant>
        <vt:i4>1245302</vt:i4>
      </vt:variant>
      <vt:variant>
        <vt:i4>0</vt:i4>
      </vt:variant>
      <vt:variant>
        <vt:i4>0</vt:i4>
      </vt:variant>
      <vt:variant>
        <vt:i4>5</vt:i4>
      </vt:variant>
      <vt:variant>
        <vt:lpwstr>mailto:Kim.Halpin@csiro.au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3</cp:revision>
  <cp:lastPrinted>2012-02-02T00:32:00Z</cp:lastPrinted>
  <dcterms:created xsi:type="dcterms:W3CDTF">2023-08-31T05:16:00Z</dcterms:created>
  <dcterms:modified xsi:type="dcterms:W3CDTF">2023-08-31T05:17:00Z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0x0101007A711B7D0141D647B946129C8E539B5D</vt:lpwstr>
  </property>
  <property fmtid="{D5CDD505-2E9C-101B-9397-08002B2CF9AE}" pid="3" name="_dlc_DocIdItemGuid">
    <vt:lpwstr>e5c5d407-2e81-483a-a7ba-74848d9b0fba</vt:lpwstr>
  </property>
  <property fmtid="{D5CDD505-2E9C-101B-9397-08002B2CF9AE}" pid="4" name="GrammarlyDocumentId">
    <vt:lpwstr>eb79e31400b47737df2ea47e9226da3ffdc78cbfb6dbd3d278ee5097051d5c53</vt:lpwstr>
  </property>
</Properties>
</file>