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7406B6A" w:rsidR="00CC201B" w:rsidRPr="0093721B" w:rsidRDefault="00BB763A" w:rsidP="0087775D">
            <w:pPr>
              <w:pStyle w:val="TableText"/>
              <w:tabs>
                <w:tab w:val="right" w:pos="3686"/>
              </w:tabs>
              <w:rPr>
                <w:sz w:val="22"/>
              </w:rPr>
            </w:pPr>
            <w:r w:rsidRPr="0093721B">
              <w:rPr>
                <w:sz w:val="22"/>
              </w:rPr>
              <w:t>Advertised Job Title</w:t>
            </w:r>
          </w:p>
        </w:tc>
        <w:tc>
          <w:tcPr>
            <w:tcW w:w="3555" w:type="pct"/>
          </w:tcPr>
          <w:p w14:paraId="38CDE209" w14:textId="42906AD8" w:rsidR="00CC201B" w:rsidRPr="0093721B" w:rsidRDefault="00455CE4"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CSIRO</w:t>
            </w:r>
            <w:r w:rsidR="00316DC8" w:rsidRPr="002F3653">
              <w:rPr>
                <w:sz w:val="22"/>
              </w:rPr>
              <w:t xml:space="preserve"> </w:t>
            </w:r>
            <w:r w:rsidR="0014404A">
              <w:rPr>
                <w:sz w:val="22"/>
              </w:rPr>
              <w:t xml:space="preserve">Postdoctoral </w:t>
            </w:r>
            <w:r w:rsidR="002F3653" w:rsidRPr="002F3653">
              <w:rPr>
                <w:sz w:val="22"/>
              </w:rPr>
              <w:t>Fellowship in</w:t>
            </w:r>
            <w:r w:rsidR="002F3653">
              <w:rPr>
                <w:sz w:val="22"/>
              </w:rPr>
              <w:t xml:space="preserve"> </w:t>
            </w:r>
            <w:r w:rsidR="00742B63" w:rsidRPr="00FD724A">
              <w:rPr>
                <w:rFonts w:asciiTheme="minorHAnsi" w:eastAsiaTheme="minorHAnsi" w:hAnsiTheme="minorHAnsi" w:cstheme="minorBidi"/>
                <w:sz w:val="24"/>
                <w:szCs w:val="24"/>
              </w:rPr>
              <w:t>non-thermal plasma technology for CO</w:t>
            </w:r>
            <w:r w:rsidR="00742B63" w:rsidRPr="00FD724A">
              <w:rPr>
                <w:rFonts w:asciiTheme="minorHAnsi" w:eastAsiaTheme="minorHAnsi" w:hAnsiTheme="minorHAnsi" w:cstheme="minorBidi"/>
                <w:sz w:val="24"/>
                <w:szCs w:val="24"/>
                <w:vertAlign w:val="subscript"/>
              </w:rPr>
              <w:t>2</w:t>
            </w:r>
            <w:r w:rsidR="00742B63" w:rsidRPr="00FD724A">
              <w:rPr>
                <w:rFonts w:asciiTheme="minorHAnsi" w:eastAsiaTheme="minorHAnsi" w:hAnsiTheme="minorHAnsi" w:cstheme="minorBidi"/>
                <w:sz w:val="24"/>
                <w:szCs w:val="24"/>
              </w:rPr>
              <w:t xml:space="preserve"> hydrogenation to liquid methanol</w:t>
            </w:r>
            <w:r w:rsidR="00742B63" w:rsidRPr="008C7542">
              <w:rPr>
                <w:rFonts w:asciiTheme="minorHAnsi" w:eastAsiaTheme="minorHAnsi" w:hAnsiTheme="minorHAnsi" w:cstheme="minorBidi"/>
                <w:b/>
                <w:bCs/>
                <w:sz w:val="24"/>
                <w:szCs w:val="24"/>
              </w:rPr>
              <w:t xml:space="preserve"> </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5B2BCCCD" w:rsidR="00CC201B" w:rsidRPr="0093721B" w:rsidRDefault="00F87872"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9539</w:t>
            </w:r>
            <w:r w:rsidR="00171E67">
              <w:rPr>
                <w:sz w:val="22"/>
              </w:rPr>
              <w:t>8</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395FA960"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170FB95D"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CA15D5">
              <w:rPr>
                <w:sz w:val="22"/>
              </w:rPr>
              <w:t>92,624</w:t>
            </w:r>
            <w:r w:rsidR="00FF0874" w:rsidRPr="0093721B">
              <w:rPr>
                <w:sz w:val="22"/>
              </w:rPr>
              <w:t xml:space="preserve"> </w:t>
            </w:r>
            <w:r w:rsidRPr="0093721B">
              <w:rPr>
                <w:sz w:val="22"/>
              </w:rPr>
              <w:t>to AU$</w:t>
            </w:r>
            <w:r w:rsidR="00455CE4">
              <w:rPr>
                <w:sz w:val="22"/>
              </w:rPr>
              <w:t>101,459</w:t>
            </w:r>
            <w:r w:rsidRPr="0093721B">
              <w:rPr>
                <w:sz w:val="22"/>
              </w:rPr>
              <w:t xml:space="preserve"> pa (pro-rata for part-time)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Pr>
                <w:sz w:val="22"/>
              </w:rPr>
              <w:t xml:space="preserve"> </w:t>
            </w:r>
            <w:r w:rsidR="005379CE"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4374AB1B" w:rsidR="00926BE4" w:rsidRPr="0093721B" w:rsidRDefault="00C27DD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Clayton</w:t>
            </w:r>
            <w:r w:rsidR="000D739D">
              <w:rPr>
                <w:sz w:val="22"/>
              </w:rPr>
              <w:t>, Victoria</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54965D4B" w:rsidR="0006388B" w:rsidRPr="00AE0F3B" w:rsidRDefault="0006388B" w:rsidP="00AE0F3B">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06872DA6" w:rsidR="00C45886" w:rsidRPr="0093721B" w:rsidRDefault="00A47F5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1C74A989" w:rsidR="00926BE4" w:rsidRPr="001742F2" w:rsidRDefault="00A47F5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742F2">
              <w:rPr>
                <w:sz w:val="22"/>
              </w:rPr>
              <w:t>80</w:t>
            </w:r>
            <w:r w:rsidR="00F54F83" w:rsidRPr="001742F2">
              <w:rPr>
                <w:sz w:val="22"/>
              </w:rPr>
              <w:t>%</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4298A39E" w:rsidR="00926BE4" w:rsidRPr="001742F2" w:rsidRDefault="00A47F5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742F2">
              <w:rPr>
                <w:sz w:val="22"/>
              </w:rPr>
              <w:t>2</w:t>
            </w:r>
            <w:r w:rsidR="00F54F83" w:rsidRPr="001742F2">
              <w:rPr>
                <w:sz w:val="22"/>
              </w:rPr>
              <w:t>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13CEB505" w:rsidR="00194B1C" w:rsidRPr="0093721B" w:rsidRDefault="00A40F0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1</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4EB1550E" w:rsidR="00194B1C" w:rsidRPr="001742F2" w:rsidRDefault="009E70D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742F2">
              <w:rPr>
                <w:sz w:val="22"/>
              </w:rPr>
              <w:t xml:space="preserve">Contact Yunxia Yang via email at </w:t>
            </w:r>
            <w:hyperlink r:id="rId11" w:history="1">
              <w:r w:rsidR="000624EA" w:rsidRPr="00137A0F">
                <w:rPr>
                  <w:rStyle w:val="Hyperlink"/>
                  <w:sz w:val="22"/>
                </w:rPr>
                <w:t>Yunxia.Yang@csiro.au</w:t>
              </w:r>
            </w:hyperlink>
            <w:r w:rsidR="000624EA">
              <w:rPr>
                <w:sz w:val="22"/>
              </w:rPr>
              <w:t xml:space="preserve"> </w:t>
            </w:r>
            <w:r w:rsidRPr="001742F2">
              <w:rPr>
                <w:sz w:val="22"/>
              </w:rPr>
              <w:t xml:space="preserve">or </w:t>
            </w:r>
            <w:r w:rsidR="00BD1083" w:rsidRPr="001742F2">
              <w:rPr>
                <w:sz w:val="22"/>
              </w:rPr>
              <w:t xml:space="preserve">Dr. </w:t>
            </w:r>
            <w:r w:rsidR="00082A54" w:rsidRPr="001742F2">
              <w:rPr>
                <w:sz w:val="22"/>
              </w:rPr>
              <w:t xml:space="preserve">Tony Murphy at </w:t>
            </w:r>
            <w:r w:rsidR="00A64853" w:rsidRPr="001742F2">
              <w:rPr>
                <w:sz w:val="22"/>
              </w:rPr>
              <w:t>tony.murphy@csiro.au</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FD724A">
      <w:pPr>
        <w:widowControl w:val="0"/>
        <w:spacing w:before="240" w:after="240" w:line="240" w:lineRule="auto"/>
        <w:outlineLvl w:val="2"/>
        <w:rPr>
          <w:rFonts w:cs="Calibri"/>
        </w:rPr>
      </w:pPr>
      <w:r w:rsidRPr="00AF45C5">
        <w:rPr>
          <w:rFonts w:cs="Calibri"/>
          <w:color w:val="auto"/>
        </w:rPr>
        <w:t xml:space="preserve">CSIRO acknowledges the Traditional Owners of the land, </w:t>
      </w:r>
      <w:proofErr w:type="gramStart"/>
      <w:r w:rsidRPr="00AF45C5">
        <w:rPr>
          <w:rFonts w:cs="Calibri"/>
          <w:color w:val="auto"/>
        </w:rPr>
        <w:t>sea</w:t>
      </w:r>
      <w:proofErr w:type="gramEnd"/>
      <w:r w:rsidRPr="00AF45C5">
        <w:rPr>
          <w:rFonts w:cs="Calibri"/>
          <w:color w:val="auto"/>
        </w:rPr>
        <w:t xml:space="preserve">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145E65CD" w14:textId="77777777"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3BCBE370" w:rsidR="002F3653" w:rsidRDefault="002F3653" w:rsidP="002F3653">
      <w:pPr>
        <w:spacing w:after="180"/>
        <w:jc w:val="both"/>
        <w:rPr>
          <w:rFonts w:asciiTheme="minorHAnsi" w:hAnsiTheme="minorHAnsi" w:cstheme="minorHAnsi"/>
          <w:b/>
          <w:szCs w:val="24"/>
        </w:rPr>
      </w:pPr>
      <w:r w:rsidRPr="00FD724A">
        <w:rPr>
          <w:rFonts w:asciiTheme="minorHAnsi" w:hAnsiTheme="minorHAnsi" w:cstheme="minorHAnsi"/>
          <w:szCs w:val="24"/>
        </w:rPr>
        <w:t xml:space="preserve">CERC Fellows </w:t>
      </w:r>
      <w:r w:rsidRPr="00FD724A">
        <w:rPr>
          <w:rFonts w:asciiTheme="minorHAnsi" w:hAnsiTheme="minorHAnsi" w:cstheme="minorHAnsi"/>
          <w:b/>
          <w:szCs w:val="24"/>
        </w:rPr>
        <w:t xml:space="preserve">are appointed for three years or </w:t>
      </w:r>
      <w:r w:rsidR="00AB5FD5" w:rsidRPr="00FD724A">
        <w:rPr>
          <w:rFonts w:asciiTheme="minorHAnsi" w:hAnsiTheme="minorHAnsi" w:cstheme="minorHAnsi"/>
          <w:b/>
          <w:szCs w:val="24"/>
        </w:rPr>
        <w:t>full</w:t>
      </w:r>
      <w:r w:rsidRPr="00FD724A">
        <w:rPr>
          <w:rFonts w:asciiTheme="minorHAnsi" w:hAnsiTheme="minorHAnsi" w:cstheme="minorHAnsi"/>
          <w:b/>
          <w:szCs w:val="24"/>
        </w:rPr>
        <w:t xml:space="preserve"> time equivalent. </w:t>
      </w:r>
    </w:p>
    <w:p w14:paraId="53ED9CDC" w14:textId="77777777" w:rsidR="00FD724A" w:rsidRDefault="00FD724A" w:rsidP="00FD724A">
      <w:pPr>
        <w:spacing w:after="180"/>
        <w:jc w:val="both"/>
        <w:rPr>
          <w:rFonts w:asciiTheme="minorHAnsi" w:hAnsiTheme="minorHAnsi" w:cstheme="minorHAnsi"/>
          <w:iCs/>
          <w:szCs w:val="24"/>
        </w:rPr>
      </w:pPr>
    </w:p>
    <w:p w14:paraId="7346596F" w14:textId="4F4CE4AD" w:rsidR="00FD724A" w:rsidRPr="00FD724A" w:rsidRDefault="00FD724A" w:rsidP="00FD724A">
      <w:pPr>
        <w:spacing w:after="180"/>
        <w:jc w:val="both"/>
        <w:rPr>
          <w:rFonts w:asciiTheme="minorHAnsi" w:hAnsiTheme="minorHAnsi" w:cstheme="minorHAnsi"/>
          <w:iCs/>
          <w:szCs w:val="24"/>
        </w:rPr>
      </w:pPr>
      <w:r w:rsidRPr="00FD724A">
        <w:rPr>
          <w:rFonts w:asciiTheme="minorHAnsi" w:hAnsiTheme="minorHAnsi" w:cstheme="minorHAnsi"/>
          <w:iCs/>
          <w:szCs w:val="24"/>
        </w:rPr>
        <w:t xml:space="preserve">The CERC Fellow will lead a project that will encompass a broad range of cutting-edge technologies. They will benefit from working with a wide range of subject matter experts in the areas of material synthesis, catalysis and plasma technology while independently delivering the experimental program.  </w:t>
      </w:r>
    </w:p>
    <w:p w14:paraId="35127A15" w14:textId="3118BFC2" w:rsidR="00FD724A" w:rsidRPr="00FD724A" w:rsidRDefault="00FD724A" w:rsidP="00FD724A">
      <w:pPr>
        <w:spacing w:after="180"/>
        <w:jc w:val="both"/>
        <w:rPr>
          <w:rFonts w:asciiTheme="minorHAnsi" w:hAnsiTheme="minorHAnsi" w:cstheme="minorHAnsi"/>
          <w:iCs/>
          <w:szCs w:val="24"/>
        </w:rPr>
      </w:pPr>
      <w:r w:rsidRPr="00FD724A">
        <w:rPr>
          <w:rFonts w:asciiTheme="minorHAnsi" w:hAnsiTheme="minorHAnsi" w:cstheme="minorHAnsi"/>
          <w:iCs/>
          <w:szCs w:val="24"/>
        </w:rPr>
        <w:t>Recent research indicates that the plasma-enhanced reaction process can achieve high levels of CO2 conversion and selectivity at significantly reduced temperatures. However, research on converting CO2 to methanol using non-thermal plasma technology is very limited. The CERC Fellow will work on developing catalysts and investigating process chemistry for non-thermal plasma CO2 conversion to methanol using different analytical techniques.</w:t>
      </w:r>
    </w:p>
    <w:p w14:paraId="2420087E" w14:textId="1D81371E" w:rsidR="00FD724A" w:rsidRPr="00FD724A" w:rsidRDefault="00FD724A" w:rsidP="00FD724A">
      <w:pPr>
        <w:spacing w:after="180"/>
        <w:jc w:val="both"/>
        <w:rPr>
          <w:rFonts w:asciiTheme="minorHAnsi" w:hAnsiTheme="minorHAnsi" w:cstheme="minorHAnsi"/>
          <w:iCs/>
          <w:szCs w:val="24"/>
        </w:rPr>
      </w:pPr>
      <w:r w:rsidRPr="00FD724A">
        <w:rPr>
          <w:rFonts w:asciiTheme="minorHAnsi" w:hAnsiTheme="minorHAnsi" w:cstheme="minorHAnsi"/>
          <w:iCs/>
          <w:szCs w:val="24"/>
        </w:rPr>
        <w:t xml:space="preserve">The supervisory research team has a well-established reputation in catalysis and plasma technology worldwide. </w:t>
      </w:r>
      <w:proofErr w:type="gramStart"/>
      <w:r w:rsidRPr="00FD724A">
        <w:rPr>
          <w:rFonts w:asciiTheme="minorHAnsi" w:hAnsiTheme="minorHAnsi" w:cstheme="minorHAnsi"/>
          <w:iCs/>
          <w:szCs w:val="24"/>
        </w:rPr>
        <w:t>During the course of</w:t>
      </w:r>
      <w:proofErr w:type="gramEnd"/>
      <w:r w:rsidRPr="00FD724A">
        <w:rPr>
          <w:rFonts w:asciiTheme="minorHAnsi" w:hAnsiTheme="minorHAnsi" w:cstheme="minorHAnsi"/>
          <w:iCs/>
          <w:szCs w:val="24"/>
        </w:rPr>
        <w:t xml:space="preserve"> the project, the fellow will be encouraged to spend time in the mentor supervisor’s lab and various CSIRO labs as an immersive learning experience and to establish a broad network of scientific contacts. </w:t>
      </w:r>
    </w:p>
    <w:p w14:paraId="255C1CA4" w14:textId="012C31E0" w:rsidR="00FD724A" w:rsidRPr="00FD724A" w:rsidRDefault="00FD724A" w:rsidP="00FD724A">
      <w:pPr>
        <w:spacing w:after="180"/>
        <w:jc w:val="both"/>
        <w:rPr>
          <w:rFonts w:asciiTheme="minorHAnsi" w:hAnsiTheme="minorHAnsi" w:cstheme="minorHAnsi"/>
          <w:iCs/>
          <w:szCs w:val="24"/>
        </w:rPr>
      </w:pPr>
      <w:r w:rsidRPr="00FD724A">
        <w:rPr>
          <w:rFonts w:asciiTheme="minorHAnsi" w:hAnsiTheme="minorHAnsi" w:cstheme="minorHAnsi"/>
          <w:iCs/>
          <w:szCs w:val="24"/>
        </w:rPr>
        <w:t xml:space="preserve">CSIRO’s Clayton site has world-class facilities for catalyst synthesis, </w:t>
      </w:r>
      <w:proofErr w:type="gramStart"/>
      <w:r w:rsidRPr="00FD724A">
        <w:rPr>
          <w:rFonts w:asciiTheme="minorHAnsi" w:hAnsiTheme="minorHAnsi" w:cstheme="minorHAnsi"/>
          <w:iCs/>
          <w:szCs w:val="24"/>
        </w:rPr>
        <w:t>characterisation</w:t>
      </w:r>
      <w:proofErr w:type="gramEnd"/>
      <w:r w:rsidRPr="00FD724A">
        <w:rPr>
          <w:rFonts w:asciiTheme="minorHAnsi" w:hAnsiTheme="minorHAnsi" w:cstheme="minorHAnsi"/>
          <w:iCs/>
          <w:szCs w:val="24"/>
        </w:rPr>
        <w:t xml:space="preserve"> and testing. These include a High-Throughput Flow Testing facility for fast screening of the catalysts and versatile testing rigs for performance evaluation, including plasma catalysis reactors and power supplies. The Lindfield laboratories have excellent facilities for development and diagnostics of plasma processes, which include power supplies and diagnostics that are readily transferrable to the Clayton site.</w:t>
      </w:r>
    </w:p>
    <w:p w14:paraId="6932B1B5" w14:textId="59C38F3A" w:rsidR="00FD724A" w:rsidRPr="00FD724A" w:rsidRDefault="00FD724A" w:rsidP="00FD724A">
      <w:pPr>
        <w:spacing w:after="180"/>
        <w:jc w:val="both"/>
        <w:rPr>
          <w:rFonts w:asciiTheme="minorHAnsi" w:hAnsiTheme="minorHAnsi" w:cstheme="minorHAnsi"/>
          <w:iCs/>
          <w:szCs w:val="24"/>
        </w:rPr>
      </w:pPr>
      <w:r w:rsidRPr="00FD724A">
        <w:rPr>
          <w:rFonts w:asciiTheme="minorHAnsi" w:hAnsiTheme="minorHAnsi" w:cstheme="minorHAnsi"/>
          <w:iCs/>
          <w:szCs w:val="24"/>
        </w:rPr>
        <w:t>Ample opportunity will be provided for the fellow to present scientific outcomes at local and international conferences as well as to CSIRO industrial collaborators and partners (as appropriate).</w:t>
      </w:r>
    </w:p>
    <w:p w14:paraId="68E99697" w14:textId="77777777" w:rsidR="000D739D" w:rsidRDefault="000D739D" w:rsidP="00C26C94">
      <w:pPr>
        <w:pStyle w:val="BodyText"/>
        <w:spacing w:before="0" w:after="0" w:line="240" w:lineRule="auto"/>
        <w:contextualSpacing/>
        <w:rPr>
          <w:rFonts w:asciiTheme="minorHAnsi" w:hAnsiTheme="minorHAnsi" w:cstheme="minorHAnsi"/>
          <w:color w:val="000000" w:themeColor="text1"/>
          <w:w w:val="110"/>
          <w:szCs w:val="24"/>
        </w:rPr>
      </w:pPr>
    </w:p>
    <w:p w14:paraId="7DE0EFE3" w14:textId="77777777" w:rsidR="00FD724A" w:rsidRPr="00FD724A" w:rsidRDefault="00FD724A" w:rsidP="00C26C94">
      <w:pPr>
        <w:pStyle w:val="BodyText"/>
        <w:spacing w:before="0" w:after="0" w:line="240" w:lineRule="auto"/>
        <w:contextualSpacing/>
        <w:rPr>
          <w:rFonts w:asciiTheme="minorHAnsi" w:hAnsiTheme="minorHAnsi" w:cstheme="minorHAnsi"/>
          <w:color w:val="000000" w:themeColor="text1"/>
          <w:w w:val="110"/>
          <w:szCs w:val="24"/>
        </w:rPr>
      </w:pPr>
    </w:p>
    <w:p w14:paraId="241FE752" w14:textId="6D7EC771" w:rsidR="00B50C20" w:rsidRPr="00B50C20" w:rsidRDefault="00B50C20" w:rsidP="00C26C94">
      <w:pPr>
        <w:pStyle w:val="Heading3"/>
        <w:spacing w:before="0" w:after="0"/>
        <w:contextualSpacing/>
      </w:pPr>
      <w:r w:rsidRPr="00B50C20">
        <w:lastRenderedPageBreak/>
        <w:t>Duties and Key Result Areas</w:t>
      </w:r>
    </w:p>
    <w:p w14:paraId="3A1D7FF4" w14:textId="0BEEAD89" w:rsidR="00242B49" w:rsidRPr="00740719" w:rsidRDefault="00242B49" w:rsidP="000D739D">
      <w:pPr>
        <w:spacing w:after="200" w:line="240" w:lineRule="auto"/>
        <w:rPr>
          <w:rFonts w:asciiTheme="minorHAnsi" w:eastAsiaTheme="minorHAnsi" w:hAnsiTheme="minorHAnsi" w:cstheme="minorBidi"/>
          <w:szCs w:val="24"/>
        </w:rPr>
      </w:pPr>
      <w:r w:rsidRPr="00740719">
        <w:rPr>
          <w:rFonts w:asciiTheme="minorHAnsi" w:eastAsiaTheme="minorHAnsi" w:hAnsiTheme="minorHAnsi" w:cstheme="minorBidi"/>
          <w:szCs w:val="24"/>
        </w:rPr>
        <w:t>The fellow will be expected to conduct the following specific activities:</w:t>
      </w:r>
    </w:p>
    <w:p w14:paraId="18C284CA" w14:textId="6E910D71" w:rsidR="00242B49" w:rsidRPr="00740719" w:rsidRDefault="00242B49" w:rsidP="00C26C94">
      <w:pPr>
        <w:pStyle w:val="ListParagraph"/>
        <w:numPr>
          <w:ilvl w:val="0"/>
          <w:numId w:val="40"/>
        </w:numPr>
        <w:spacing w:before="0" w:after="60" w:line="240" w:lineRule="auto"/>
        <w:ind w:left="425" w:hanging="357"/>
        <w:contextualSpacing w:val="0"/>
        <w:rPr>
          <w:szCs w:val="24"/>
        </w:rPr>
      </w:pPr>
      <w:r w:rsidRPr="00740719">
        <w:rPr>
          <w:szCs w:val="24"/>
        </w:rPr>
        <w:t xml:space="preserve">Work with the supervisory team to </w:t>
      </w:r>
      <w:r w:rsidRPr="00740719">
        <w:rPr>
          <w:rFonts w:asciiTheme="minorHAnsi" w:eastAsiaTheme="minorHAnsi" w:hAnsiTheme="minorHAnsi" w:cstheme="minorBidi"/>
          <w:szCs w:val="24"/>
        </w:rPr>
        <w:t>design and fabricate a novel plasma reactor with optimised energy efficiency for CO</w:t>
      </w:r>
      <w:r w:rsidRPr="00740719">
        <w:rPr>
          <w:rFonts w:asciiTheme="minorHAnsi" w:eastAsiaTheme="minorHAnsi" w:hAnsiTheme="minorHAnsi" w:cstheme="minorBidi"/>
          <w:szCs w:val="24"/>
          <w:vertAlign w:val="subscript"/>
        </w:rPr>
        <w:t>2</w:t>
      </w:r>
      <w:r w:rsidR="00B228BB" w:rsidRPr="00740719">
        <w:rPr>
          <w:rFonts w:asciiTheme="minorHAnsi" w:eastAsiaTheme="minorHAnsi" w:hAnsiTheme="minorHAnsi" w:cstheme="minorBidi"/>
          <w:szCs w:val="24"/>
        </w:rPr>
        <w:t>-</w:t>
      </w:r>
      <w:r w:rsidR="000A56E6" w:rsidRPr="00740719">
        <w:rPr>
          <w:rFonts w:asciiTheme="minorHAnsi" w:eastAsiaTheme="minorHAnsi" w:hAnsiTheme="minorHAnsi" w:cstheme="minorBidi"/>
          <w:szCs w:val="24"/>
        </w:rPr>
        <w:t>to</w:t>
      </w:r>
      <w:r w:rsidR="00B228BB" w:rsidRPr="00740719">
        <w:rPr>
          <w:rFonts w:asciiTheme="minorHAnsi" w:eastAsiaTheme="minorHAnsi" w:hAnsiTheme="minorHAnsi" w:cstheme="minorBidi"/>
          <w:szCs w:val="24"/>
        </w:rPr>
        <w:t>-</w:t>
      </w:r>
      <w:r w:rsidR="000A56E6" w:rsidRPr="00740719">
        <w:rPr>
          <w:rFonts w:asciiTheme="minorHAnsi" w:eastAsiaTheme="minorHAnsi" w:hAnsiTheme="minorHAnsi" w:cstheme="minorBidi"/>
          <w:szCs w:val="24"/>
        </w:rPr>
        <w:t xml:space="preserve">methanol </w:t>
      </w:r>
      <w:r w:rsidR="00B228BB" w:rsidRPr="00740719">
        <w:rPr>
          <w:rFonts w:asciiTheme="minorHAnsi" w:eastAsiaTheme="minorHAnsi" w:hAnsiTheme="minorHAnsi" w:cstheme="minorBidi"/>
          <w:szCs w:val="24"/>
        </w:rPr>
        <w:t>conversion</w:t>
      </w:r>
      <w:r w:rsidR="000D739D">
        <w:rPr>
          <w:rFonts w:asciiTheme="minorHAnsi" w:eastAsiaTheme="minorHAnsi" w:hAnsiTheme="minorHAnsi" w:cstheme="minorBidi"/>
          <w:szCs w:val="24"/>
        </w:rPr>
        <w:t>.</w:t>
      </w:r>
    </w:p>
    <w:p w14:paraId="796D085B" w14:textId="7F12212F" w:rsidR="00242B49" w:rsidRPr="00740719" w:rsidRDefault="00242B49" w:rsidP="00C26C94">
      <w:pPr>
        <w:pStyle w:val="ListParagraph"/>
        <w:numPr>
          <w:ilvl w:val="0"/>
          <w:numId w:val="40"/>
        </w:numPr>
        <w:spacing w:before="0" w:after="60" w:line="240" w:lineRule="auto"/>
        <w:ind w:left="425" w:hanging="357"/>
        <w:contextualSpacing w:val="0"/>
        <w:rPr>
          <w:szCs w:val="24"/>
        </w:rPr>
      </w:pPr>
      <w:r w:rsidRPr="00740719">
        <w:rPr>
          <w:rFonts w:asciiTheme="minorHAnsi" w:eastAsiaTheme="minorHAnsi" w:hAnsiTheme="minorHAnsi" w:cstheme="minorBidi"/>
          <w:szCs w:val="24"/>
        </w:rPr>
        <w:t>Optimise the synthesis of catalyst materials for these plasma conditions</w:t>
      </w:r>
      <w:r w:rsidR="000D739D">
        <w:rPr>
          <w:rFonts w:asciiTheme="minorHAnsi" w:eastAsiaTheme="minorHAnsi" w:hAnsiTheme="minorHAnsi" w:cstheme="minorBidi"/>
          <w:szCs w:val="24"/>
        </w:rPr>
        <w:t>.</w:t>
      </w:r>
    </w:p>
    <w:p w14:paraId="588B173F" w14:textId="75901516" w:rsidR="001B56EA" w:rsidRPr="00A9562F" w:rsidRDefault="001B56EA" w:rsidP="00C26C94">
      <w:pPr>
        <w:pStyle w:val="ListParagraph"/>
        <w:numPr>
          <w:ilvl w:val="0"/>
          <w:numId w:val="40"/>
        </w:numPr>
        <w:spacing w:before="0" w:after="60" w:line="240" w:lineRule="auto"/>
        <w:ind w:left="425" w:hanging="357"/>
        <w:contextualSpacing w:val="0"/>
        <w:rPr>
          <w:szCs w:val="24"/>
        </w:rPr>
      </w:pPr>
      <w:r w:rsidRPr="00740719">
        <w:rPr>
          <w:rFonts w:asciiTheme="minorHAnsi" w:eastAsiaTheme="minorHAnsi" w:hAnsiTheme="minorHAnsi" w:cstheme="minorBidi"/>
          <w:szCs w:val="24"/>
        </w:rPr>
        <w:t>Design and set up analytical equipment necessary for the research</w:t>
      </w:r>
      <w:r w:rsidR="000D739D">
        <w:rPr>
          <w:rFonts w:asciiTheme="minorHAnsi" w:eastAsiaTheme="minorHAnsi" w:hAnsiTheme="minorHAnsi" w:cstheme="minorBidi"/>
          <w:szCs w:val="24"/>
        </w:rPr>
        <w:t>.</w:t>
      </w:r>
    </w:p>
    <w:p w14:paraId="66E67621" w14:textId="3385E780" w:rsidR="00242B49" w:rsidRPr="00740719" w:rsidRDefault="00242B49" w:rsidP="00C26C94">
      <w:pPr>
        <w:pStyle w:val="ListParagraph"/>
        <w:numPr>
          <w:ilvl w:val="0"/>
          <w:numId w:val="40"/>
        </w:numPr>
        <w:spacing w:before="0" w:after="60" w:line="240" w:lineRule="auto"/>
        <w:ind w:left="425" w:hanging="357"/>
        <w:contextualSpacing w:val="0"/>
        <w:rPr>
          <w:szCs w:val="24"/>
        </w:rPr>
      </w:pPr>
      <w:r w:rsidRPr="00740719">
        <w:rPr>
          <w:rFonts w:asciiTheme="minorHAnsi" w:eastAsiaTheme="minorHAnsi" w:hAnsiTheme="minorHAnsi" w:cstheme="minorBidi"/>
          <w:szCs w:val="24"/>
        </w:rPr>
        <w:t>Carry out experiments to evaluate materials and reactors</w:t>
      </w:r>
      <w:r w:rsidR="000D739D">
        <w:rPr>
          <w:rFonts w:asciiTheme="minorHAnsi" w:eastAsiaTheme="minorHAnsi" w:hAnsiTheme="minorHAnsi" w:cstheme="minorBidi"/>
          <w:szCs w:val="24"/>
        </w:rPr>
        <w:t>.</w:t>
      </w:r>
    </w:p>
    <w:p w14:paraId="37761434" w14:textId="330EF2BE" w:rsidR="00A9562F" w:rsidRPr="00740719" w:rsidRDefault="005A6D85" w:rsidP="00C26C94">
      <w:pPr>
        <w:pStyle w:val="ListParagraph"/>
        <w:numPr>
          <w:ilvl w:val="0"/>
          <w:numId w:val="40"/>
        </w:numPr>
        <w:spacing w:before="0" w:after="60" w:line="240" w:lineRule="auto"/>
        <w:ind w:left="425" w:hanging="357"/>
        <w:contextualSpacing w:val="0"/>
        <w:rPr>
          <w:szCs w:val="24"/>
        </w:rPr>
      </w:pPr>
      <w:r>
        <w:rPr>
          <w:rFonts w:asciiTheme="minorHAnsi" w:eastAsiaTheme="minorHAnsi" w:hAnsiTheme="minorHAnsi" w:cstheme="minorBidi"/>
          <w:szCs w:val="24"/>
        </w:rPr>
        <w:t xml:space="preserve">Analysing and interpreting data </w:t>
      </w:r>
      <w:r w:rsidR="00911A12">
        <w:rPr>
          <w:rFonts w:asciiTheme="minorHAnsi" w:eastAsiaTheme="minorHAnsi" w:hAnsiTheme="minorHAnsi" w:cstheme="minorBidi"/>
          <w:szCs w:val="24"/>
        </w:rPr>
        <w:t>to</w:t>
      </w:r>
      <w:r w:rsidR="00737F5C">
        <w:rPr>
          <w:rFonts w:asciiTheme="minorHAnsi" w:eastAsiaTheme="minorHAnsi" w:hAnsiTheme="minorHAnsi" w:cstheme="minorBidi"/>
          <w:szCs w:val="24"/>
        </w:rPr>
        <w:t xml:space="preserve"> write </w:t>
      </w:r>
      <w:r w:rsidR="005C7513">
        <w:rPr>
          <w:rFonts w:asciiTheme="minorHAnsi" w:eastAsiaTheme="minorHAnsi" w:hAnsiTheme="minorHAnsi" w:cstheme="minorBidi"/>
          <w:szCs w:val="24"/>
        </w:rPr>
        <w:t>publications</w:t>
      </w:r>
      <w:r w:rsidR="00911A12">
        <w:rPr>
          <w:rFonts w:asciiTheme="minorHAnsi" w:eastAsiaTheme="minorHAnsi" w:hAnsiTheme="minorHAnsi" w:cstheme="minorBidi"/>
          <w:szCs w:val="24"/>
        </w:rPr>
        <w:t xml:space="preserve"> and </w:t>
      </w:r>
      <w:r w:rsidR="002A5908">
        <w:rPr>
          <w:rFonts w:asciiTheme="minorHAnsi" w:eastAsiaTheme="minorHAnsi" w:hAnsiTheme="minorHAnsi" w:cstheme="minorBidi"/>
          <w:szCs w:val="24"/>
        </w:rPr>
        <w:t xml:space="preserve">prepare </w:t>
      </w:r>
      <w:r w:rsidR="00911A12">
        <w:rPr>
          <w:rFonts w:asciiTheme="minorHAnsi" w:eastAsiaTheme="minorHAnsi" w:hAnsiTheme="minorHAnsi" w:cstheme="minorBidi"/>
          <w:szCs w:val="24"/>
        </w:rPr>
        <w:t>proposals</w:t>
      </w:r>
      <w:r w:rsidR="000D739D">
        <w:rPr>
          <w:rFonts w:asciiTheme="minorHAnsi" w:eastAsiaTheme="minorHAnsi" w:hAnsiTheme="minorHAnsi" w:cstheme="minorBidi"/>
          <w:szCs w:val="24"/>
        </w:rPr>
        <w:t>.</w:t>
      </w:r>
    </w:p>
    <w:p w14:paraId="324EBF8F" w14:textId="77777777" w:rsidR="00242B49" w:rsidRPr="00740719" w:rsidRDefault="00242B49" w:rsidP="00C26C94">
      <w:pPr>
        <w:pStyle w:val="ListParagraph"/>
        <w:numPr>
          <w:ilvl w:val="0"/>
          <w:numId w:val="40"/>
        </w:numPr>
        <w:spacing w:before="0" w:after="60" w:line="240" w:lineRule="auto"/>
        <w:ind w:left="425" w:hanging="357"/>
        <w:contextualSpacing w:val="0"/>
        <w:rPr>
          <w:szCs w:val="24"/>
        </w:rPr>
      </w:pPr>
      <w:r w:rsidRPr="00740719">
        <w:rPr>
          <w:rFonts w:asciiTheme="minorHAnsi" w:eastAsiaTheme="minorHAnsi" w:hAnsiTheme="minorHAnsi" w:cstheme="minorBidi"/>
          <w:szCs w:val="24"/>
        </w:rPr>
        <w:t>Utilise both internal and external science networks to broaden expertise and guide delivery of project objectives.</w:t>
      </w:r>
    </w:p>
    <w:p w14:paraId="1C9627AF" w14:textId="77777777" w:rsidR="00C26C94" w:rsidRDefault="00C26C94" w:rsidP="00780FD0">
      <w:pPr>
        <w:spacing w:after="60" w:line="240" w:lineRule="auto"/>
        <w:rPr>
          <w:szCs w:val="24"/>
        </w:rPr>
      </w:pPr>
    </w:p>
    <w:p w14:paraId="001261E1" w14:textId="39C6D996" w:rsidR="00780FD0" w:rsidRPr="00780FD0" w:rsidRDefault="00780FD0" w:rsidP="00780FD0">
      <w:pPr>
        <w:spacing w:after="60" w:line="240" w:lineRule="auto"/>
        <w:rPr>
          <w:szCs w:val="24"/>
        </w:rPr>
      </w:pPr>
      <w:r w:rsidRPr="00780FD0">
        <w:rPr>
          <w:szCs w:val="24"/>
        </w:rPr>
        <w:t>Under the direction of</w:t>
      </w:r>
      <w:r w:rsidR="0022679D">
        <w:rPr>
          <w:szCs w:val="24"/>
        </w:rPr>
        <w:t xml:space="preserve"> supervisors </w:t>
      </w:r>
      <w:r w:rsidRPr="00780FD0">
        <w:rPr>
          <w:szCs w:val="24"/>
        </w:rPr>
        <w:t xml:space="preserve">and engineers, </w:t>
      </w:r>
      <w:r w:rsidR="00443DCD">
        <w:rPr>
          <w:szCs w:val="24"/>
        </w:rPr>
        <w:t xml:space="preserve">this </w:t>
      </w:r>
      <w:r w:rsidRPr="00780FD0">
        <w:rPr>
          <w:szCs w:val="24"/>
        </w:rPr>
        <w:t>CERC Fellow</w:t>
      </w:r>
      <w:r w:rsidR="00443DCD">
        <w:rPr>
          <w:szCs w:val="24"/>
        </w:rPr>
        <w:t xml:space="preserve"> will:</w:t>
      </w:r>
    </w:p>
    <w:p w14:paraId="5C419CF9" w14:textId="77777777" w:rsidR="00780FD0" w:rsidRPr="00780FD0" w:rsidRDefault="00780FD0" w:rsidP="00780FD0">
      <w:pPr>
        <w:pStyle w:val="ListParagraph"/>
        <w:numPr>
          <w:ilvl w:val="1"/>
          <w:numId w:val="34"/>
        </w:numPr>
        <w:spacing w:after="60" w:line="240" w:lineRule="auto"/>
        <w:ind w:left="360"/>
        <w:contextualSpacing w:val="0"/>
        <w:rPr>
          <w:szCs w:val="24"/>
        </w:rPr>
      </w:pPr>
      <w:r w:rsidRPr="00780FD0">
        <w:rPr>
          <w:szCs w:val="24"/>
        </w:rPr>
        <w:t xml:space="preserve">Carry out innovative, impactful research of strategic importance to CSIRO that will, where possible, lead to novel and important scientific outcomes. </w:t>
      </w:r>
    </w:p>
    <w:p w14:paraId="5C2FEB0D" w14:textId="2780E589"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r w:rsidR="006506A6">
        <w:rPr>
          <w:rFonts w:asciiTheme="minorHAnsi" w:hAnsiTheme="minorHAnsi" w:cstheme="minorHAnsi"/>
          <w:szCs w:val="24"/>
        </w:rPr>
        <w:t>.</w:t>
      </w:r>
    </w:p>
    <w:p w14:paraId="35593D19" w14:textId="652CD870"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 xml:space="preserve">Utilise design thinking methodology to plan and prepare research </w:t>
      </w:r>
      <w:proofErr w:type="gramStart"/>
      <w:r w:rsidRPr="00780FD0">
        <w:rPr>
          <w:rFonts w:asciiTheme="minorHAnsi" w:hAnsiTheme="minorHAnsi" w:cstheme="minorHAnsi"/>
          <w:szCs w:val="24"/>
        </w:rPr>
        <w:t>proposals, and</w:t>
      </w:r>
      <w:proofErr w:type="gramEnd"/>
      <w:r w:rsidRPr="00780FD0">
        <w:rPr>
          <w:rFonts w:asciiTheme="minorHAnsi" w:hAnsiTheme="minorHAnsi" w:cstheme="minorHAnsi"/>
          <w:szCs w:val="24"/>
        </w:rPr>
        <w:t xml:space="preserve"> apply non-academic impact methodology to research projects</w:t>
      </w:r>
      <w:r w:rsidR="006506A6">
        <w:rPr>
          <w:rFonts w:asciiTheme="minorHAnsi" w:hAnsiTheme="minorHAnsi" w:cstheme="minorHAnsi"/>
          <w:szCs w:val="24"/>
        </w:rPr>
        <w:t>.</w:t>
      </w:r>
    </w:p>
    <w:p w14:paraId="3B89A6B9" w14:textId="09161670"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 xml:space="preserve">Carry out research investigations requiring originality, </w:t>
      </w:r>
      <w:proofErr w:type="gramStart"/>
      <w:r w:rsidRPr="00780FD0">
        <w:rPr>
          <w:rFonts w:asciiTheme="minorHAnsi" w:hAnsiTheme="minorHAnsi" w:cstheme="minorHAnsi"/>
          <w:szCs w:val="24"/>
        </w:rPr>
        <w:t>creativity</w:t>
      </w:r>
      <w:proofErr w:type="gramEnd"/>
      <w:r w:rsidRPr="00780FD0">
        <w:rPr>
          <w:rFonts w:asciiTheme="minorHAnsi" w:hAnsiTheme="minorHAnsi" w:cstheme="minorHAnsi"/>
          <w:szCs w:val="24"/>
        </w:rPr>
        <w:t xml:space="preserve"> and innovation</w:t>
      </w:r>
      <w:r w:rsidR="006506A6">
        <w:rPr>
          <w:rFonts w:asciiTheme="minorHAnsi" w:hAnsiTheme="minorHAnsi" w:cstheme="minorHAnsi"/>
          <w:szCs w:val="24"/>
        </w:rPr>
        <w:t>.</w:t>
      </w:r>
    </w:p>
    <w:p w14:paraId="2ACDDB5A" w14:textId="77777777" w:rsid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0C6CB942" w14:textId="155461E5" w:rsidR="00107BA4" w:rsidRPr="00107BA4" w:rsidRDefault="00107BA4" w:rsidP="00107BA4">
      <w:pPr>
        <w:pStyle w:val="ListParagraph"/>
        <w:numPr>
          <w:ilvl w:val="1"/>
          <w:numId w:val="34"/>
        </w:numPr>
        <w:spacing w:before="0" w:after="0" w:line="240" w:lineRule="auto"/>
        <w:ind w:left="360"/>
        <w:contextualSpacing w:val="0"/>
        <w:jc w:val="both"/>
        <w:rPr>
          <w:rFonts w:asciiTheme="minorHAnsi" w:hAnsiTheme="minorHAnsi" w:cstheme="minorHAnsi"/>
          <w:szCs w:val="24"/>
        </w:rPr>
      </w:pPr>
      <w:r>
        <w:rPr>
          <w:rFonts w:asciiTheme="minorHAnsi" w:hAnsiTheme="minorHAnsi" w:cstheme="minorHAnsi"/>
          <w:szCs w:val="24"/>
        </w:rPr>
        <w:t>Be able to communicate data and results in both oral and written format, generating impact in both research and relevant industry communit</w:t>
      </w:r>
      <w:r w:rsidR="006506A6">
        <w:rPr>
          <w:rFonts w:asciiTheme="minorHAnsi" w:hAnsiTheme="minorHAnsi" w:cstheme="minorHAnsi"/>
          <w:szCs w:val="24"/>
        </w:rPr>
        <w:t>ies.</w:t>
      </w:r>
    </w:p>
    <w:p w14:paraId="1C08B80A" w14:textId="613C5991" w:rsidR="00655CDB" w:rsidRDefault="00780FD0"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 capabilities to support career goals</w:t>
      </w:r>
      <w:r w:rsidR="00595830">
        <w:rPr>
          <w:rFonts w:asciiTheme="minorHAnsi" w:hAnsiTheme="minorHAnsi" w:cstheme="minorHAnsi"/>
          <w:szCs w:val="24"/>
        </w:rPr>
        <w:t>.</w:t>
      </w:r>
    </w:p>
    <w:p w14:paraId="30C4031D" w14:textId="78EFA137" w:rsidR="00655CDB" w:rsidRPr="00655CDB" w:rsidRDefault="00655CDB"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640316D" w14:textId="77777777" w:rsidR="00780FD0" w:rsidRPr="00780FD0" w:rsidRDefault="00780FD0" w:rsidP="00780FD0">
      <w:pPr>
        <w:pStyle w:val="ListParagraph"/>
        <w:numPr>
          <w:ilvl w:val="0"/>
          <w:numId w:val="32"/>
        </w:numPr>
        <w:spacing w:before="0" w:after="60" w:line="240" w:lineRule="auto"/>
        <w:ind w:left="360" w:hanging="364"/>
        <w:contextualSpacing w:val="0"/>
        <w:rPr>
          <w:szCs w:val="24"/>
        </w:rPr>
      </w:pPr>
      <w:r w:rsidRPr="00780FD0">
        <w:rPr>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FD724A">
      <w:pPr>
        <w:pStyle w:val="ListParagraph"/>
        <w:spacing w:after="200"/>
        <w:ind w:left="102"/>
        <w:contextualSpacing w:val="0"/>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Communication and influencing </w:t>
      </w:r>
      <w:proofErr w:type="gramStart"/>
      <w:r w:rsidRPr="00780FD0">
        <w:rPr>
          <w:szCs w:val="24"/>
        </w:rPr>
        <w:t>skills</w:t>
      </w:r>
      <w:proofErr w:type="gramEnd"/>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lastRenderedPageBreak/>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411D4110" w14:textId="77777777" w:rsidR="00742B50" w:rsidRPr="00C035E6" w:rsidRDefault="00742B50" w:rsidP="00742B50">
      <w:pPr>
        <w:numPr>
          <w:ilvl w:val="0"/>
          <w:numId w:val="25"/>
        </w:numPr>
        <w:spacing w:before="0" w:after="60" w:line="240" w:lineRule="auto"/>
        <w:rPr>
          <w:rFonts w:cs="Calibri"/>
          <w:szCs w:val="24"/>
        </w:rPr>
      </w:pPr>
      <w:r w:rsidRPr="00C035E6">
        <w:rPr>
          <w:rFonts w:cs="Calibri"/>
          <w:szCs w:val="24"/>
        </w:rPr>
        <w:t>A doctorate in a relevant discipline area, such as Chemical Engineering, Materials Science, Chemistry</w:t>
      </w:r>
      <w:r>
        <w:rPr>
          <w:rFonts w:cs="Calibri"/>
          <w:szCs w:val="24"/>
        </w:rPr>
        <w:t>,</w:t>
      </w:r>
      <w:r w:rsidRPr="00C035E6">
        <w:rPr>
          <w:rFonts w:cs="Calibri"/>
          <w:szCs w:val="24"/>
        </w:rPr>
        <w:t xml:space="preserve"> </w:t>
      </w:r>
      <w:proofErr w:type="gramStart"/>
      <w:r w:rsidRPr="00C035E6">
        <w:rPr>
          <w:rFonts w:cs="Calibri"/>
          <w:szCs w:val="24"/>
        </w:rPr>
        <w:t>Science</w:t>
      </w:r>
      <w:proofErr w:type="gramEnd"/>
      <w:r w:rsidRPr="00C035E6">
        <w:rPr>
          <w:rFonts w:cs="Calibri"/>
          <w:szCs w:val="24"/>
        </w:rPr>
        <w:t xml:space="preserve"> or related disciplines.   </w:t>
      </w:r>
    </w:p>
    <w:p w14:paraId="1A55CE1E" w14:textId="77777777" w:rsidR="00742B50" w:rsidRPr="005C2DA3" w:rsidRDefault="00742B50" w:rsidP="00742B50">
      <w:pPr>
        <w:spacing w:before="0" w:after="60" w:line="240" w:lineRule="auto"/>
        <w:ind w:left="360"/>
        <w:rPr>
          <w:rFonts w:cs="Calibri"/>
          <w:szCs w:val="24"/>
        </w:rPr>
      </w:pPr>
      <w:r w:rsidRPr="005C2DA3">
        <w:rPr>
          <w:rFonts w:cs="Calibri"/>
          <w:szCs w:val="24"/>
        </w:rPr>
        <w:t xml:space="preserve">Please note: To be eligible for this role you must have </w:t>
      </w:r>
      <w:r w:rsidRPr="005C2DA3">
        <w:rPr>
          <w:rFonts w:cs="Calibri"/>
          <w:b/>
          <w:szCs w:val="24"/>
        </w:rPr>
        <w:t>no more than 3 years</w:t>
      </w:r>
      <w:r w:rsidRPr="005C2DA3">
        <w:rPr>
          <w:rFonts w:cs="Calibri"/>
          <w:szCs w:val="24"/>
        </w:rPr>
        <w:t xml:space="preserve"> (or part time equivalent) of postdoctoral research experience.</w:t>
      </w:r>
    </w:p>
    <w:p w14:paraId="1BE344E8" w14:textId="7955CCEE" w:rsidR="005829EB" w:rsidRPr="00A90879" w:rsidRDefault="00742B50" w:rsidP="00A90879">
      <w:pPr>
        <w:pStyle w:val="ListParagraph"/>
        <w:numPr>
          <w:ilvl w:val="0"/>
          <w:numId w:val="25"/>
        </w:numPr>
        <w:rPr>
          <w:szCs w:val="24"/>
        </w:rPr>
      </w:pPr>
      <w:r>
        <w:rPr>
          <w:szCs w:val="24"/>
        </w:rPr>
        <w:t>E</w:t>
      </w:r>
      <w:r w:rsidRPr="006D40AA">
        <w:rPr>
          <w:szCs w:val="24"/>
        </w:rPr>
        <w:t xml:space="preserve">xperience related to </w:t>
      </w:r>
      <w:r>
        <w:rPr>
          <w:szCs w:val="24"/>
        </w:rPr>
        <w:t>catalyst materials synthesis and catalysis</w:t>
      </w:r>
      <w:r w:rsidRPr="006D40AA">
        <w:rPr>
          <w:szCs w:val="24"/>
        </w:rPr>
        <w:t>.</w:t>
      </w:r>
    </w:p>
    <w:p w14:paraId="3962D835" w14:textId="77777777" w:rsidR="00742B50" w:rsidRPr="006D40AA" w:rsidRDefault="00742B50" w:rsidP="00742B50">
      <w:pPr>
        <w:pStyle w:val="ListParagraph"/>
        <w:numPr>
          <w:ilvl w:val="0"/>
          <w:numId w:val="25"/>
        </w:numPr>
        <w:rPr>
          <w:szCs w:val="24"/>
        </w:rPr>
      </w:pPr>
      <w:r>
        <w:rPr>
          <w:szCs w:val="24"/>
        </w:rPr>
        <w:t xml:space="preserve">Knowledge and </w:t>
      </w:r>
      <w:r w:rsidRPr="006D40AA">
        <w:rPr>
          <w:szCs w:val="24"/>
        </w:rPr>
        <w:t xml:space="preserve">experience related </w:t>
      </w:r>
      <w:r>
        <w:rPr>
          <w:szCs w:val="24"/>
        </w:rPr>
        <w:t xml:space="preserve">to reactor design, </w:t>
      </w:r>
      <w:proofErr w:type="gramStart"/>
      <w:r>
        <w:rPr>
          <w:szCs w:val="24"/>
        </w:rPr>
        <w:t>fabrication</w:t>
      </w:r>
      <w:proofErr w:type="gramEnd"/>
      <w:r>
        <w:rPr>
          <w:szCs w:val="24"/>
        </w:rPr>
        <w:t xml:space="preserve"> and testing.</w:t>
      </w:r>
    </w:p>
    <w:p w14:paraId="200D3B87" w14:textId="13B06A80" w:rsidR="00742B50" w:rsidRPr="005C25CD" w:rsidRDefault="00742B50" w:rsidP="00742B50">
      <w:pPr>
        <w:pStyle w:val="ListParagraph"/>
        <w:numPr>
          <w:ilvl w:val="0"/>
          <w:numId w:val="25"/>
        </w:numPr>
        <w:rPr>
          <w:rStyle w:val="Emphasis"/>
          <w:rFonts w:cs="Arial"/>
          <w:i w:val="0"/>
          <w:szCs w:val="24"/>
        </w:rPr>
      </w:pPr>
      <w:r w:rsidRPr="005C25CD">
        <w:rPr>
          <w:rStyle w:val="Emphasis"/>
          <w:rFonts w:cs="Arial"/>
          <w:i w:val="0"/>
          <w:iCs/>
          <w:szCs w:val="24"/>
        </w:rPr>
        <w:t xml:space="preserve">High level written and oral communication skills </w:t>
      </w:r>
      <w:r w:rsidRPr="00C26C94">
        <w:rPr>
          <w:rStyle w:val="Emphasis"/>
          <w:rFonts w:cs="Arial"/>
          <w:i w:val="0"/>
          <w:iCs/>
          <w:szCs w:val="24"/>
        </w:rPr>
        <w:t>with the ability to represent the research effectively to both internal and external audiences, including</w:t>
      </w:r>
      <w:r w:rsidRPr="005C25CD">
        <w:rPr>
          <w:rStyle w:val="Emphasis"/>
          <w:rFonts w:cs="Arial"/>
          <w:i w:val="0"/>
          <w:iCs/>
          <w:szCs w:val="24"/>
        </w:rPr>
        <w:t xml:space="preserve"> presentation of research outcomes </w:t>
      </w:r>
      <w:r w:rsidR="0089457D">
        <w:rPr>
          <w:rStyle w:val="Emphasis"/>
          <w:rFonts w:cs="Arial"/>
          <w:i w:val="0"/>
          <w:iCs/>
          <w:szCs w:val="24"/>
        </w:rPr>
        <w:t xml:space="preserve">in publications and </w:t>
      </w:r>
      <w:r w:rsidRPr="005C25CD">
        <w:rPr>
          <w:rStyle w:val="Emphasis"/>
          <w:rFonts w:cs="Arial"/>
          <w:i w:val="0"/>
          <w:iCs/>
          <w:szCs w:val="24"/>
        </w:rPr>
        <w:t>at national and international conferences.</w:t>
      </w:r>
    </w:p>
    <w:p w14:paraId="36B16E74" w14:textId="77777777" w:rsidR="00742B50" w:rsidRPr="00C26C94" w:rsidRDefault="00742B50" w:rsidP="00742B50">
      <w:pPr>
        <w:pStyle w:val="ListParagraph"/>
        <w:numPr>
          <w:ilvl w:val="0"/>
          <w:numId w:val="25"/>
        </w:numPr>
        <w:rPr>
          <w:rStyle w:val="Emphasis"/>
          <w:rFonts w:cs="Arial"/>
          <w:i w:val="0"/>
          <w:szCs w:val="24"/>
        </w:rPr>
      </w:pPr>
      <w:r w:rsidRPr="005C25CD">
        <w:rPr>
          <w:rStyle w:val="Emphasis"/>
          <w:rFonts w:cs="Arial"/>
          <w:i w:val="0"/>
          <w:iCs/>
          <w:szCs w:val="24"/>
        </w:rPr>
        <w:t>A record of science innovation and creativity, including the ability &amp; willingness to incorporate novel ideas and approaches into scientific investigations.</w:t>
      </w:r>
    </w:p>
    <w:p w14:paraId="63BB15E3" w14:textId="31126F43" w:rsidR="00C26C94" w:rsidRPr="005C25CD" w:rsidRDefault="00C26C94" w:rsidP="00742B50">
      <w:pPr>
        <w:pStyle w:val="ListParagraph"/>
        <w:numPr>
          <w:ilvl w:val="0"/>
          <w:numId w:val="25"/>
        </w:numPr>
        <w:rPr>
          <w:rStyle w:val="Emphasis"/>
          <w:rFonts w:cs="Arial"/>
          <w:i w:val="0"/>
          <w:szCs w:val="24"/>
        </w:rPr>
      </w:pPr>
      <w:r w:rsidRPr="00C26C94">
        <w:rPr>
          <w:rStyle w:val="Emphasis"/>
          <w:rFonts w:cs="Arial"/>
          <w:i w:val="0"/>
          <w:szCs w:val="24"/>
        </w:rPr>
        <w:t>A sound track record of publications in peer reviewed journals and/or authorship of scientific papers, reports, grant applications or patents.</w:t>
      </w:r>
    </w:p>
    <w:p w14:paraId="0D353D07"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5CE27DAF" w14:textId="74995970" w:rsidR="00091D89" w:rsidRDefault="00091D89" w:rsidP="00091D89">
      <w:pPr>
        <w:pStyle w:val="ListParagraph"/>
        <w:numPr>
          <w:ilvl w:val="0"/>
          <w:numId w:val="26"/>
        </w:numPr>
        <w:rPr>
          <w:szCs w:val="24"/>
        </w:rPr>
      </w:pPr>
      <w:r>
        <w:rPr>
          <w:szCs w:val="24"/>
        </w:rPr>
        <w:t xml:space="preserve">Knowledge and </w:t>
      </w:r>
      <w:r w:rsidRPr="006D40AA">
        <w:rPr>
          <w:szCs w:val="24"/>
        </w:rPr>
        <w:t xml:space="preserve">experience related to </w:t>
      </w:r>
      <w:r w:rsidR="005D70E8">
        <w:rPr>
          <w:szCs w:val="24"/>
        </w:rPr>
        <w:t>non-thermal plasma</w:t>
      </w:r>
      <w:r w:rsidR="00B228BB">
        <w:rPr>
          <w:szCs w:val="24"/>
        </w:rPr>
        <w:t>s.</w:t>
      </w:r>
    </w:p>
    <w:p w14:paraId="77FC846D" w14:textId="77777777" w:rsidR="00091D89" w:rsidRDefault="00091D89" w:rsidP="00091D89">
      <w:pPr>
        <w:pStyle w:val="ListParagraph"/>
        <w:numPr>
          <w:ilvl w:val="0"/>
          <w:numId w:val="26"/>
        </w:numPr>
        <w:rPr>
          <w:szCs w:val="24"/>
        </w:rPr>
      </w:pPr>
      <w:r>
        <w:rPr>
          <w:szCs w:val="24"/>
        </w:rPr>
        <w:t>Knowledge and experience related to CO</w:t>
      </w:r>
      <w:r w:rsidRPr="00560962">
        <w:rPr>
          <w:szCs w:val="24"/>
          <w:vertAlign w:val="subscript"/>
        </w:rPr>
        <w:t xml:space="preserve">2 </w:t>
      </w:r>
      <w:r>
        <w:rPr>
          <w:szCs w:val="24"/>
        </w:rPr>
        <w:t>hydrogenation.</w:t>
      </w:r>
    </w:p>
    <w:p w14:paraId="2D715258" w14:textId="2BF503DA" w:rsidR="00091D89" w:rsidRPr="005D70E8" w:rsidRDefault="00091D89" w:rsidP="00091D89">
      <w:pPr>
        <w:pStyle w:val="ListParagraph"/>
        <w:numPr>
          <w:ilvl w:val="0"/>
          <w:numId w:val="26"/>
        </w:numPr>
        <w:rPr>
          <w:szCs w:val="24"/>
        </w:rPr>
      </w:pPr>
      <w:r>
        <w:t>Knowledge and experience in reactor design</w:t>
      </w:r>
      <w:r w:rsidR="004C21D6">
        <w:t>, rig operation</w:t>
      </w:r>
      <w:r>
        <w:t xml:space="preserve"> and handling.</w:t>
      </w:r>
    </w:p>
    <w:p w14:paraId="044CF1F1" w14:textId="77777777" w:rsidR="00A90879" w:rsidRPr="00A90879" w:rsidRDefault="005D70E8" w:rsidP="00855E35">
      <w:pPr>
        <w:pStyle w:val="ListParagraph"/>
        <w:numPr>
          <w:ilvl w:val="0"/>
          <w:numId w:val="26"/>
        </w:numPr>
        <w:rPr>
          <w:szCs w:val="24"/>
        </w:rPr>
      </w:pPr>
      <w:r>
        <w:t xml:space="preserve">Knowledge and experience in </w:t>
      </w:r>
      <w:r w:rsidR="00760CAF">
        <w:t>analytical equipment operation and results analysis</w:t>
      </w:r>
      <w:r w:rsidR="00855E35">
        <w:t>.</w:t>
      </w:r>
      <w:r w:rsidR="00760CAF">
        <w:t xml:space="preserve"> </w:t>
      </w:r>
    </w:p>
    <w:p w14:paraId="3EDB2F98" w14:textId="01FAC63A" w:rsidR="00855E35" w:rsidRPr="00855E35" w:rsidRDefault="00A90879" w:rsidP="00855E35">
      <w:pPr>
        <w:pStyle w:val="ListParagraph"/>
        <w:numPr>
          <w:ilvl w:val="0"/>
          <w:numId w:val="26"/>
        </w:numPr>
        <w:rPr>
          <w:szCs w:val="24"/>
        </w:rPr>
      </w:pPr>
      <w:r>
        <w:t>Knowledge and experience with in-situ DRIFT analysis and Density functional Theory calculation</w:t>
      </w:r>
      <w:r w:rsidR="009458A9">
        <w:t>.</w:t>
      </w:r>
    </w:p>
    <w:p w14:paraId="6F70C079" w14:textId="1F8F4847" w:rsidR="00091D89" w:rsidRPr="00FA2770" w:rsidRDefault="00091D89" w:rsidP="00855E35">
      <w:pPr>
        <w:pStyle w:val="ListParagraph"/>
        <w:numPr>
          <w:ilvl w:val="0"/>
          <w:numId w:val="26"/>
        </w:numPr>
        <w:rPr>
          <w:szCs w:val="24"/>
        </w:rPr>
      </w:pPr>
      <w:r w:rsidRPr="00FA2770">
        <w:rPr>
          <w:szCs w:val="24"/>
        </w:rPr>
        <w:t xml:space="preserve">Problem solving skills, </w:t>
      </w:r>
      <w:r w:rsidR="006506A6" w:rsidRPr="00FA2770">
        <w:rPr>
          <w:szCs w:val="24"/>
        </w:rPr>
        <w:t>ability</w:t>
      </w:r>
      <w:r w:rsidRPr="00FA2770">
        <w:rPr>
          <w:szCs w:val="24"/>
        </w:rPr>
        <w:t xml:space="preserve"> to identify and leverage resources to tackle problems.</w:t>
      </w:r>
    </w:p>
    <w:p w14:paraId="19FEE2E6" w14:textId="5FF8C5B5" w:rsidR="00855E35" w:rsidRDefault="00091D89" w:rsidP="00855E35">
      <w:pPr>
        <w:pStyle w:val="ListParagraph"/>
        <w:numPr>
          <w:ilvl w:val="0"/>
          <w:numId w:val="26"/>
        </w:numPr>
        <w:rPr>
          <w:iCs/>
        </w:rPr>
      </w:pPr>
      <w:r w:rsidRPr="00855E35">
        <w:rPr>
          <w:szCs w:val="24"/>
        </w:rPr>
        <w:t>Remain</w:t>
      </w:r>
      <w:r w:rsidRPr="005C2DA3">
        <w:rPr>
          <w:iCs/>
        </w:rPr>
        <w:t xml:space="preserve"> productive, positive</w:t>
      </w:r>
      <w:r w:rsidR="00FA2770">
        <w:rPr>
          <w:iCs/>
        </w:rPr>
        <w:t>,</w:t>
      </w:r>
      <w:r w:rsidRPr="005C2DA3">
        <w:rPr>
          <w:iCs/>
        </w:rPr>
        <w:t xml:space="preserve"> and resilient in complex, ambiguous and/or uncertain environments. </w:t>
      </w:r>
    </w:p>
    <w:p w14:paraId="1144F59D" w14:textId="02192722" w:rsidR="00091D89" w:rsidRPr="00855E35" w:rsidRDefault="00091D89" w:rsidP="00855E35">
      <w:pPr>
        <w:pStyle w:val="ListParagraph"/>
        <w:numPr>
          <w:ilvl w:val="0"/>
          <w:numId w:val="26"/>
        </w:numPr>
        <w:rPr>
          <w:rStyle w:val="Emphasis"/>
          <w:i w:val="0"/>
          <w:iCs/>
        </w:rPr>
      </w:pPr>
      <w:r w:rsidRPr="00855E35">
        <w:rPr>
          <w:rStyle w:val="Strong"/>
          <w:b w:val="0"/>
        </w:rPr>
        <w:t>The ability to work effectively as part of a multi-disciplinary, potentially regionally dispersed research team, plus the motivation and discipline to carry out autonomous research.</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lastRenderedPageBreak/>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6A074A9A" w14:textId="77777777" w:rsidR="00FD724A" w:rsidRDefault="00FD724A" w:rsidP="00FD724A">
      <w:pPr>
        <w:spacing w:before="0" w:after="0"/>
      </w:pPr>
    </w:p>
    <w:p w14:paraId="64587E94" w14:textId="0910F157" w:rsidR="00455CE4" w:rsidRDefault="00455CE4" w:rsidP="00FD724A">
      <w:pPr>
        <w:spacing w:before="0"/>
      </w:pPr>
      <w:r w:rsidRPr="009974A6">
        <w:t xml:space="preserve">To be appointed to this CERC Fellowship role within CSIRO, candidates will be expected to </w:t>
      </w:r>
      <w:r w:rsidRPr="0083003C">
        <w:rPr>
          <w:b/>
          <w:bCs/>
        </w:rPr>
        <w:t>commence employment by 3</w:t>
      </w:r>
      <w:r w:rsidR="00236768">
        <w:rPr>
          <w:b/>
          <w:bCs/>
        </w:rPr>
        <w:t>0 June</w:t>
      </w:r>
      <w:r w:rsidRPr="0083003C">
        <w:rPr>
          <w:b/>
          <w:bCs/>
        </w:rPr>
        <w:t xml:space="preserve"> 2024</w:t>
      </w:r>
      <w:r>
        <w:t>. Candidates are also</w:t>
      </w:r>
      <w:r w:rsidRPr="005C2DA3">
        <w:t xml:space="preserve"> required to have </w:t>
      </w:r>
      <w:r w:rsidRPr="005C2DA3">
        <w:rPr>
          <w:b/>
          <w:bCs/>
        </w:rPr>
        <w:t>submitted</w:t>
      </w:r>
      <w:r w:rsidRPr="005C2DA3">
        <w:t xml:space="preserve"> their </w:t>
      </w:r>
      <w:r>
        <w:t>doctoral thesis</w:t>
      </w:r>
      <w:r w:rsidRPr="005C2DA3">
        <w:t xml:space="preserve"> at the time of commencement, as a minimum requirement, if PhD conferment has not been obtained.  If a candidate has submitted, but their PhD has not yet been formally attained, the starting salary will be CSOF4-</w:t>
      </w:r>
      <w:r>
        <w:t>1 ($89,680).</w:t>
      </w:r>
      <w:r w:rsidRPr="005C2DA3">
        <w:rPr>
          <w:iCs/>
        </w:rPr>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Pr="00644A32" w:rsidRDefault="003E5564" w:rsidP="00E673A0">
      <w:pPr>
        <w:pStyle w:val="Boxedlistbullet"/>
        <w:numPr>
          <w:ilvl w:val="0"/>
          <w:numId w:val="0"/>
        </w:numPr>
        <w:ind w:left="227"/>
      </w:pPr>
    </w:p>
    <w:p w14:paraId="4621B84E" w14:textId="77777777" w:rsidR="00655CDB" w:rsidRPr="00644A32" w:rsidRDefault="00655CDB" w:rsidP="00655CDB">
      <w:pPr>
        <w:pStyle w:val="Boxedlistbullet"/>
        <w:spacing w:before="100" w:beforeAutospacing="1" w:after="100" w:afterAutospacing="1"/>
      </w:pPr>
      <w:r w:rsidRPr="00644A32">
        <w:t>The successful candidate will undertake a pre-employment background check. Please note that individuals with criminal records are not automatically deemed ineligible. Each application will be considered on its merits.</w:t>
      </w:r>
    </w:p>
    <w:p w14:paraId="541EB1C7" w14:textId="77777777" w:rsidR="00655CDB" w:rsidRPr="00644A32" w:rsidRDefault="00655CDB" w:rsidP="00655CDB">
      <w:pPr>
        <w:pStyle w:val="Boxedlistbullet"/>
        <w:spacing w:before="100" w:beforeAutospacing="1" w:after="100" w:afterAutospacing="1"/>
      </w:pPr>
      <w:r w:rsidRPr="00644A32">
        <w:t>The successful candidate will be required to undertake a pre-employment medical examination prior to commencement.</w:t>
      </w:r>
    </w:p>
    <w:p w14:paraId="389709C4" w14:textId="3ED64C4E" w:rsidR="00655CDB" w:rsidRPr="00644A32" w:rsidRDefault="00655CDB" w:rsidP="00655CDB">
      <w:pPr>
        <w:pStyle w:val="Boxedlistbullet"/>
        <w:spacing w:before="100" w:beforeAutospacing="1" w:after="100" w:afterAutospacing="1"/>
      </w:pPr>
      <w:r w:rsidRPr="00644A32">
        <w:t>If the successful candidate is not an Australian Citizen or Permanent Resident, they may be required to undergo additional security clearances</w:t>
      </w:r>
      <w:r w:rsidR="00AD57E3" w:rsidRPr="00644A32">
        <w:t>.</w:t>
      </w:r>
      <w:r w:rsidRPr="00644A32">
        <w:t xml:space="preserve"> </w:t>
      </w:r>
    </w:p>
    <w:p w14:paraId="2BB058BD" w14:textId="53A9F182"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 xml:space="preserve">Our value </w:t>
      </w:r>
      <w:proofErr w:type="gramStart"/>
      <w:r w:rsidRPr="005C2DA3">
        <w:rPr>
          <w:rFonts w:cs="Arial"/>
          <w:b/>
          <w:bCs/>
          <w:color w:val="auto"/>
          <w:sz w:val="26"/>
          <w:szCs w:val="26"/>
        </w:rPr>
        <w:t>proposition</w:t>
      </w:r>
      <w:proofErr w:type="gramEnd"/>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 xml:space="preserve">We want CERC Fellows to join our world class science, </w:t>
      </w:r>
      <w:proofErr w:type="gramStart"/>
      <w:r w:rsidRPr="005C2DA3">
        <w:rPr>
          <w:rFonts w:asciiTheme="minorHAnsi" w:eastAsia="Times New Roman" w:hAnsiTheme="minorHAnsi" w:cstheme="minorHAnsi"/>
          <w:lang w:val="en"/>
        </w:rPr>
        <w:t>engineering</w:t>
      </w:r>
      <w:proofErr w:type="gramEnd"/>
      <w:r w:rsidRPr="005C2DA3">
        <w:rPr>
          <w:rFonts w:asciiTheme="minorHAnsi" w:eastAsia="Times New Roman" w:hAnsiTheme="minorHAnsi" w:cstheme="minorHAnsi"/>
          <w:lang w:val="en"/>
        </w:rPr>
        <w:t xml:space="preserve">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 xml:space="preserve">You'll get to work with some of the most talented minds in their fields, not just in Australia, but in the world. At CSIRO, we spark off each other, learn from each other, trust </w:t>
      </w:r>
      <w:proofErr w:type="gramStart"/>
      <w:r w:rsidRPr="005C2DA3">
        <w:rPr>
          <w:rFonts w:asciiTheme="minorHAnsi" w:eastAsia="Times New Roman" w:hAnsiTheme="minorHAnsi" w:cstheme="minorHAnsi"/>
          <w:lang w:val="en"/>
        </w:rPr>
        <w:t>each other</w:t>
      </w:r>
      <w:proofErr w:type="gramEnd"/>
      <w:r w:rsidRPr="005C2DA3">
        <w:rPr>
          <w:rFonts w:asciiTheme="minorHAnsi" w:eastAsia="Times New Roman" w:hAnsiTheme="minorHAnsi" w:cstheme="minorHAnsi"/>
          <w:lang w:val="en"/>
        </w:rPr>
        <w:t xml:space="preserve"> and collaborate closely to achieve more than we could individually.</w:t>
      </w:r>
    </w:p>
    <w:p w14:paraId="67AEB433" w14:textId="6D6712C8" w:rsidR="00B50C20" w:rsidRPr="005C2DA3" w:rsidRDefault="00515F09" w:rsidP="005C2DA3">
      <w:pPr>
        <w:rPr>
          <w:bCs/>
          <w:sz w:val="28"/>
          <w:szCs w:val="24"/>
        </w:rPr>
      </w:pPr>
      <w:r>
        <w:rPr>
          <w:rFonts w:asciiTheme="minorHAnsi" w:eastAsia="Times New Roman" w:hAnsiTheme="minorHAnsi" w:cstheme="minorHAnsi"/>
          <w:lang w:val="en"/>
        </w:rPr>
        <w:lastRenderedPageBreak/>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6"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EA81220" w14:textId="3C8AE15F"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7" w:tooltip="CSIRO Website" w:history="1">
        <w:r w:rsidRPr="00D923FE">
          <w:rPr>
            <w:bCs/>
            <w:color w:val="757579" w:themeColor="accent3"/>
            <w:szCs w:val="24"/>
            <w:u w:val="single"/>
          </w:rPr>
          <w:t>CSIRO Online</w:t>
        </w:r>
      </w:hyperlink>
      <w:r w:rsidRPr="00D923FE">
        <w:rPr>
          <w:bCs/>
          <w:szCs w:val="24"/>
        </w:rPr>
        <w:t xml:space="preserve"> and </w:t>
      </w:r>
      <w:r w:rsidR="00ED41A8" w:rsidRPr="00B50C20">
        <w:rPr>
          <w:bCs/>
          <w:szCs w:val="24"/>
        </w:rPr>
        <w:t xml:space="preserve">CSIRO </w:t>
      </w:r>
      <w:hyperlink r:id="rId18" w:tooltip="Energy- CSIRO Website" w:history="1">
        <w:r w:rsidR="00ED41A8" w:rsidRPr="00B50C20">
          <w:rPr>
            <w:rStyle w:val="Hyperlink"/>
            <w:rFonts w:cs="Arial"/>
            <w:bCs/>
            <w:szCs w:val="24"/>
          </w:rPr>
          <w:t>Energy</w:t>
        </w:r>
      </w:hyperlink>
      <w:r w:rsidR="00ED41A8">
        <w:rPr>
          <w:rStyle w:val="Hyperlink"/>
          <w:rFonts w:cs="Arial"/>
          <w:bCs/>
          <w:szCs w:val="24"/>
        </w:rPr>
        <w:t xml:space="preserve"> </w:t>
      </w:r>
      <w:r w:rsidRPr="00D923FE">
        <w:rPr>
          <w:bCs/>
          <w:szCs w:val="24"/>
        </w:rPr>
        <w:t>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19"/>
      <w:headerReference w:type="first" r:id="rId20"/>
      <w:footerReference w:type="first" r:id="rId21"/>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0EE86" w14:textId="77777777" w:rsidR="00CF239B" w:rsidRDefault="00CF239B" w:rsidP="000A377A">
      <w:r>
        <w:separator/>
      </w:r>
    </w:p>
  </w:endnote>
  <w:endnote w:type="continuationSeparator" w:id="0">
    <w:p w14:paraId="07FDC0F1" w14:textId="77777777" w:rsidR="00CF239B" w:rsidRDefault="00CF239B" w:rsidP="000A377A">
      <w:r>
        <w:continuationSeparator/>
      </w:r>
    </w:p>
  </w:endnote>
  <w:endnote w:type="continuationNotice" w:id="1">
    <w:p w14:paraId="173EB18E" w14:textId="77777777" w:rsidR="00CF239B" w:rsidRDefault="00CF239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3CDED" w14:textId="77777777" w:rsidR="00CF239B" w:rsidRDefault="00CF239B" w:rsidP="000A377A">
      <w:r>
        <w:separator/>
      </w:r>
    </w:p>
  </w:footnote>
  <w:footnote w:type="continuationSeparator" w:id="0">
    <w:p w14:paraId="7E95B25E" w14:textId="77777777" w:rsidR="00CF239B" w:rsidRDefault="00CF239B" w:rsidP="000A377A">
      <w:r>
        <w:continuationSeparator/>
      </w:r>
    </w:p>
  </w:footnote>
  <w:footnote w:type="continuationNotice" w:id="1">
    <w:p w14:paraId="2C900C3E" w14:textId="77777777" w:rsidR="00CF239B" w:rsidRDefault="00CF239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947FF1"/>
    <w:multiLevelType w:val="hybridMultilevel"/>
    <w:tmpl w:val="3972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5"/>
  </w:num>
  <w:num w:numId="12" w16cid:durableId="656373759">
    <w:abstractNumId w:val="18"/>
  </w:num>
  <w:num w:numId="13" w16cid:durableId="2077819241">
    <w:abstractNumId w:val="17"/>
  </w:num>
  <w:num w:numId="14" w16cid:durableId="2067608202">
    <w:abstractNumId w:val="29"/>
  </w:num>
  <w:num w:numId="15" w16cid:durableId="1203399894">
    <w:abstractNumId w:val="33"/>
  </w:num>
  <w:num w:numId="16" w16cid:durableId="1691031208">
    <w:abstractNumId w:val="30"/>
  </w:num>
  <w:num w:numId="17" w16cid:durableId="1548373619">
    <w:abstractNumId w:val="21"/>
  </w:num>
  <w:num w:numId="18" w16cid:durableId="1855880987">
    <w:abstractNumId w:val="24"/>
  </w:num>
  <w:num w:numId="19" w16cid:durableId="103237885">
    <w:abstractNumId w:val="19"/>
  </w:num>
  <w:num w:numId="20" w16cid:durableId="624194636">
    <w:abstractNumId w:val="15"/>
  </w:num>
  <w:num w:numId="21" w16cid:durableId="1813596536">
    <w:abstractNumId w:val="16"/>
  </w:num>
  <w:num w:numId="22" w16cid:durableId="1895192287">
    <w:abstractNumId w:val="12"/>
  </w:num>
  <w:num w:numId="23" w16cid:durableId="43794869">
    <w:abstractNumId w:val="10"/>
  </w:num>
  <w:num w:numId="24" w16cid:durableId="351348461">
    <w:abstractNumId w:val="20"/>
  </w:num>
  <w:num w:numId="25" w16cid:durableId="1065421733">
    <w:abstractNumId w:val="32"/>
  </w:num>
  <w:num w:numId="26" w16cid:durableId="177698911">
    <w:abstractNumId w:val="23"/>
  </w:num>
  <w:num w:numId="27" w16cid:durableId="202913305">
    <w:abstractNumId w:val="28"/>
  </w:num>
  <w:num w:numId="28" w16cid:durableId="1461068883">
    <w:abstractNumId w:val="27"/>
  </w:num>
  <w:num w:numId="29" w16cid:durableId="1199051468">
    <w:abstractNumId w:val="10"/>
  </w:num>
  <w:num w:numId="30" w16cid:durableId="669796283">
    <w:abstractNumId w:val="27"/>
  </w:num>
  <w:num w:numId="31" w16cid:durableId="465860098">
    <w:abstractNumId w:val="34"/>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6"/>
  </w:num>
  <w:num w:numId="34" w16cid:durableId="1610353724">
    <w:abstractNumId w:val="31"/>
  </w:num>
  <w:num w:numId="35" w16cid:durableId="1647933519">
    <w:abstractNumId w:val="10"/>
  </w:num>
  <w:num w:numId="36" w16cid:durableId="781727685">
    <w:abstractNumId w:val="24"/>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4"/>
  </w:num>
  <w:num w:numId="39" w16cid:durableId="13311030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50265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zMLA0NrawNDYwNjFW0lEKTi0uzszPAykwrAUAXz3rrCwAAAA="/>
  </w:docVars>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3855"/>
    <w:rsid w:val="00034A36"/>
    <w:rsid w:val="00036D29"/>
    <w:rsid w:val="0003716F"/>
    <w:rsid w:val="000377AF"/>
    <w:rsid w:val="0004014A"/>
    <w:rsid w:val="00041E38"/>
    <w:rsid w:val="00041F4A"/>
    <w:rsid w:val="00042EAD"/>
    <w:rsid w:val="00044F96"/>
    <w:rsid w:val="00045860"/>
    <w:rsid w:val="000469D9"/>
    <w:rsid w:val="00046F89"/>
    <w:rsid w:val="00047EE6"/>
    <w:rsid w:val="000532A1"/>
    <w:rsid w:val="0005574D"/>
    <w:rsid w:val="00057F5D"/>
    <w:rsid w:val="0006065C"/>
    <w:rsid w:val="000624EA"/>
    <w:rsid w:val="00062DC4"/>
    <w:rsid w:val="0006388B"/>
    <w:rsid w:val="00064F11"/>
    <w:rsid w:val="000673D6"/>
    <w:rsid w:val="00071DFB"/>
    <w:rsid w:val="00073353"/>
    <w:rsid w:val="000749CD"/>
    <w:rsid w:val="00076353"/>
    <w:rsid w:val="0007694B"/>
    <w:rsid w:val="00076B8C"/>
    <w:rsid w:val="000779AB"/>
    <w:rsid w:val="00081B2C"/>
    <w:rsid w:val="00081CF2"/>
    <w:rsid w:val="00082A54"/>
    <w:rsid w:val="00084221"/>
    <w:rsid w:val="00086367"/>
    <w:rsid w:val="00086909"/>
    <w:rsid w:val="0008787E"/>
    <w:rsid w:val="00090401"/>
    <w:rsid w:val="00090408"/>
    <w:rsid w:val="0009057F"/>
    <w:rsid w:val="00090F62"/>
    <w:rsid w:val="00091815"/>
    <w:rsid w:val="00091D89"/>
    <w:rsid w:val="000923F3"/>
    <w:rsid w:val="0009343B"/>
    <w:rsid w:val="000963A6"/>
    <w:rsid w:val="00097D05"/>
    <w:rsid w:val="000A0722"/>
    <w:rsid w:val="000A1762"/>
    <w:rsid w:val="000A377A"/>
    <w:rsid w:val="000A522D"/>
    <w:rsid w:val="000A56E6"/>
    <w:rsid w:val="000A59F9"/>
    <w:rsid w:val="000A6A79"/>
    <w:rsid w:val="000A79FB"/>
    <w:rsid w:val="000B19E5"/>
    <w:rsid w:val="000B2622"/>
    <w:rsid w:val="000B3142"/>
    <w:rsid w:val="000B3207"/>
    <w:rsid w:val="000B56E0"/>
    <w:rsid w:val="000B5846"/>
    <w:rsid w:val="000B5DA3"/>
    <w:rsid w:val="000C12C8"/>
    <w:rsid w:val="000C1AA1"/>
    <w:rsid w:val="000C5CED"/>
    <w:rsid w:val="000C67C8"/>
    <w:rsid w:val="000C6AC9"/>
    <w:rsid w:val="000D1DB2"/>
    <w:rsid w:val="000D2475"/>
    <w:rsid w:val="000D30EA"/>
    <w:rsid w:val="000D46E7"/>
    <w:rsid w:val="000D739D"/>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07BA4"/>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06A9"/>
    <w:rsid w:val="00153230"/>
    <w:rsid w:val="00153958"/>
    <w:rsid w:val="00154291"/>
    <w:rsid w:val="0015584C"/>
    <w:rsid w:val="00155CEF"/>
    <w:rsid w:val="00156441"/>
    <w:rsid w:val="00157237"/>
    <w:rsid w:val="00160EDD"/>
    <w:rsid w:val="00161904"/>
    <w:rsid w:val="00165B87"/>
    <w:rsid w:val="00166253"/>
    <w:rsid w:val="001666E4"/>
    <w:rsid w:val="00167F50"/>
    <w:rsid w:val="00170ECD"/>
    <w:rsid w:val="00171E67"/>
    <w:rsid w:val="00173AA0"/>
    <w:rsid w:val="001742F2"/>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2DD5"/>
    <w:rsid w:val="001A3A76"/>
    <w:rsid w:val="001A3B34"/>
    <w:rsid w:val="001A50F7"/>
    <w:rsid w:val="001A6585"/>
    <w:rsid w:val="001B0C24"/>
    <w:rsid w:val="001B0E56"/>
    <w:rsid w:val="001B5426"/>
    <w:rsid w:val="001B56EA"/>
    <w:rsid w:val="001C17A3"/>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679D"/>
    <w:rsid w:val="00226B78"/>
    <w:rsid w:val="002276C2"/>
    <w:rsid w:val="00227E97"/>
    <w:rsid w:val="00230C09"/>
    <w:rsid w:val="00232562"/>
    <w:rsid w:val="00232E09"/>
    <w:rsid w:val="0023459E"/>
    <w:rsid w:val="0023463D"/>
    <w:rsid w:val="00236768"/>
    <w:rsid w:val="002379D0"/>
    <w:rsid w:val="002412E0"/>
    <w:rsid w:val="00242B49"/>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1B15"/>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5908"/>
    <w:rsid w:val="002A636B"/>
    <w:rsid w:val="002A6B27"/>
    <w:rsid w:val="002B0E10"/>
    <w:rsid w:val="002B4DF1"/>
    <w:rsid w:val="002B6B8D"/>
    <w:rsid w:val="002B7648"/>
    <w:rsid w:val="002C1244"/>
    <w:rsid w:val="002C339E"/>
    <w:rsid w:val="002C3AC1"/>
    <w:rsid w:val="002C7BF7"/>
    <w:rsid w:val="002D3B7D"/>
    <w:rsid w:val="002D4444"/>
    <w:rsid w:val="002D4EB9"/>
    <w:rsid w:val="002D561B"/>
    <w:rsid w:val="002D7151"/>
    <w:rsid w:val="002E0327"/>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3CDC"/>
    <w:rsid w:val="003041BD"/>
    <w:rsid w:val="00304225"/>
    <w:rsid w:val="00305F35"/>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521F"/>
    <w:rsid w:val="003A6DBB"/>
    <w:rsid w:val="003A6DE0"/>
    <w:rsid w:val="003B1EF4"/>
    <w:rsid w:val="003B5F19"/>
    <w:rsid w:val="003B7664"/>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6B3E"/>
    <w:rsid w:val="00403694"/>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22E"/>
    <w:rsid w:val="00427B56"/>
    <w:rsid w:val="00433F84"/>
    <w:rsid w:val="00434B6B"/>
    <w:rsid w:val="00434C9B"/>
    <w:rsid w:val="004355C0"/>
    <w:rsid w:val="00436639"/>
    <w:rsid w:val="004374BB"/>
    <w:rsid w:val="00437C42"/>
    <w:rsid w:val="00443DCD"/>
    <w:rsid w:val="00450665"/>
    <w:rsid w:val="00452AD5"/>
    <w:rsid w:val="00452FD5"/>
    <w:rsid w:val="004532E1"/>
    <w:rsid w:val="00455CE4"/>
    <w:rsid w:val="00457D8D"/>
    <w:rsid w:val="00460824"/>
    <w:rsid w:val="00471C6C"/>
    <w:rsid w:val="00475BEC"/>
    <w:rsid w:val="004831C1"/>
    <w:rsid w:val="0048681F"/>
    <w:rsid w:val="00486F57"/>
    <w:rsid w:val="00491A99"/>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21D6"/>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0DFD"/>
    <w:rsid w:val="0056178B"/>
    <w:rsid w:val="0056311A"/>
    <w:rsid w:val="005633CD"/>
    <w:rsid w:val="005634A7"/>
    <w:rsid w:val="0056450E"/>
    <w:rsid w:val="00564DBB"/>
    <w:rsid w:val="0056696B"/>
    <w:rsid w:val="00567951"/>
    <w:rsid w:val="00571C82"/>
    <w:rsid w:val="0057204D"/>
    <w:rsid w:val="005728FA"/>
    <w:rsid w:val="00573692"/>
    <w:rsid w:val="00573C66"/>
    <w:rsid w:val="00575BE7"/>
    <w:rsid w:val="0058009B"/>
    <w:rsid w:val="00580185"/>
    <w:rsid w:val="00580E6C"/>
    <w:rsid w:val="0058164B"/>
    <w:rsid w:val="005829E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6D85"/>
    <w:rsid w:val="005A7DB5"/>
    <w:rsid w:val="005B262C"/>
    <w:rsid w:val="005B34C3"/>
    <w:rsid w:val="005B469B"/>
    <w:rsid w:val="005B4D72"/>
    <w:rsid w:val="005B5075"/>
    <w:rsid w:val="005B5B69"/>
    <w:rsid w:val="005B7557"/>
    <w:rsid w:val="005C14DE"/>
    <w:rsid w:val="005C2DA3"/>
    <w:rsid w:val="005C48D5"/>
    <w:rsid w:val="005C5C27"/>
    <w:rsid w:val="005C5F65"/>
    <w:rsid w:val="005C6D8A"/>
    <w:rsid w:val="005C7513"/>
    <w:rsid w:val="005C7D69"/>
    <w:rsid w:val="005C7F9D"/>
    <w:rsid w:val="005D29EF"/>
    <w:rsid w:val="005D392F"/>
    <w:rsid w:val="005D5DB7"/>
    <w:rsid w:val="005D5F4A"/>
    <w:rsid w:val="005D68E3"/>
    <w:rsid w:val="005D69E8"/>
    <w:rsid w:val="005D70E8"/>
    <w:rsid w:val="005D7860"/>
    <w:rsid w:val="005D79E0"/>
    <w:rsid w:val="005E196D"/>
    <w:rsid w:val="005E1DB7"/>
    <w:rsid w:val="005E2F13"/>
    <w:rsid w:val="005E31BE"/>
    <w:rsid w:val="005E6BDF"/>
    <w:rsid w:val="005F2C04"/>
    <w:rsid w:val="005F581F"/>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101D"/>
    <w:rsid w:val="006422CC"/>
    <w:rsid w:val="0064494E"/>
    <w:rsid w:val="00644A32"/>
    <w:rsid w:val="00645540"/>
    <w:rsid w:val="00645E30"/>
    <w:rsid w:val="006506A6"/>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7666E"/>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1D07"/>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6F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37F5C"/>
    <w:rsid w:val="007400D7"/>
    <w:rsid w:val="00740665"/>
    <w:rsid w:val="00740719"/>
    <w:rsid w:val="00740A2E"/>
    <w:rsid w:val="00740C19"/>
    <w:rsid w:val="00741098"/>
    <w:rsid w:val="00742B50"/>
    <w:rsid w:val="00742B63"/>
    <w:rsid w:val="00742BFD"/>
    <w:rsid w:val="007462D2"/>
    <w:rsid w:val="0074768A"/>
    <w:rsid w:val="00747A64"/>
    <w:rsid w:val="0075022D"/>
    <w:rsid w:val="00751D30"/>
    <w:rsid w:val="0075315B"/>
    <w:rsid w:val="00757F6B"/>
    <w:rsid w:val="00760CAF"/>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1F08"/>
    <w:rsid w:val="00782F57"/>
    <w:rsid w:val="00783370"/>
    <w:rsid w:val="007849CB"/>
    <w:rsid w:val="00786D64"/>
    <w:rsid w:val="00792235"/>
    <w:rsid w:val="007931D1"/>
    <w:rsid w:val="007937A6"/>
    <w:rsid w:val="00793F43"/>
    <w:rsid w:val="0079514E"/>
    <w:rsid w:val="007958C7"/>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E6FA4"/>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03C"/>
    <w:rsid w:val="00830449"/>
    <w:rsid w:val="008304CB"/>
    <w:rsid w:val="008327A9"/>
    <w:rsid w:val="00832862"/>
    <w:rsid w:val="008330C9"/>
    <w:rsid w:val="00833FEB"/>
    <w:rsid w:val="008359CF"/>
    <w:rsid w:val="00836437"/>
    <w:rsid w:val="00836449"/>
    <w:rsid w:val="00837C72"/>
    <w:rsid w:val="008442A9"/>
    <w:rsid w:val="00845146"/>
    <w:rsid w:val="00845986"/>
    <w:rsid w:val="008527B4"/>
    <w:rsid w:val="00852862"/>
    <w:rsid w:val="008539A2"/>
    <w:rsid w:val="008540C7"/>
    <w:rsid w:val="00855B59"/>
    <w:rsid w:val="00855CE2"/>
    <w:rsid w:val="00855E35"/>
    <w:rsid w:val="00860751"/>
    <w:rsid w:val="0086179C"/>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84242"/>
    <w:rsid w:val="00890A6B"/>
    <w:rsid w:val="00892801"/>
    <w:rsid w:val="00892976"/>
    <w:rsid w:val="0089457D"/>
    <w:rsid w:val="008951FE"/>
    <w:rsid w:val="0089705C"/>
    <w:rsid w:val="008A0C9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1B95"/>
    <w:rsid w:val="008E25ED"/>
    <w:rsid w:val="008E614D"/>
    <w:rsid w:val="008E6846"/>
    <w:rsid w:val="008E7CD5"/>
    <w:rsid w:val="008F1264"/>
    <w:rsid w:val="008F3BB6"/>
    <w:rsid w:val="008F3C24"/>
    <w:rsid w:val="008F4331"/>
    <w:rsid w:val="00901258"/>
    <w:rsid w:val="0090450A"/>
    <w:rsid w:val="00904FD0"/>
    <w:rsid w:val="0090619C"/>
    <w:rsid w:val="0090622E"/>
    <w:rsid w:val="0090727D"/>
    <w:rsid w:val="009076E9"/>
    <w:rsid w:val="00907C84"/>
    <w:rsid w:val="00910818"/>
    <w:rsid w:val="0091144C"/>
    <w:rsid w:val="00911A12"/>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8A9"/>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024"/>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E70D0"/>
    <w:rsid w:val="009F2CD0"/>
    <w:rsid w:val="009F3167"/>
    <w:rsid w:val="009F685F"/>
    <w:rsid w:val="009F6D23"/>
    <w:rsid w:val="00A04BC9"/>
    <w:rsid w:val="00A052AB"/>
    <w:rsid w:val="00A05E01"/>
    <w:rsid w:val="00A0740C"/>
    <w:rsid w:val="00A074EF"/>
    <w:rsid w:val="00A10736"/>
    <w:rsid w:val="00A10FDB"/>
    <w:rsid w:val="00A11598"/>
    <w:rsid w:val="00A17195"/>
    <w:rsid w:val="00A175AA"/>
    <w:rsid w:val="00A20F76"/>
    <w:rsid w:val="00A217C2"/>
    <w:rsid w:val="00A21BF6"/>
    <w:rsid w:val="00A21F80"/>
    <w:rsid w:val="00A22BCD"/>
    <w:rsid w:val="00A24587"/>
    <w:rsid w:val="00A2579A"/>
    <w:rsid w:val="00A27127"/>
    <w:rsid w:val="00A27A2A"/>
    <w:rsid w:val="00A331FA"/>
    <w:rsid w:val="00A34835"/>
    <w:rsid w:val="00A36848"/>
    <w:rsid w:val="00A36C49"/>
    <w:rsid w:val="00A36DF8"/>
    <w:rsid w:val="00A40F0F"/>
    <w:rsid w:val="00A411FF"/>
    <w:rsid w:val="00A41518"/>
    <w:rsid w:val="00A41D46"/>
    <w:rsid w:val="00A43CDF"/>
    <w:rsid w:val="00A44329"/>
    <w:rsid w:val="00A4479D"/>
    <w:rsid w:val="00A44E67"/>
    <w:rsid w:val="00A461A3"/>
    <w:rsid w:val="00A47F56"/>
    <w:rsid w:val="00A529E4"/>
    <w:rsid w:val="00A535BC"/>
    <w:rsid w:val="00A54DE2"/>
    <w:rsid w:val="00A56085"/>
    <w:rsid w:val="00A615A5"/>
    <w:rsid w:val="00A61D27"/>
    <w:rsid w:val="00A63426"/>
    <w:rsid w:val="00A64174"/>
    <w:rsid w:val="00A64853"/>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0879"/>
    <w:rsid w:val="00A91E51"/>
    <w:rsid w:val="00A91EB8"/>
    <w:rsid w:val="00A9388F"/>
    <w:rsid w:val="00A9562F"/>
    <w:rsid w:val="00A96E38"/>
    <w:rsid w:val="00A97373"/>
    <w:rsid w:val="00A97642"/>
    <w:rsid w:val="00AA31C4"/>
    <w:rsid w:val="00AA624B"/>
    <w:rsid w:val="00AB05E4"/>
    <w:rsid w:val="00AB0982"/>
    <w:rsid w:val="00AB11EF"/>
    <w:rsid w:val="00AB2CA5"/>
    <w:rsid w:val="00AB364B"/>
    <w:rsid w:val="00AB5AB2"/>
    <w:rsid w:val="00AB5C46"/>
    <w:rsid w:val="00AB5FD5"/>
    <w:rsid w:val="00AB6542"/>
    <w:rsid w:val="00AB7207"/>
    <w:rsid w:val="00AB7A34"/>
    <w:rsid w:val="00AC323C"/>
    <w:rsid w:val="00AC3EED"/>
    <w:rsid w:val="00AC4708"/>
    <w:rsid w:val="00AC6E5E"/>
    <w:rsid w:val="00AC7857"/>
    <w:rsid w:val="00AC7E2D"/>
    <w:rsid w:val="00AD038B"/>
    <w:rsid w:val="00AD2C68"/>
    <w:rsid w:val="00AD38F3"/>
    <w:rsid w:val="00AD3B98"/>
    <w:rsid w:val="00AD57E3"/>
    <w:rsid w:val="00AD5CAE"/>
    <w:rsid w:val="00AD6B50"/>
    <w:rsid w:val="00AD757D"/>
    <w:rsid w:val="00AE0F3B"/>
    <w:rsid w:val="00AE40AA"/>
    <w:rsid w:val="00AF13FD"/>
    <w:rsid w:val="00AF2FFA"/>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8BB"/>
    <w:rsid w:val="00B22BF6"/>
    <w:rsid w:val="00B238B2"/>
    <w:rsid w:val="00B23B8F"/>
    <w:rsid w:val="00B3003F"/>
    <w:rsid w:val="00B30DF3"/>
    <w:rsid w:val="00B31D15"/>
    <w:rsid w:val="00B32E10"/>
    <w:rsid w:val="00B338FE"/>
    <w:rsid w:val="00B33F54"/>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DEE"/>
    <w:rsid w:val="00B86FCF"/>
    <w:rsid w:val="00B9080E"/>
    <w:rsid w:val="00B97CFE"/>
    <w:rsid w:val="00BA12F0"/>
    <w:rsid w:val="00BA15B9"/>
    <w:rsid w:val="00BA15D5"/>
    <w:rsid w:val="00BA1962"/>
    <w:rsid w:val="00BA2327"/>
    <w:rsid w:val="00BA4762"/>
    <w:rsid w:val="00BA4EA2"/>
    <w:rsid w:val="00BA5610"/>
    <w:rsid w:val="00BA7111"/>
    <w:rsid w:val="00BB30A0"/>
    <w:rsid w:val="00BB5C6E"/>
    <w:rsid w:val="00BB66AB"/>
    <w:rsid w:val="00BB763A"/>
    <w:rsid w:val="00BC051F"/>
    <w:rsid w:val="00BC0539"/>
    <w:rsid w:val="00BC381E"/>
    <w:rsid w:val="00BC5905"/>
    <w:rsid w:val="00BD080E"/>
    <w:rsid w:val="00BD0E05"/>
    <w:rsid w:val="00BD1083"/>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C94"/>
    <w:rsid w:val="00C26DD3"/>
    <w:rsid w:val="00C27DD3"/>
    <w:rsid w:val="00C301BB"/>
    <w:rsid w:val="00C30944"/>
    <w:rsid w:val="00C322DF"/>
    <w:rsid w:val="00C332BA"/>
    <w:rsid w:val="00C33F00"/>
    <w:rsid w:val="00C34D25"/>
    <w:rsid w:val="00C36B6B"/>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6763"/>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15D5"/>
    <w:rsid w:val="00CA223A"/>
    <w:rsid w:val="00CA414B"/>
    <w:rsid w:val="00CA485B"/>
    <w:rsid w:val="00CA5C12"/>
    <w:rsid w:val="00CA5CF2"/>
    <w:rsid w:val="00CA6442"/>
    <w:rsid w:val="00CA747B"/>
    <w:rsid w:val="00CA7C63"/>
    <w:rsid w:val="00CB03B5"/>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404F"/>
    <w:rsid w:val="00CC748D"/>
    <w:rsid w:val="00CD1336"/>
    <w:rsid w:val="00CD2078"/>
    <w:rsid w:val="00CD2332"/>
    <w:rsid w:val="00CD3703"/>
    <w:rsid w:val="00CD6197"/>
    <w:rsid w:val="00CE2717"/>
    <w:rsid w:val="00CE4BE8"/>
    <w:rsid w:val="00CE4C0F"/>
    <w:rsid w:val="00CE58A3"/>
    <w:rsid w:val="00CE5D73"/>
    <w:rsid w:val="00CE7C9F"/>
    <w:rsid w:val="00CF239B"/>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02E9"/>
    <w:rsid w:val="00D20AFD"/>
    <w:rsid w:val="00D22432"/>
    <w:rsid w:val="00D23943"/>
    <w:rsid w:val="00D254CE"/>
    <w:rsid w:val="00D27237"/>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21A9"/>
    <w:rsid w:val="00DA2C61"/>
    <w:rsid w:val="00DA579A"/>
    <w:rsid w:val="00DA5901"/>
    <w:rsid w:val="00DA61EB"/>
    <w:rsid w:val="00DA7D30"/>
    <w:rsid w:val="00DB00B5"/>
    <w:rsid w:val="00DB10E2"/>
    <w:rsid w:val="00DB346A"/>
    <w:rsid w:val="00DB44D3"/>
    <w:rsid w:val="00DB4DC8"/>
    <w:rsid w:val="00DB50F4"/>
    <w:rsid w:val="00DB6974"/>
    <w:rsid w:val="00DC1EEA"/>
    <w:rsid w:val="00DC461F"/>
    <w:rsid w:val="00DC583A"/>
    <w:rsid w:val="00DC5CB2"/>
    <w:rsid w:val="00DC5DB4"/>
    <w:rsid w:val="00DD081C"/>
    <w:rsid w:val="00DD1E0B"/>
    <w:rsid w:val="00DD56AD"/>
    <w:rsid w:val="00DD6210"/>
    <w:rsid w:val="00DD6BA7"/>
    <w:rsid w:val="00DD712C"/>
    <w:rsid w:val="00DD734C"/>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47574"/>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D41A8"/>
    <w:rsid w:val="00EE0EA8"/>
    <w:rsid w:val="00EE16DD"/>
    <w:rsid w:val="00EE3C2E"/>
    <w:rsid w:val="00EE4022"/>
    <w:rsid w:val="00EE4CDF"/>
    <w:rsid w:val="00EE5E29"/>
    <w:rsid w:val="00EE64ED"/>
    <w:rsid w:val="00EE67B9"/>
    <w:rsid w:val="00EE6E1C"/>
    <w:rsid w:val="00EE6E87"/>
    <w:rsid w:val="00EE75A4"/>
    <w:rsid w:val="00EF1EBB"/>
    <w:rsid w:val="00EF461A"/>
    <w:rsid w:val="00EF5B1A"/>
    <w:rsid w:val="00F010F6"/>
    <w:rsid w:val="00F01458"/>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87872"/>
    <w:rsid w:val="00F90858"/>
    <w:rsid w:val="00F94732"/>
    <w:rsid w:val="00F94B61"/>
    <w:rsid w:val="00F968D2"/>
    <w:rsid w:val="00FA0959"/>
    <w:rsid w:val="00FA22A1"/>
    <w:rsid w:val="00FA2553"/>
    <w:rsid w:val="00FA2770"/>
    <w:rsid w:val="00FA2F0F"/>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662C"/>
    <w:rsid w:val="00FC75E8"/>
    <w:rsid w:val="00FD0614"/>
    <w:rsid w:val="00FD3E49"/>
    <w:rsid w:val="00FD572C"/>
    <w:rsid w:val="00FD6672"/>
    <w:rsid w:val="00FD724A"/>
    <w:rsid w:val="00FE11E1"/>
    <w:rsid w:val="00FE1279"/>
    <w:rsid w:val="00FE34AA"/>
    <w:rsid w:val="00FE38D4"/>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D739D"/>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unhideWhenUsed/>
    <w:rsid w:val="007C155B"/>
    <w:pPr>
      <w:spacing w:line="240" w:lineRule="auto"/>
    </w:pPr>
    <w:rPr>
      <w:sz w:val="20"/>
      <w:szCs w:val="20"/>
    </w:rPr>
  </w:style>
  <w:style w:type="character" w:customStyle="1" w:styleId="CommentTextChar">
    <w:name w:val="Comment Text Char"/>
    <w:basedOn w:val="DefaultParagraphFont"/>
    <w:link w:val="CommentText"/>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paragraph" w:styleId="Revision">
    <w:name w:val="Revision"/>
    <w:hidden/>
    <w:uiPriority w:val="99"/>
    <w:semiHidden/>
    <w:rsid w:val="00B228BB"/>
    <w:rPr>
      <w:rFonts w:ascii="Calibri" w:eastAsia="Calibri" w:hAnsi="Calibri"/>
      <w:color w:val="000000"/>
      <w:sz w:val="24"/>
      <w:szCs w:val="22"/>
    </w:rPr>
  </w:style>
  <w:style w:type="character" w:customStyle="1" w:styleId="eop">
    <w:name w:val="eop"/>
    <w:basedOn w:val="DefaultParagraphFont"/>
    <w:rsid w:val="008F3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Research/E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careers/career-opportunities/Postdoctoral-fellowship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unxia.Yang@csiro.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96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3DC9"/>
    <w:rsid w:val="0001624B"/>
    <w:rsid w:val="00017909"/>
    <w:rsid w:val="00064278"/>
    <w:rsid w:val="001561B4"/>
    <w:rsid w:val="0019205C"/>
    <w:rsid w:val="001C2421"/>
    <w:rsid w:val="003C6F9C"/>
    <w:rsid w:val="00400852"/>
    <w:rsid w:val="00414F94"/>
    <w:rsid w:val="005C3C8F"/>
    <w:rsid w:val="0063685B"/>
    <w:rsid w:val="006849B7"/>
    <w:rsid w:val="007C7613"/>
    <w:rsid w:val="0082379D"/>
    <w:rsid w:val="0083056E"/>
    <w:rsid w:val="0083493E"/>
    <w:rsid w:val="00875004"/>
    <w:rsid w:val="008C16A4"/>
    <w:rsid w:val="009923AE"/>
    <w:rsid w:val="00B36C21"/>
    <w:rsid w:val="00C5009B"/>
    <w:rsid w:val="00C6054D"/>
    <w:rsid w:val="00D51F1B"/>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E7EEF578859164D8B337A45ABEEB1F9" ma:contentTypeVersion="17" ma:contentTypeDescription="Create a new document." ma:contentTypeScope="" ma:versionID="d5b7dca855a691657e622e98ffda662e">
  <xsd:schema xmlns:xsd="http://www.w3.org/2001/XMLSchema" xmlns:xs="http://www.w3.org/2001/XMLSchema" xmlns:p="http://schemas.microsoft.com/office/2006/metadata/properties" xmlns:ns2="6f9d6e5a-6e1f-4c08-a73b-0a41f2c68cae" xmlns:ns3="06006892-5c50-42b6-9d85-255fee29a777" targetNamespace="http://schemas.microsoft.com/office/2006/metadata/properties" ma:root="true" ma:fieldsID="5c3cbddd5b409706952c4552e81ebc51" ns2:_="" ns3:_="">
    <xsd:import namespace="6f9d6e5a-6e1f-4c08-a73b-0a41f2c68cae"/>
    <xsd:import namespace="06006892-5c50-42b6-9d85-255fee29a777"/>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ink"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d6e5a-6e1f-4c08-a73b-0a41f2c68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006892-5c50-42b6-9d85-255fee29a77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7645ea1a-0249-421a-9ed0-0ec8d4821c77}" ma:internalName="TaxCatchAll" ma:showField="CatchAllData" ma:web="06006892-5c50-42b6-9d85-255fee29a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6006892-5c50-42b6-9d85-255fee29a777">H5KSCVPTMEDC-1474004031-19454</_dlc_DocId>
    <_dlc_DocIdUrl xmlns="06006892-5c50-42b6-9d85-255fee29a777">
      <Url>https://csiroau.sharepoint.com/sites/CSIROResearchOffice2/_layouts/15/DocIdRedir.aspx?ID=H5KSCVPTMEDC-1474004031-19454</Url>
      <Description>H5KSCVPTMEDC-1474004031-19454</Description>
    </_dlc_DocIdUrl>
    <lcf76f155ced4ddcb4097134ff3c332f xmlns="6f9d6e5a-6e1f-4c08-a73b-0a41f2c68cae">
      <Terms xmlns="http://schemas.microsoft.com/office/infopath/2007/PartnerControls"/>
    </lcf76f155ced4ddcb4097134ff3c332f>
    <Link xmlns="6f9d6e5a-6e1f-4c08-a73b-0a41f2c68cae">
      <Url xsi:nil="true"/>
      <Description xsi:nil="true"/>
    </Link>
    <TaxCatchAll xmlns="06006892-5c50-42b6-9d85-255fee29a777" xsi:nil="true"/>
  </documentManagement>
</p:properties>
</file>

<file path=customXml/itemProps1.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2.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3.xml><?xml version="1.0" encoding="utf-8"?>
<ds:datastoreItem xmlns:ds="http://schemas.openxmlformats.org/officeDocument/2006/customXml" ds:itemID="{820F391F-E2BA-4BF0-B9EF-9A1F072ED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d6e5a-6e1f-4c08-a73b-0a41f2c68cae"/>
    <ds:schemaRef ds:uri="06006892-5c50-42b6-9d85-255fee29a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06006892-5c50-42b6-9d85-255fee29a777"/>
    <ds:schemaRef ds:uri="6f9d6e5a-6e1f-4c08-a73b-0a41f2c68cae"/>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7</TotalTime>
  <Pages>6</Pages>
  <Words>1709</Words>
  <Characters>10985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12669</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Smith, Karen (Launch &amp; Careers, Clayton)</cp:lastModifiedBy>
  <cp:revision>4</cp:revision>
  <cp:lastPrinted>2012-02-02T00:02:00Z</cp:lastPrinted>
  <dcterms:created xsi:type="dcterms:W3CDTF">2023-12-14T03:19:00Z</dcterms:created>
  <dcterms:modified xsi:type="dcterms:W3CDTF">2023-12-19T03:54:00Z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0x0101005E7EEF578859164D8B337A45ABEEB1F9</vt:lpwstr>
  </property>
  <property fmtid="{D5CDD505-2E9C-101B-9397-08002B2CF9AE}" pid="3" name="_dlc_DocIdItemGuid">
    <vt:lpwstr>cb488efc-f6b5-4ca8-83b9-f97b17c613de</vt:lpwstr>
  </property>
</Properties>
</file>