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1FBA014D"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bookmarkStart w:id="1" w:name="_Hlk141435981"/>
            <w:r>
              <w:rPr>
                <w:sz w:val="22"/>
              </w:rPr>
              <w:t>C</w:t>
            </w:r>
            <w:r w:rsidR="002A79F4">
              <w:rPr>
                <w:sz w:val="22"/>
              </w:rPr>
              <w:t xml:space="preserve">SIRO </w:t>
            </w:r>
            <w:r w:rsidR="0014404A">
              <w:rPr>
                <w:sz w:val="22"/>
              </w:rPr>
              <w:t xml:space="preserve">Postdoctoral </w:t>
            </w:r>
            <w:r w:rsidR="002F3653" w:rsidRPr="002F3653">
              <w:rPr>
                <w:sz w:val="22"/>
              </w:rPr>
              <w:t>Fellowship in</w:t>
            </w:r>
            <w:r w:rsidR="002F3653">
              <w:rPr>
                <w:sz w:val="22"/>
              </w:rPr>
              <w:t xml:space="preserve"> </w:t>
            </w:r>
            <w:r w:rsidR="00A12971">
              <w:rPr>
                <w:sz w:val="22"/>
              </w:rPr>
              <w:t xml:space="preserve">Algae </w:t>
            </w:r>
            <w:r w:rsidR="00146CF0">
              <w:rPr>
                <w:sz w:val="22"/>
              </w:rPr>
              <w:t>Metabolic</w:t>
            </w:r>
            <w:r w:rsidR="00803D9E">
              <w:rPr>
                <w:sz w:val="22"/>
              </w:rPr>
              <w:t xml:space="preserve"> and Molecular Genetic Technologies</w:t>
            </w:r>
            <w:bookmarkEnd w:id="1"/>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2C5F4EC2" w:rsidR="00CC201B" w:rsidRPr="0093721B" w:rsidRDefault="002A79F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93326</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6D379E" w:rsidRDefault="00C45886" w:rsidP="00F94B61">
            <w:pPr>
              <w:pStyle w:val="TableText"/>
              <w:rPr>
                <w:sz w:val="22"/>
              </w:rPr>
            </w:pPr>
            <w:r w:rsidRPr="006D379E">
              <w:rPr>
                <w:sz w:val="22"/>
              </w:rPr>
              <w:t>Tenure</w:t>
            </w:r>
          </w:p>
        </w:tc>
        <w:tc>
          <w:tcPr>
            <w:tcW w:w="3555" w:type="pct"/>
          </w:tcPr>
          <w:p w14:paraId="4457E8B3" w14:textId="6611F668" w:rsidR="00A63426" w:rsidRPr="006D379E"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D379E">
              <w:rPr>
                <w:sz w:val="22"/>
              </w:rPr>
              <w:t xml:space="preserve">Specified Term </w:t>
            </w:r>
            <w:r w:rsidR="006D379E" w:rsidRPr="006D379E">
              <w:rPr>
                <w:sz w:val="22"/>
              </w:rPr>
              <w:t>of 3 years</w:t>
            </w:r>
          </w:p>
          <w:p w14:paraId="7B870712" w14:textId="4915F844" w:rsidR="00C45886" w:rsidRPr="006D379E"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D379E">
              <w:rPr>
                <w:sz w:val="22"/>
              </w:rPr>
              <w:t>F</w:t>
            </w:r>
            <w:r w:rsidR="005379CE" w:rsidRPr="006D379E">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67AEA596"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803D9E" w:rsidRPr="00E43AEA">
              <w:rPr>
                <w:rFonts w:asciiTheme="minorHAnsi" w:hAnsiTheme="minorHAnsi" w:cstheme="minorHAnsi"/>
                <w:sz w:val="22"/>
              </w:rPr>
              <w:t xml:space="preserve">92,624 to AU$101,459 </w:t>
            </w:r>
            <w:r w:rsidR="002A79F4">
              <w:rPr>
                <w:rFonts w:asciiTheme="minorHAnsi" w:hAnsiTheme="minorHAnsi" w:cstheme="minorHAnsi"/>
                <w:sz w:val="22"/>
              </w:rPr>
              <w:t>(pro-rata for part time)</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136DD219" w:rsidR="00926BE4" w:rsidRPr="0093721B" w:rsidRDefault="00926BE4" w:rsidP="00F94B61">
            <w:pPr>
              <w:pStyle w:val="TableText"/>
              <w:rPr>
                <w:sz w:val="22"/>
              </w:rPr>
            </w:pPr>
            <w:r w:rsidRPr="0093721B">
              <w:rPr>
                <w:sz w:val="22"/>
              </w:rPr>
              <w:t>Location</w:t>
            </w:r>
          </w:p>
        </w:tc>
        <w:tc>
          <w:tcPr>
            <w:tcW w:w="3555" w:type="pct"/>
          </w:tcPr>
          <w:p w14:paraId="5D9E8ED3" w14:textId="22AD55A4" w:rsidR="00926BE4" w:rsidRPr="0093721B" w:rsidRDefault="00803D9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Hobart, </w:t>
            </w:r>
            <w:r w:rsidR="00C8506E">
              <w:rPr>
                <w:sz w:val="22"/>
              </w:rPr>
              <w:t xml:space="preserve">Tasmania, </w:t>
            </w:r>
            <w:r>
              <w:rPr>
                <w:sz w:val="22"/>
              </w:rPr>
              <w:t>Australia</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69CC653B" w:rsidR="0006388B" w:rsidRPr="00803D9E" w:rsidRDefault="0006388B" w:rsidP="00803D9E">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60C77F1D" w:rsidR="00C45886" w:rsidRPr="0093721B" w:rsidRDefault="00803D9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Project Leader</w:t>
            </w:r>
            <w:r w:rsidR="00AE466D">
              <w:rPr>
                <w:sz w:val="22"/>
              </w:rPr>
              <w:t>, Environment</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767778A0" w:rsidR="00926BE4" w:rsidRPr="0093721B" w:rsidRDefault="00803D9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03D9E">
              <w:rPr>
                <w:sz w:val="22"/>
              </w:rPr>
              <w:t>10</w:t>
            </w:r>
            <w:r w:rsidR="00F54F83" w:rsidRPr="00803D9E">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77777777" w:rsidR="00926BE4"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03D9E">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03D9E">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6AEEF2C6"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03D9E">
              <w:rPr>
                <w:sz w:val="22"/>
              </w:rPr>
              <w:t xml:space="preserve">Contact </w:t>
            </w:r>
            <w:r w:rsidR="00803D9E" w:rsidRPr="00803D9E">
              <w:rPr>
                <w:sz w:val="22"/>
              </w:rPr>
              <w:t>Dion Frampton</w:t>
            </w:r>
            <w:r w:rsidRPr="00803D9E">
              <w:rPr>
                <w:sz w:val="22"/>
              </w:rPr>
              <w:t xml:space="preserve"> via email at </w:t>
            </w:r>
            <w:hyperlink r:id="rId11" w:history="1">
              <w:r w:rsidR="005008FF" w:rsidRPr="006C7092">
                <w:rPr>
                  <w:rStyle w:val="Hyperlink"/>
                  <w:sz w:val="22"/>
                </w:rPr>
                <w:t>dion.frampton@csiro.au</w:t>
              </w:r>
            </w:hyperlink>
            <w:r w:rsidR="005008FF">
              <w:rPr>
                <w:sz w:val="22"/>
              </w:rPr>
              <w:t xml:space="preserve"> and Kim Lee Chang via email at </w:t>
            </w:r>
            <w:hyperlink r:id="rId12" w:history="1">
              <w:r w:rsidR="005008FF" w:rsidRPr="006C7092">
                <w:rPr>
                  <w:rStyle w:val="Hyperlink"/>
                  <w:sz w:val="22"/>
                </w:rPr>
                <w:t>Kim.Leechang@csiro.au</w:t>
              </w:r>
            </w:hyperlink>
            <w:r w:rsidR="005008FF">
              <w:rPr>
                <w:sz w:val="22"/>
              </w:rPr>
              <w:t xml:space="preserve"> </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5"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2"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36353773" w14:textId="64C64B1A" w:rsidR="00BC3CAD" w:rsidRPr="00BC3CAD" w:rsidRDefault="00BC3CAD" w:rsidP="00BC3CAD">
      <w:pPr>
        <w:spacing w:after="180"/>
        <w:jc w:val="both"/>
        <w:rPr>
          <w:b/>
        </w:rPr>
      </w:pPr>
      <w:r>
        <w:br/>
      </w:r>
      <w:r w:rsidRPr="002F3653">
        <w:t xml:space="preserve">CERC Fellows </w:t>
      </w:r>
      <w:r w:rsidRPr="00BC3CAD">
        <w:rPr>
          <w:b/>
        </w:rPr>
        <w:t xml:space="preserve">are appointed for three years or full time equivalent. </w:t>
      </w:r>
    </w:p>
    <w:p w14:paraId="5CB439D3" w14:textId="4B183053" w:rsidR="005F2A0C" w:rsidRDefault="005F2A0C" w:rsidP="005F2A0C">
      <w:r w:rsidRPr="00835806">
        <w:t xml:space="preserve">Future Science Platforms (FSPs) represent an investment in science that underpins innovation and can help reinvent and create new industries for Australia. </w:t>
      </w:r>
    </w:p>
    <w:p w14:paraId="091B373C" w14:textId="77777777" w:rsidR="005F2A0C" w:rsidRDefault="005F2A0C" w:rsidP="005F2A0C">
      <w:pPr>
        <w:rPr>
          <w:highlight w:val="yellow"/>
        </w:rPr>
      </w:pPr>
      <w:r w:rsidRPr="00835806">
        <w:t>Nationally and internationally, reaching net-zero emissions</w:t>
      </w:r>
      <w:r>
        <w:t xml:space="preserve"> </w:t>
      </w:r>
      <w:r w:rsidRPr="00835806">
        <w:t xml:space="preserve">and beyond will require new methods of permanently removing significant amounts of carbon from the atmosphere that are fast, scalable, and responsible. </w:t>
      </w:r>
      <w:proofErr w:type="spellStart"/>
      <w:r>
        <w:t>CarbonLock</w:t>
      </w:r>
      <w:proofErr w:type="spellEnd"/>
      <w:r>
        <w:t xml:space="preserve">, CSIRO’s Permanent Carbon Locking Future Science Platform (FSP) </w:t>
      </w:r>
      <w:r w:rsidRPr="00835806">
        <w:t>will address this challenge by driving radical innovation at the nexus of biology, chemistry and engineering in negative emissions technology and their integration to permanently remove atmospheric carbon dioxide in novel and unconventional ways.</w:t>
      </w:r>
    </w:p>
    <w:p w14:paraId="4CBDDD26" w14:textId="4750A056" w:rsidR="00590E5D" w:rsidRPr="00780FD0" w:rsidRDefault="00590E5D" w:rsidP="002A79F4">
      <w:pPr>
        <w:pStyle w:val="BodyText"/>
      </w:pPr>
      <w:r>
        <w:t xml:space="preserve">The CERC Fellow will work </w:t>
      </w:r>
      <w:r w:rsidR="00FE0671">
        <w:t xml:space="preserve">within </w:t>
      </w:r>
      <w:r w:rsidR="00F54D31">
        <w:t xml:space="preserve">a multidisciplinary </w:t>
      </w:r>
      <w:r>
        <w:t>team as part of the</w:t>
      </w:r>
      <w:r w:rsidR="005F2A0C">
        <w:t xml:space="preserve"> </w:t>
      </w:r>
      <w:proofErr w:type="spellStart"/>
      <w:r w:rsidR="00AE466D">
        <w:t>CarbonLock</w:t>
      </w:r>
      <w:proofErr w:type="spellEnd"/>
      <w:r w:rsidR="00AE466D">
        <w:t xml:space="preserve"> FSP</w:t>
      </w:r>
      <w:r>
        <w:t xml:space="preserve">, </w:t>
      </w:r>
      <w:r w:rsidR="005F2A0C">
        <w:t>with a focus on</w:t>
      </w:r>
      <w:r>
        <w:t xml:space="preserve"> algae-based </w:t>
      </w:r>
      <w:r w:rsidR="00E937DD">
        <w:t>solutions</w:t>
      </w:r>
      <w:r w:rsidR="00AE466D">
        <w:t>.</w:t>
      </w:r>
      <w:r w:rsidR="00E937DD">
        <w:t xml:space="preserve"> Algae are natural consumers of </w:t>
      </w:r>
      <w:r w:rsidR="00A14E1C">
        <w:t xml:space="preserve">carbon dioxide </w:t>
      </w:r>
      <w:r w:rsidR="00E937DD">
        <w:t xml:space="preserve">and have a diverse and complex biosynthetic capacity to convert this </w:t>
      </w:r>
      <w:r w:rsidR="00A14E1C">
        <w:t>carbon dioxide</w:t>
      </w:r>
      <w:r w:rsidR="00E937DD">
        <w:rPr>
          <w:vertAlign w:val="subscript"/>
        </w:rPr>
        <w:t xml:space="preserve"> </w:t>
      </w:r>
      <w:r w:rsidR="00E937DD">
        <w:t>into many potential bioproducts</w:t>
      </w:r>
      <w:r w:rsidR="00B16D0E">
        <w:t xml:space="preserve">: </w:t>
      </w:r>
      <w:r w:rsidR="00FE0671">
        <w:t xml:space="preserve">a process that </w:t>
      </w:r>
      <w:r w:rsidR="0009268E">
        <w:t xml:space="preserve">will </w:t>
      </w:r>
      <w:r w:rsidR="00FE0671">
        <w:t>require</w:t>
      </w:r>
      <w:r w:rsidR="00B16D0E">
        <w:t xml:space="preserve"> </w:t>
      </w:r>
      <w:r w:rsidR="0009268E">
        <w:t>enhanc</w:t>
      </w:r>
      <w:r w:rsidR="00B16D0E">
        <w:t xml:space="preserve">ement and acceleration </w:t>
      </w:r>
      <w:r w:rsidR="00FE0671">
        <w:t xml:space="preserve">for </w:t>
      </w:r>
      <w:r w:rsidR="00B16D0E">
        <w:t xml:space="preserve">potential negative emissions outcomes to be </w:t>
      </w:r>
      <w:r w:rsidR="0009268E">
        <w:t xml:space="preserve">fully </w:t>
      </w:r>
      <w:r w:rsidR="00B16D0E">
        <w:t>realised.</w:t>
      </w:r>
      <w:r w:rsidR="00E937DD">
        <w:t xml:space="preserve"> The CERC Fellow will </w:t>
      </w:r>
      <w:r w:rsidR="00B46C38">
        <w:t xml:space="preserve">use a combination of </w:t>
      </w:r>
      <w:r w:rsidR="00190DFE">
        <w:t xml:space="preserve">culturing, </w:t>
      </w:r>
      <w:r w:rsidR="003F373E">
        <w:t>metabolic</w:t>
      </w:r>
      <w:r w:rsidR="00B46C38">
        <w:t xml:space="preserve"> and genetic approaches to </w:t>
      </w:r>
      <w:r w:rsidR="00E937DD">
        <w:t xml:space="preserve">investigate possible routes to </w:t>
      </w:r>
      <w:r w:rsidR="00B46C38">
        <w:t>accelerated algal conversion</w:t>
      </w:r>
      <w:r w:rsidR="00836EBE">
        <w:t xml:space="preserve"> of </w:t>
      </w:r>
      <w:r w:rsidR="00A14E1C">
        <w:t>carbon dioxide</w:t>
      </w:r>
      <w:r w:rsidR="00A12971">
        <w:t xml:space="preserve"> to bioproducts</w:t>
      </w:r>
      <w:r w:rsidR="00B46C38">
        <w:t xml:space="preserve">, taking advantage of </w:t>
      </w:r>
      <w:r w:rsidR="00F54D31">
        <w:t xml:space="preserve">leading-edge </w:t>
      </w:r>
      <w:r w:rsidR="00836EBE">
        <w:t>‘</w:t>
      </w:r>
      <w:r w:rsidR="00B46C38">
        <w:t>omics</w:t>
      </w:r>
      <w:r w:rsidR="00F54D31">
        <w:t xml:space="preserve"> </w:t>
      </w:r>
      <w:r w:rsidR="00B46C38">
        <w:t xml:space="preserve">analyses to </w:t>
      </w:r>
      <w:r w:rsidR="0026410C">
        <w:t>inform effective</w:t>
      </w:r>
      <w:r w:rsidR="00F54D31">
        <w:t xml:space="preserve"> </w:t>
      </w:r>
      <w:r w:rsidR="0026410C">
        <w:t xml:space="preserve">and sustainable </w:t>
      </w:r>
      <w:r w:rsidR="00F54D31">
        <w:t xml:space="preserve">manipulation </w:t>
      </w:r>
      <w:r w:rsidR="0026410C">
        <w:t>strategies</w:t>
      </w:r>
      <w:r w:rsidR="00F54D31">
        <w:t xml:space="preserve">. </w:t>
      </w:r>
      <w:r w:rsidRPr="00F54D31">
        <w:t xml:space="preserve">The CERC Fellow will </w:t>
      </w:r>
      <w:r w:rsidR="00FE0671">
        <w:t>explore</w:t>
      </w:r>
      <w:r w:rsidRPr="00F54D31">
        <w:t xml:space="preserve"> </w:t>
      </w:r>
      <w:r w:rsidR="0009268E">
        <w:t>alternative</w:t>
      </w:r>
      <w:r w:rsidRPr="00F54D31">
        <w:t xml:space="preserve"> and efficient way</w:t>
      </w:r>
      <w:r w:rsidR="0009268E">
        <w:t>s</w:t>
      </w:r>
      <w:r w:rsidRPr="00F54D31">
        <w:t xml:space="preserve"> to increase</w:t>
      </w:r>
      <w:r w:rsidR="00FE0671">
        <w:t xml:space="preserve"> </w:t>
      </w:r>
      <w:r w:rsidR="0009268E">
        <w:t xml:space="preserve">bioproduct synthesis </w:t>
      </w:r>
      <w:r w:rsidR="000A5FD1">
        <w:t xml:space="preserve">and processing </w:t>
      </w:r>
      <w:r w:rsidR="00D55A07">
        <w:t>via</w:t>
      </w:r>
      <w:r w:rsidR="000A5FD1">
        <w:t xml:space="preserve"> culture-based</w:t>
      </w:r>
      <w:r w:rsidR="0009268E">
        <w:t xml:space="preserve"> </w:t>
      </w:r>
      <w:proofErr w:type="spellStart"/>
      <w:r w:rsidR="0009268E">
        <w:t>ecophysiological</w:t>
      </w:r>
      <w:proofErr w:type="spellEnd"/>
      <w:r w:rsidR="0009268E">
        <w:t xml:space="preserve"> </w:t>
      </w:r>
      <w:r w:rsidR="00633E40">
        <w:t xml:space="preserve">and metabolic </w:t>
      </w:r>
      <w:r w:rsidR="000A5FD1">
        <w:t>manipulation</w:t>
      </w:r>
      <w:r w:rsidRPr="00F54D31">
        <w:t xml:space="preserve">, </w:t>
      </w:r>
      <w:r w:rsidR="00DF382C">
        <w:t>having</w:t>
      </w:r>
      <w:r w:rsidR="00FE0671">
        <w:t xml:space="preserve"> access to </w:t>
      </w:r>
      <w:r w:rsidR="005F2A0C">
        <w:t xml:space="preserve">biological resources </w:t>
      </w:r>
      <w:r w:rsidR="00836EBE">
        <w:t>including</w:t>
      </w:r>
      <w:r w:rsidR="005F2A0C">
        <w:t xml:space="preserve"> </w:t>
      </w:r>
      <w:r w:rsidR="00FE0671">
        <w:t>the Australian National Algae Culture Collection.</w:t>
      </w:r>
      <w:r w:rsidRPr="00F54D31">
        <w:t xml:space="preserve"> They will benefit from working within a </w:t>
      </w:r>
      <w:r w:rsidR="000A5FD1">
        <w:t>dynamic</w:t>
      </w:r>
      <w:r w:rsidRPr="00F54D31">
        <w:t xml:space="preserve"> team </w:t>
      </w:r>
      <w:r w:rsidR="000A5FD1">
        <w:t xml:space="preserve">of experts </w:t>
      </w:r>
      <w:r w:rsidRPr="00F54D31">
        <w:t>and by exposure to broad scientific expertise spanning the spectrum from basic biology</w:t>
      </w:r>
      <w:r w:rsidR="000A5FD1">
        <w:t xml:space="preserve"> and </w:t>
      </w:r>
      <w:r w:rsidR="004B6EDD">
        <w:t>bio</w:t>
      </w:r>
      <w:r w:rsidR="000A5FD1">
        <w:t>chemistry</w:t>
      </w:r>
      <w:r w:rsidRPr="00F54D31">
        <w:t xml:space="preserve"> to applied</w:t>
      </w:r>
      <w:r w:rsidR="000A5FD1">
        <w:t xml:space="preserve"> technology integration.</w:t>
      </w:r>
      <w:r w:rsidR="002A79F4">
        <w:br/>
      </w:r>
      <w:r w:rsidR="002A79F4">
        <w:br/>
      </w:r>
      <w:r w:rsidR="002A79F4">
        <w:br/>
      </w:r>
    </w:p>
    <w:p w14:paraId="241FE752" w14:textId="6D7EC771" w:rsidR="00B50C20" w:rsidRPr="00B50C20" w:rsidRDefault="00B50C20" w:rsidP="00B50C20">
      <w:pPr>
        <w:pStyle w:val="Heading3"/>
      </w:pPr>
      <w:r w:rsidRPr="00B50C20">
        <w:lastRenderedPageBreak/>
        <w:t>Duties and Key Result Areas</w:t>
      </w:r>
    </w:p>
    <w:p w14:paraId="001261E1" w14:textId="55D4B4CA" w:rsidR="00780FD0" w:rsidRPr="00780FD0" w:rsidRDefault="00780FD0" w:rsidP="00780FD0">
      <w:pPr>
        <w:spacing w:after="60" w:line="240" w:lineRule="auto"/>
        <w:rPr>
          <w:szCs w:val="24"/>
        </w:rPr>
      </w:pPr>
      <w:r w:rsidRPr="00780FD0">
        <w:rPr>
          <w:szCs w:val="24"/>
        </w:rPr>
        <w:t xml:space="preserve">Under the direction of senior research </w:t>
      </w:r>
      <w:r w:rsidR="008E1E14">
        <w:rPr>
          <w:szCs w:val="24"/>
        </w:rPr>
        <w:t xml:space="preserve">and experimental </w:t>
      </w:r>
      <w:r w:rsidRPr="00780FD0">
        <w:rPr>
          <w:szCs w:val="24"/>
        </w:rPr>
        <w:t xml:space="preserve">scientists, </w:t>
      </w:r>
      <w:r w:rsidR="00443DCD">
        <w:rPr>
          <w:szCs w:val="24"/>
        </w:rPr>
        <w:t xml:space="preserve">this </w:t>
      </w:r>
      <w:r w:rsidRPr="00780FD0">
        <w:rPr>
          <w:szCs w:val="24"/>
        </w:rPr>
        <w:t>CERC Fellow</w:t>
      </w:r>
      <w:r w:rsidR="00443DCD">
        <w:rPr>
          <w:szCs w:val="24"/>
        </w:rPr>
        <w:t xml:space="preserve"> will:</w:t>
      </w:r>
    </w:p>
    <w:p w14:paraId="3B992434" w14:textId="4474962D" w:rsidR="008E1E14" w:rsidRDefault="00A12971" w:rsidP="007274FE">
      <w:pPr>
        <w:pStyle w:val="ListParagraph"/>
        <w:numPr>
          <w:ilvl w:val="1"/>
          <w:numId w:val="34"/>
        </w:numPr>
        <w:spacing w:before="0" w:after="60" w:line="240" w:lineRule="auto"/>
        <w:ind w:left="357"/>
        <w:contextualSpacing w:val="0"/>
        <w:rPr>
          <w:szCs w:val="24"/>
        </w:rPr>
      </w:pPr>
      <w:bookmarkStart w:id="3" w:name="_Hlk141436449"/>
      <w:r>
        <w:t>Contribute</w:t>
      </w:r>
      <w:r w:rsidR="008E1E14">
        <w:t xml:space="preserve"> </w:t>
      </w:r>
      <w:r w:rsidR="008E1E14" w:rsidRPr="00256A79">
        <w:t>to a research pro</w:t>
      </w:r>
      <w:r w:rsidR="008E1E14">
        <w:t>ject</w:t>
      </w:r>
      <w:r w:rsidR="008E1E14" w:rsidRPr="00256A79">
        <w:t xml:space="preserve"> </w:t>
      </w:r>
      <w:r w:rsidR="00C44F07">
        <w:t xml:space="preserve">investigating algae carbon-based bioproducts via </w:t>
      </w:r>
      <w:r w:rsidR="00C44F07" w:rsidRPr="00256A79">
        <w:t xml:space="preserve">understanding </w:t>
      </w:r>
      <w:r w:rsidR="00C44F07">
        <w:t xml:space="preserve">of </w:t>
      </w:r>
      <w:r w:rsidR="003F373E">
        <w:t>metabolic</w:t>
      </w:r>
      <w:r w:rsidR="008E1E14">
        <w:t xml:space="preserve"> and </w:t>
      </w:r>
      <w:r w:rsidR="008E1E14" w:rsidRPr="00256A79">
        <w:t>molecular mechanisms of</w:t>
      </w:r>
      <w:r w:rsidR="008E1E14">
        <w:t xml:space="preserve"> biosynthesis</w:t>
      </w:r>
      <w:r w:rsidR="008E1E14" w:rsidRPr="00256A79">
        <w:t xml:space="preserve"> and by utilising state-of-the-art techniques in molecular biology, </w:t>
      </w:r>
      <w:proofErr w:type="gramStart"/>
      <w:r w:rsidR="008E1E14" w:rsidRPr="00256A79">
        <w:t>genomics</w:t>
      </w:r>
      <w:proofErr w:type="gramEnd"/>
      <w:r w:rsidR="008E1E14" w:rsidRPr="00256A79">
        <w:t xml:space="preserve"> and biotechnology</w:t>
      </w:r>
      <w:r w:rsidR="008E1E14">
        <w:t>.</w:t>
      </w:r>
    </w:p>
    <w:p w14:paraId="3FA61569" w14:textId="77777777" w:rsidR="008E1E14" w:rsidRDefault="00780FD0" w:rsidP="007274FE">
      <w:pPr>
        <w:pStyle w:val="ListParagraph"/>
        <w:numPr>
          <w:ilvl w:val="1"/>
          <w:numId w:val="34"/>
        </w:numPr>
        <w:spacing w:before="0" w:after="60" w:line="240" w:lineRule="auto"/>
        <w:ind w:left="357"/>
        <w:contextualSpacing w:val="0"/>
        <w:rPr>
          <w:szCs w:val="24"/>
        </w:rPr>
      </w:pPr>
      <w:r w:rsidRPr="00780FD0">
        <w:rPr>
          <w:szCs w:val="24"/>
        </w:rPr>
        <w:t>Carry out innovative, impactful research of strategic importance to CSIRO that will, where possible, lead to novel and important scientific outcomes.</w:t>
      </w:r>
    </w:p>
    <w:p w14:paraId="52F0152F" w14:textId="77777777" w:rsidR="008E1E14" w:rsidRPr="008E1E14" w:rsidRDefault="008E1E14" w:rsidP="007274FE">
      <w:pPr>
        <w:pStyle w:val="ListParagraph"/>
        <w:numPr>
          <w:ilvl w:val="1"/>
          <w:numId w:val="34"/>
        </w:numPr>
        <w:spacing w:before="0" w:after="60" w:line="240" w:lineRule="auto"/>
        <w:ind w:left="357"/>
        <w:contextualSpacing w:val="0"/>
        <w:rPr>
          <w:szCs w:val="24"/>
        </w:rPr>
      </w:pPr>
      <w:r w:rsidRPr="00256A79">
        <w:t>Undertake regular reviews of relevant literature and patents.</w:t>
      </w:r>
    </w:p>
    <w:p w14:paraId="095C1FE6" w14:textId="58185906" w:rsidR="008E1E14" w:rsidRPr="008E1E14" w:rsidRDefault="008E1E14" w:rsidP="007274FE">
      <w:pPr>
        <w:pStyle w:val="ListParagraph"/>
        <w:numPr>
          <w:ilvl w:val="1"/>
          <w:numId w:val="34"/>
        </w:numPr>
        <w:spacing w:before="0" w:after="60" w:line="240" w:lineRule="auto"/>
        <w:ind w:left="357"/>
        <w:contextualSpacing w:val="0"/>
        <w:rPr>
          <w:szCs w:val="24"/>
        </w:rPr>
      </w:pPr>
      <w:r w:rsidRPr="00256A79">
        <w:t xml:space="preserve">Communicate results through regular team meetings and </w:t>
      </w:r>
      <w:r w:rsidR="00EF3FED">
        <w:t>FSP</w:t>
      </w:r>
      <w:r w:rsidRPr="00256A79">
        <w:t xml:space="preserve"> presentations.</w:t>
      </w:r>
    </w:p>
    <w:p w14:paraId="5C2FEB0D" w14:textId="0C32339A" w:rsidR="00780FD0" w:rsidRPr="00780FD0" w:rsidRDefault="00780FD0" w:rsidP="007274FE">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 xml:space="preserve">Recognise and </w:t>
      </w:r>
      <w:r w:rsidR="00C44F07">
        <w:rPr>
          <w:rFonts w:asciiTheme="minorHAnsi" w:hAnsiTheme="minorHAnsi" w:cstheme="minorHAnsi"/>
          <w:szCs w:val="24"/>
        </w:rPr>
        <w:t>harness</w:t>
      </w:r>
      <w:r w:rsidRPr="00780FD0">
        <w:rPr>
          <w:rFonts w:asciiTheme="minorHAnsi" w:hAnsiTheme="minorHAnsi" w:cstheme="minorHAnsi"/>
          <w:szCs w:val="24"/>
        </w:rPr>
        <w:t xml:space="preserve"> opportunities for innovation and the generation of new theoretical perspectives, and progress opportunities for the further development or creation of new lines of research</w:t>
      </w:r>
      <w:r w:rsidR="007274FE">
        <w:rPr>
          <w:rFonts w:asciiTheme="minorHAnsi" w:hAnsiTheme="minorHAnsi" w:cstheme="minorHAnsi"/>
          <w:szCs w:val="24"/>
        </w:rPr>
        <w:t xml:space="preserve">. </w:t>
      </w:r>
    </w:p>
    <w:bookmarkEnd w:id="3"/>
    <w:p w14:paraId="79549B9C" w14:textId="4BC70649" w:rsidR="008E1E14" w:rsidRPr="008E1E14" w:rsidRDefault="00780FD0" w:rsidP="007274FE">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w:t>
      </w:r>
      <w:proofErr w:type="gramStart"/>
      <w:r w:rsidRPr="00780FD0">
        <w:rPr>
          <w:rFonts w:asciiTheme="minorHAnsi" w:hAnsiTheme="minorHAnsi" w:cstheme="minorHAnsi"/>
          <w:szCs w:val="24"/>
        </w:rPr>
        <w:t>creativity</w:t>
      </w:r>
      <w:proofErr w:type="gramEnd"/>
      <w:r w:rsidRPr="00780FD0">
        <w:rPr>
          <w:rFonts w:asciiTheme="minorHAnsi" w:hAnsiTheme="minorHAnsi" w:cstheme="minorHAnsi"/>
          <w:szCs w:val="24"/>
        </w:rPr>
        <w:t xml:space="preserve"> and innovation</w:t>
      </w:r>
      <w:r w:rsidR="008E1E14">
        <w:rPr>
          <w:rFonts w:asciiTheme="minorHAnsi" w:hAnsiTheme="minorHAnsi" w:cstheme="minorHAnsi"/>
          <w:szCs w:val="24"/>
        </w:rPr>
        <w:t xml:space="preserve"> </w:t>
      </w:r>
      <w:r w:rsidR="008E1E14" w:rsidRPr="00256A79">
        <w:t>and when appropriate share outcomes through publication in refereed journals and through academic seminars or other presentations at national and international conferences.</w:t>
      </w:r>
    </w:p>
    <w:p w14:paraId="2ACDDB5A" w14:textId="4B93380D" w:rsidR="00780FD0" w:rsidRPr="00780FD0" w:rsidRDefault="00780FD0" w:rsidP="007274FE">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7274FE">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7274FE">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274FE">
      <w:pPr>
        <w:pStyle w:val="ListParagraph"/>
        <w:numPr>
          <w:ilvl w:val="0"/>
          <w:numId w:val="32"/>
        </w:numPr>
        <w:spacing w:before="0" w:after="60" w:line="240" w:lineRule="auto"/>
        <w:ind w:left="357"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28D40F45" w:rsidR="00360D3C" w:rsidRPr="00FF0874" w:rsidRDefault="00360D3C" w:rsidP="007274FE">
      <w:pPr>
        <w:numPr>
          <w:ilvl w:val="0"/>
          <w:numId w:val="25"/>
        </w:numPr>
        <w:spacing w:before="0" w:after="60" w:line="240" w:lineRule="auto"/>
        <w:ind w:left="357"/>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r w:rsidR="00B5000B">
        <w:rPr>
          <w:rFonts w:asciiTheme="minorHAnsi" w:hAnsiTheme="minorHAnsi" w:cstheme="minorHAnsi"/>
          <w:szCs w:val="24"/>
        </w:rPr>
        <w:t>algal or plant</w:t>
      </w:r>
      <w:r w:rsidR="008E1E14">
        <w:rPr>
          <w:rFonts w:asciiTheme="minorHAnsi" w:hAnsiTheme="minorHAnsi" w:cstheme="minorHAnsi"/>
          <w:szCs w:val="24"/>
        </w:rPr>
        <w:t xml:space="preserve"> science</w:t>
      </w:r>
      <w:r w:rsidR="00B5000B">
        <w:rPr>
          <w:rFonts w:asciiTheme="minorHAnsi" w:hAnsiTheme="minorHAnsi" w:cstheme="minorHAnsi"/>
          <w:szCs w:val="24"/>
        </w:rPr>
        <w:t>, microbiology,</w:t>
      </w:r>
      <w:r w:rsidR="0010228C">
        <w:rPr>
          <w:rFonts w:asciiTheme="minorHAnsi" w:hAnsiTheme="minorHAnsi" w:cstheme="minorHAnsi"/>
          <w:szCs w:val="24"/>
        </w:rPr>
        <w:t xml:space="preserve"> and/or </w:t>
      </w:r>
      <w:r w:rsidR="00646A57">
        <w:rPr>
          <w:rFonts w:asciiTheme="minorHAnsi" w:hAnsiTheme="minorHAnsi" w:cstheme="minorHAnsi"/>
          <w:szCs w:val="24"/>
        </w:rPr>
        <w:t xml:space="preserve">biochemistry, </w:t>
      </w:r>
      <w:r w:rsidR="002D78A4">
        <w:rPr>
          <w:rFonts w:cs="Calibri"/>
          <w:szCs w:val="24"/>
        </w:rPr>
        <w:t>with a strong background in biotechnology and molecular biology.</w:t>
      </w:r>
    </w:p>
    <w:p w14:paraId="0EEF3E12" w14:textId="3898168E" w:rsidR="00360D3C" w:rsidRDefault="00360D3C" w:rsidP="007274FE">
      <w:pPr>
        <w:spacing w:before="0" w:after="60" w:line="240" w:lineRule="auto"/>
        <w:ind w:left="357"/>
        <w:rPr>
          <w:rFonts w:asciiTheme="minorHAnsi" w:hAnsiTheme="minorHAnsi" w:cstheme="minorHAnsi"/>
          <w:szCs w:val="24"/>
        </w:rPr>
      </w:pPr>
      <w:bookmarkStart w:id="4"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2A79F4">
        <w:rPr>
          <w:rFonts w:asciiTheme="minorHAnsi" w:hAnsiTheme="minorHAnsi" w:cstheme="minorHAnsi"/>
          <w:szCs w:val="24"/>
        </w:rPr>
        <w:t>full</w:t>
      </w:r>
      <w:r w:rsidRPr="00FF0874">
        <w:rPr>
          <w:rFonts w:asciiTheme="minorHAnsi" w:hAnsiTheme="minorHAnsi" w:cstheme="minorHAnsi"/>
          <w:szCs w:val="24"/>
        </w:rPr>
        <w:t xml:space="preserve"> time </w:t>
      </w:r>
      <w:r w:rsidRPr="00A9062E">
        <w:rPr>
          <w:rFonts w:asciiTheme="minorHAnsi" w:hAnsiTheme="minorHAnsi" w:cstheme="minorHAnsi"/>
          <w:szCs w:val="24"/>
        </w:rPr>
        <w:t>equivalent) of relevant research experience.</w:t>
      </w:r>
    </w:p>
    <w:p w14:paraId="3DA61563" w14:textId="77777777" w:rsidR="00472817" w:rsidRPr="00A9062E" w:rsidRDefault="00472817" w:rsidP="007274FE">
      <w:pPr>
        <w:spacing w:before="0" w:after="60" w:line="240" w:lineRule="auto"/>
        <w:ind w:left="357"/>
        <w:rPr>
          <w:rFonts w:asciiTheme="minorHAnsi" w:hAnsiTheme="minorHAnsi" w:cstheme="minorHAnsi"/>
          <w:szCs w:val="24"/>
        </w:rPr>
      </w:pPr>
    </w:p>
    <w:bookmarkEnd w:id="4"/>
    <w:p w14:paraId="50AEF1D9" w14:textId="446B092B" w:rsidR="002D78A4" w:rsidRPr="00A9062E" w:rsidRDefault="005008FF" w:rsidP="007274FE">
      <w:pPr>
        <w:pStyle w:val="ListParagraph"/>
        <w:numPr>
          <w:ilvl w:val="0"/>
          <w:numId w:val="25"/>
        </w:numPr>
        <w:autoSpaceDE w:val="0"/>
        <w:autoSpaceDN w:val="0"/>
        <w:adjustRightInd w:val="0"/>
        <w:spacing w:before="0" w:after="60" w:line="240" w:lineRule="auto"/>
        <w:ind w:left="357"/>
        <w:rPr>
          <w:rStyle w:val="Emphasis"/>
          <w:rFonts w:cs="Arial"/>
          <w:i w:val="0"/>
        </w:rPr>
      </w:pPr>
      <w:r>
        <w:rPr>
          <w:rStyle w:val="Emphasis"/>
          <w:rFonts w:cs="Arial"/>
          <w:i w:val="0"/>
        </w:rPr>
        <w:lastRenderedPageBreak/>
        <w:t>Demonstrated</w:t>
      </w:r>
      <w:r w:rsidR="002D78A4" w:rsidRPr="00A9062E">
        <w:rPr>
          <w:rStyle w:val="Emphasis"/>
          <w:rFonts w:cs="Arial"/>
          <w:i w:val="0"/>
        </w:rPr>
        <w:t xml:space="preserve"> experience </w:t>
      </w:r>
      <w:r w:rsidR="00C44F07">
        <w:rPr>
          <w:rStyle w:val="Emphasis"/>
          <w:rFonts w:cs="Arial"/>
          <w:i w:val="0"/>
        </w:rPr>
        <w:t>in the use</w:t>
      </w:r>
      <w:r w:rsidR="002D78A4" w:rsidRPr="00A9062E">
        <w:rPr>
          <w:rStyle w:val="Emphasis"/>
          <w:rFonts w:cs="Arial"/>
          <w:i w:val="0"/>
        </w:rPr>
        <w:t xml:space="preserve"> of molecular biology methodologies to problems </w:t>
      </w:r>
      <w:r w:rsidR="00646A57" w:rsidRPr="00A9062E">
        <w:rPr>
          <w:rStyle w:val="Emphasis"/>
          <w:rFonts w:cs="Arial"/>
          <w:i w:val="0"/>
        </w:rPr>
        <w:t xml:space="preserve">in </w:t>
      </w:r>
      <w:r w:rsidR="00D55A07">
        <w:rPr>
          <w:rStyle w:val="Emphasis"/>
          <w:rFonts w:cs="Arial"/>
          <w:i w:val="0"/>
        </w:rPr>
        <w:t xml:space="preserve">algal, </w:t>
      </w:r>
      <w:r w:rsidR="00646A57" w:rsidRPr="00A9062E">
        <w:rPr>
          <w:rStyle w:val="Emphasis"/>
          <w:rFonts w:cs="Arial"/>
          <w:i w:val="0"/>
        </w:rPr>
        <w:t xml:space="preserve">plant or microbial metabolite </w:t>
      </w:r>
      <w:r w:rsidR="005A734E">
        <w:rPr>
          <w:rStyle w:val="Emphasis"/>
          <w:rFonts w:cs="Arial"/>
          <w:i w:val="0"/>
        </w:rPr>
        <w:t xml:space="preserve">or bioproduct </w:t>
      </w:r>
      <w:r w:rsidR="00646A57" w:rsidRPr="00A9062E">
        <w:rPr>
          <w:rStyle w:val="Emphasis"/>
          <w:rFonts w:cs="Arial"/>
          <w:i w:val="0"/>
        </w:rPr>
        <w:t>biosynthesis</w:t>
      </w:r>
      <w:r w:rsidR="002D78A4" w:rsidRPr="00A9062E">
        <w:rPr>
          <w:rStyle w:val="Emphasis"/>
          <w:rFonts w:cs="Arial"/>
          <w:i w:val="0"/>
        </w:rPr>
        <w:t>.</w:t>
      </w:r>
    </w:p>
    <w:p w14:paraId="327E28F5" w14:textId="6646237B" w:rsidR="002D78A4" w:rsidRPr="005A734E" w:rsidRDefault="005A734E" w:rsidP="007274FE">
      <w:pPr>
        <w:numPr>
          <w:ilvl w:val="0"/>
          <w:numId w:val="25"/>
        </w:numPr>
        <w:spacing w:before="0" w:after="60" w:line="240" w:lineRule="auto"/>
        <w:ind w:left="357"/>
        <w:rPr>
          <w:rStyle w:val="Emphasis"/>
          <w:rFonts w:cs="Arial"/>
        </w:rPr>
      </w:pPr>
      <w:r>
        <w:rPr>
          <w:rStyle w:val="Emphasis"/>
          <w:rFonts w:cs="Arial"/>
          <w:i w:val="0"/>
          <w:iCs/>
        </w:rPr>
        <w:t>E</w:t>
      </w:r>
      <w:r w:rsidR="005008FF">
        <w:rPr>
          <w:rStyle w:val="Emphasis"/>
          <w:rFonts w:cs="Arial"/>
          <w:i w:val="0"/>
          <w:iCs/>
        </w:rPr>
        <w:t>vidence of e</w:t>
      </w:r>
      <w:r w:rsidR="002D78A4" w:rsidRPr="00A9062E">
        <w:rPr>
          <w:rStyle w:val="Emphasis"/>
          <w:rFonts w:cs="Arial"/>
          <w:i w:val="0"/>
          <w:iCs/>
        </w:rPr>
        <w:t xml:space="preserve">xperience in </w:t>
      </w:r>
      <w:r w:rsidR="00D55A07" w:rsidRPr="00A9062E">
        <w:rPr>
          <w:rStyle w:val="Emphasis"/>
          <w:rFonts w:cs="Arial"/>
          <w:i w:val="0"/>
        </w:rPr>
        <w:t xml:space="preserve">biosynthetic pathway </w:t>
      </w:r>
      <w:r w:rsidR="00D55A07">
        <w:rPr>
          <w:rStyle w:val="Emphasis"/>
          <w:rFonts w:cs="Arial"/>
          <w:i w:val="0"/>
        </w:rPr>
        <w:t xml:space="preserve">elucidation and/or manipulation </w:t>
      </w:r>
      <w:r>
        <w:rPr>
          <w:rStyle w:val="Emphasis"/>
          <w:rFonts w:cs="Arial"/>
          <w:i w:val="0"/>
        </w:rPr>
        <w:t>using</w:t>
      </w:r>
      <w:r w:rsidR="002D78A4" w:rsidRPr="00A9062E">
        <w:rPr>
          <w:rStyle w:val="Emphasis"/>
          <w:rFonts w:cs="Arial"/>
          <w:i w:val="0"/>
          <w:iCs/>
        </w:rPr>
        <w:t xml:space="preserve"> </w:t>
      </w:r>
      <w:r w:rsidR="008C14C0">
        <w:rPr>
          <w:rStyle w:val="Emphasis"/>
          <w:rFonts w:cs="Arial"/>
          <w:i w:val="0"/>
          <w:iCs/>
        </w:rPr>
        <w:t>approaches</w:t>
      </w:r>
      <w:r>
        <w:rPr>
          <w:rStyle w:val="Emphasis"/>
          <w:rFonts w:cs="Arial"/>
          <w:i w:val="0"/>
          <w:iCs/>
        </w:rPr>
        <w:t xml:space="preserve"> </w:t>
      </w:r>
      <w:r w:rsidR="0010228C">
        <w:rPr>
          <w:rStyle w:val="Emphasis"/>
          <w:rFonts w:cs="Arial"/>
          <w:i w:val="0"/>
          <w:iCs/>
        </w:rPr>
        <w:t>including</w:t>
      </w:r>
      <w:r>
        <w:rPr>
          <w:rStyle w:val="Emphasis"/>
          <w:rFonts w:cs="Arial"/>
          <w:i w:val="0"/>
          <w:iCs/>
        </w:rPr>
        <w:t xml:space="preserve"> </w:t>
      </w:r>
      <w:r w:rsidRPr="00A9062E">
        <w:rPr>
          <w:rStyle w:val="Emphasis"/>
          <w:rFonts w:cs="Arial"/>
          <w:i w:val="0"/>
          <w:iCs/>
        </w:rPr>
        <w:t>gene expression analysis</w:t>
      </w:r>
      <w:r>
        <w:rPr>
          <w:rStyle w:val="Emphasis"/>
          <w:rFonts w:cs="Arial"/>
          <w:i w:val="0"/>
          <w:iCs/>
        </w:rPr>
        <w:t xml:space="preserve">, </w:t>
      </w:r>
      <w:proofErr w:type="gramStart"/>
      <w:r w:rsidR="00D55A07">
        <w:rPr>
          <w:rStyle w:val="Emphasis"/>
          <w:rFonts w:cs="Arial"/>
          <w:i w:val="0"/>
          <w:iCs/>
        </w:rPr>
        <w:t>m</w:t>
      </w:r>
      <w:r w:rsidR="002D78A4" w:rsidRPr="00A9062E">
        <w:rPr>
          <w:rStyle w:val="Emphasis"/>
          <w:rFonts w:cs="Arial"/>
          <w:i w:val="0"/>
          <w:iCs/>
        </w:rPr>
        <w:t>utagenesis</w:t>
      </w:r>
      <w:proofErr w:type="gramEnd"/>
      <w:r w:rsidR="002D78A4" w:rsidRPr="00A9062E">
        <w:rPr>
          <w:rStyle w:val="Emphasis"/>
          <w:rFonts w:cs="Arial"/>
          <w:i w:val="0"/>
          <w:iCs/>
        </w:rPr>
        <w:t xml:space="preserve"> and RNAi techniques, </w:t>
      </w:r>
      <w:r>
        <w:rPr>
          <w:rStyle w:val="Emphasis"/>
          <w:rFonts w:cs="Arial"/>
          <w:i w:val="0"/>
          <w:iCs/>
        </w:rPr>
        <w:t>and</w:t>
      </w:r>
      <w:r w:rsidR="005008FF">
        <w:rPr>
          <w:rStyle w:val="Emphasis"/>
          <w:rFonts w:cs="Arial"/>
          <w:i w:val="0"/>
          <w:iCs/>
        </w:rPr>
        <w:t>/or</w:t>
      </w:r>
      <w:r>
        <w:rPr>
          <w:rStyle w:val="Emphasis"/>
          <w:rFonts w:cs="Arial"/>
          <w:i w:val="0"/>
          <w:iCs/>
        </w:rPr>
        <w:t xml:space="preserve"> </w:t>
      </w:r>
      <w:r w:rsidR="002D78A4" w:rsidRPr="00A9062E">
        <w:rPr>
          <w:rStyle w:val="Emphasis"/>
          <w:rFonts w:cs="Arial"/>
          <w:i w:val="0"/>
          <w:iCs/>
        </w:rPr>
        <w:t>genome editing technologies (e.g., CRISPR-Cas).</w:t>
      </w:r>
    </w:p>
    <w:p w14:paraId="0F63CFF2" w14:textId="3890DF70" w:rsidR="005A734E" w:rsidRPr="005A734E" w:rsidRDefault="005A734E" w:rsidP="007274FE">
      <w:pPr>
        <w:numPr>
          <w:ilvl w:val="0"/>
          <w:numId w:val="25"/>
        </w:numPr>
        <w:spacing w:before="0" w:after="60" w:line="240" w:lineRule="auto"/>
        <w:ind w:left="357"/>
        <w:rPr>
          <w:rStyle w:val="Emphasis"/>
          <w:rFonts w:cs="Arial"/>
        </w:rPr>
      </w:pPr>
      <w:r w:rsidRPr="00A9062E">
        <w:rPr>
          <w:rStyle w:val="Emphasis"/>
          <w:rFonts w:cs="Arial"/>
          <w:i w:val="0"/>
        </w:rPr>
        <w:t xml:space="preserve">Evidence of experience with </w:t>
      </w:r>
      <w:r>
        <w:rPr>
          <w:rStyle w:val="Emphasis"/>
          <w:rFonts w:cs="Arial"/>
          <w:i w:val="0"/>
        </w:rPr>
        <w:t xml:space="preserve">algae, </w:t>
      </w:r>
      <w:proofErr w:type="gramStart"/>
      <w:r w:rsidRPr="00A9062E">
        <w:rPr>
          <w:rStyle w:val="Emphasis"/>
          <w:rFonts w:cs="Arial"/>
          <w:i w:val="0"/>
        </w:rPr>
        <w:t>plant</w:t>
      </w:r>
      <w:proofErr w:type="gramEnd"/>
      <w:r w:rsidRPr="00A9062E">
        <w:rPr>
          <w:rStyle w:val="Emphasis"/>
          <w:rFonts w:cs="Arial"/>
          <w:i w:val="0"/>
        </w:rPr>
        <w:t xml:space="preserve"> or microbial growth facilities, </w:t>
      </w:r>
      <w:r>
        <w:rPr>
          <w:rStyle w:val="Emphasis"/>
          <w:rFonts w:cs="Arial"/>
          <w:i w:val="0"/>
        </w:rPr>
        <w:t xml:space="preserve">including </w:t>
      </w:r>
      <w:r w:rsidR="00B5000B">
        <w:rPr>
          <w:rStyle w:val="Emphasis"/>
          <w:rFonts w:cs="Arial"/>
          <w:i w:val="0"/>
        </w:rPr>
        <w:t>algae/</w:t>
      </w:r>
      <w:r w:rsidR="00B5000B" w:rsidRPr="00A9062E">
        <w:rPr>
          <w:rStyle w:val="Emphasis"/>
          <w:rFonts w:cs="Arial"/>
          <w:i w:val="0"/>
        </w:rPr>
        <w:t xml:space="preserve">microbial culturing </w:t>
      </w:r>
      <w:r w:rsidR="00B5000B">
        <w:rPr>
          <w:rStyle w:val="Emphasis"/>
          <w:rFonts w:cs="Arial"/>
          <w:i w:val="0"/>
        </w:rPr>
        <w:t xml:space="preserve">or </w:t>
      </w:r>
      <w:r w:rsidRPr="00A9062E">
        <w:rPr>
          <w:rStyle w:val="Emphasis"/>
          <w:rFonts w:cs="Arial"/>
          <w:i w:val="0"/>
        </w:rPr>
        <w:t>plant propagation and maintenance</w:t>
      </w:r>
      <w:r w:rsidRPr="00A9062E">
        <w:rPr>
          <w:rStyle w:val="Emphasis"/>
          <w:rFonts w:cs="Arial"/>
          <w:iCs/>
        </w:rPr>
        <w:t>.</w:t>
      </w:r>
    </w:p>
    <w:p w14:paraId="77722D45" w14:textId="77777777" w:rsidR="00360D3C" w:rsidRPr="005C2DA3" w:rsidRDefault="00360D3C" w:rsidP="007274FE">
      <w:pPr>
        <w:numPr>
          <w:ilvl w:val="0"/>
          <w:numId w:val="25"/>
        </w:numPr>
        <w:spacing w:before="0" w:after="60" w:line="240" w:lineRule="auto"/>
        <w:ind w:left="357"/>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7274FE">
      <w:pPr>
        <w:numPr>
          <w:ilvl w:val="0"/>
          <w:numId w:val="25"/>
        </w:numPr>
        <w:spacing w:before="0" w:after="60" w:line="240" w:lineRule="auto"/>
        <w:ind w:left="357"/>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7274FE">
      <w:pPr>
        <w:numPr>
          <w:ilvl w:val="0"/>
          <w:numId w:val="25"/>
        </w:numPr>
        <w:spacing w:before="0" w:after="60" w:line="240" w:lineRule="auto"/>
        <w:ind w:left="357"/>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66BF522D" w14:textId="77777777" w:rsidR="002D78A4" w:rsidRPr="00AC0EEC" w:rsidRDefault="002D78A4" w:rsidP="002D78A4">
      <w:pPr>
        <w:numPr>
          <w:ilvl w:val="0"/>
          <w:numId w:val="26"/>
        </w:numPr>
        <w:spacing w:before="0" w:after="60" w:line="240" w:lineRule="auto"/>
        <w:rPr>
          <w:iCs/>
          <w:szCs w:val="24"/>
        </w:rPr>
      </w:pPr>
      <w:r w:rsidRPr="00AC0EEC">
        <w:rPr>
          <w:iCs/>
          <w:szCs w:val="24"/>
        </w:rPr>
        <w:t xml:space="preserve">Experience with </w:t>
      </w:r>
      <w:r w:rsidRPr="00AC0EEC">
        <w:rPr>
          <w:rStyle w:val="Emphasis"/>
          <w:rFonts w:cs="Arial"/>
          <w:i w:val="0"/>
        </w:rPr>
        <w:t>work in PC2 level laboratory settings</w:t>
      </w:r>
      <w:r w:rsidRPr="00AC0EEC">
        <w:rPr>
          <w:iCs/>
          <w:szCs w:val="24"/>
        </w:rPr>
        <w:t>.</w:t>
      </w:r>
    </w:p>
    <w:p w14:paraId="1ACF5BAA" w14:textId="3AC664B0" w:rsidR="002D78A4" w:rsidRPr="00AC0EEC" w:rsidRDefault="002D78A4" w:rsidP="002D78A4">
      <w:pPr>
        <w:numPr>
          <w:ilvl w:val="0"/>
          <w:numId w:val="26"/>
        </w:numPr>
        <w:spacing w:before="0" w:after="60" w:line="240" w:lineRule="auto"/>
        <w:rPr>
          <w:iCs/>
          <w:szCs w:val="24"/>
        </w:rPr>
      </w:pPr>
      <w:r w:rsidRPr="00AC0EEC">
        <w:rPr>
          <w:iCs/>
          <w:szCs w:val="24"/>
        </w:rPr>
        <w:t xml:space="preserve">Experience in working with </w:t>
      </w:r>
      <w:r w:rsidR="005C6BD9" w:rsidRPr="00AC0EEC">
        <w:rPr>
          <w:iCs/>
          <w:szCs w:val="24"/>
        </w:rPr>
        <w:t>algae and/or cyanobacteria and related bioinformatics</w:t>
      </w:r>
      <w:r w:rsidRPr="00AC0EEC">
        <w:rPr>
          <w:iCs/>
          <w:szCs w:val="24"/>
        </w:rPr>
        <w:t>.</w:t>
      </w:r>
    </w:p>
    <w:p w14:paraId="140A987A" w14:textId="48CD8A70" w:rsidR="005C6BD9" w:rsidRPr="00AC0EEC" w:rsidRDefault="005C6BD9" w:rsidP="002D78A4">
      <w:pPr>
        <w:numPr>
          <w:ilvl w:val="0"/>
          <w:numId w:val="26"/>
        </w:numPr>
        <w:spacing w:before="0" w:after="60" w:line="240" w:lineRule="auto"/>
        <w:rPr>
          <w:iCs/>
          <w:szCs w:val="24"/>
        </w:rPr>
      </w:pPr>
      <w:r w:rsidRPr="00AC0EEC">
        <w:rPr>
          <w:iCs/>
          <w:szCs w:val="24"/>
        </w:rPr>
        <w:t>Experience in organic chemistry</w:t>
      </w:r>
      <w:r w:rsidR="00EF3FED">
        <w:rPr>
          <w:iCs/>
          <w:szCs w:val="24"/>
        </w:rPr>
        <w:t xml:space="preserve"> or biochemistry</w:t>
      </w:r>
      <w:r w:rsidR="00AC0EEC" w:rsidRPr="00AC0EEC">
        <w:rPr>
          <w:iCs/>
          <w:szCs w:val="24"/>
        </w:rPr>
        <w:t>.</w:t>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w:t>
      </w:r>
      <w:proofErr w:type="gramStart"/>
      <w:r w:rsidRPr="005C2DA3">
        <w:rPr>
          <w:iCs/>
        </w:rPr>
        <w:t>positive</w:t>
      </w:r>
      <w:proofErr w:type="gramEnd"/>
      <w:r w:rsidRPr="005C2DA3">
        <w:rPr>
          <w:iCs/>
        </w:rPr>
        <w:t xml:space="preser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78075733"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Pr="002A79F4">
        <w:t>1</w:t>
      </w:r>
      <w:r w:rsidR="00FA682B" w:rsidRPr="002A79F4">
        <w:t xml:space="preserve"> ($</w:t>
      </w:r>
      <w:r w:rsidR="002A79F4" w:rsidRPr="002A79F4">
        <w:t>89,680</w:t>
      </w:r>
      <w:r w:rsidR="00FA682B">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AC0EEC" w:rsidRDefault="00655CDB" w:rsidP="00655CDB">
      <w:pPr>
        <w:pStyle w:val="Boxedlistbullet"/>
        <w:spacing w:before="100" w:beforeAutospacing="1" w:after="100" w:afterAutospacing="1"/>
      </w:pPr>
      <w:r w:rsidRPr="00AC0EEC">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AC0EEC" w:rsidRDefault="00655CDB" w:rsidP="00655CDB">
      <w:pPr>
        <w:pStyle w:val="Boxedlistbullet"/>
        <w:spacing w:before="100" w:beforeAutospacing="1" w:after="100" w:afterAutospacing="1"/>
      </w:pPr>
      <w:r w:rsidRPr="00AC0EEC">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AC0EEC">
        <w:t>).-</w:t>
      </w:r>
      <w:proofErr w:type="gramEnd"/>
      <w:r w:rsidRPr="00AC0EEC">
        <w:t xml:space="preserve"> https://ielts.com.au/ </w:t>
      </w:r>
    </w:p>
    <w:p w14:paraId="2BB058BD" w14:textId="05B353B6"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7"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2"/>
    <w:p w14:paraId="56ED74D6" w14:textId="77777777" w:rsidR="00311F5C" w:rsidRPr="000B3207" w:rsidRDefault="00311F5C" w:rsidP="00472817">
      <w:pPr>
        <w:pStyle w:val="Heading2"/>
        <w:spacing w:before="240"/>
        <w:rPr>
          <w:b/>
          <w:iCs w:val="0"/>
          <w:color w:val="auto"/>
          <w:sz w:val="26"/>
          <w:szCs w:val="26"/>
        </w:rPr>
      </w:pPr>
      <w:r w:rsidRPr="000B3207">
        <w:rPr>
          <w:b/>
          <w:iCs w:val="0"/>
          <w:color w:val="auto"/>
          <w:sz w:val="26"/>
          <w:szCs w:val="26"/>
        </w:rPr>
        <w:t>About CSIRO</w:t>
      </w:r>
    </w:p>
    <w:p w14:paraId="48114C92" w14:textId="77777777" w:rsidR="005F2A0C" w:rsidRDefault="005F2A0C" w:rsidP="005F2A0C">
      <w:pPr>
        <w:spacing w:after="240"/>
        <w:rPr>
          <w:bCs/>
          <w:szCs w:val="24"/>
        </w:rPr>
      </w:pPr>
      <w:r w:rsidRPr="00D923FE">
        <w:rPr>
          <w:bCs/>
          <w:szCs w:val="24"/>
        </w:rPr>
        <w:t xml:space="preserve">We solve the greatest challenges through innovative science and technology. </w:t>
      </w:r>
    </w:p>
    <w:p w14:paraId="5AB35155" w14:textId="77777777" w:rsidR="005F2A0C" w:rsidRPr="003A68DB" w:rsidRDefault="005F2A0C" w:rsidP="005F2A0C">
      <w:pPr>
        <w:spacing w:after="240"/>
        <w:rPr>
          <w:bCs/>
          <w:szCs w:val="24"/>
        </w:rPr>
      </w:pPr>
      <w:r>
        <w:rPr>
          <w:bCs/>
          <w:szCs w:val="24"/>
        </w:rPr>
        <w:t xml:space="preserve">To find out more about the </w:t>
      </w:r>
      <w:proofErr w:type="spellStart"/>
      <w:r>
        <w:rPr>
          <w:bCs/>
          <w:szCs w:val="24"/>
        </w:rPr>
        <w:t>CarbonLock</w:t>
      </w:r>
      <w:proofErr w:type="spellEnd"/>
      <w:r>
        <w:rPr>
          <w:bCs/>
          <w:szCs w:val="24"/>
        </w:rPr>
        <w:t xml:space="preserve"> FSP, please visit </w:t>
      </w:r>
      <w:hyperlink r:id="rId18" w:history="1">
        <w:r w:rsidRPr="00007155">
          <w:rPr>
            <w:rStyle w:val="Hyperlink"/>
            <w:bCs/>
            <w:szCs w:val="24"/>
          </w:rPr>
          <w:t>our website</w:t>
        </w:r>
      </w:hyperlink>
      <w:r>
        <w:rPr>
          <w:bCs/>
          <w:szCs w:val="24"/>
        </w:rPr>
        <w:t xml:space="preserve">. To learn more about CSIRO, visit </w:t>
      </w:r>
      <w:hyperlink r:id="rId19" w:tooltip="CSIRO Website" w:history="1">
        <w:r w:rsidRPr="00D923FE">
          <w:rPr>
            <w:bCs/>
            <w:color w:val="757579" w:themeColor="accent3"/>
            <w:szCs w:val="24"/>
            <w:u w:val="single"/>
          </w:rPr>
          <w:t>CSIRO Online</w:t>
        </w:r>
      </w:hyperlink>
      <w:r w:rsidRPr="00D923FE">
        <w:rPr>
          <w:bCs/>
          <w:szCs w:val="24"/>
        </w:rPr>
        <w:t xml:space="preserve"> </w:t>
      </w:r>
      <w:r>
        <w:rPr>
          <w:bCs/>
          <w:szCs w:val="24"/>
        </w:rPr>
        <w:t>f</w:t>
      </w:r>
      <w:r w:rsidRPr="003A68DB">
        <w:rPr>
          <w:bCs/>
          <w:szCs w:val="24"/>
        </w:rPr>
        <w:t>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20"/>
      <w:headerReference w:type="first" r:id="rId21"/>
      <w:footerReference w:type="first" r:id="rId22"/>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0D47" w14:textId="77777777" w:rsidR="00CE5168" w:rsidRDefault="00CE5168" w:rsidP="000A377A">
      <w:r>
        <w:separator/>
      </w:r>
    </w:p>
  </w:endnote>
  <w:endnote w:type="continuationSeparator" w:id="0">
    <w:p w14:paraId="616C3E65" w14:textId="77777777" w:rsidR="00CE5168" w:rsidRDefault="00CE5168" w:rsidP="000A377A">
      <w:r>
        <w:continuationSeparator/>
      </w:r>
    </w:p>
  </w:endnote>
  <w:endnote w:type="continuationNotice" w:id="1">
    <w:p w14:paraId="4792D4C4" w14:textId="77777777" w:rsidR="00CE5168" w:rsidRDefault="00CE51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DA86" w14:textId="77777777" w:rsidR="00CE5168" w:rsidRDefault="00CE5168" w:rsidP="000A377A">
      <w:r>
        <w:separator/>
      </w:r>
    </w:p>
  </w:footnote>
  <w:footnote w:type="continuationSeparator" w:id="0">
    <w:p w14:paraId="457FD0FD" w14:textId="77777777" w:rsidR="00CE5168" w:rsidRDefault="00CE5168" w:rsidP="000A377A">
      <w:r>
        <w:continuationSeparator/>
      </w:r>
    </w:p>
  </w:footnote>
  <w:footnote w:type="continuationNotice" w:id="1">
    <w:p w14:paraId="20BF1DB9" w14:textId="77777777" w:rsidR="00CE5168" w:rsidRDefault="00CE516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268E"/>
    <w:rsid w:val="000963A6"/>
    <w:rsid w:val="00097D05"/>
    <w:rsid w:val="000A0722"/>
    <w:rsid w:val="000A1762"/>
    <w:rsid w:val="000A377A"/>
    <w:rsid w:val="000A522D"/>
    <w:rsid w:val="000A59F9"/>
    <w:rsid w:val="000A5FD1"/>
    <w:rsid w:val="000A6A79"/>
    <w:rsid w:val="000A79FB"/>
    <w:rsid w:val="000B19E5"/>
    <w:rsid w:val="000B2622"/>
    <w:rsid w:val="000B3142"/>
    <w:rsid w:val="000B3207"/>
    <w:rsid w:val="000B56E0"/>
    <w:rsid w:val="000B5846"/>
    <w:rsid w:val="000B5DA3"/>
    <w:rsid w:val="000C12C8"/>
    <w:rsid w:val="000C1AA1"/>
    <w:rsid w:val="000C2F68"/>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3F06"/>
    <w:rsid w:val="000F500A"/>
    <w:rsid w:val="000F55E1"/>
    <w:rsid w:val="000F62E7"/>
    <w:rsid w:val="000F71B9"/>
    <w:rsid w:val="00102228"/>
    <w:rsid w:val="0010228C"/>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CF0"/>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0DFE"/>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10C"/>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4E92"/>
    <w:rsid w:val="00295EB9"/>
    <w:rsid w:val="002964C9"/>
    <w:rsid w:val="0029652E"/>
    <w:rsid w:val="002974D3"/>
    <w:rsid w:val="002A01A5"/>
    <w:rsid w:val="002A10EE"/>
    <w:rsid w:val="002A1120"/>
    <w:rsid w:val="002A4CEA"/>
    <w:rsid w:val="002A636B"/>
    <w:rsid w:val="002A6B27"/>
    <w:rsid w:val="002A79F4"/>
    <w:rsid w:val="002B0E10"/>
    <w:rsid w:val="002B6B8D"/>
    <w:rsid w:val="002B7648"/>
    <w:rsid w:val="002C339E"/>
    <w:rsid w:val="002C3AC1"/>
    <w:rsid w:val="002D3B7D"/>
    <w:rsid w:val="002D4444"/>
    <w:rsid w:val="002D4EB9"/>
    <w:rsid w:val="002D561B"/>
    <w:rsid w:val="002D7151"/>
    <w:rsid w:val="002D78A4"/>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A7EE7"/>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73E"/>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2817"/>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6EDD"/>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08FF"/>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0E5D"/>
    <w:rsid w:val="00592355"/>
    <w:rsid w:val="005937C8"/>
    <w:rsid w:val="00595830"/>
    <w:rsid w:val="0059758D"/>
    <w:rsid w:val="005A0890"/>
    <w:rsid w:val="005A1024"/>
    <w:rsid w:val="005A42A4"/>
    <w:rsid w:val="005A4D0B"/>
    <w:rsid w:val="005A5659"/>
    <w:rsid w:val="005A5AEE"/>
    <w:rsid w:val="005A5B21"/>
    <w:rsid w:val="005A60D8"/>
    <w:rsid w:val="005A734E"/>
    <w:rsid w:val="005A7DB5"/>
    <w:rsid w:val="005B262C"/>
    <w:rsid w:val="005B34C3"/>
    <w:rsid w:val="005B469B"/>
    <w:rsid w:val="005B5075"/>
    <w:rsid w:val="005B5B69"/>
    <w:rsid w:val="005B7557"/>
    <w:rsid w:val="005C14DE"/>
    <w:rsid w:val="005C2DA3"/>
    <w:rsid w:val="005C48D5"/>
    <w:rsid w:val="005C5C27"/>
    <w:rsid w:val="005C5F65"/>
    <w:rsid w:val="005C6BD9"/>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0E9F"/>
    <w:rsid w:val="005F2A0C"/>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3E40"/>
    <w:rsid w:val="0063480C"/>
    <w:rsid w:val="006409FE"/>
    <w:rsid w:val="006422CC"/>
    <w:rsid w:val="0064494E"/>
    <w:rsid w:val="00645540"/>
    <w:rsid w:val="00645E30"/>
    <w:rsid w:val="00646A57"/>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379E"/>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0A29"/>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274FE"/>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D9E"/>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6EBE"/>
    <w:rsid w:val="00837C72"/>
    <w:rsid w:val="0084399E"/>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14C0"/>
    <w:rsid w:val="008C3210"/>
    <w:rsid w:val="008C56B7"/>
    <w:rsid w:val="008C5731"/>
    <w:rsid w:val="008C788C"/>
    <w:rsid w:val="008D1863"/>
    <w:rsid w:val="008D19F5"/>
    <w:rsid w:val="008D1EF5"/>
    <w:rsid w:val="008D3CAA"/>
    <w:rsid w:val="008D668E"/>
    <w:rsid w:val="008D6FC3"/>
    <w:rsid w:val="008D765C"/>
    <w:rsid w:val="008E1E14"/>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6A7"/>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2971"/>
    <w:rsid w:val="00A14E1C"/>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062E"/>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0EEC"/>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466D"/>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16D0E"/>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6C38"/>
    <w:rsid w:val="00B47158"/>
    <w:rsid w:val="00B4740D"/>
    <w:rsid w:val="00B5000B"/>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27BD"/>
    <w:rsid w:val="00BC381E"/>
    <w:rsid w:val="00BC3CAD"/>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4F07"/>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06E"/>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168"/>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D96"/>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07"/>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382C"/>
    <w:rsid w:val="00DF444F"/>
    <w:rsid w:val="00DF7D4F"/>
    <w:rsid w:val="00E01618"/>
    <w:rsid w:val="00E02AD2"/>
    <w:rsid w:val="00E04B8F"/>
    <w:rsid w:val="00E10CE7"/>
    <w:rsid w:val="00E12CF4"/>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12D"/>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7DD"/>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3FED"/>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D31"/>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0671"/>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research.csiro.au/carbonloc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Kim.Leechang@csiro.au" TargetMode="External"/><Relationship Id="rId17" Type="http://schemas.openxmlformats.org/officeDocument/2006/relationships/hyperlink" Target="https://www.csiro.au/en/careers/postdoctoral-fellowshi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on.frampton@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siro.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5C3C8F"/>
    <w:rsid w:val="005C7910"/>
    <w:rsid w:val="0063685B"/>
    <w:rsid w:val="006849B7"/>
    <w:rsid w:val="007C7613"/>
    <w:rsid w:val="0082379D"/>
    <w:rsid w:val="0083056E"/>
    <w:rsid w:val="0083493E"/>
    <w:rsid w:val="00875004"/>
    <w:rsid w:val="008C16A4"/>
    <w:rsid w:val="009923AE"/>
    <w:rsid w:val="00B36C21"/>
    <w:rsid w:val="00C6054D"/>
    <w:rsid w:val="00D51F1B"/>
    <w:rsid w:val="00E458C3"/>
    <w:rsid w:val="00E51523"/>
    <w:rsid w:val="00EA6D03"/>
    <w:rsid w:val="00F11EE5"/>
    <w:rsid w:val="00F24AFB"/>
    <w:rsid w:val="00F80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Props1.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28</TotalTime>
  <Pages>5</Pages>
  <Words>1670</Words>
  <Characters>10868</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Generic document</vt:lpstr>
      <vt:lpstr>&lt;&lt;Position Details&gt;</vt:lpstr>
      <vt:lpstr>    CSIRO Early Research Career (CERC) Postdoctoral Fellowship– CSOF4&gt;</vt:lpstr>
      <vt:lpstr>        CSIRO acknowledges the Traditional Owners of the land, sea and waters, of the ar</vt:lpstr>
      <vt:lpstr>        Role Overview</vt:lpstr>
      <vt:lpstr>        Duties and Key Result Areas</vt:lpstr>
      <vt:lpstr>    Selection Criteria</vt:lpstr>
      <vt:lpstr>    Desirable</vt:lpstr>
      <vt:lpstr>    &lt;Required Competencies</vt:lpstr>
      <vt:lpstr>        </vt:lpstr>
      <vt:lpstr>        Our value proposition</vt:lpstr>
      <vt:lpstr>        We want CERC Fellows to join our world class science, engineering and digital te</vt:lpstr>
      <vt:lpstr>    About CSIRO</vt:lpstr>
    </vt:vector>
  </TitlesOfParts>
  <Company>CSIRO</Company>
  <LinksUpToDate>false</LinksUpToDate>
  <CharactersWithSpaces>12513</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Jess (Launch &amp; Careers, St. Lucia)</cp:lastModifiedBy>
  <cp:revision>9</cp:revision>
  <cp:lastPrinted>2012-02-02T00:02:00Z</cp:lastPrinted>
  <dcterms:created xsi:type="dcterms:W3CDTF">2023-07-28T01:25:00Z</dcterms:created>
  <dcterms:modified xsi:type="dcterms:W3CDTF">2023-07-31T04:18:00Z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