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8727" w14:textId="722EC287" w:rsidR="4FB19619" w:rsidRDefault="4FB19619" w:rsidP="781E26BC">
      <w:pPr>
        <w:keepNext/>
        <w:keepLines/>
        <w:spacing w:after="0"/>
        <w:rPr>
          <w:rFonts w:ascii="Calibri" w:eastAsia="Calibri" w:hAnsi="Calibri" w:cs="Calibri"/>
          <w:color w:val="757579"/>
          <w:sz w:val="44"/>
          <w:szCs w:val="44"/>
        </w:rPr>
      </w:pPr>
      <w:r w:rsidRPr="781E26BC">
        <w:rPr>
          <w:rFonts w:ascii="Calibri" w:eastAsia="Calibri" w:hAnsi="Calibri" w:cs="Calibri"/>
          <w:color w:val="001D34"/>
          <w:sz w:val="32"/>
          <w:szCs w:val="32"/>
        </w:rPr>
        <w:t xml:space="preserve">  </w:t>
      </w:r>
      <w:r w:rsidRPr="781E26BC">
        <w:rPr>
          <w:rFonts w:ascii="Calibri" w:eastAsia="Calibri" w:hAnsi="Calibri" w:cs="Calibri"/>
          <w:color w:val="757579"/>
          <w:sz w:val="44"/>
          <w:szCs w:val="44"/>
        </w:rPr>
        <w:t>Position Details</w:t>
      </w:r>
    </w:p>
    <w:p w14:paraId="353A2960" w14:textId="1D201E68" w:rsidR="4FB19619" w:rsidRDefault="4FB19619" w:rsidP="781E26BC">
      <w:pPr>
        <w:keepNext/>
        <w:keepLines/>
        <w:spacing w:after="120"/>
        <w:rPr>
          <w:rFonts w:ascii="Calibri" w:eastAsia="Calibri" w:hAnsi="Calibri" w:cs="Calibri"/>
          <w:color w:val="001D34"/>
          <w:sz w:val="32"/>
          <w:szCs w:val="32"/>
        </w:rPr>
      </w:pPr>
      <w:r w:rsidRPr="781E26BC">
        <w:rPr>
          <w:rFonts w:ascii="Calibri" w:eastAsia="Calibri" w:hAnsi="Calibri" w:cs="Calibri"/>
          <w:color w:val="001D34"/>
          <w:sz w:val="32"/>
          <w:szCs w:val="32"/>
        </w:rPr>
        <w:t xml:space="preserve"> Administrative Services- CSOF5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13"/>
        <w:gridCol w:w="6402"/>
      </w:tblGrid>
      <w:tr w:rsidR="781E26BC" w14:paraId="58C9C7E7" w14:textId="77777777" w:rsidTr="781E26BC">
        <w:trPr>
          <w:trHeight w:val="270"/>
        </w:trPr>
        <w:tc>
          <w:tcPr>
            <w:tcW w:w="9015" w:type="dxa"/>
            <w:gridSpan w:val="2"/>
            <w:tcBorders>
              <w:top w:val="nil"/>
              <w:left w:val="nil"/>
              <w:bottom w:val="nil"/>
              <w:right w:val="nil"/>
            </w:tcBorders>
            <w:shd w:val="clear" w:color="auto" w:fill="000000" w:themeFill="text1"/>
            <w:tcMar>
              <w:left w:w="75" w:type="dxa"/>
              <w:bottom w:w="15" w:type="dxa"/>
              <w:right w:w="75" w:type="dxa"/>
            </w:tcMar>
          </w:tcPr>
          <w:p w14:paraId="54A489D4" w14:textId="4ABA552E" w:rsidR="781E26BC" w:rsidRDefault="781E26BC" w:rsidP="781E26BC">
            <w:pPr>
              <w:pStyle w:val="ColumnHeading"/>
              <w:rPr>
                <w:rFonts w:cs="Calibri"/>
                <w:sz w:val="22"/>
                <w:szCs w:val="22"/>
              </w:rPr>
            </w:pPr>
            <w:r w:rsidRPr="781E26BC">
              <w:rPr>
                <w:rFonts w:cs="Calibri"/>
                <w:b w:val="0"/>
                <w:bCs w:val="0"/>
                <w:sz w:val="22"/>
                <w:szCs w:val="22"/>
              </w:rPr>
              <w:t>THE FOLLOWING INFORMATION IS FOR APPLICANTS</w:t>
            </w:r>
          </w:p>
        </w:tc>
      </w:tr>
      <w:tr w:rsidR="781E26BC" w14:paraId="0032F0DE" w14:textId="77777777" w:rsidTr="781E26BC">
        <w:trPr>
          <w:trHeight w:val="375"/>
        </w:trPr>
        <w:tc>
          <w:tcPr>
            <w:tcW w:w="2613" w:type="dxa"/>
            <w:tcBorders>
              <w:top w:val="nil"/>
              <w:left w:val="nil"/>
              <w:bottom w:val="nil"/>
              <w:right w:val="nil"/>
            </w:tcBorders>
            <w:shd w:val="clear" w:color="auto" w:fill="EDEDED" w:themeFill="accent3" w:themeFillTint="33"/>
            <w:tcMar>
              <w:left w:w="75" w:type="dxa"/>
              <w:bottom w:w="15" w:type="dxa"/>
              <w:right w:w="75" w:type="dxa"/>
            </w:tcMar>
          </w:tcPr>
          <w:p w14:paraId="48A6FE10" w14:textId="316AC68D" w:rsidR="781E26BC" w:rsidRDefault="781E26BC" w:rsidP="781E26BC">
            <w:pPr>
              <w:pStyle w:val="TableText"/>
              <w:spacing w:line="264" w:lineRule="auto"/>
              <w:rPr>
                <w:rFonts w:cs="Calibri"/>
                <w:b/>
                <w:bCs/>
                <w:sz w:val="22"/>
                <w:szCs w:val="22"/>
              </w:rPr>
            </w:pPr>
            <w:r w:rsidRPr="781E26BC">
              <w:rPr>
                <w:rFonts w:cs="Calibri"/>
                <w:b/>
                <w:bCs/>
                <w:sz w:val="22"/>
                <w:szCs w:val="22"/>
              </w:rPr>
              <w:t>Advertised Job Title</w:t>
            </w:r>
          </w:p>
        </w:tc>
        <w:tc>
          <w:tcPr>
            <w:tcW w:w="6402" w:type="dxa"/>
            <w:tcBorders>
              <w:top w:val="nil"/>
              <w:left w:val="nil"/>
              <w:bottom w:val="nil"/>
              <w:right w:val="nil"/>
            </w:tcBorders>
            <w:shd w:val="clear" w:color="auto" w:fill="EDEDED" w:themeFill="accent3" w:themeFillTint="33"/>
            <w:tcMar>
              <w:left w:w="75" w:type="dxa"/>
              <w:bottom w:w="15" w:type="dxa"/>
              <w:right w:w="75" w:type="dxa"/>
            </w:tcMar>
          </w:tcPr>
          <w:p w14:paraId="6AB051E4" w14:textId="3F1B89D8" w:rsidR="181B1535" w:rsidRDefault="00591EB0" w:rsidP="781E26BC">
            <w:pPr>
              <w:pStyle w:val="TableText"/>
              <w:spacing w:line="264" w:lineRule="auto"/>
            </w:pPr>
            <w:r>
              <w:rPr>
                <w:rFonts w:cs="Calibri"/>
                <w:sz w:val="22"/>
                <w:szCs w:val="22"/>
              </w:rPr>
              <w:t>Missions</w:t>
            </w:r>
            <w:r w:rsidR="181B1535" w:rsidRPr="781E26BC">
              <w:rPr>
                <w:rFonts w:cs="Calibri"/>
                <w:sz w:val="22"/>
                <w:szCs w:val="22"/>
              </w:rPr>
              <w:t xml:space="preserve"> Innovation Portfolio Analyst</w:t>
            </w:r>
          </w:p>
        </w:tc>
      </w:tr>
      <w:tr w:rsidR="781E26BC" w14:paraId="2F1098F0" w14:textId="77777777" w:rsidTr="781E26BC">
        <w:trPr>
          <w:trHeight w:val="330"/>
        </w:trPr>
        <w:tc>
          <w:tcPr>
            <w:tcW w:w="2613" w:type="dxa"/>
            <w:tcBorders>
              <w:top w:val="nil"/>
              <w:left w:val="nil"/>
              <w:bottom w:val="nil"/>
              <w:right w:val="nil"/>
            </w:tcBorders>
            <w:tcMar>
              <w:left w:w="75" w:type="dxa"/>
              <w:bottom w:w="15" w:type="dxa"/>
              <w:right w:w="75" w:type="dxa"/>
            </w:tcMar>
          </w:tcPr>
          <w:p w14:paraId="11800F29" w14:textId="0AF6EA41" w:rsidR="781E26BC" w:rsidRDefault="781E26BC" w:rsidP="781E26BC">
            <w:pPr>
              <w:pStyle w:val="TableText"/>
              <w:spacing w:line="264" w:lineRule="auto"/>
              <w:rPr>
                <w:rFonts w:cs="Calibri"/>
                <w:b/>
                <w:bCs/>
                <w:sz w:val="22"/>
                <w:szCs w:val="22"/>
              </w:rPr>
            </w:pPr>
            <w:r w:rsidRPr="781E26BC">
              <w:rPr>
                <w:rFonts w:cs="Calibri"/>
                <w:b/>
                <w:bCs/>
                <w:sz w:val="22"/>
                <w:szCs w:val="22"/>
              </w:rPr>
              <w:t>Job Reference</w:t>
            </w:r>
          </w:p>
        </w:tc>
        <w:tc>
          <w:tcPr>
            <w:tcW w:w="6402" w:type="dxa"/>
            <w:tcBorders>
              <w:top w:val="nil"/>
              <w:left w:val="nil"/>
              <w:bottom w:val="nil"/>
              <w:right w:val="nil"/>
            </w:tcBorders>
            <w:tcMar>
              <w:left w:w="75" w:type="dxa"/>
              <w:bottom w:w="15" w:type="dxa"/>
              <w:right w:w="75" w:type="dxa"/>
            </w:tcMar>
          </w:tcPr>
          <w:p w14:paraId="22DA653C" w14:textId="31DA9630" w:rsidR="781E26BC" w:rsidRDefault="00591EB0" w:rsidP="781E26BC">
            <w:pPr>
              <w:tabs>
                <w:tab w:val="num" w:pos="170"/>
              </w:tabs>
              <w:spacing w:before="60" w:after="60" w:line="264" w:lineRule="auto"/>
              <w:ind w:left="170" w:hanging="170"/>
              <w:rPr>
                <w:rFonts w:ascii="Calibri" w:eastAsia="Calibri" w:hAnsi="Calibri" w:cs="Calibri"/>
                <w:color w:val="000000" w:themeColor="text1"/>
              </w:rPr>
            </w:pPr>
            <w:r>
              <w:rPr>
                <w:rFonts w:ascii="Calibri" w:eastAsia="Calibri" w:hAnsi="Calibri" w:cs="Calibri"/>
                <w:color w:val="000000" w:themeColor="text1"/>
              </w:rPr>
              <w:t>94405</w:t>
            </w:r>
          </w:p>
        </w:tc>
      </w:tr>
      <w:tr w:rsidR="781E26BC" w14:paraId="0F5F5E41" w14:textId="77777777" w:rsidTr="781E26BC">
        <w:trPr>
          <w:trHeight w:val="405"/>
        </w:trPr>
        <w:tc>
          <w:tcPr>
            <w:tcW w:w="2613" w:type="dxa"/>
            <w:tcBorders>
              <w:top w:val="nil"/>
              <w:left w:val="nil"/>
              <w:bottom w:val="nil"/>
              <w:right w:val="nil"/>
            </w:tcBorders>
            <w:shd w:val="clear" w:color="auto" w:fill="EDEDED" w:themeFill="accent3" w:themeFillTint="33"/>
            <w:tcMar>
              <w:left w:w="75" w:type="dxa"/>
              <w:bottom w:w="15" w:type="dxa"/>
              <w:right w:w="75" w:type="dxa"/>
            </w:tcMar>
          </w:tcPr>
          <w:p w14:paraId="42D5B299" w14:textId="2EB661DD" w:rsidR="781E26BC" w:rsidRDefault="781E26BC" w:rsidP="781E26BC">
            <w:pPr>
              <w:pStyle w:val="TableText"/>
              <w:spacing w:line="264" w:lineRule="auto"/>
              <w:rPr>
                <w:rFonts w:cs="Calibri"/>
                <w:b/>
                <w:bCs/>
                <w:sz w:val="22"/>
                <w:szCs w:val="22"/>
              </w:rPr>
            </w:pPr>
            <w:r w:rsidRPr="781E26BC">
              <w:rPr>
                <w:rFonts w:cs="Calibri"/>
                <w:b/>
                <w:bCs/>
                <w:sz w:val="22"/>
                <w:szCs w:val="22"/>
              </w:rPr>
              <w:t>Tenure</w:t>
            </w:r>
          </w:p>
        </w:tc>
        <w:tc>
          <w:tcPr>
            <w:tcW w:w="6402" w:type="dxa"/>
            <w:tcBorders>
              <w:top w:val="nil"/>
              <w:left w:val="nil"/>
              <w:bottom w:val="nil"/>
              <w:right w:val="nil"/>
            </w:tcBorders>
            <w:shd w:val="clear" w:color="auto" w:fill="EDEDED" w:themeFill="accent3" w:themeFillTint="33"/>
            <w:tcMar>
              <w:left w:w="75" w:type="dxa"/>
              <w:bottom w:w="15" w:type="dxa"/>
              <w:right w:w="75" w:type="dxa"/>
            </w:tcMar>
          </w:tcPr>
          <w:p w14:paraId="03596A4B" w14:textId="0CFD958E" w:rsidR="781E26BC" w:rsidRDefault="00591EB0" w:rsidP="00535345">
            <w:pPr>
              <w:pStyle w:val="TableBullet"/>
              <w:numPr>
                <w:ilvl w:val="0"/>
                <w:numId w:val="0"/>
              </w:numPr>
              <w:spacing w:line="264" w:lineRule="auto"/>
              <w:ind w:left="170" w:hanging="170"/>
              <w:rPr>
                <w:rFonts w:cs="Calibri"/>
                <w:sz w:val="22"/>
                <w:szCs w:val="22"/>
              </w:rPr>
            </w:pPr>
            <w:r>
              <w:rPr>
                <w:rFonts w:cs="Calibri"/>
                <w:sz w:val="22"/>
                <w:szCs w:val="22"/>
              </w:rPr>
              <w:t xml:space="preserve">Specified Term, </w:t>
            </w:r>
            <w:r w:rsidR="781E26BC" w:rsidRPr="781E26BC">
              <w:rPr>
                <w:rFonts w:cs="Calibri"/>
                <w:sz w:val="22"/>
                <w:szCs w:val="22"/>
              </w:rPr>
              <w:t>Full-time</w:t>
            </w:r>
          </w:p>
        </w:tc>
      </w:tr>
      <w:tr w:rsidR="781E26BC" w14:paraId="43F47DC7" w14:textId="77777777" w:rsidTr="781E26BC">
        <w:trPr>
          <w:trHeight w:val="405"/>
        </w:trPr>
        <w:tc>
          <w:tcPr>
            <w:tcW w:w="2613" w:type="dxa"/>
            <w:tcBorders>
              <w:top w:val="nil"/>
              <w:left w:val="nil"/>
              <w:bottom w:val="nil"/>
              <w:right w:val="nil"/>
            </w:tcBorders>
            <w:tcMar>
              <w:left w:w="75" w:type="dxa"/>
              <w:bottom w:w="15" w:type="dxa"/>
              <w:right w:w="75" w:type="dxa"/>
            </w:tcMar>
          </w:tcPr>
          <w:p w14:paraId="1B3C4891" w14:textId="6F22FD04" w:rsidR="781E26BC" w:rsidRDefault="781E26BC" w:rsidP="781E26BC">
            <w:pPr>
              <w:pStyle w:val="TableText"/>
              <w:spacing w:line="264" w:lineRule="auto"/>
              <w:rPr>
                <w:rFonts w:cs="Calibri"/>
                <w:b/>
                <w:bCs/>
                <w:sz w:val="22"/>
                <w:szCs w:val="22"/>
              </w:rPr>
            </w:pPr>
            <w:bookmarkStart w:id="0" w:name="_Hlk145596646"/>
            <w:r w:rsidRPr="781E26BC">
              <w:rPr>
                <w:rFonts w:cs="Calibri"/>
                <w:b/>
                <w:bCs/>
                <w:sz w:val="22"/>
                <w:szCs w:val="22"/>
              </w:rPr>
              <w:t>Salary Range</w:t>
            </w:r>
          </w:p>
        </w:tc>
        <w:tc>
          <w:tcPr>
            <w:tcW w:w="6402" w:type="dxa"/>
            <w:tcBorders>
              <w:top w:val="nil"/>
              <w:left w:val="nil"/>
              <w:bottom w:val="nil"/>
              <w:right w:val="nil"/>
            </w:tcBorders>
            <w:tcMar>
              <w:left w:w="75" w:type="dxa"/>
              <w:bottom w:w="15" w:type="dxa"/>
              <w:right w:w="75" w:type="dxa"/>
            </w:tcMar>
          </w:tcPr>
          <w:p w14:paraId="50B9EAF8" w14:textId="1933AF6D" w:rsidR="781E26BC" w:rsidRDefault="781E26BC" w:rsidP="781E26BC">
            <w:pPr>
              <w:pStyle w:val="TableText"/>
              <w:spacing w:line="264" w:lineRule="auto"/>
              <w:rPr>
                <w:rFonts w:cs="Calibri"/>
                <w:sz w:val="22"/>
                <w:szCs w:val="22"/>
              </w:rPr>
            </w:pPr>
            <w:r w:rsidRPr="781E26BC">
              <w:rPr>
                <w:rFonts w:cs="Calibri"/>
                <w:sz w:val="22"/>
                <w:szCs w:val="22"/>
              </w:rPr>
              <w:t>AU$10</w:t>
            </w:r>
            <w:r w:rsidR="00535345">
              <w:rPr>
                <w:rFonts w:cs="Calibri"/>
                <w:sz w:val="22"/>
                <w:szCs w:val="22"/>
              </w:rPr>
              <w:t>5</w:t>
            </w:r>
            <w:r w:rsidRPr="781E26BC">
              <w:rPr>
                <w:rFonts w:cs="Calibri"/>
                <w:sz w:val="22"/>
                <w:szCs w:val="22"/>
              </w:rPr>
              <w:t>,</w:t>
            </w:r>
            <w:r w:rsidR="00535345">
              <w:rPr>
                <w:rFonts w:cs="Calibri"/>
                <w:sz w:val="22"/>
                <w:szCs w:val="22"/>
              </w:rPr>
              <w:t>806</w:t>
            </w:r>
            <w:r w:rsidRPr="781E26BC">
              <w:rPr>
                <w:rFonts w:cs="Calibri"/>
                <w:sz w:val="22"/>
                <w:szCs w:val="22"/>
              </w:rPr>
              <w:t xml:space="preserve"> – AU$11</w:t>
            </w:r>
            <w:r w:rsidR="00535345">
              <w:rPr>
                <w:rFonts w:cs="Calibri"/>
                <w:sz w:val="22"/>
                <w:szCs w:val="22"/>
              </w:rPr>
              <w:t>4,500</w:t>
            </w:r>
            <w:r w:rsidRPr="781E26BC">
              <w:rPr>
                <w:rFonts w:cs="Calibri"/>
                <w:sz w:val="22"/>
                <w:szCs w:val="22"/>
              </w:rPr>
              <w:t xml:space="preserve"> per annum plus up to 15.4% superannuation</w:t>
            </w:r>
          </w:p>
        </w:tc>
      </w:tr>
      <w:bookmarkEnd w:id="0"/>
      <w:tr w:rsidR="781E26BC" w14:paraId="7DF4D062" w14:textId="77777777" w:rsidTr="781E26BC">
        <w:trPr>
          <w:trHeight w:val="405"/>
        </w:trPr>
        <w:tc>
          <w:tcPr>
            <w:tcW w:w="2613" w:type="dxa"/>
            <w:tcBorders>
              <w:top w:val="nil"/>
              <w:left w:val="nil"/>
              <w:bottom w:val="nil"/>
              <w:right w:val="nil"/>
            </w:tcBorders>
            <w:shd w:val="clear" w:color="auto" w:fill="EDEDED" w:themeFill="accent3" w:themeFillTint="33"/>
            <w:tcMar>
              <w:left w:w="75" w:type="dxa"/>
              <w:bottom w:w="15" w:type="dxa"/>
              <w:right w:w="75" w:type="dxa"/>
            </w:tcMar>
          </w:tcPr>
          <w:p w14:paraId="4220C0B3" w14:textId="5FC493B9" w:rsidR="781E26BC" w:rsidRDefault="781E26BC" w:rsidP="781E26BC">
            <w:pPr>
              <w:pStyle w:val="TableText"/>
              <w:spacing w:line="264" w:lineRule="auto"/>
              <w:rPr>
                <w:rFonts w:cs="Calibri"/>
                <w:b/>
                <w:bCs/>
                <w:sz w:val="22"/>
                <w:szCs w:val="22"/>
              </w:rPr>
            </w:pPr>
            <w:r w:rsidRPr="781E26BC">
              <w:rPr>
                <w:rFonts w:cs="Calibri"/>
                <w:b/>
                <w:bCs/>
                <w:sz w:val="22"/>
                <w:szCs w:val="22"/>
              </w:rPr>
              <w:t>Location(s)</w:t>
            </w:r>
          </w:p>
        </w:tc>
        <w:tc>
          <w:tcPr>
            <w:tcW w:w="6402" w:type="dxa"/>
            <w:tcBorders>
              <w:top w:val="nil"/>
              <w:left w:val="nil"/>
              <w:bottom w:val="nil"/>
              <w:right w:val="nil"/>
            </w:tcBorders>
            <w:shd w:val="clear" w:color="auto" w:fill="EDEDED" w:themeFill="accent3" w:themeFillTint="33"/>
            <w:tcMar>
              <w:left w:w="75" w:type="dxa"/>
              <w:bottom w:w="15" w:type="dxa"/>
              <w:right w:w="75" w:type="dxa"/>
            </w:tcMar>
          </w:tcPr>
          <w:p w14:paraId="3672C61F" w14:textId="3CE765C8" w:rsidR="781E26BC" w:rsidRDefault="781E26BC" w:rsidP="781E26BC">
            <w:pPr>
              <w:pStyle w:val="TableBullet"/>
              <w:spacing w:line="264" w:lineRule="auto"/>
              <w:ind w:left="0"/>
              <w:rPr>
                <w:rFonts w:cs="Calibri"/>
                <w:sz w:val="22"/>
                <w:szCs w:val="22"/>
              </w:rPr>
            </w:pPr>
            <w:r w:rsidRPr="781E26BC">
              <w:rPr>
                <w:rFonts w:cs="Calibri"/>
                <w:sz w:val="22"/>
                <w:szCs w:val="22"/>
              </w:rPr>
              <w:t>Negotiable – Canberra, Sydney, Newcastle, Melbourne, Brisbane</w:t>
            </w:r>
          </w:p>
        </w:tc>
      </w:tr>
      <w:tr w:rsidR="781E26BC" w14:paraId="4EDA78E2" w14:textId="77777777" w:rsidTr="781E26BC">
        <w:trPr>
          <w:trHeight w:val="405"/>
        </w:trPr>
        <w:tc>
          <w:tcPr>
            <w:tcW w:w="2613" w:type="dxa"/>
            <w:tcBorders>
              <w:top w:val="nil"/>
              <w:left w:val="nil"/>
              <w:bottom w:val="nil"/>
              <w:right w:val="nil"/>
            </w:tcBorders>
            <w:tcMar>
              <w:left w:w="75" w:type="dxa"/>
              <w:bottom w:w="15" w:type="dxa"/>
              <w:right w:w="75" w:type="dxa"/>
            </w:tcMar>
          </w:tcPr>
          <w:p w14:paraId="3E361537" w14:textId="3D400169" w:rsidR="781E26BC" w:rsidRDefault="781E26BC" w:rsidP="781E26BC">
            <w:pPr>
              <w:pStyle w:val="TableText"/>
              <w:spacing w:line="264" w:lineRule="auto"/>
              <w:rPr>
                <w:rFonts w:cs="Calibri"/>
                <w:b/>
                <w:bCs/>
                <w:sz w:val="22"/>
                <w:szCs w:val="22"/>
              </w:rPr>
            </w:pPr>
            <w:r w:rsidRPr="781E26BC">
              <w:rPr>
                <w:rFonts w:cs="Calibri"/>
                <w:b/>
                <w:bCs/>
                <w:sz w:val="22"/>
                <w:szCs w:val="22"/>
              </w:rPr>
              <w:t>Relocation Assistance</w:t>
            </w:r>
          </w:p>
        </w:tc>
        <w:tc>
          <w:tcPr>
            <w:tcW w:w="6402" w:type="dxa"/>
            <w:tcBorders>
              <w:top w:val="nil"/>
              <w:left w:val="nil"/>
              <w:bottom w:val="nil"/>
              <w:right w:val="nil"/>
            </w:tcBorders>
            <w:tcMar>
              <w:left w:w="75" w:type="dxa"/>
              <w:bottom w:w="15" w:type="dxa"/>
              <w:right w:w="75" w:type="dxa"/>
            </w:tcMar>
          </w:tcPr>
          <w:p w14:paraId="6F6A08CA" w14:textId="48AC8AC1" w:rsidR="781E26BC" w:rsidRDefault="781E26BC" w:rsidP="00591EB0">
            <w:pPr>
              <w:pStyle w:val="TableBullet"/>
              <w:numPr>
                <w:ilvl w:val="0"/>
                <w:numId w:val="0"/>
              </w:numPr>
              <w:spacing w:line="264" w:lineRule="auto"/>
              <w:ind w:left="170" w:hanging="170"/>
              <w:rPr>
                <w:rFonts w:cs="Calibri"/>
                <w:sz w:val="22"/>
                <w:szCs w:val="22"/>
              </w:rPr>
            </w:pPr>
            <w:r w:rsidRPr="781E26BC">
              <w:rPr>
                <w:rFonts w:cs="Calibri"/>
                <w:sz w:val="22"/>
                <w:szCs w:val="22"/>
              </w:rPr>
              <w:t>Will be provided to the successful candidate if required</w:t>
            </w:r>
          </w:p>
        </w:tc>
      </w:tr>
      <w:tr w:rsidR="781E26BC" w14:paraId="3FC9801A" w14:textId="77777777" w:rsidTr="781E26BC">
        <w:trPr>
          <w:trHeight w:val="405"/>
        </w:trPr>
        <w:tc>
          <w:tcPr>
            <w:tcW w:w="2613" w:type="dxa"/>
            <w:tcBorders>
              <w:top w:val="nil"/>
              <w:left w:val="nil"/>
              <w:bottom w:val="nil"/>
              <w:right w:val="nil"/>
            </w:tcBorders>
            <w:shd w:val="clear" w:color="auto" w:fill="EDEDED" w:themeFill="accent3" w:themeFillTint="33"/>
            <w:tcMar>
              <w:left w:w="75" w:type="dxa"/>
              <w:bottom w:w="15" w:type="dxa"/>
              <w:right w:w="75" w:type="dxa"/>
            </w:tcMar>
          </w:tcPr>
          <w:p w14:paraId="2057D18B" w14:textId="2C1393DE" w:rsidR="781E26BC" w:rsidRDefault="781E26BC" w:rsidP="781E26BC">
            <w:pPr>
              <w:pStyle w:val="TableText"/>
              <w:spacing w:line="264" w:lineRule="auto"/>
              <w:rPr>
                <w:rFonts w:cs="Calibri"/>
                <w:b/>
                <w:bCs/>
                <w:sz w:val="22"/>
                <w:szCs w:val="22"/>
              </w:rPr>
            </w:pPr>
            <w:r w:rsidRPr="781E26BC">
              <w:rPr>
                <w:rFonts w:cs="Calibri"/>
                <w:b/>
                <w:bCs/>
                <w:sz w:val="22"/>
                <w:szCs w:val="22"/>
              </w:rPr>
              <w:t>Applications are open to</w:t>
            </w:r>
          </w:p>
        </w:tc>
        <w:tc>
          <w:tcPr>
            <w:tcW w:w="6402" w:type="dxa"/>
            <w:tcBorders>
              <w:top w:val="nil"/>
              <w:left w:val="nil"/>
              <w:bottom w:val="nil"/>
              <w:right w:val="nil"/>
            </w:tcBorders>
            <w:shd w:val="clear" w:color="auto" w:fill="EDEDED" w:themeFill="accent3" w:themeFillTint="33"/>
            <w:tcMar>
              <w:left w:w="75" w:type="dxa"/>
              <w:bottom w:w="15" w:type="dxa"/>
              <w:right w:w="75" w:type="dxa"/>
            </w:tcMar>
          </w:tcPr>
          <w:p w14:paraId="0C35C471" w14:textId="75D3BB02" w:rsidR="781E26BC" w:rsidRDefault="781E26BC" w:rsidP="00591EB0">
            <w:pPr>
              <w:pStyle w:val="TableBullet"/>
              <w:numPr>
                <w:ilvl w:val="0"/>
                <w:numId w:val="0"/>
              </w:numPr>
              <w:spacing w:before="0" w:after="0" w:line="264" w:lineRule="auto"/>
              <w:ind w:left="170" w:hanging="170"/>
              <w:rPr>
                <w:rFonts w:cs="Calibri"/>
                <w:sz w:val="22"/>
                <w:szCs w:val="22"/>
              </w:rPr>
            </w:pPr>
            <w:r w:rsidRPr="781E26BC">
              <w:rPr>
                <w:rFonts w:cs="Calibri"/>
                <w:sz w:val="22"/>
                <w:szCs w:val="22"/>
              </w:rPr>
              <w:t>Australian/New Zealand Citizens and Australian Permanent Residents</w:t>
            </w:r>
          </w:p>
        </w:tc>
      </w:tr>
      <w:tr w:rsidR="781E26BC" w14:paraId="203774A3" w14:textId="77777777" w:rsidTr="781E26BC">
        <w:trPr>
          <w:trHeight w:val="405"/>
        </w:trPr>
        <w:tc>
          <w:tcPr>
            <w:tcW w:w="2613" w:type="dxa"/>
            <w:tcBorders>
              <w:top w:val="nil"/>
              <w:left w:val="nil"/>
              <w:bottom w:val="nil"/>
              <w:right w:val="nil"/>
            </w:tcBorders>
            <w:tcMar>
              <w:left w:w="75" w:type="dxa"/>
              <w:bottom w:w="15" w:type="dxa"/>
              <w:right w:w="75" w:type="dxa"/>
            </w:tcMar>
          </w:tcPr>
          <w:p w14:paraId="44F00E53" w14:textId="5ECD3728" w:rsidR="781E26BC" w:rsidRDefault="781E26BC" w:rsidP="781E26BC">
            <w:pPr>
              <w:pStyle w:val="TableText"/>
              <w:spacing w:line="264" w:lineRule="auto"/>
              <w:rPr>
                <w:rFonts w:cs="Calibri"/>
                <w:b/>
                <w:bCs/>
                <w:sz w:val="22"/>
                <w:szCs w:val="22"/>
              </w:rPr>
            </w:pPr>
            <w:r w:rsidRPr="781E26BC">
              <w:rPr>
                <w:rFonts w:cs="Calibri"/>
                <w:b/>
                <w:bCs/>
                <w:sz w:val="22"/>
                <w:szCs w:val="22"/>
              </w:rPr>
              <w:t>Position reports to the</w:t>
            </w:r>
          </w:p>
        </w:tc>
        <w:tc>
          <w:tcPr>
            <w:tcW w:w="6402" w:type="dxa"/>
            <w:tcBorders>
              <w:top w:val="nil"/>
              <w:left w:val="nil"/>
              <w:bottom w:val="nil"/>
              <w:right w:val="nil"/>
            </w:tcBorders>
            <w:tcMar>
              <w:left w:w="75" w:type="dxa"/>
              <w:bottom w:w="15" w:type="dxa"/>
              <w:right w:w="75" w:type="dxa"/>
            </w:tcMar>
          </w:tcPr>
          <w:p w14:paraId="510793E0" w14:textId="49DE62C2" w:rsidR="781E26BC" w:rsidRDefault="781E26BC" w:rsidP="00591EB0">
            <w:pPr>
              <w:pStyle w:val="TableBullet"/>
              <w:numPr>
                <w:ilvl w:val="0"/>
                <w:numId w:val="0"/>
              </w:numPr>
              <w:spacing w:line="264" w:lineRule="auto"/>
              <w:ind w:left="170" w:hanging="170"/>
              <w:rPr>
                <w:rFonts w:cs="Calibri"/>
                <w:sz w:val="22"/>
                <w:szCs w:val="22"/>
              </w:rPr>
            </w:pPr>
            <w:r w:rsidRPr="781E26BC">
              <w:rPr>
                <w:rFonts w:cs="Calibri"/>
                <w:sz w:val="22"/>
                <w:szCs w:val="22"/>
              </w:rPr>
              <w:t xml:space="preserve">Executive Manager, </w:t>
            </w:r>
            <w:r w:rsidR="00591EB0">
              <w:rPr>
                <w:rFonts w:cs="Calibri"/>
                <w:sz w:val="22"/>
                <w:szCs w:val="22"/>
              </w:rPr>
              <w:t>Missions</w:t>
            </w:r>
            <w:r w:rsidRPr="781E26BC">
              <w:rPr>
                <w:rFonts w:cs="Calibri"/>
                <w:sz w:val="22"/>
                <w:szCs w:val="22"/>
              </w:rPr>
              <w:t xml:space="preserve"> </w:t>
            </w:r>
            <w:r w:rsidR="05B6B10E" w:rsidRPr="781E26BC">
              <w:rPr>
                <w:rFonts w:cs="Calibri"/>
                <w:sz w:val="22"/>
                <w:szCs w:val="22"/>
              </w:rPr>
              <w:t>Innovation, Strategy &amp; Design</w:t>
            </w:r>
          </w:p>
        </w:tc>
      </w:tr>
      <w:tr w:rsidR="781E26BC" w14:paraId="0C4A8328" w14:textId="77777777" w:rsidTr="781E26BC">
        <w:trPr>
          <w:trHeight w:val="405"/>
        </w:trPr>
        <w:tc>
          <w:tcPr>
            <w:tcW w:w="2613" w:type="dxa"/>
            <w:tcBorders>
              <w:top w:val="nil"/>
              <w:left w:val="nil"/>
              <w:bottom w:val="nil"/>
              <w:right w:val="nil"/>
            </w:tcBorders>
            <w:shd w:val="clear" w:color="auto" w:fill="EDEDED" w:themeFill="accent3" w:themeFillTint="33"/>
            <w:tcMar>
              <w:left w:w="75" w:type="dxa"/>
              <w:bottom w:w="15" w:type="dxa"/>
              <w:right w:w="75" w:type="dxa"/>
            </w:tcMar>
          </w:tcPr>
          <w:p w14:paraId="2B09FAF0" w14:textId="1FFDE70F" w:rsidR="781E26BC" w:rsidRDefault="781E26BC" w:rsidP="781E26BC">
            <w:pPr>
              <w:pStyle w:val="TableText"/>
              <w:spacing w:line="264" w:lineRule="auto"/>
              <w:rPr>
                <w:rFonts w:cs="Calibri"/>
                <w:b/>
                <w:bCs/>
                <w:sz w:val="22"/>
                <w:szCs w:val="22"/>
              </w:rPr>
            </w:pPr>
            <w:r w:rsidRPr="781E26BC">
              <w:rPr>
                <w:rFonts w:cs="Calibri"/>
                <w:b/>
                <w:bCs/>
                <w:sz w:val="22"/>
                <w:szCs w:val="22"/>
              </w:rPr>
              <w:t>Client Focus – Internal</w:t>
            </w:r>
          </w:p>
        </w:tc>
        <w:tc>
          <w:tcPr>
            <w:tcW w:w="6402" w:type="dxa"/>
            <w:tcBorders>
              <w:top w:val="nil"/>
              <w:left w:val="nil"/>
              <w:bottom w:val="nil"/>
              <w:right w:val="nil"/>
            </w:tcBorders>
            <w:shd w:val="clear" w:color="auto" w:fill="EDEDED" w:themeFill="accent3" w:themeFillTint="33"/>
            <w:tcMar>
              <w:left w:w="75" w:type="dxa"/>
              <w:bottom w:w="15" w:type="dxa"/>
              <w:right w:w="75" w:type="dxa"/>
            </w:tcMar>
          </w:tcPr>
          <w:p w14:paraId="2D7BD5F5" w14:textId="2710A074" w:rsidR="781E26BC" w:rsidRDefault="781E26BC" w:rsidP="00591EB0">
            <w:pPr>
              <w:pStyle w:val="TableBullet"/>
              <w:numPr>
                <w:ilvl w:val="0"/>
                <w:numId w:val="0"/>
              </w:numPr>
              <w:spacing w:line="264" w:lineRule="auto"/>
              <w:ind w:left="170" w:hanging="170"/>
              <w:rPr>
                <w:rFonts w:cs="Calibri"/>
                <w:sz w:val="22"/>
                <w:szCs w:val="22"/>
              </w:rPr>
            </w:pPr>
            <w:r w:rsidRPr="781E26BC">
              <w:rPr>
                <w:rFonts w:cs="Calibri"/>
                <w:sz w:val="22"/>
                <w:szCs w:val="22"/>
              </w:rPr>
              <w:t>80%</w:t>
            </w:r>
          </w:p>
        </w:tc>
      </w:tr>
      <w:tr w:rsidR="781E26BC" w14:paraId="01C9935C" w14:textId="77777777" w:rsidTr="781E26BC">
        <w:trPr>
          <w:trHeight w:val="405"/>
        </w:trPr>
        <w:tc>
          <w:tcPr>
            <w:tcW w:w="2613" w:type="dxa"/>
            <w:tcBorders>
              <w:top w:val="nil"/>
              <w:left w:val="nil"/>
              <w:bottom w:val="nil"/>
              <w:right w:val="nil"/>
            </w:tcBorders>
            <w:tcMar>
              <w:left w:w="75" w:type="dxa"/>
              <w:bottom w:w="15" w:type="dxa"/>
              <w:right w:w="75" w:type="dxa"/>
            </w:tcMar>
          </w:tcPr>
          <w:p w14:paraId="05D7E029" w14:textId="320734C0" w:rsidR="781E26BC" w:rsidRDefault="781E26BC" w:rsidP="781E26BC">
            <w:pPr>
              <w:pStyle w:val="TableText"/>
              <w:spacing w:line="264" w:lineRule="auto"/>
              <w:rPr>
                <w:rFonts w:cs="Calibri"/>
                <w:b/>
                <w:bCs/>
                <w:sz w:val="22"/>
                <w:szCs w:val="22"/>
              </w:rPr>
            </w:pPr>
            <w:r w:rsidRPr="781E26BC">
              <w:rPr>
                <w:rFonts w:cs="Calibri"/>
                <w:b/>
                <w:bCs/>
                <w:sz w:val="22"/>
                <w:szCs w:val="22"/>
              </w:rPr>
              <w:t>Client Focus – External</w:t>
            </w:r>
          </w:p>
        </w:tc>
        <w:tc>
          <w:tcPr>
            <w:tcW w:w="6402" w:type="dxa"/>
            <w:tcBorders>
              <w:top w:val="nil"/>
              <w:left w:val="nil"/>
              <w:bottom w:val="nil"/>
              <w:right w:val="nil"/>
            </w:tcBorders>
            <w:tcMar>
              <w:left w:w="75" w:type="dxa"/>
              <w:bottom w:w="15" w:type="dxa"/>
              <w:right w:w="75" w:type="dxa"/>
            </w:tcMar>
          </w:tcPr>
          <w:p w14:paraId="7DE6317E" w14:textId="06BFFA9D" w:rsidR="781E26BC" w:rsidRDefault="781E26BC" w:rsidP="00591EB0">
            <w:pPr>
              <w:pStyle w:val="TableBullet"/>
              <w:numPr>
                <w:ilvl w:val="0"/>
                <w:numId w:val="0"/>
              </w:numPr>
              <w:spacing w:line="264" w:lineRule="auto"/>
              <w:ind w:left="170" w:hanging="170"/>
              <w:rPr>
                <w:rFonts w:cs="Calibri"/>
                <w:sz w:val="22"/>
                <w:szCs w:val="22"/>
              </w:rPr>
            </w:pPr>
            <w:r w:rsidRPr="781E26BC">
              <w:rPr>
                <w:rFonts w:cs="Calibri"/>
                <w:sz w:val="22"/>
                <w:szCs w:val="22"/>
              </w:rPr>
              <w:t>20%</w:t>
            </w:r>
          </w:p>
        </w:tc>
      </w:tr>
      <w:tr w:rsidR="781E26BC" w14:paraId="1DF6A121" w14:textId="77777777" w:rsidTr="781E26BC">
        <w:trPr>
          <w:trHeight w:val="405"/>
        </w:trPr>
        <w:tc>
          <w:tcPr>
            <w:tcW w:w="2613" w:type="dxa"/>
            <w:tcBorders>
              <w:top w:val="nil"/>
              <w:left w:val="nil"/>
              <w:bottom w:val="nil"/>
              <w:right w:val="nil"/>
            </w:tcBorders>
            <w:shd w:val="clear" w:color="auto" w:fill="EDEDED" w:themeFill="accent3" w:themeFillTint="33"/>
            <w:tcMar>
              <w:left w:w="75" w:type="dxa"/>
              <w:bottom w:w="15" w:type="dxa"/>
              <w:right w:w="75" w:type="dxa"/>
            </w:tcMar>
          </w:tcPr>
          <w:p w14:paraId="0295D688" w14:textId="455B92EA" w:rsidR="781E26BC" w:rsidRDefault="781E26BC" w:rsidP="781E26BC">
            <w:pPr>
              <w:pStyle w:val="TableText"/>
              <w:spacing w:line="264" w:lineRule="auto"/>
              <w:rPr>
                <w:rFonts w:cs="Calibri"/>
                <w:b/>
                <w:bCs/>
                <w:sz w:val="22"/>
                <w:szCs w:val="22"/>
              </w:rPr>
            </w:pPr>
            <w:r w:rsidRPr="781E26BC">
              <w:rPr>
                <w:rFonts w:cs="Calibri"/>
                <w:b/>
                <w:bCs/>
                <w:sz w:val="22"/>
                <w:szCs w:val="22"/>
              </w:rPr>
              <w:t>Number of Direct Reports</w:t>
            </w:r>
          </w:p>
        </w:tc>
        <w:tc>
          <w:tcPr>
            <w:tcW w:w="6402" w:type="dxa"/>
            <w:tcBorders>
              <w:top w:val="nil"/>
              <w:left w:val="nil"/>
              <w:bottom w:val="nil"/>
              <w:right w:val="nil"/>
            </w:tcBorders>
            <w:shd w:val="clear" w:color="auto" w:fill="EDEDED" w:themeFill="accent3" w:themeFillTint="33"/>
            <w:tcMar>
              <w:left w:w="75" w:type="dxa"/>
              <w:bottom w:w="15" w:type="dxa"/>
              <w:right w:w="75" w:type="dxa"/>
            </w:tcMar>
          </w:tcPr>
          <w:p w14:paraId="51E5B33E" w14:textId="0EC0D886" w:rsidR="781E26BC" w:rsidRDefault="781E26BC" w:rsidP="00591EB0">
            <w:pPr>
              <w:pStyle w:val="TableBullet"/>
              <w:numPr>
                <w:ilvl w:val="0"/>
                <w:numId w:val="0"/>
              </w:numPr>
              <w:spacing w:line="264" w:lineRule="auto"/>
              <w:ind w:left="170" w:hanging="170"/>
              <w:rPr>
                <w:rFonts w:cs="Calibri"/>
                <w:sz w:val="22"/>
                <w:szCs w:val="22"/>
              </w:rPr>
            </w:pPr>
            <w:r w:rsidRPr="781E26BC">
              <w:rPr>
                <w:rFonts w:cs="Calibri"/>
                <w:sz w:val="22"/>
                <w:szCs w:val="22"/>
              </w:rPr>
              <w:t>0</w:t>
            </w:r>
          </w:p>
        </w:tc>
      </w:tr>
      <w:tr w:rsidR="781E26BC" w14:paraId="3E01FE58" w14:textId="77777777" w:rsidTr="781E26BC">
        <w:trPr>
          <w:trHeight w:val="405"/>
        </w:trPr>
        <w:tc>
          <w:tcPr>
            <w:tcW w:w="2613" w:type="dxa"/>
            <w:tcBorders>
              <w:top w:val="nil"/>
              <w:left w:val="nil"/>
              <w:bottom w:val="nil"/>
              <w:right w:val="nil"/>
            </w:tcBorders>
            <w:tcMar>
              <w:left w:w="75" w:type="dxa"/>
              <w:bottom w:w="15" w:type="dxa"/>
              <w:right w:w="75" w:type="dxa"/>
            </w:tcMar>
          </w:tcPr>
          <w:p w14:paraId="4AE3FACE" w14:textId="59231FCD" w:rsidR="781E26BC" w:rsidRDefault="781E26BC" w:rsidP="781E26BC">
            <w:pPr>
              <w:pStyle w:val="TableText"/>
              <w:spacing w:line="264" w:lineRule="auto"/>
              <w:rPr>
                <w:rFonts w:cs="Calibri"/>
                <w:b/>
                <w:bCs/>
                <w:sz w:val="22"/>
                <w:szCs w:val="22"/>
              </w:rPr>
            </w:pPr>
            <w:r w:rsidRPr="781E26BC">
              <w:rPr>
                <w:rFonts w:cs="Calibri"/>
                <w:b/>
                <w:bCs/>
                <w:sz w:val="22"/>
                <w:szCs w:val="22"/>
              </w:rPr>
              <w:t>Enquire about this job</w:t>
            </w:r>
          </w:p>
        </w:tc>
        <w:tc>
          <w:tcPr>
            <w:tcW w:w="6402" w:type="dxa"/>
            <w:tcBorders>
              <w:top w:val="nil"/>
              <w:left w:val="nil"/>
              <w:bottom w:val="nil"/>
              <w:right w:val="nil"/>
            </w:tcBorders>
            <w:tcMar>
              <w:left w:w="75" w:type="dxa"/>
              <w:bottom w:w="15" w:type="dxa"/>
              <w:right w:w="75" w:type="dxa"/>
            </w:tcMar>
          </w:tcPr>
          <w:p w14:paraId="20F30645" w14:textId="002BBD81" w:rsidR="781E26BC" w:rsidRDefault="781E26BC" w:rsidP="00591EB0">
            <w:pPr>
              <w:pStyle w:val="TableBullet"/>
              <w:numPr>
                <w:ilvl w:val="0"/>
                <w:numId w:val="0"/>
              </w:numPr>
              <w:spacing w:line="264" w:lineRule="auto"/>
              <w:ind w:left="170" w:hanging="170"/>
            </w:pPr>
            <w:r w:rsidRPr="781E26BC">
              <w:rPr>
                <w:rFonts w:cs="Calibri"/>
                <w:sz w:val="22"/>
                <w:szCs w:val="22"/>
              </w:rPr>
              <w:t xml:space="preserve">Contact </w:t>
            </w:r>
            <w:r w:rsidR="0A6CC54D" w:rsidRPr="781E26BC">
              <w:rPr>
                <w:rFonts w:cs="Calibri"/>
                <w:sz w:val="22"/>
                <w:szCs w:val="22"/>
              </w:rPr>
              <w:t>Amelia Olsen-Boyd</w:t>
            </w:r>
            <w:r w:rsidRPr="781E26BC">
              <w:rPr>
                <w:rFonts w:cs="Calibri"/>
                <w:sz w:val="22"/>
                <w:szCs w:val="22"/>
              </w:rPr>
              <w:t xml:space="preserve"> </w:t>
            </w:r>
            <w:r w:rsidR="0E6A5E55" w:rsidRPr="781E26BC">
              <w:rPr>
                <w:rFonts w:cs="Calibri"/>
                <w:sz w:val="22"/>
                <w:szCs w:val="22"/>
              </w:rPr>
              <w:t>amelia.olsen-boyd@csiro.au</w:t>
            </w:r>
          </w:p>
        </w:tc>
      </w:tr>
      <w:tr w:rsidR="781E26BC" w14:paraId="30F5A92C" w14:textId="77777777" w:rsidTr="781E26BC">
        <w:trPr>
          <w:trHeight w:val="405"/>
        </w:trPr>
        <w:tc>
          <w:tcPr>
            <w:tcW w:w="2613" w:type="dxa"/>
            <w:tcBorders>
              <w:top w:val="nil"/>
              <w:left w:val="nil"/>
              <w:bottom w:val="single" w:sz="6" w:space="0" w:color="auto"/>
              <w:right w:val="nil"/>
            </w:tcBorders>
            <w:shd w:val="clear" w:color="auto" w:fill="EDEDED" w:themeFill="accent3" w:themeFillTint="33"/>
            <w:tcMar>
              <w:left w:w="75" w:type="dxa"/>
              <w:bottom w:w="15" w:type="dxa"/>
              <w:right w:w="75" w:type="dxa"/>
            </w:tcMar>
          </w:tcPr>
          <w:p w14:paraId="5C614386" w14:textId="4767F418" w:rsidR="781E26BC" w:rsidRDefault="781E26BC" w:rsidP="781E26BC">
            <w:pPr>
              <w:pStyle w:val="TableText"/>
              <w:spacing w:line="264" w:lineRule="auto"/>
              <w:rPr>
                <w:rFonts w:cs="Calibri"/>
                <w:b/>
                <w:bCs/>
                <w:sz w:val="22"/>
                <w:szCs w:val="22"/>
              </w:rPr>
            </w:pPr>
            <w:r w:rsidRPr="781E26BC">
              <w:rPr>
                <w:rFonts w:cs="Calibri"/>
                <w:b/>
                <w:bCs/>
                <w:sz w:val="22"/>
                <w:szCs w:val="22"/>
              </w:rPr>
              <w:t>How to apply</w:t>
            </w:r>
          </w:p>
        </w:tc>
        <w:tc>
          <w:tcPr>
            <w:tcW w:w="6402" w:type="dxa"/>
            <w:tcBorders>
              <w:top w:val="nil"/>
              <w:left w:val="nil"/>
              <w:bottom w:val="single" w:sz="6" w:space="0" w:color="auto"/>
              <w:right w:val="nil"/>
            </w:tcBorders>
            <w:shd w:val="clear" w:color="auto" w:fill="EDEDED" w:themeFill="accent3" w:themeFillTint="33"/>
            <w:tcMar>
              <w:left w:w="75" w:type="dxa"/>
              <w:bottom w:w="15" w:type="dxa"/>
              <w:right w:w="75" w:type="dxa"/>
            </w:tcMar>
          </w:tcPr>
          <w:p w14:paraId="63D33DD7" w14:textId="7019C0AE" w:rsidR="781E26BC" w:rsidRDefault="781E26BC" w:rsidP="00591EB0">
            <w:pPr>
              <w:pStyle w:val="TableBullet"/>
              <w:numPr>
                <w:ilvl w:val="0"/>
                <w:numId w:val="0"/>
              </w:numPr>
              <w:spacing w:line="264" w:lineRule="auto"/>
              <w:ind w:left="170" w:hanging="170"/>
              <w:rPr>
                <w:rFonts w:cs="Calibri"/>
                <w:sz w:val="22"/>
                <w:szCs w:val="22"/>
              </w:rPr>
            </w:pPr>
            <w:r w:rsidRPr="781E26BC">
              <w:rPr>
                <w:rFonts w:cs="Calibri"/>
                <w:sz w:val="22"/>
                <w:szCs w:val="22"/>
              </w:rPr>
              <w:t xml:space="preserve">Apply online at  </w:t>
            </w:r>
            <w:hyperlink r:id="rId8">
              <w:r w:rsidRPr="781E26BC">
                <w:rPr>
                  <w:rStyle w:val="Hyperlink"/>
                  <w:rFonts w:cs="Calibri"/>
                  <w:sz w:val="22"/>
                  <w:szCs w:val="22"/>
                </w:rPr>
                <w:t>https://jobs.csiro.au/</w:t>
              </w:r>
            </w:hyperlink>
            <w:r w:rsidRPr="781E26BC">
              <w:rPr>
                <w:rFonts w:cs="Calibri"/>
                <w:sz w:val="22"/>
                <w:szCs w:val="22"/>
              </w:rPr>
              <w:t xml:space="preserve"> </w:t>
            </w:r>
          </w:p>
          <w:p w14:paraId="7565CBA2" w14:textId="0FEAEDED" w:rsidR="781E26BC" w:rsidRDefault="781E26BC" w:rsidP="00591EB0">
            <w:pPr>
              <w:pStyle w:val="TableBullet"/>
              <w:numPr>
                <w:ilvl w:val="0"/>
                <w:numId w:val="0"/>
              </w:numPr>
              <w:spacing w:line="264" w:lineRule="auto"/>
              <w:rPr>
                <w:rFonts w:cs="Calibri"/>
                <w:sz w:val="22"/>
                <w:szCs w:val="22"/>
              </w:rPr>
            </w:pPr>
            <w:r w:rsidRPr="781E26BC">
              <w:rPr>
                <w:rFonts w:cs="Calibri"/>
                <w:sz w:val="22"/>
                <w:szCs w:val="22"/>
              </w:rPr>
              <w:t xml:space="preserve">Internal applicants please apply via </w:t>
            </w:r>
            <w:r w:rsidRPr="781E26BC">
              <w:rPr>
                <w:rFonts w:cs="Calibri"/>
                <w:b/>
                <w:bCs/>
                <w:sz w:val="22"/>
                <w:szCs w:val="22"/>
              </w:rPr>
              <w:t>Jobs Central</w:t>
            </w:r>
          </w:p>
          <w:p w14:paraId="04DE0660" w14:textId="16C38FF9" w:rsidR="781E26BC" w:rsidRDefault="781E26BC" w:rsidP="00591EB0">
            <w:pPr>
              <w:pStyle w:val="TableBullet"/>
              <w:numPr>
                <w:ilvl w:val="0"/>
                <w:numId w:val="0"/>
              </w:numPr>
              <w:spacing w:line="264" w:lineRule="auto"/>
              <w:rPr>
                <w:rFonts w:cs="Calibri"/>
                <w:sz w:val="22"/>
                <w:szCs w:val="22"/>
              </w:rPr>
            </w:pPr>
            <w:r w:rsidRPr="781E26BC">
              <w:rPr>
                <w:rFonts w:cs="Calibri"/>
                <w:sz w:val="22"/>
                <w:szCs w:val="22"/>
              </w:rPr>
              <w:t xml:space="preserve">If you experience difficulties when applying, please email </w:t>
            </w:r>
            <w:hyperlink r:id="rId9">
              <w:r w:rsidRPr="781E26BC">
                <w:rPr>
                  <w:rStyle w:val="Hyperlink"/>
                  <w:rFonts w:cs="Calibri"/>
                  <w:sz w:val="22"/>
                  <w:szCs w:val="22"/>
                </w:rPr>
                <w:t>careers.online@csiro.au</w:t>
              </w:r>
            </w:hyperlink>
            <w:r w:rsidRPr="781E26BC">
              <w:rPr>
                <w:rFonts w:cs="Calibri"/>
                <w:sz w:val="22"/>
                <w:szCs w:val="22"/>
              </w:rPr>
              <w:t xml:space="preserve"> or call 1300 984 220.</w:t>
            </w:r>
          </w:p>
        </w:tc>
      </w:tr>
    </w:tbl>
    <w:p w14:paraId="104885B2" w14:textId="77777777" w:rsidR="00701F96" w:rsidRDefault="00701F96" w:rsidP="00701F96">
      <w:pPr>
        <w:pStyle w:val="paragraph"/>
        <w:spacing w:before="0" w:beforeAutospacing="0" w:after="0" w:afterAutospacing="0"/>
        <w:ind w:left="720" w:hanging="720"/>
        <w:textAlignment w:val="baseline"/>
        <w:rPr>
          <w:rStyle w:val="normaltextrun"/>
          <w:rFonts w:asciiTheme="minorHAnsi" w:hAnsiTheme="minorHAnsi" w:cstheme="minorHAnsi"/>
          <w:b/>
          <w:bCs/>
        </w:rPr>
      </w:pPr>
    </w:p>
    <w:p w14:paraId="7026893C" w14:textId="2EC9D6F7" w:rsidR="00701F96" w:rsidRPr="00BB7827" w:rsidRDefault="00701F96" w:rsidP="00701F96">
      <w:pPr>
        <w:pStyle w:val="paragraph"/>
        <w:spacing w:before="0" w:beforeAutospacing="0" w:after="0" w:afterAutospacing="0"/>
        <w:ind w:left="720" w:hanging="720"/>
        <w:textAlignment w:val="baseline"/>
        <w:rPr>
          <w:rFonts w:asciiTheme="minorHAnsi" w:hAnsiTheme="minorHAnsi" w:cstheme="minorHAnsi"/>
          <w:color w:val="000000"/>
        </w:rPr>
      </w:pPr>
      <w:r w:rsidRPr="00BB7827">
        <w:rPr>
          <w:rStyle w:val="normaltextrun"/>
          <w:rFonts w:asciiTheme="minorHAnsi" w:hAnsiTheme="minorHAnsi" w:cstheme="minorHAnsi"/>
          <w:b/>
          <w:bCs/>
        </w:rPr>
        <w:t>Acknowledgement of Country</w:t>
      </w:r>
      <w:r w:rsidRPr="00BB7827">
        <w:rPr>
          <w:rStyle w:val="eop"/>
          <w:rFonts w:asciiTheme="minorHAnsi" w:hAnsiTheme="minorHAnsi" w:cstheme="minorHAnsi"/>
        </w:rPr>
        <w:t> </w:t>
      </w:r>
    </w:p>
    <w:p w14:paraId="116BA6D4" w14:textId="77777777" w:rsidR="00701F96" w:rsidRDefault="00701F96" w:rsidP="00701F96">
      <w:pPr>
        <w:pStyle w:val="paragraph"/>
        <w:spacing w:before="0" w:beforeAutospacing="0" w:after="0" w:afterAutospacing="0"/>
        <w:textAlignment w:val="baseline"/>
        <w:rPr>
          <w:rStyle w:val="eop"/>
          <w:rFonts w:asciiTheme="minorHAnsi" w:hAnsiTheme="minorHAnsi" w:cstheme="minorHAnsi"/>
          <w:color w:val="000000"/>
        </w:rPr>
      </w:pPr>
      <w:r w:rsidRPr="00BB7827">
        <w:rPr>
          <w:rStyle w:val="normaltextrun"/>
          <w:rFonts w:asciiTheme="minorHAnsi" w:hAnsiTheme="minorHAnsi" w:cstheme="minorHAns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tgtFrame="_blank" w:history="1">
        <w:r w:rsidRPr="00BB7827">
          <w:rPr>
            <w:rStyle w:val="normaltextrun"/>
            <w:rFonts w:asciiTheme="minorHAnsi" w:hAnsiTheme="minorHAnsi" w:cstheme="minorHAnsi"/>
            <w:color w:val="1155CC"/>
            <w:u w:val="single"/>
          </w:rPr>
          <w:t>vision towards reconciliation</w:t>
        </w:r>
      </w:hyperlink>
      <w:r w:rsidRPr="00BB7827">
        <w:rPr>
          <w:rStyle w:val="normaltextrun"/>
          <w:rFonts w:asciiTheme="minorHAnsi" w:hAnsiTheme="minorHAnsi" w:cstheme="minorHAnsi"/>
          <w:color w:val="000000"/>
        </w:rPr>
        <w:t>.</w:t>
      </w:r>
      <w:r w:rsidRPr="00BB7827">
        <w:rPr>
          <w:rStyle w:val="eop"/>
          <w:rFonts w:asciiTheme="minorHAnsi" w:hAnsiTheme="minorHAnsi" w:cstheme="minorHAnsi"/>
          <w:color w:val="000000"/>
        </w:rPr>
        <w:t> </w:t>
      </w:r>
    </w:p>
    <w:p w14:paraId="69EBD95F" w14:textId="77777777" w:rsidR="00701F96" w:rsidRPr="00BB7827" w:rsidRDefault="00701F96" w:rsidP="00701F96">
      <w:pPr>
        <w:pStyle w:val="paragraph"/>
        <w:spacing w:before="0" w:beforeAutospacing="0" w:after="0" w:afterAutospacing="0"/>
        <w:textAlignment w:val="baseline"/>
        <w:rPr>
          <w:rFonts w:asciiTheme="minorHAnsi" w:hAnsiTheme="minorHAnsi" w:cstheme="minorHAnsi"/>
          <w:color w:val="000000"/>
        </w:rPr>
      </w:pPr>
    </w:p>
    <w:p w14:paraId="17FF00DC" w14:textId="77777777" w:rsidR="00701F96" w:rsidRPr="00157DC1" w:rsidRDefault="00701F96" w:rsidP="00701F96">
      <w:pPr>
        <w:rPr>
          <w:b/>
          <w:bCs/>
          <w:sz w:val="26"/>
          <w:szCs w:val="26"/>
        </w:rPr>
      </w:pPr>
      <w:r w:rsidRPr="00157DC1">
        <w:rPr>
          <w:b/>
          <w:bCs/>
          <w:sz w:val="26"/>
          <w:szCs w:val="26"/>
        </w:rPr>
        <w:t>Child Safety</w:t>
      </w:r>
    </w:p>
    <w:p w14:paraId="2CD0A841" w14:textId="77777777" w:rsidR="00701F96" w:rsidRPr="00701F96" w:rsidRDefault="00701F96" w:rsidP="00701F96">
      <w:pPr>
        <w:spacing w:before="120" w:line="264" w:lineRule="auto"/>
        <w:rPr>
          <w:rFonts w:cs="Calibri"/>
          <w:color w:val="000000"/>
          <w:sz w:val="24"/>
          <w:szCs w:val="24"/>
        </w:rPr>
      </w:pPr>
      <w:r w:rsidRPr="00701F96">
        <w:rPr>
          <w:rFonts w:cs="Calibri"/>
          <w:sz w:val="24"/>
          <w:szCs w:val="24"/>
        </w:rPr>
        <w:t xml:space="preserve">CSIRO is committed to the safety and wellbeing of all children and young people involved in our activities and programs. View our </w:t>
      </w:r>
      <w:hyperlink r:id="rId11" w:history="1">
        <w:r w:rsidRPr="00701F96">
          <w:rPr>
            <w:rFonts w:cs="Calibri"/>
            <w:color w:val="757579"/>
            <w:sz w:val="24"/>
            <w:szCs w:val="24"/>
            <w:u w:val="single"/>
          </w:rPr>
          <w:t>Child Safe Policy</w:t>
        </w:r>
      </w:hyperlink>
      <w:r w:rsidRPr="00701F96">
        <w:rPr>
          <w:rFonts w:cs="Calibri"/>
          <w:sz w:val="24"/>
          <w:szCs w:val="24"/>
        </w:rPr>
        <w:t>.</w:t>
      </w:r>
    </w:p>
    <w:p w14:paraId="5C3E9353" w14:textId="1B8D9B1C" w:rsidR="4FB19619" w:rsidRPr="00591EB0" w:rsidRDefault="4FB19619" w:rsidP="781E26BC">
      <w:pPr>
        <w:spacing w:before="240" w:after="120" w:line="240" w:lineRule="auto"/>
        <w:ind w:left="720" w:hanging="720"/>
        <w:rPr>
          <w:rFonts w:eastAsia="Calibri" w:cstheme="minorHAnsi"/>
          <w:color w:val="000000" w:themeColor="text1"/>
          <w:sz w:val="26"/>
          <w:szCs w:val="26"/>
        </w:rPr>
      </w:pPr>
      <w:r w:rsidRPr="00591EB0">
        <w:rPr>
          <w:rFonts w:eastAsia="Calibri" w:cstheme="minorHAnsi"/>
          <w:b/>
          <w:bCs/>
          <w:color w:val="000000" w:themeColor="text1"/>
          <w:sz w:val="26"/>
          <w:szCs w:val="26"/>
        </w:rPr>
        <w:t>Role Overview</w:t>
      </w:r>
    </w:p>
    <w:p w14:paraId="5BA83B7C" w14:textId="47BE91A0" w:rsidR="4FB19619" w:rsidRPr="00591EB0" w:rsidRDefault="4FB19619" w:rsidP="781E26BC">
      <w:pPr>
        <w:pStyle w:val="ListParagraph"/>
        <w:numPr>
          <w:ilvl w:val="0"/>
          <w:numId w:val="27"/>
        </w:numPr>
        <w:spacing w:before="120" w:after="0" w:line="360" w:lineRule="atLeast"/>
        <w:ind w:left="709" w:right="150" w:hanging="199"/>
        <w:rPr>
          <w:rFonts w:eastAsia="Calibri" w:cstheme="minorHAnsi"/>
          <w:color w:val="000000" w:themeColor="text1"/>
          <w:sz w:val="24"/>
          <w:szCs w:val="24"/>
        </w:rPr>
      </w:pPr>
      <w:r w:rsidRPr="00591EB0">
        <w:rPr>
          <w:rFonts w:eastAsia="Calibri" w:cstheme="minorHAnsi"/>
          <w:color w:val="000000" w:themeColor="text1"/>
          <w:sz w:val="24"/>
          <w:szCs w:val="24"/>
        </w:rPr>
        <w:t>Can you support transformational change and impact?</w:t>
      </w:r>
    </w:p>
    <w:p w14:paraId="1F1469A9" w14:textId="339128D4" w:rsidR="4FB19619" w:rsidRPr="00591EB0" w:rsidRDefault="4FB19619" w:rsidP="781E26BC">
      <w:pPr>
        <w:pStyle w:val="ListParagraph"/>
        <w:numPr>
          <w:ilvl w:val="0"/>
          <w:numId w:val="27"/>
        </w:numPr>
        <w:spacing w:before="120" w:after="0" w:line="360" w:lineRule="atLeast"/>
        <w:ind w:left="709" w:right="150" w:hanging="199"/>
        <w:rPr>
          <w:rFonts w:eastAsia="Calibri" w:cstheme="minorHAnsi"/>
          <w:color w:val="000000" w:themeColor="text1"/>
          <w:sz w:val="24"/>
          <w:szCs w:val="24"/>
        </w:rPr>
      </w:pPr>
      <w:r w:rsidRPr="00591EB0">
        <w:rPr>
          <w:rFonts w:eastAsia="Calibri" w:cstheme="minorHAnsi"/>
          <w:color w:val="000000" w:themeColor="text1"/>
          <w:sz w:val="24"/>
          <w:szCs w:val="24"/>
        </w:rPr>
        <w:t>Want to help create an environment that encourages new ideas and supports emerging skills?</w:t>
      </w:r>
    </w:p>
    <w:p w14:paraId="7F2C3AEA" w14:textId="4A6B5A39" w:rsidR="781E26BC" w:rsidRPr="00591EB0" w:rsidRDefault="4FB19619" w:rsidP="00591EB0">
      <w:pPr>
        <w:pStyle w:val="ListParagraph"/>
        <w:numPr>
          <w:ilvl w:val="0"/>
          <w:numId w:val="27"/>
        </w:numPr>
        <w:spacing w:before="120" w:after="0" w:line="360" w:lineRule="atLeast"/>
        <w:ind w:left="709" w:right="150" w:hanging="199"/>
        <w:rPr>
          <w:rFonts w:eastAsia="Calibri" w:cstheme="minorHAnsi"/>
          <w:color w:val="000000" w:themeColor="text1"/>
          <w:sz w:val="24"/>
          <w:szCs w:val="24"/>
        </w:rPr>
      </w:pPr>
      <w:r w:rsidRPr="00591EB0">
        <w:rPr>
          <w:rFonts w:eastAsia="Calibri" w:cstheme="minorHAnsi"/>
          <w:color w:val="000000" w:themeColor="text1"/>
          <w:sz w:val="24"/>
          <w:szCs w:val="24"/>
        </w:rPr>
        <w:t>Join CSIRO Growth today and help us solves Australia's greatest challenges!</w:t>
      </w:r>
    </w:p>
    <w:p w14:paraId="31E9CB47" w14:textId="257957A9" w:rsidR="4FB19619" w:rsidRPr="00591EB0" w:rsidRDefault="4FB19619" w:rsidP="781E26BC">
      <w:pPr>
        <w:spacing w:before="120" w:after="0" w:line="312" w:lineRule="atLeast"/>
        <w:rPr>
          <w:rFonts w:eastAsia="Calibri" w:cstheme="minorHAnsi"/>
          <w:color w:val="000000" w:themeColor="text1"/>
          <w:sz w:val="24"/>
          <w:szCs w:val="24"/>
        </w:rPr>
      </w:pPr>
      <w:r w:rsidRPr="00591EB0">
        <w:rPr>
          <w:rFonts w:eastAsia="Calibri" w:cstheme="minorHAnsi"/>
          <w:color w:val="000000" w:themeColor="text1"/>
          <w:sz w:val="24"/>
          <w:szCs w:val="24"/>
        </w:rPr>
        <w:lastRenderedPageBreak/>
        <w:t xml:space="preserve">CSIRO has embarked on a program to scale its mission-directed research activities to accelerate our capacity to solve the greatest challenges at scale through collaborative programs enabled by investments in digital, future science and tech, </w:t>
      </w:r>
      <w:proofErr w:type="gramStart"/>
      <w:r w:rsidRPr="00591EB0">
        <w:rPr>
          <w:rFonts w:eastAsia="Calibri" w:cstheme="minorHAnsi"/>
          <w:color w:val="000000" w:themeColor="text1"/>
          <w:sz w:val="24"/>
          <w:szCs w:val="24"/>
        </w:rPr>
        <w:t>data</w:t>
      </w:r>
      <w:proofErr w:type="gramEnd"/>
      <w:r w:rsidRPr="00591EB0">
        <w:rPr>
          <w:rFonts w:eastAsia="Calibri" w:cstheme="minorHAnsi"/>
          <w:color w:val="000000" w:themeColor="text1"/>
          <w:sz w:val="24"/>
          <w:szCs w:val="24"/>
        </w:rPr>
        <w:t xml:space="preserve"> and our people. </w:t>
      </w:r>
    </w:p>
    <w:p w14:paraId="319B2838" w14:textId="19F04A9F" w:rsidR="4FB19619" w:rsidRPr="00591EB0" w:rsidRDefault="4FB19619" w:rsidP="781E26BC">
      <w:pPr>
        <w:spacing w:before="120" w:after="0" w:line="312" w:lineRule="atLeast"/>
        <w:rPr>
          <w:rFonts w:eastAsia="Calibri" w:cstheme="minorHAnsi"/>
          <w:color w:val="000000" w:themeColor="text1"/>
          <w:sz w:val="24"/>
          <w:szCs w:val="24"/>
        </w:rPr>
      </w:pPr>
      <w:r w:rsidRPr="00591EB0">
        <w:rPr>
          <w:rFonts w:eastAsia="Calibri" w:cstheme="minorHAnsi"/>
          <w:color w:val="000000" w:themeColor="text1"/>
          <w:sz w:val="24"/>
          <w:szCs w:val="24"/>
        </w:rPr>
        <w:t>These major scientific and collaborative research programs are aimed at making significant breakthroughs in solving national challenges such as sustainable energy and resources, resilient and valuable environments, health and wellbeing, food security and quality, future industries and a secure Australia and region.</w:t>
      </w:r>
    </w:p>
    <w:p w14:paraId="5D488875" w14:textId="7D734D0D" w:rsidR="4FB19619" w:rsidRPr="00591EB0" w:rsidRDefault="4FB19619" w:rsidP="781E26BC">
      <w:pPr>
        <w:spacing w:before="120" w:after="0" w:line="312" w:lineRule="atLeast"/>
        <w:rPr>
          <w:rFonts w:eastAsiaTheme="minorEastAsia" w:cstheme="minorHAnsi"/>
          <w:color w:val="000000" w:themeColor="text1"/>
          <w:sz w:val="24"/>
          <w:szCs w:val="24"/>
        </w:rPr>
      </w:pPr>
      <w:r w:rsidRPr="00591EB0">
        <w:rPr>
          <w:rFonts w:eastAsiaTheme="minorEastAsia" w:cstheme="minorHAnsi"/>
          <w:color w:val="000000" w:themeColor="text1"/>
          <w:sz w:val="24"/>
          <w:szCs w:val="24"/>
        </w:rPr>
        <w:t xml:space="preserve">To deliver on this mandate, CSIRO has established the Strategic Delivery Group, which encompasses the </w:t>
      </w:r>
      <w:hyperlink r:id="rId12">
        <w:r w:rsidR="00591EB0">
          <w:rPr>
            <w:rStyle w:val="Hyperlink"/>
            <w:rFonts w:eastAsiaTheme="minorEastAsia" w:cstheme="minorHAnsi"/>
            <w:sz w:val="24"/>
            <w:szCs w:val="24"/>
          </w:rPr>
          <w:t>Missions</w:t>
        </w:r>
        <w:r w:rsidRPr="00591EB0">
          <w:rPr>
            <w:rStyle w:val="Hyperlink"/>
            <w:rFonts w:eastAsiaTheme="minorEastAsia" w:cstheme="minorHAnsi"/>
            <w:sz w:val="24"/>
            <w:szCs w:val="24"/>
          </w:rPr>
          <w:t xml:space="preserve"> Program</w:t>
        </w:r>
      </w:hyperlink>
      <w:r w:rsidRPr="00591EB0">
        <w:rPr>
          <w:rFonts w:eastAsiaTheme="minorEastAsia" w:cstheme="minorHAnsi"/>
          <w:color w:val="000000" w:themeColor="text1"/>
          <w:sz w:val="24"/>
          <w:szCs w:val="24"/>
        </w:rPr>
        <w:t xml:space="preserve"> and innovation programs and support functions. Strategic Delivery is a centre of best practice for initiative design, integrated insights and analysis, </w:t>
      </w:r>
      <w:proofErr w:type="gramStart"/>
      <w:r w:rsidRPr="00591EB0">
        <w:rPr>
          <w:rFonts w:eastAsiaTheme="minorEastAsia" w:cstheme="minorHAnsi"/>
          <w:color w:val="000000" w:themeColor="text1"/>
          <w:sz w:val="24"/>
          <w:szCs w:val="24"/>
        </w:rPr>
        <w:t>performance</w:t>
      </w:r>
      <w:proofErr w:type="gramEnd"/>
      <w:r w:rsidRPr="00591EB0">
        <w:rPr>
          <w:rFonts w:eastAsiaTheme="minorEastAsia" w:cstheme="minorHAnsi"/>
          <w:color w:val="000000" w:themeColor="text1"/>
          <w:sz w:val="24"/>
          <w:szCs w:val="24"/>
        </w:rPr>
        <w:t xml:space="preserve"> and implementation coordination.</w:t>
      </w:r>
    </w:p>
    <w:p w14:paraId="71B69535" w14:textId="3B6BE384" w:rsidR="4FB19619" w:rsidRPr="00591EB0" w:rsidRDefault="4FB19619" w:rsidP="781E26BC">
      <w:pPr>
        <w:spacing w:before="120" w:after="120" w:line="264" w:lineRule="auto"/>
        <w:rPr>
          <w:rFonts w:eastAsiaTheme="minorEastAsia" w:cstheme="minorHAnsi"/>
          <w:color w:val="000000" w:themeColor="text1"/>
          <w:sz w:val="24"/>
          <w:szCs w:val="24"/>
          <w:lang w:eastAsia="en-AU"/>
        </w:rPr>
      </w:pPr>
      <w:bookmarkStart w:id="1" w:name="_Hlk145596716"/>
      <w:r w:rsidRPr="00591EB0">
        <w:rPr>
          <w:rFonts w:eastAsiaTheme="minorEastAsia" w:cstheme="minorHAnsi"/>
          <w:color w:val="000000" w:themeColor="text1"/>
          <w:sz w:val="24"/>
          <w:szCs w:val="24"/>
        </w:rPr>
        <w:t>Strategic Delivery Group is seeking a</w:t>
      </w:r>
      <w:r w:rsidR="31AC0535" w:rsidRPr="00591EB0">
        <w:rPr>
          <w:rFonts w:eastAsiaTheme="minorEastAsia" w:cstheme="minorHAnsi"/>
          <w:color w:val="000000" w:themeColor="text1"/>
          <w:sz w:val="24"/>
          <w:szCs w:val="24"/>
        </w:rPr>
        <w:t>n</w:t>
      </w:r>
      <w:r w:rsidRPr="00591EB0">
        <w:rPr>
          <w:rFonts w:eastAsiaTheme="minorEastAsia" w:cstheme="minorHAnsi"/>
          <w:color w:val="000000" w:themeColor="text1"/>
          <w:sz w:val="24"/>
          <w:szCs w:val="24"/>
        </w:rPr>
        <w:t xml:space="preserve"> </w:t>
      </w:r>
      <w:r w:rsidR="0EE11289" w:rsidRPr="00591EB0">
        <w:rPr>
          <w:rFonts w:eastAsiaTheme="minorEastAsia" w:cstheme="minorHAnsi"/>
          <w:color w:val="000000" w:themeColor="text1"/>
          <w:sz w:val="24"/>
          <w:szCs w:val="24"/>
          <w:lang w:eastAsia="en-AU"/>
        </w:rPr>
        <w:t xml:space="preserve">Innovation Portfolio </w:t>
      </w:r>
      <w:proofErr w:type="gramStart"/>
      <w:r w:rsidR="0EE11289" w:rsidRPr="00591EB0">
        <w:rPr>
          <w:rFonts w:eastAsiaTheme="minorEastAsia" w:cstheme="minorHAnsi"/>
          <w:color w:val="000000" w:themeColor="text1"/>
          <w:sz w:val="24"/>
          <w:szCs w:val="24"/>
          <w:lang w:eastAsia="en-AU"/>
        </w:rPr>
        <w:t>Analyst  to</w:t>
      </w:r>
      <w:proofErr w:type="gramEnd"/>
      <w:r w:rsidR="0EE11289" w:rsidRPr="00591EB0">
        <w:rPr>
          <w:rFonts w:eastAsiaTheme="minorEastAsia" w:cstheme="minorHAnsi"/>
          <w:color w:val="000000" w:themeColor="text1"/>
          <w:sz w:val="24"/>
          <w:szCs w:val="24"/>
          <w:lang w:eastAsia="en-AU"/>
        </w:rPr>
        <w:t xml:space="preserve"> support the Executive Manager, Mission </w:t>
      </w:r>
      <w:r w:rsidR="38129B99" w:rsidRPr="00591EB0">
        <w:rPr>
          <w:rFonts w:eastAsiaTheme="minorEastAsia" w:cstheme="minorHAnsi"/>
          <w:color w:val="000000" w:themeColor="text1"/>
          <w:sz w:val="24"/>
          <w:szCs w:val="24"/>
          <w:lang w:eastAsia="en-AU"/>
        </w:rPr>
        <w:t xml:space="preserve">Innovation, Strategy &amp; Design </w:t>
      </w:r>
      <w:r w:rsidR="0EE11289" w:rsidRPr="00591EB0">
        <w:rPr>
          <w:rFonts w:eastAsiaTheme="minorEastAsia" w:cstheme="minorHAnsi"/>
          <w:color w:val="000000" w:themeColor="text1"/>
          <w:sz w:val="24"/>
          <w:szCs w:val="24"/>
          <w:lang w:eastAsia="en-AU"/>
        </w:rPr>
        <w:t xml:space="preserve">in providing performance insights to cross-disciplinary mission teams and CSIRO leadership that will enable </w:t>
      </w:r>
      <w:r w:rsidR="00591EB0">
        <w:rPr>
          <w:rFonts w:eastAsiaTheme="minorEastAsia" w:cstheme="minorHAnsi"/>
          <w:color w:val="000000" w:themeColor="text1"/>
          <w:sz w:val="24"/>
          <w:szCs w:val="24"/>
          <w:lang w:eastAsia="en-AU"/>
        </w:rPr>
        <w:t>Missions</w:t>
      </w:r>
      <w:r w:rsidR="0EE11289" w:rsidRPr="00591EB0">
        <w:rPr>
          <w:rFonts w:eastAsiaTheme="minorEastAsia" w:cstheme="minorHAnsi"/>
          <w:color w:val="000000" w:themeColor="text1"/>
          <w:sz w:val="24"/>
          <w:szCs w:val="24"/>
          <w:lang w:eastAsia="en-AU"/>
        </w:rPr>
        <w:t xml:space="preserve"> to deliver the transparency, accountability and design improvement necessary to achieve their ambitious impact objectives.</w:t>
      </w:r>
    </w:p>
    <w:bookmarkEnd w:id="1"/>
    <w:p w14:paraId="5262CB0D" w14:textId="68937C3A" w:rsidR="4FB19619" w:rsidRPr="00591EB0" w:rsidRDefault="4FB19619" w:rsidP="781E26BC">
      <w:pPr>
        <w:spacing w:before="120" w:after="120" w:line="264" w:lineRule="auto"/>
        <w:rPr>
          <w:rFonts w:eastAsiaTheme="minorEastAsia" w:cstheme="minorHAnsi"/>
          <w:color w:val="000000" w:themeColor="text1"/>
          <w:sz w:val="24"/>
          <w:szCs w:val="24"/>
        </w:rPr>
      </w:pPr>
      <w:r w:rsidRPr="00591EB0">
        <w:rPr>
          <w:rFonts w:eastAsiaTheme="minorEastAsia" w:cstheme="minorHAnsi"/>
          <w:color w:val="000000" w:themeColor="text1"/>
          <w:sz w:val="24"/>
          <w:szCs w:val="24"/>
        </w:rPr>
        <w:t>The role requires an individual with commitment to supporting impact for national benefit,</w:t>
      </w:r>
      <w:r w:rsidR="39DCEF7F" w:rsidRPr="00591EB0">
        <w:rPr>
          <w:rFonts w:eastAsiaTheme="minorEastAsia" w:cstheme="minorHAnsi"/>
          <w:color w:val="000000" w:themeColor="text1"/>
          <w:sz w:val="24"/>
          <w:szCs w:val="24"/>
        </w:rPr>
        <w:t xml:space="preserve"> the ability to </w:t>
      </w:r>
      <w:bookmarkStart w:id="2" w:name="_Hlk145596730"/>
      <w:r w:rsidR="39DCEF7F" w:rsidRPr="00591EB0">
        <w:rPr>
          <w:rFonts w:eastAsiaTheme="minorEastAsia" w:cstheme="minorHAnsi"/>
          <w:color w:val="000000" w:themeColor="text1"/>
          <w:sz w:val="24"/>
          <w:szCs w:val="24"/>
        </w:rPr>
        <w:t>proactively devise new support processes</w:t>
      </w:r>
      <w:bookmarkEnd w:id="2"/>
      <w:r w:rsidR="39DCEF7F" w:rsidRPr="00591EB0">
        <w:rPr>
          <w:rFonts w:eastAsiaTheme="minorEastAsia" w:cstheme="minorHAnsi"/>
          <w:color w:val="000000" w:themeColor="text1"/>
          <w:sz w:val="24"/>
          <w:szCs w:val="24"/>
        </w:rPr>
        <w:t>, a collaborative approach and a high tolerance for ambiguity and novel practices.</w:t>
      </w:r>
    </w:p>
    <w:p w14:paraId="16C9949F" w14:textId="46A912A7" w:rsidR="4FB19619" w:rsidRPr="00591EB0" w:rsidRDefault="4FB19619" w:rsidP="781E26BC">
      <w:pPr>
        <w:pStyle w:val="Heading3"/>
        <w:spacing w:before="360" w:after="240"/>
        <w:rPr>
          <w:rFonts w:asciiTheme="minorHAnsi" w:eastAsia="Calibri" w:hAnsiTheme="minorHAnsi" w:cstheme="minorHAnsi"/>
          <w:b/>
          <w:bCs/>
          <w:color w:val="000000" w:themeColor="text1"/>
          <w:sz w:val="26"/>
          <w:szCs w:val="26"/>
        </w:rPr>
      </w:pPr>
      <w:r w:rsidRPr="00591EB0">
        <w:rPr>
          <w:rFonts w:asciiTheme="minorHAnsi" w:eastAsia="Calibri" w:hAnsiTheme="minorHAnsi" w:cstheme="minorHAnsi"/>
          <w:b/>
          <w:bCs/>
          <w:color w:val="000000" w:themeColor="text1"/>
          <w:sz w:val="26"/>
          <w:szCs w:val="26"/>
        </w:rPr>
        <w:t xml:space="preserve">Duties and Key Result Areas:  </w:t>
      </w:r>
    </w:p>
    <w:p w14:paraId="4562EFBE" w14:textId="0D171243"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bookmarkStart w:id="3" w:name="_Hlk145597156"/>
      <w:r w:rsidRPr="00591EB0">
        <w:rPr>
          <w:rFonts w:cstheme="minorHAnsi"/>
          <w:sz w:val="24"/>
          <w:szCs w:val="24"/>
        </w:rPr>
        <w:t>Review international best practice in innovation portfolio management and contribute key insights to the development of a portfolio performance framework that is underpinned by mission-oriented innovation theory of change.</w:t>
      </w:r>
    </w:p>
    <w:p w14:paraId="1A7E6B8A" w14:textId="091702DF"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Support mission teams to revise their performance frameworks, including indicators and targets to ensure they’re properly responsive to mission-oriented theory of </w:t>
      </w:r>
      <w:proofErr w:type="gramStart"/>
      <w:r w:rsidRPr="00591EB0">
        <w:rPr>
          <w:rFonts w:cstheme="minorHAnsi"/>
          <w:sz w:val="24"/>
          <w:szCs w:val="24"/>
        </w:rPr>
        <w:t>change</w:t>
      </w:r>
      <w:proofErr w:type="gramEnd"/>
    </w:p>
    <w:p w14:paraId="7397DC3F" w14:textId="77ED644A"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Contribute to the ongoing monitoring and evaluation of performance of individual </w:t>
      </w:r>
      <w:r w:rsidR="00591EB0">
        <w:rPr>
          <w:rFonts w:cstheme="minorHAnsi"/>
          <w:sz w:val="24"/>
          <w:szCs w:val="24"/>
        </w:rPr>
        <w:t>Missions</w:t>
      </w:r>
      <w:r w:rsidRPr="00591EB0">
        <w:rPr>
          <w:rFonts w:cstheme="minorHAnsi"/>
          <w:sz w:val="24"/>
          <w:szCs w:val="24"/>
        </w:rPr>
        <w:t xml:space="preserve"> and the </w:t>
      </w:r>
      <w:proofErr w:type="gramStart"/>
      <w:r w:rsidRPr="00591EB0">
        <w:rPr>
          <w:rFonts w:cstheme="minorHAnsi"/>
          <w:sz w:val="24"/>
          <w:szCs w:val="24"/>
        </w:rPr>
        <w:t>portfolio as a whole</w:t>
      </w:r>
      <w:proofErr w:type="gramEnd"/>
      <w:r w:rsidRPr="00591EB0">
        <w:rPr>
          <w:rFonts w:cstheme="minorHAnsi"/>
          <w:sz w:val="24"/>
          <w:szCs w:val="24"/>
        </w:rPr>
        <w:t>.</w:t>
      </w:r>
    </w:p>
    <w:p w14:paraId="3DF47CAB" w14:textId="10667CDC"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Develop primary data collection tools (e.g., surveys, questionnaires, semi structured interview guides, etc.) and support for implementation (e.g., training enumerators, developing sampling methodology, mentoring partners, etc.), primary data cleaning, analysis and reporting </w:t>
      </w:r>
      <w:proofErr w:type="gramStart"/>
      <w:r w:rsidRPr="00591EB0">
        <w:rPr>
          <w:rFonts w:cstheme="minorHAnsi"/>
          <w:sz w:val="24"/>
          <w:szCs w:val="24"/>
        </w:rPr>
        <w:t>protocols</w:t>
      </w:r>
      <w:proofErr w:type="gramEnd"/>
    </w:p>
    <w:p w14:paraId="0D8018B1" w14:textId="0AA94866"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Work closely with other members of the </w:t>
      </w:r>
      <w:r w:rsidR="00591EB0">
        <w:rPr>
          <w:rFonts w:cstheme="minorHAnsi"/>
          <w:sz w:val="24"/>
          <w:szCs w:val="24"/>
        </w:rPr>
        <w:t>Missions</w:t>
      </w:r>
      <w:r w:rsidRPr="00591EB0">
        <w:rPr>
          <w:rFonts w:cstheme="minorHAnsi"/>
          <w:sz w:val="24"/>
          <w:szCs w:val="24"/>
        </w:rPr>
        <w:t xml:space="preserve"> Program Office to ensure that performance insights are effectively informing ongoing program design improvement.</w:t>
      </w:r>
    </w:p>
    <w:bookmarkEnd w:id="3"/>
    <w:p w14:paraId="30758BB5" w14:textId="797A8FF3"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Contribute to enterprise reporting requirements as </w:t>
      </w:r>
      <w:proofErr w:type="gramStart"/>
      <w:r w:rsidRPr="00591EB0">
        <w:rPr>
          <w:rFonts w:cstheme="minorHAnsi"/>
          <w:sz w:val="24"/>
          <w:szCs w:val="24"/>
        </w:rPr>
        <w:t>necessary</w:t>
      </w:r>
      <w:proofErr w:type="gramEnd"/>
    </w:p>
    <w:p w14:paraId="5CE7B0D1" w14:textId="6EB50467" w:rsidR="1DCBA496" w:rsidRPr="00591EB0"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Contribute to ongoing learning within the </w:t>
      </w:r>
      <w:r w:rsidR="00591EB0">
        <w:rPr>
          <w:rFonts w:cstheme="minorHAnsi"/>
          <w:sz w:val="24"/>
          <w:szCs w:val="24"/>
        </w:rPr>
        <w:t>Missions</w:t>
      </w:r>
      <w:r w:rsidRPr="00591EB0">
        <w:rPr>
          <w:rFonts w:cstheme="minorHAnsi"/>
          <w:sz w:val="24"/>
          <w:szCs w:val="24"/>
        </w:rPr>
        <w:t xml:space="preserve"> program office by keeping up to date with international best practice.</w:t>
      </w:r>
    </w:p>
    <w:p w14:paraId="385C3C47" w14:textId="4E65C38D" w:rsidR="781E26BC" w:rsidRPr="00701F96" w:rsidRDefault="1DCBA496" w:rsidP="781E26BC">
      <w:pPr>
        <w:pStyle w:val="ListParagraph"/>
        <w:numPr>
          <w:ilvl w:val="0"/>
          <w:numId w:val="18"/>
        </w:numPr>
        <w:spacing w:before="120" w:beforeAutospacing="1" w:after="120" w:afterAutospacing="1" w:line="240" w:lineRule="auto"/>
        <w:ind w:left="360"/>
        <w:rPr>
          <w:rFonts w:cstheme="minorHAnsi"/>
          <w:sz w:val="24"/>
          <w:szCs w:val="24"/>
        </w:rPr>
      </w:pPr>
      <w:r w:rsidRPr="00591EB0">
        <w:rPr>
          <w:rFonts w:cstheme="minorHAnsi"/>
          <w:sz w:val="24"/>
          <w:szCs w:val="24"/>
        </w:rPr>
        <w:t xml:space="preserve">Actively participate in communities of practice within CSIRO and advocate for the </w:t>
      </w:r>
      <w:r w:rsidR="00591EB0">
        <w:rPr>
          <w:rFonts w:cstheme="minorHAnsi"/>
          <w:sz w:val="24"/>
          <w:szCs w:val="24"/>
        </w:rPr>
        <w:t>Missions</w:t>
      </w:r>
      <w:r w:rsidRPr="00591EB0">
        <w:rPr>
          <w:rFonts w:cstheme="minorHAnsi"/>
          <w:sz w:val="24"/>
          <w:szCs w:val="24"/>
        </w:rPr>
        <w:t xml:space="preserve"> program.</w:t>
      </w:r>
    </w:p>
    <w:p w14:paraId="03FB6B83" w14:textId="28385B53" w:rsidR="4FB19619" w:rsidRPr="00591EB0" w:rsidRDefault="4FB19619" w:rsidP="781E26BC">
      <w:pPr>
        <w:pStyle w:val="Heading2"/>
        <w:keepNext/>
        <w:keepLines/>
        <w:spacing w:before="360" w:after="240"/>
        <w:rPr>
          <w:rFonts w:asciiTheme="minorHAnsi" w:eastAsia="Calibri" w:hAnsiTheme="minorHAnsi" w:cstheme="minorHAnsi"/>
          <w:b w:val="0"/>
          <w:bCs w:val="0"/>
          <w:color w:val="001D34"/>
          <w:sz w:val="26"/>
          <w:szCs w:val="26"/>
          <w:lang w:val="en-GB"/>
        </w:rPr>
      </w:pPr>
      <w:r w:rsidRPr="00591EB0">
        <w:rPr>
          <w:rFonts w:asciiTheme="minorHAnsi" w:eastAsia="Calibri" w:hAnsiTheme="minorHAnsi" w:cstheme="minorHAnsi"/>
          <w:color w:val="001D34"/>
          <w:sz w:val="26"/>
          <w:szCs w:val="26"/>
        </w:rPr>
        <w:lastRenderedPageBreak/>
        <w:t>Selection Criteria</w:t>
      </w:r>
    </w:p>
    <w:p w14:paraId="7BDD679E" w14:textId="1270770A" w:rsidR="4FB19619" w:rsidRPr="00591EB0" w:rsidRDefault="4FB19619" w:rsidP="781E26BC">
      <w:pPr>
        <w:pStyle w:val="Heading4"/>
        <w:spacing w:before="200"/>
        <w:rPr>
          <w:rFonts w:asciiTheme="minorHAnsi" w:eastAsia="Calibri" w:hAnsiTheme="minorHAnsi" w:cstheme="minorHAnsi"/>
          <w:b/>
          <w:bCs/>
          <w:i w:val="0"/>
          <w:iCs w:val="0"/>
          <w:color w:val="757579"/>
          <w:sz w:val="24"/>
          <w:szCs w:val="24"/>
          <w:lang w:val="en-GB"/>
        </w:rPr>
      </w:pPr>
      <w:r w:rsidRPr="00591EB0">
        <w:rPr>
          <w:rFonts w:asciiTheme="minorHAnsi" w:eastAsia="Calibri" w:hAnsiTheme="minorHAnsi" w:cstheme="minorHAnsi"/>
          <w:b/>
          <w:bCs/>
          <w:i w:val="0"/>
          <w:iCs w:val="0"/>
          <w:color w:val="757579"/>
          <w:sz w:val="24"/>
          <w:szCs w:val="24"/>
        </w:rPr>
        <w:t>Essential</w:t>
      </w:r>
    </w:p>
    <w:p w14:paraId="1059E10A" w14:textId="19D15DA7" w:rsidR="4FB19619" w:rsidRPr="00591EB0" w:rsidRDefault="4FB19619" w:rsidP="781E26BC">
      <w:pPr>
        <w:spacing w:before="120" w:after="120" w:line="264" w:lineRule="auto"/>
        <w:rPr>
          <w:rFonts w:eastAsia="Calibri" w:cstheme="minorHAnsi"/>
          <w:color w:val="000000" w:themeColor="text1"/>
          <w:sz w:val="24"/>
          <w:szCs w:val="24"/>
          <w:lang w:val="en-GB"/>
        </w:rPr>
      </w:pPr>
      <w:r w:rsidRPr="00591EB0">
        <w:rPr>
          <w:rFonts w:eastAsia="Calibri" w:cstheme="minorHAnsi"/>
          <w:i/>
          <w:iCs/>
          <w:color w:val="000000" w:themeColor="text1"/>
          <w:sz w:val="24"/>
          <w:szCs w:val="24"/>
        </w:rPr>
        <w:t>Under CSIRO policy only those who meet all essential criteria can be appointed.</w:t>
      </w:r>
    </w:p>
    <w:p w14:paraId="4495BB48" w14:textId="39D17084" w:rsidR="4FB19619" w:rsidRPr="00591EB0" w:rsidRDefault="4FB19619" w:rsidP="781E26BC">
      <w:pPr>
        <w:pStyle w:val="ListParagraph"/>
        <w:numPr>
          <w:ilvl w:val="0"/>
          <w:numId w:val="16"/>
        </w:numPr>
        <w:spacing w:after="60" w:line="240" w:lineRule="auto"/>
        <w:rPr>
          <w:rFonts w:eastAsia="Calibri" w:cstheme="minorHAnsi"/>
          <w:color w:val="000000" w:themeColor="text1"/>
          <w:sz w:val="24"/>
          <w:szCs w:val="24"/>
        </w:rPr>
      </w:pPr>
      <w:bookmarkStart w:id="4" w:name="_Hlk145597132"/>
      <w:r w:rsidRPr="00591EB0">
        <w:rPr>
          <w:rFonts w:eastAsia="Calibri" w:cstheme="minorHAnsi"/>
          <w:color w:val="000000" w:themeColor="text1"/>
          <w:sz w:val="24"/>
          <w:szCs w:val="24"/>
        </w:rPr>
        <w:t xml:space="preserve">Relevant tertiary qualifications and/or experience in a relevant area such as research/ innovation planning and portfolio/program </w:t>
      </w:r>
      <w:r w:rsidR="7D1E172E" w:rsidRPr="00591EB0">
        <w:rPr>
          <w:rFonts w:eastAsia="Calibri" w:cstheme="minorHAnsi"/>
          <w:color w:val="000000" w:themeColor="text1"/>
          <w:sz w:val="24"/>
          <w:szCs w:val="24"/>
        </w:rPr>
        <w:t>analysis</w:t>
      </w:r>
      <w:r w:rsidRPr="00591EB0">
        <w:rPr>
          <w:rFonts w:eastAsia="Calibri" w:cstheme="minorHAnsi"/>
          <w:color w:val="000000" w:themeColor="text1"/>
          <w:sz w:val="24"/>
          <w:szCs w:val="24"/>
        </w:rPr>
        <w:t>.</w:t>
      </w:r>
    </w:p>
    <w:p w14:paraId="39FA3080" w14:textId="15305BC7" w:rsidR="29136B56" w:rsidRPr="00591EB0" w:rsidRDefault="29136B56" w:rsidP="781E26BC">
      <w:pPr>
        <w:pStyle w:val="ListParagraph"/>
        <w:numPr>
          <w:ilvl w:val="0"/>
          <w:numId w:val="16"/>
        </w:numPr>
        <w:spacing w:after="60" w:line="240" w:lineRule="auto"/>
        <w:rPr>
          <w:rFonts w:eastAsia="Calibri" w:cstheme="minorHAnsi"/>
          <w:color w:val="000000" w:themeColor="text1"/>
          <w:sz w:val="24"/>
          <w:szCs w:val="24"/>
        </w:rPr>
      </w:pPr>
      <w:r w:rsidRPr="00591EB0">
        <w:rPr>
          <w:rFonts w:eastAsia="Calibri" w:cstheme="minorHAnsi"/>
          <w:color w:val="000000" w:themeColor="text1"/>
          <w:sz w:val="24"/>
          <w:szCs w:val="24"/>
        </w:rPr>
        <w:t xml:space="preserve">Demonstrated experience in innovation portfolio analysis or </w:t>
      </w:r>
      <w:proofErr w:type="gramStart"/>
      <w:r w:rsidRPr="00591EB0">
        <w:rPr>
          <w:rFonts w:eastAsia="Calibri" w:cstheme="minorHAnsi"/>
          <w:color w:val="000000" w:themeColor="text1"/>
          <w:sz w:val="24"/>
          <w:szCs w:val="24"/>
        </w:rPr>
        <w:t>management</w:t>
      </w:r>
      <w:proofErr w:type="gramEnd"/>
    </w:p>
    <w:p w14:paraId="06FC2A9C" w14:textId="69775807" w:rsidR="29136B56" w:rsidRPr="00591EB0" w:rsidRDefault="29136B56" w:rsidP="781E26BC">
      <w:pPr>
        <w:pStyle w:val="ListParagraph"/>
        <w:numPr>
          <w:ilvl w:val="0"/>
          <w:numId w:val="16"/>
        </w:numPr>
        <w:spacing w:after="60" w:line="240" w:lineRule="auto"/>
        <w:rPr>
          <w:rFonts w:eastAsia="Calibri" w:cstheme="minorHAnsi"/>
          <w:color w:val="000000" w:themeColor="text1"/>
          <w:sz w:val="24"/>
          <w:szCs w:val="24"/>
        </w:rPr>
      </w:pPr>
      <w:r w:rsidRPr="00591EB0">
        <w:rPr>
          <w:rFonts w:eastAsia="Calibri" w:cstheme="minorHAnsi"/>
          <w:color w:val="000000" w:themeColor="text1"/>
          <w:sz w:val="24"/>
          <w:szCs w:val="24"/>
        </w:rPr>
        <w:t xml:space="preserve">Demonstrated ability to develop, implement and continuously improve new performance or business intelligence </w:t>
      </w:r>
      <w:proofErr w:type="gramStart"/>
      <w:r w:rsidRPr="00591EB0">
        <w:rPr>
          <w:rFonts w:eastAsia="Calibri" w:cstheme="minorHAnsi"/>
          <w:color w:val="000000" w:themeColor="text1"/>
          <w:sz w:val="24"/>
          <w:szCs w:val="24"/>
        </w:rPr>
        <w:t>systems</w:t>
      </w:r>
      <w:proofErr w:type="gramEnd"/>
    </w:p>
    <w:p w14:paraId="2DF212D9" w14:textId="330FFA29" w:rsidR="29136B56" w:rsidRPr="00591EB0" w:rsidRDefault="29136B56" w:rsidP="781E26BC">
      <w:pPr>
        <w:pStyle w:val="ListParagraph"/>
        <w:numPr>
          <w:ilvl w:val="0"/>
          <w:numId w:val="16"/>
        </w:numPr>
        <w:spacing w:after="60" w:line="240" w:lineRule="auto"/>
        <w:rPr>
          <w:rFonts w:cstheme="minorHAnsi"/>
          <w:sz w:val="24"/>
          <w:szCs w:val="24"/>
        </w:rPr>
      </w:pPr>
      <w:r w:rsidRPr="00591EB0">
        <w:rPr>
          <w:rFonts w:cstheme="minorHAnsi"/>
          <w:sz w:val="24"/>
          <w:szCs w:val="24"/>
        </w:rPr>
        <w:t>Ability to provide high-level strategic analysis on existing operations, recognise opportunities, and provide high-quality guidance in a complex organisation.</w:t>
      </w:r>
    </w:p>
    <w:p w14:paraId="524E0EB9" w14:textId="14F85CE1" w:rsidR="29136B56" w:rsidRPr="00591EB0" w:rsidRDefault="29136B56" w:rsidP="781E26BC">
      <w:pPr>
        <w:pStyle w:val="ListParagraph"/>
        <w:numPr>
          <w:ilvl w:val="0"/>
          <w:numId w:val="16"/>
        </w:numPr>
        <w:spacing w:after="60" w:line="240" w:lineRule="auto"/>
        <w:rPr>
          <w:rFonts w:cstheme="minorHAnsi"/>
          <w:sz w:val="24"/>
          <w:szCs w:val="24"/>
        </w:rPr>
      </w:pPr>
      <w:r w:rsidRPr="00591EB0">
        <w:rPr>
          <w:rFonts w:cstheme="minorHAnsi"/>
          <w:sz w:val="24"/>
          <w:szCs w:val="24"/>
        </w:rPr>
        <w:t>A history of delivering results in an environment of high ambiguity and supporting multiple initiatives across a large complex organisation.</w:t>
      </w:r>
    </w:p>
    <w:p w14:paraId="4808EE69" w14:textId="77777777" w:rsidR="29136B56" w:rsidRPr="00591EB0" w:rsidRDefault="29136B56" w:rsidP="781E26BC">
      <w:pPr>
        <w:pStyle w:val="ListParagraph"/>
        <w:numPr>
          <w:ilvl w:val="0"/>
          <w:numId w:val="16"/>
        </w:numPr>
        <w:rPr>
          <w:rFonts w:cstheme="minorHAnsi"/>
          <w:sz w:val="24"/>
          <w:szCs w:val="24"/>
        </w:rPr>
      </w:pPr>
      <w:r w:rsidRPr="00591EB0">
        <w:rPr>
          <w:rFonts w:cstheme="minorHAnsi"/>
          <w:sz w:val="24"/>
          <w:szCs w:val="24"/>
        </w:rPr>
        <w:t>Exceptional oral and written communication, interpersonal, negotiation and representational skills, including experience working across diverse teams and large organisations.</w:t>
      </w:r>
    </w:p>
    <w:p w14:paraId="591515D5" w14:textId="77777777" w:rsidR="29136B56" w:rsidRPr="00591EB0" w:rsidRDefault="29136B56" w:rsidP="781E26BC">
      <w:pPr>
        <w:pStyle w:val="ListParagraph"/>
        <w:numPr>
          <w:ilvl w:val="0"/>
          <w:numId w:val="16"/>
        </w:numPr>
        <w:rPr>
          <w:rFonts w:cstheme="minorHAnsi"/>
          <w:sz w:val="24"/>
          <w:szCs w:val="24"/>
        </w:rPr>
      </w:pPr>
      <w:r w:rsidRPr="00591EB0">
        <w:rPr>
          <w:rFonts w:cstheme="minorHAnsi"/>
          <w:sz w:val="24"/>
          <w:szCs w:val="24"/>
        </w:rPr>
        <w:t>Proven project management, decision-making and problem-solving skills with the ability to multi-task, produce rapid results and remain composed under pressure.</w:t>
      </w:r>
    </w:p>
    <w:bookmarkEnd w:id="4"/>
    <w:p w14:paraId="550424C3" w14:textId="12D5A415" w:rsidR="4FB19619" w:rsidRPr="00591EB0" w:rsidRDefault="4FB19619" w:rsidP="781E26BC">
      <w:pPr>
        <w:keepNext/>
        <w:keepLines/>
        <w:spacing w:before="360" w:after="240"/>
        <w:rPr>
          <w:rFonts w:eastAsia="Calibri" w:cstheme="minorHAnsi"/>
          <w:color w:val="001D34"/>
          <w:sz w:val="26"/>
          <w:szCs w:val="26"/>
        </w:rPr>
      </w:pPr>
      <w:r w:rsidRPr="00591EB0">
        <w:rPr>
          <w:rFonts w:eastAsia="Calibri" w:cstheme="minorHAnsi"/>
          <w:b/>
          <w:bCs/>
          <w:i/>
          <w:iCs/>
          <w:color w:val="000000" w:themeColor="text1"/>
          <w:sz w:val="20"/>
          <w:szCs w:val="20"/>
        </w:rPr>
        <w:t xml:space="preserve">  </w:t>
      </w:r>
      <w:r w:rsidRPr="00591EB0">
        <w:rPr>
          <w:rFonts w:eastAsia="Calibri" w:cstheme="minorHAnsi"/>
          <w:b/>
          <w:bCs/>
          <w:color w:val="001D34"/>
          <w:sz w:val="26"/>
          <w:szCs w:val="26"/>
        </w:rPr>
        <w:t xml:space="preserve">Required Competencies </w:t>
      </w:r>
    </w:p>
    <w:p w14:paraId="2ECE9E34" w14:textId="4022AB3E" w:rsidR="4FB19619" w:rsidRPr="00591EB0" w:rsidRDefault="4FB19619" w:rsidP="781E26BC">
      <w:pPr>
        <w:pStyle w:val="ListParagraph"/>
        <w:numPr>
          <w:ilvl w:val="0"/>
          <w:numId w:val="10"/>
        </w:numPr>
        <w:spacing w:before="120" w:after="120" w:line="264" w:lineRule="auto"/>
        <w:rPr>
          <w:rFonts w:eastAsia="Calibri" w:cstheme="minorHAnsi"/>
          <w:color w:val="000000" w:themeColor="text1"/>
          <w:sz w:val="24"/>
          <w:szCs w:val="24"/>
        </w:rPr>
      </w:pPr>
      <w:r w:rsidRPr="00591EB0">
        <w:rPr>
          <w:rFonts w:eastAsia="Calibri" w:cstheme="minorHAnsi"/>
          <w:b/>
          <w:bCs/>
          <w:color w:val="000000" w:themeColor="text1"/>
          <w:sz w:val="24"/>
          <w:szCs w:val="24"/>
        </w:rPr>
        <w:t xml:space="preserve"> Teamwork and Collaboration: </w:t>
      </w:r>
      <w:r w:rsidRPr="00591EB0">
        <w:rPr>
          <w:rFonts w:eastAsia="Calibri" w:cstheme="minorHAnsi"/>
          <w:color w:val="000000" w:themeColor="text1"/>
          <w:sz w:val="24"/>
          <w:szCs w:val="24"/>
        </w:rPr>
        <w:t xml:space="preserve">Cooperates with others to achieve organisational objectives and may share team resources </w:t>
      </w:r>
      <w:proofErr w:type="gramStart"/>
      <w:r w:rsidRPr="00591EB0">
        <w:rPr>
          <w:rFonts w:eastAsia="Calibri" w:cstheme="minorHAnsi"/>
          <w:color w:val="000000" w:themeColor="text1"/>
          <w:sz w:val="24"/>
          <w:szCs w:val="24"/>
        </w:rPr>
        <w:t>in order to</w:t>
      </w:r>
      <w:proofErr w:type="gramEnd"/>
      <w:r w:rsidRPr="00591EB0">
        <w:rPr>
          <w:rFonts w:eastAsia="Calibri" w:cstheme="minorHAnsi"/>
          <w:color w:val="000000" w:themeColor="text1"/>
          <w:sz w:val="24"/>
          <w:szCs w:val="24"/>
        </w:rPr>
        <w:t xml:space="preserve"> do this. Collaborates with other teams as well as industry colleagues.</w:t>
      </w:r>
    </w:p>
    <w:p w14:paraId="75D9E079" w14:textId="471D9C01" w:rsidR="4FB19619" w:rsidRPr="00591EB0" w:rsidRDefault="4FB19619" w:rsidP="781E26BC">
      <w:pPr>
        <w:pStyle w:val="ListParagraph"/>
        <w:numPr>
          <w:ilvl w:val="0"/>
          <w:numId w:val="10"/>
        </w:numPr>
        <w:spacing w:after="60" w:line="240" w:lineRule="auto"/>
        <w:rPr>
          <w:rFonts w:eastAsia="Calibri" w:cstheme="minorHAnsi"/>
          <w:color w:val="000000" w:themeColor="text1"/>
          <w:sz w:val="24"/>
          <w:szCs w:val="24"/>
        </w:rPr>
      </w:pPr>
      <w:r w:rsidRPr="00591EB0">
        <w:rPr>
          <w:rFonts w:eastAsia="Calibri" w:cstheme="minorHAnsi"/>
          <w:b/>
          <w:bCs/>
          <w:color w:val="000000" w:themeColor="text1"/>
          <w:sz w:val="24"/>
          <w:szCs w:val="24"/>
        </w:rPr>
        <w:t xml:space="preserve"> Influence and Communication:</w:t>
      </w:r>
      <w:r w:rsidRPr="00591EB0">
        <w:rPr>
          <w:rFonts w:eastAsia="Calibri" w:cstheme="minorHAnsi"/>
          <w:color w:val="000000" w:themeColor="text1"/>
          <w:sz w:val="24"/>
          <w:szCs w:val="24"/>
        </w:rPr>
        <w:t xml:space="preserve">  Uses knowledge of other party's priorities and adapts presentations or discussions to appeal to the interests and level of the audience. Anticipates and prepares for others’ reactions.</w:t>
      </w:r>
    </w:p>
    <w:p w14:paraId="194B67CE" w14:textId="4F45176E" w:rsidR="4FB19619" w:rsidRPr="00591EB0" w:rsidRDefault="4FB19619" w:rsidP="781E26BC">
      <w:pPr>
        <w:pStyle w:val="ListParagraph"/>
        <w:numPr>
          <w:ilvl w:val="0"/>
          <w:numId w:val="10"/>
        </w:numPr>
        <w:spacing w:before="120" w:after="120" w:line="264" w:lineRule="auto"/>
        <w:rPr>
          <w:rFonts w:eastAsia="Calibri" w:cstheme="minorHAnsi"/>
          <w:color w:val="000000" w:themeColor="text1"/>
          <w:sz w:val="24"/>
          <w:szCs w:val="24"/>
        </w:rPr>
      </w:pPr>
      <w:r w:rsidRPr="00591EB0">
        <w:rPr>
          <w:rFonts w:eastAsia="Calibri" w:cstheme="minorHAnsi"/>
          <w:b/>
          <w:bCs/>
          <w:color w:val="000000" w:themeColor="text1"/>
          <w:sz w:val="24"/>
          <w:szCs w:val="24"/>
        </w:rPr>
        <w:t xml:space="preserve"> Resource Management/Leadership:</w:t>
      </w:r>
      <w:r w:rsidRPr="00591EB0">
        <w:rPr>
          <w:rFonts w:eastAsia="Calibri" w:cstheme="minorHAnsi"/>
          <w:color w:val="000000" w:themeColor="text1"/>
          <w:sz w:val="24"/>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1D5A7C32" w14:textId="573DF028" w:rsidR="4FB19619" w:rsidRPr="00591EB0" w:rsidRDefault="4FB19619" w:rsidP="781E26BC">
      <w:pPr>
        <w:pStyle w:val="ListParagraph"/>
        <w:numPr>
          <w:ilvl w:val="0"/>
          <w:numId w:val="10"/>
        </w:numPr>
        <w:spacing w:after="60" w:line="240" w:lineRule="auto"/>
        <w:rPr>
          <w:rFonts w:eastAsia="Calibri" w:cstheme="minorHAnsi"/>
          <w:color w:val="000000" w:themeColor="text1"/>
          <w:sz w:val="24"/>
          <w:szCs w:val="24"/>
        </w:rPr>
      </w:pPr>
      <w:r w:rsidRPr="00591EB0">
        <w:rPr>
          <w:rFonts w:eastAsia="Calibri" w:cstheme="minorHAnsi"/>
          <w:b/>
          <w:bCs/>
          <w:color w:val="000000" w:themeColor="text1"/>
          <w:sz w:val="24"/>
          <w:szCs w:val="24"/>
        </w:rPr>
        <w:t xml:space="preserve"> Judgement and Problem Solving:</w:t>
      </w:r>
      <w:r w:rsidRPr="00591EB0">
        <w:rPr>
          <w:rFonts w:eastAsia="Calibri" w:cstheme="minorHAnsi"/>
          <w:color w:val="000000" w:themeColor="text1"/>
          <w:sz w:val="24"/>
          <w:szCs w:val="24"/>
        </w:rPr>
        <w:t xml:space="preserve">  Investigates underlying issues of complex and ill-defined problems and develops appropriate response by adapting/creating and testing alternative solutions.</w:t>
      </w:r>
    </w:p>
    <w:p w14:paraId="6712EC8A" w14:textId="757160D9" w:rsidR="4FB19619" w:rsidRPr="00591EB0" w:rsidRDefault="4FB19619" w:rsidP="781E26BC">
      <w:pPr>
        <w:pStyle w:val="ListParagraph"/>
        <w:numPr>
          <w:ilvl w:val="0"/>
          <w:numId w:val="10"/>
        </w:numPr>
        <w:spacing w:before="120" w:after="120" w:line="240" w:lineRule="auto"/>
        <w:rPr>
          <w:rFonts w:eastAsia="Calibri" w:cstheme="minorHAnsi"/>
          <w:color w:val="000000" w:themeColor="text1"/>
        </w:rPr>
      </w:pPr>
      <w:r w:rsidRPr="00591EB0">
        <w:rPr>
          <w:rFonts w:eastAsia="Calibri" w:cstheme="minorHAnsi"/>
          <w:b/>
          <w:bCs/>
          <w:color w:val="000000" w:themeColor="text1"/>
          <w:sz w:val="24"/>
          <w:szCs w:val="24"/>
        </w:rPr>
        <w:t xml:space="preserve"> Independence: </w:t>
      </w:r>
      <w:r w:rsidRPr="00591EB0">
        <w:rPr>
          <w:rFonts w:eastAsia="Calibri" w:cstheme="minorHAnsi"/>
          <w:color w:val="000000" w:themeColor="text1"/>
          <w:sz w:val="24"/>
          <w:szCs w:val="24"/>
        </w:rPr>
        <w:t xml:space="preserve">Plans, </w:t>
      </w:r>
      <w:proofErr w:type="gramStart"/>
      <w:r w:rsidRPr="00591EB0">
        <w:rPr>
          <w:rFonts w:eastAsia="Calibri" w:cstheme="minorHAnsi"/>
          <w:color w:val="000000" w:themeColor="text1"/>
          <w:sz w:val="24"/>
          <w:szCs w:val="24"/>
        </w:rPr>
        <w:t>sets</w:t>
      </w:r>
      <w:proofErr w:type="gramEnd"/>
      <w:r w:rsidRPr="00591EB0">
        <w:rPr>
          <w:rFonts w:eastAsia="Calibri" w:cstheme="minorHAnsi"/>
          <w:color w:val="000000" w:themeColor="text1"/>
          <w:sz w:val="24"/>
          <w:szCs w:val="24"/>
        </w:rPr>
        <w:t xml:space="preserve"> and works to meet challenging standards and goals for self and/or others. Recognises where endeavours will make the most impact or difference, decides on desired </w:t>
      </w:r>
      <w:proofErr w:type="gramStart"/>
      <w:r w:rsidRPr="00591EB0">
        <w:rPr>
          <w:rFonts w:eastAsia="Calibri" w:cstheme="minorHAnsi"/>
          <w:color w:val="000000" w:themeColor="text1"/>
          <w:sz w:val="24"/>
          <w:szCs w:val="24"/>
        </w:rPr>
        <w:t>outcome</w:t>
      </w:r>
      <w:proofErr w:type="gramEnd"/>
      <w:r w:rsidRPr="00591EB0">
        <w:rPr>
          <w:rFonts w:eastAsia="Calibri" w:cstheme="minorHAnsi"/>
          <w:color w:val="000000" w:themeColor="text1"/>
          <w:sz w:val="24"/>
          <w:szCs w:val="24"/>
        </w:rPr>
        <w:t xml:space="preserve"> and sets realistic goals to reach this target.</w:t>
      </w:r>
    </w:p>
    <w:p w14:paraId="70095F9F" w14:textId="13620422" w:rsidR="4FB19619" w:rsidRPr="00591EB0" w:rsidRDefault="4FB19619" w:rsidP="781E26BC">
      <w:pPr>
        <w:pStyle w:val="ListParagraph"/>
        <w:numPr>
          <w:ilvl w:val="0"/>
          <w:numId w:val="10"/>
        </w:numPr>
        <w:spacing w:before="120" w:after="120" w:line="240" w:lineRule="auto"/>
        <w:rPr>
          <w:rFonts w:eastAsia="Calibri" w:cstheme="minorHAnsi"/>
          <w:color w:val="000000" w:themeColor="text1"/>
        </w:rPr>
      </w:pPr>
      <w:r w:rsidRPr="00591EB0">
        <w:rPr>
          <w:rFonts w:eastAsia="Calibri" w:cstheme="minorHAnsi"/>
          <w:b/>
          <w:bCs/>
          <w:color w:val="000000" w:themeColor="text1"/>
          <w:sz w:val="24"/>
          <w:szCs w:val="24"/>
        </w:rPr>
        <w:t xml:space="preserve"> Adaptability:</w:t>
      </w:r>
      <w:r w:rsidRPr="00591EB0">
        <w:rPr>
          <w:rFonts w:eastAsia="Calibri" w:cstheme="minorHAnsi"/>
          <w:b/>
          <w:bCs/>
          <w:i/>
          <w:iCs/>
          <w:color w:val="000000" w:themeColor="text1"/>
          <w:sz w:val="24"/>
          <w:szCs w:val="24"/>
        </w:rPr>
        <w:t xml:space="preserve"> </w:t>
      </w:r>
      <w:r w:rsidRPr="00591EB0">
        <w:rPr>
          <w:rFonts w:eastAsia="Calibri" w:cstheme="minorHAnsi"/>
          <w:color w:val="000000" w:themeColor="text1"/>
          <w:sz w:val="24"/>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591EB0">
        <w:rPr>
          <w:rFonts w:eastAsia="Calibri" w:cstheme="minorHAnsi"/>
          <w:color w:val="000000" w:themeColor="text1"/>
          <w:sz w:val="24"/>
          <w:szCs w:val="24"/>
        </w:rPr>
        <w:t>as a result of</w:t>
      </w:r>
      <w:proofErr w:type="gramEnd"/>
      <w:r w:rsidRPr="00591EB0">
        <w:rPr>
          <w:rFonts w:eastAsia="Calibri" w:cstheme="minorHAnsi"/>
          <w:color w:val="000000" w:themeColor="text1"/>
          <w:sz w:val="24"/>
          <w:szCs w:val="24"/>
        </w:rPr>
        <w:t xml:space="preserve"> changes.</w:t>
      </w:r>
      <w:r w:rsidRPr="00591EB0">
        <w:rPr>
          <w:rFonts w:eastAsia="Calibri" w:cstheme="minorHAnsi"/>
          <w:color w:val="000000" w:themeColor="text1"/>
        </w:rPr>
        <w:t xml:space="preserve"> </w:t>
      </w:r>
    </w:p>
    <w:p w14:paraId="371B60D4" w14:textId="60B7DB53" w:rsidR="781E26BC" w:rsidRPr="00591EB0" w:rsidRDefault="4FB19619" w:rsidP="00591EB0">
      <w:pPr>
        <w:pStyle w:val="Boxedheading"/>
        <w:rPr>
          <w:rFonts w:asciiTheme="minorHAnsi" w:hAnsiTheme="minorHAnsi" w:cstheme="minorHAnsi"/>
        </w:rPr>
      </w:pPr>
      <w:r w:rsidRPr="00591EB0">
        <w:rPr>
          <w:rFonts w:asciiTheme="minorHAnsi" w:hAnsiTheme="minorHAnsi" w:cstheme="minorHAnsi"/>
        </w:rPr>
        <w:t>Special Requirements</w:t>
      </w:r>
    </w:p>
    <w:p w14:paraId="65141886" w14:textId="04CAD9B7" w:rsidR="4FB19619" w:rsidRPr="00591EB0" w:rsidRDefault="4FB19619" w:rsidP="00591EB0">
      <w:pPr>
        <w:pStyle w:val="Boxedlistbullet"/>
        <w:numPr>
          <w:ilvl w:val="0"/>
          <w:numId w:val="0"/>
        </w:numPr>
        <w:spacing w:beforeAutospacing="1" w:afterAutospacing="1"/>
        <w:ind w:left="227"/>
        <w:rPr>
          <w:rFonts w:asciiTheme="minorHAnsi" w:hAnsiTheme="minorHAnsi" w:cstheme="minorHAnsi"/>
        </w:rPr>
      </w:pPr>
      <w:r w:rsidRPr="00591EB0">
        <w:rPr>
          <w:rFonts w:asciiTheme="minorHAnsi" w:hAnsiTheme="minorHAnsi" w:cstheme="minorHAnsi"/>
        </w:rPr>
        <w:lastRenderedPageBreak/>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05EB60D6" w14:textId="27F3F518" w:rsidR="781E26BC" w:rsidRPr="00591EB0" w:rsidRDefault="781E26BC" w:rsidP="781E26BC">
      <w:pPr>
        <w:spacing w:after="0"/>
        <w:ind w:left="454" w:right="227" w:hanging="227"/>
        <w:rPr>
          <w:rFonts w:eastAsia="Calibri" w:cstheme="minorHAnsi"/>
          <w:color w:val="000000" w:themeColor="text1"/>
          <w:sz w:val="24"/>
          <w:szCs w:val="24"/>
        </w:rPr>
      </w:pPr>
    </w:p>
    <w:p w14:paraId="58134D90" w14:textId="14C82AC4" w:rsidR="4FB19619" w:rsidRPr="00591EB0" w:rsidRDefault="4FB19619" w:rsidP="781E26BC">
      <w:pPr>
        <w:pStyle w:val="Heading2"/>
        <w:keepNext/>
        <w:keepLines/>
        <w:spacing w:before="360" w:after="240"/>
        <w:rPr>
          <w:rFonts w:asciiTheme="minorHAnsi" w:eastAsia="Calibri" w:hAnsiTheme="minorHAnsi" w:cstheme="minorHAnsi"/>
          <w:b w:val="0"/>
          <w:bCs w:val="0"/>
          <w:color w:val="001D34"/>
          <w:sz w:val="26"/>
          <w:szCs w:val="26"/>
        </w:rPr>
      </w:pPr>
      <w:r w:rsidRPr="00591EB0">
        <w:rPr>
          <w:rFonts w:asciiTheme="minorHAnsi" w:eastAsia="Calibri" w:hAnsiTheme="minorHAnsi" w:cstheme="minorHAnsi"/>
          <w:color w:val="001D34"/>
          <w:sz w:val="26"/>
          <w:szCs w:val="26"/>
        </w:rPr>
        <w:t>About CSIRO</w:t>
      </w:r>
    </w:p>
    <w:p w14:paraId="5E2FD256" w14:textId="387053B7" w:rsidR="4FB19619" w:rsidRPr="00591EB0" w:rsidRDefault="4FB19619" w:rsidP="781E26BC">
      <w:pPr>
        <w:spacing w:before="120" w:after="240" w:line="264" w:lineRule="auto"/>
        <w:rPr>
          <w:rFonts w:eastAsia="Calibri" w:cstheme="minorHAnsi"/>
          <w:color w:val="000000" w:themeColor="text1"/>
          <w:sz w:val="24"/>
          <w:szCs w:val="24"/>
        </w:rPr>
      </w:pPr>
      <w:r w:rsidRPr="00591EB0">
        <w:rPr>
          <w:rFonts w:eastAsia="Calibri" w:cstheme="minorHAnsi"/>
          <w:color w:val="000000" w:themeColor="text1"/>
          <w:sz w:val="24"/>
          <w:szCs w:val="24"/>
        </w:rPr>
        <w:t xml:space="preserve">We solve the greatest challenges through innovative science and technology. Visit </w:t>
      </w:r>
      <w:hyperlink r:id="rId13">
        <w:r w:rsidRPr="00591EB0">
          <w:rPr>
            <w:rStyle w:val="Hyperlink"/>
            <w:rFonts w:eastAsia="Calibri" w:cstheme="minorHAnsi"/>
            <w:color w:val="757579"/>
            <w:sz w:val="24"/>
            <w:szCs w:val="24"/>
          </w:rPr>
          <w:t>CSIRO Online</w:t>
        </w:r>
      </w:hyperlink>
      <w:r w:rsidRPr="00591EB0">
        <w:rPr>
          <w:rFonts w:eastAsia="Calibri" w:cstheme="minorHAnsi"/>
          <w:color w:val="000000" w:themeColor="text1"/>
          <w:sz w:val="24"/>
          <w:szCs w:val="24"/>
        </w:rPr>
        <w:t xml:space="preserve"> for more information.</w:t>
      </w:r>
    </w:p>
    <w:p w14:paraId="4E9FC0AF" w14:textId="1416A7DB" w:rsidR="4FB19619" w:rsidRPr="00591EB0" w:rsidRDefault="4FB19619" w:rsidP="781E26BC">
      <w:pPr>
        <w:spacing w:after="0" w:line="240" w:lineRule="auto"/>
        <w:rPr>
          <w:rFonts w:eastAsia="Calibri" w:cstheme="minorHAnsi"/>
          <w:color w:val="000000" w:themeColor="text1"/>
          <w:sz w:val="24"/>
          <w:szCs w:val="24"/>
        </w:rPr>
      </w:pPr>
      <w:r w:rsidRPr="00591EB0">
        <w:rPr>
          <w:rFonts w:eastAsia="Calibri" w:cstheme="minorHAnsi"/>
          <w:color w:val="000000" w:themeColor="text1"/>
          <w:sz w:val="24"/>
          <w:szCs w:val="24"/>
        </w:rPr>
        <w:t>CSIRO is a values-based organisation.  In your application and at interview you will need to demonstrate behaviours aligned to our values of:</w:t>
      </w:r>
    </w:p>
    <w:p w14:paraId="4CC05EB8" w14:textId="544CF9CF" w:rsidR="4FB19619" w:rsidRPr="00591EB0" w:rsidRDefault="4FB19619" w:rsidP="781E26BC">
      <w:pPr>
        <w:pStyle w:val="ListParagraph"/>
        <w:numPr>
          <w:ilvl w:val="0"/>
          <w:numId w:val="4"/>
        </w:numPr>
        <w:tabs>
          <w:tab w:val="num" w:pos="1276"/>
        </w:tabs>
        <w:spacing w:after="0" w:line="240" w:lineRule="auto"/>
        <w:jc w:val="both"/>
        <w:rPr>
          <w:rFonts w:eastAsia="Calibri" w:cstheme="minorHAnsi"/>
          <w:color w:val="000000" w:themeColor="text1"/>
          <w:sz w:val="24"/>
          <w:szCs w:val="24"/>
        </w:rPr>
      </w:pPr>
      <w:r w:rsidRPr="00591EB0">
        <w:rPr>
          <w:rFonts w:eastAsia="Calibri" w:cstheme="minorHAnsi"/>
          <w:color w:val="000000" w:themeColor="text1"/>
          <w:sz w:val="24"/>
          <w:szCs w:val="24"/>
        </w:rPr>
        <w:t>People First </w:t>
      </w:r>
    </w:p>
    <w:p w14:paraId="7354E11F" w14:textId="752A6465" w:rsidR="4FB19619" w:rsidRPr="00591EB0" w:rsidRDefault="4FB19619" w:rsidP="781E26BC">
      <w:pPr>
        <w:pStyle w:val="ListParagraph"/>
        <w:numPr>
          <w:ilvl w:val="0"/>
          <w:numId w:val="4"/>
        </w:numPr>
        <w:tabs>
          <w:tab w:val="num" w:pos="1276"/>
        </w:tabs>
        <w:spacing w:after="0" w:line="240" w:lineRule="auto"/>
        <w:jc w:val="both"/>
        <w:rPr>
          <w:rFonts w:eastAsia="Calibri" w:cstheme="minorHAnsi"/>
          <w:color w:val="000000" w:themeColor="text1"/>
          <w:sz w:val="24"/>
          <w:szCs w:val="24"/>
        </w:rPr>
      </w:pPr>
      <w:r w:rsidRPr="00591EB0">
        <w:rPr>
          <w:rFonts w:eastAsia="Calibri" w:cstheme="minorHAnsi"/>
          <w:color w:val="000000" w:themeColor="text1"/>
          <w:sz w:val="24"/>
          <w:szCs w:val="24"/>
        </w:rPr>
        <w:t>Further Together</w:t>
      </w:r>
    </w:p>
    <w:p w14:paraId="1EE322BC" w14:textId="747E46A1" w:rsidR="4FB19619" w:rsidRPr="00591EB0" w:rsidRDefault="4FB19619" w:rsidP="781E26BC">
      <w:pPr>
        <w:pStyle w:val="ListParagraph"/>
        <w:numPr>
          <w:ilvl w:val="0"/>
          <w:numId w:val="4"/>
        </w:numPr>
        <w:tabs>
          <w:tab w:val="num" w:pos="1276"/>
        </w:tabs>
        <w:spacing w:after="0" w:line="240" w:lineRule="auto"/>
        <w:jc w:val="both"/>
        <w:rPr>
          <w:rFonts w:eastAsia="Calibri" w:cstheme="minorHAnsi"/>
          <w:color w:val="000000" w:themeColor="text1"/>
          <w:sz w:val="24"/>
          <w:szCs w:val="24"/>
        </w:rPr>
      </w:pPr>
      <w:r w:rsidRPr="00591EB0">
        <w:rPr>
          <w:rFonts w:eastAsia="Calibri" w:cstheme="minorHAnsi"/>
          <w:color w:val="000000" w:themeColor="text1"/>
          <w:sz w:val="24"/>
          <w:szCs w:val="24"/>
        </w:rPr>
        <w:t>Making it Real</w:t>
      </w:r>
    </w:p>
    <w:p w14:paraId="3055E209" w14:textId="25CB95A9" w:rsidR="4FB19619" w:rsidRPr="00591EB0" w:rsidRDefault="4FB19619" w:rsidP="781E26BC">
      <w:pPr>
        <w:pStyle w:val="ListParagraph"/>
        <w:numPr>
          <w:ilvl w:val="0"/>
          <w:numId w:val="4"/>
        </w:numPr>
        <w:tabs>
          <w:tab w:val="num" w:pos="1276"/>
        </w:tabs>
        <w:spacing w:after="0" w:line="240" w:lineRule="auto"/>
        <w:jc w:val="both"/>
        <w:rPr>
          <w:rFonts w:eastAsia="Calibri" w:cstheme="minorHAnsi"/>
          <w:color w:val="000000" w:themeColor="text1"/>
          <w:sz w:val="24"/>
          <w:szCs w:val="24"/>
        </w:rPr>
      </w:pPr>
      <w:r w:rsidRPr="00591EB0">
        <w:rPr>
          <w:rFonts w:eastAsia="Calibri" w:cstheme="minorHAnsi"/>
          <w:color w:val="000000" w:themeColor="text1"/>
          <w:sz w:val="24"/>
          <w:szCs w:val="24"/>
        </w:rPr>
        <w:t>Trusted</w:t>
      </w:r>
      <w:r w:rsidRPr="00591EB0">
        <w:rPr>
          <w:rFonts w:cstheme="minorHAnsi"/>
        </w:rPr>
        <w:t xml:space="preserve"> </w:t>
      </w:r>
    </w:p>
    <w:sectPr w:rsidR="4FB19619" w:rsidRPr="00591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8C8"/>
    <w:multiLevelType w:val="hybridMultilevel"/>
    <w:tmpl w:val="52FE2B66"/>
    <w:lvl w:ilvl="0" w:tplc="6C4C4020">
      <w:start w:val="1"/>
      <w:numFmt w:val="bullet"/>
      <w:lvlText w:val=""/>
      <w:lvlJc w:val="left"/>
      <w:pPr>
        <w:ind w:left="360" w:hanging="360"/>
      </w:pPr>
      <w:rPr>
        <w:rFonts w:ascii="Symbol" w:hAnsi="Symbol" w:hint="default"/>
      </w:rPr>
    </w:lvl>
    <w:lvl w:ilvl="1" w:tplc="9CECA1F6">
      <w:start w:val="1"/>
      <w:numFmt w:val="bullet"/>
      <w:lvlText w:val="o"/>
      <w:lvlJc w:val="left"/>
      <w:pPr>
        <w:ind w:left="1440" w:hanging="360"/>
      </w:pPr>
      <w:rPr>
        <w:rFonts w:ascii="Courier New" w:hAnsi="Courier New" w:hint="default"/>
      </w:rPr>
    </w:lvl>
    <w:lvl w:ilvl="2" w:tplc="DC30D2C0">
      <w:start w:val="1"/>
      <w:numFmt w:val="bullet"/>
      <w:lvlText w:val=""/>
      <w:lvlJc w:val="left"/>
      <w:pPr>
        <w:ind w:left="2160" w:hanging="360"/>
      </w:pPr>
      <w:rPr>
        <w:rFonts w:ascii="Wingdings" w:hAnsi="Wingdings" w:hint="default"/>
      </w:rPr>
    </w:lvl>
    <w:lvl w:ilvl="3" w:tplc="A802D954">
      <w:start w:val="1"/>
      <w:numFmt w:val="bullet"/>
      <w:lvlText w:val=""/>
      <w:lvlJc w:val="left"/>
      <w:pPr>
        <w:ind w:left="2880" w:hanging="360"/>
      </w:pPr>
      <w:rPr>
        <w:rFonts w:ascii="Symbol" w:hAnsi="Symbol" w:hint="default"/>
      </w:rPr>
    </w:lvl>
    <w:lvl w:ilvl="4" w:tplc="E9DC37A8">
      <w:start w:val="1"/>
      <w:numFmt w:val="bullet"/>
      <w:lvlText w:val="o"/>
      <w:lvlJc w:val="left"/>
      <w:pPr>
        <w:ind w:left="3600" w:hanging="360"/>
      </w:pPr>
      <w:rPr>
        <w:rFonts w:ascii="Courier New" w:hAnsi="Courier New" w:hint="default"/>
      </w:rPr>
    </w:lvl>
    <w:lvl w:ilvl="5" w:tplc="76BA54A6">
      <w:start w:val="1"/>
      <w:numFmt w:val="bullet"/>
      <w:lvlText w:val=""/>
      <w:lvlJc w:val="left"/>
      <w:pPr>
        <w:ind w:left="4320" w:hanging="360"/>
      </w:pPr>
      <w:rPr>
        <w:rFonts w:ascii="Wingdings" w:hAnsi="Wingdings" w:hint="default"/>
      </w:rPr>
    </w:lvl>
    <w:lvl w:ilvl="6" w:tplc="FA24E46A">
      <w:start w:val="1"/>
      <w:numFmt w:val="bullet"/>
      <w:lvlText w:val=""/>
      <w:lvlJc w:val="left"/>
      <w:pPr>
        <w:ind w:left="5040" w:hanging="360"/>
      </w:pPr>
      <w:rPr>
        <w:rFonts w:ascii="Symbol" w:hAnsi="Symbol" w:hint="default"/>
      </w:rPr>
    </w:lvl>
    <w:lvl w:ilvl="7" w:tplc="661E2BAE">
      <w:start w:val="1"/>
      <w:numFmt w:val="bullet"/>
      <w:lvlText w:val="o"/>
      <w:lvlJc w:val="left"/>
      <w:pPr>
        <w:ind w:left="5760" w:hanging="360"/>
      </w:pPr>
      <w:rPr>
        <w:rFonts w:ascii="Courier New" w:hAnsi="Courier New" w:hint="default"/>
      </w:rPr>
    </w:lvl>
    <w:lvl w:ilvl="8" w:tplc="036800F6">
      <w:start w:val="1"/>
      <w:numFmt w:val="bullet"/>
      <w:lvlText w:val=""/>
      <w:lvlJc w:val="left"/>
      <w:pPr>
        <w:ind w:left="6480" w:hanging="360"/>
      </w:pPr>
      <w:rPr>
        <w:rFonts w:ascii="Wingdings" w:hAnsi="Wingdings" w:hint="default"/>
      </w:rPr>
    </w:lvl>
  </w:abstractNum>
  <w:abstractNum w:abstractNumId="1" w15:restartNumberingAfterBreak="0">
    <w:nsid w:val="01F543E0"/>
    <w:multiLevelType w:val="multilevel"/>
    <w:tmpl w:val="6A48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04DEB"/>
    <w:multiLevelType w:val="hybridMultilevel"/>
    <w:tmpl w:val="D662E4DA"/>
    <w:lvl w:ilvl="0" w:tplc="FBD0E08E">
      <w:start w:val="1"/>
      <w:numFmt w:val="bullet"/>
      <w:lvlText w:val=""/>
      <w:lvlJc w:val="left"/>
      <w:pPr>
        <w:ind w:left="720" w:hanging="360"/>
      </w:pPr>
      <w:rPr>
        <w:rFonts w:ascii="Symbol" w:hAnsi="Symbol" w:hint="default"/>
      </w:rPr>
    </w:lvl>
    <w:lvl w:ilvl="1" w:tplc="3C367670">
      <w:start w:val="1"/>
      <w:numFmt w:val="bullet"/>
      <w:lvlText w:val="o"/>
      <w:lvlJc w:val="left"/>
      <w:pPr>
        <w:ind w:left="1440" w:hanging="360"/>
      </w:pPr>
      <w:rPr>
        <w:rFonts w:ascii="Courier New" w:hAnsi="Courier New" w:hint="default"/>
      </w:rPr>
    </w:lvl>
    <w:lvl w:ilvl="2" w:tplc="2670FA54">
      <w:start w:val="1"/>
      <w:numFmt w:val="bullet"/>
      <w:lvlText w:val=""/>
      <w:lvlJc w:val="left"/>
      <w:pPr>
        <w:ind w:left="2160" w:hanging="360"/>
      </w:pPr>
      <w:rPr>
        <w:rFonts w:ascii="Wingdings" w:hAnsi="Wingdings" w:hint="default"/>
      </w:rPr>
    </w:lvl>
    <w:lvl w:ilvl="3" w:tplc="EBC0D1D4">
      <w:start w:val="1"/>
      <w:numFmt w:val="bullet"/>
      <w:lvlText w:val=""/>
      <w:lvlJc w:val="left"/>
      <w:pPr>
        <w:ind w:left="2880" w:hanging="360"/>
      </w:pPr>
      <w:rPr>
        <w:rFonts w:ascii="Symbol" w:hAnsi="Symbol" w:hint="default"/>
      </w:rPr>
    </w:lvl>
    <w:lvl w:ilvl="4" w:tplc="4CA025F2">
      <w:start w:val="1"/>
      <w:numFmt w:val="bullet"/>
      <w:lvlText w:val="o"/>
      <w:lvlJc w:val="left"/>
      <w:pPr>
        <w:ind w:left="3600" w:hanging="360"/>
      </w:pPr>
      <w:rPr>
        <w:rFonts w:ascii="Courier New" w:hAnsi="Courier New" w:hint="default"/>
      </w:rPr>
    </w:lvl>
    <w:lvl w:ilvl="5" w:tplc="F7A8744C">
      <w:start w:val="1"/>
      <w:numFmt w:val="bullet"/>
      <w:lvlText w:val=""/>
      <w:lvlJc w:val="left"/>
      <w:pPr>
        <w:ind w:left="4320" w:hanging="360"/>
      </w:pPr>
      <w:rPr>
        <w:rFonts w:ascii="Wingdings" w:hAnsi="Wingdings" w:hint="default"/>
      </w:rPr>
    </w:lvl>
    <w:lvl w:ilvl="6" w:tplc="1EB0935A">
      <w:start w:val="1"/>
      <w:numFmt w:val="bullet"/>
      <w:lvlText w:val=""/>
      <w:lvlJc w:val="left"/>
      <w:pPr>
        <w:ind w:left="5040" w:hanging="360"/>
      </w:pPr>
      <w:rPr>
        <w:rFonts w:ascii="Symbol" w:hAnsi="Symbol" w:hint="default"/>
      </w:rPr>
    </w:lvl>
    <w:lvl w:ilvl="7" w:tplc="7E2E0F94">
      <w:start w:val="1"/>
      <w:numFmt w:val="bullet"/>
      <w:lvlText w:val="o"/>
      <w:lvlJc w:val="left"/>
      <w:pPr>
        <w:ind w:left="5760" w:hanging="360"/>
      </w:pPr>
      <w:rPr>
        <w:rFonts w:ascii="Courier New" w:hAnsi="Courier New" w:hint="default"/>
      </w:rPr>
    </w:lvl>
    <w:lvl w:ilvl="8" w:tplc="235A8D08">
      <w:start w:val="1"/>
      <w:numFmt w:val="bullet"/>
      <w:lvlText w:val=""/>
      <w:lvlJc w:val="left"/>
      <w:pPr>
        <w:ind w:left="6480" w:hanging="360"/>
      </w:pPr>
      <w:rPr>
        <w:rFonts w:ascii="Wingdings" w:hAnsi="Wingdings" w:hint="default"/>
      </w:rPr>
    </w:lvl>
  </w:abstractNum>
  <w:abstractNum w:abstractNumId="3" w15:restartNumberingAfterBreak="0">
    <w:nsid w:val="04D99E88"/>
    <w:multiLevelType w:val="multilevel"/>
    <w:tmpl w:val="F18AC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E3BA3"/>
    <w:multiLevelType w:val="hybridMultilevel"/>
    <w:tmpl w:val="49E41CA6"/>
    <w:lvl w:ilvl="0" w:tplc="8BA00CC8">
      <w:start w:val="1"/>
      <w:numFmt w:val="bullet"/>
      <w:lvlText w:val=""/>
      <w:lvlJc w:val="left"/>
      <w:pPr>
        <w:ind w:left="720" w:hanging="360"/>
      </w:pPr>
      <w:rPr>
        <w:rFonts w:ascii="Symbol" w:hAnsi="Symbol" w:hint="default"/>
      </w:rPr>
    </w:lvl>
    <w:lvl w:ilvl="1" w:tplc="C2C47D4E">
      <w:start w:val="1"/>
      <w:numFmt w:val="bullet"/>
      <w:lvlText w:val="o"/>
      <w:lvlJc w:val="left"/>
      <w:pPr>
        <w:ind w:left="1440" w:hanging="360"/>
      </w:pPr>
      <w:rPr>
        <w:rFonts w:ascii="Courier New" w:hAnsi="Courier New" w:hint="default"/>
      </w:rPr>
    </w:lvl>
    <w:lvl w:ilvl="2" w:tplc="C0CE5552">
      <w:start w:val="1"/>
      <w:numFmt w:val="bullet"/>
      <w:lvlText w:val=""/>
      <w:lvlJc w:val="left"/>
      <w:pPr>
        <w:ind w:left="2160" w:hanging="360"/>
      </w:pPr>
      <w:rPr>
        <w:rFonts w:ascii="Wingdings" w:hAnsi="Wingdings" w:hint="default"/>
      </w:rPr>
    </w:lvl>
    <w:lvl w:ilvl="3" w:tplc="8B9A0246">
      <w:start w:val="1"/>
      <w:numFmt w:val="bullet"/>
      <w:lvlText w:val=""/>
      <w:lvlJc w:val="left"/>
      <w:pPr>
        <w:ind w:left="2880" w:hanging="360"/>
      </w:pPr>
      <w:rPr>
        <w:rFonts w:ascii="Symbol" w:hAnsi="Symbol" w:hint="default"/>
      </w:rPr>
    </w:lvl>
    <w:lvl w:ilvl="4" w:tplc="AB9889B6">
      <w:start w:val="1"/>
      <w:numFmt w:val="bullet"/>
      <w:lvlText w:val="o"/>
      <w:lvlJc w:val="left"/>
      <w:pPr>
        <w:ind w:left="3600" w:hanging="360"/>
      </w:pPr>
      <w:rPr>
        <w:rFonts w:ascii="Courier New" w:hAnsi="Courier New" w:hint="default"/>
      </w:rPr>
    </w:lvl>
    <w:lvl w:ilvl="5" w:tplc="953CB544">
      <w:start w:val="1"/>
      <w:numFmt w:val="bullet"/>
      <w:lvlText w:val=""/>
      <w:lvlJc w:val="left"/>
      <w:pPr>
        <w:ind w:left="4320" w:hanging="360"/>
      </w:pPr>
      <w:rPr>
        <w:rFonts w:ascii="Wingdings" w:hAnsi="Wingdings" w:hint="default"/>
      </w:rPr>
    </w:lvl>
    <w:lvl w:ilvl="6" w:tplc="71F0771E">
      <w:start w:val="1"/>
      <w:numFmt w:val="bullet"/>
      <w:lvlText w:val=""/>
      <w:lvlJc w:val="left"/>
      <w:pPr>
        <w:ind w:left="5040" w:hanging="360"/>
      </w:pPr>
      <w:rPr>
        <w:rFonts w:ascii="Symbol" w:hAnsi="Symbol" w:hint="default"/>
      </w:rPr>
    </w:lvl>
    <w:lvl w:ilvl="7" w:tplc="350A06DC">
      <w:start w:val="1"/>
      <w:numFmt w:val="bullet"/>
      <w:lvlText w:val="o"/>
      <w:lvlJc w:val="left"/>
      <w:pPr>
        <w:ind w:left="5760" w:hanging="360"/>
      </w:pPr>
      <w:rPr>
        <w:rFonts w:ascii="Courier New" w:hAnsi="Courier New" w:hint="default"/>
      </w:rPr>
    </w:lvl>
    <w:lvl w:ilvl="8" w:tplc="A914E154">
      <w:start w:val="1"/>
      <w:numFmt w:val="bullet"/>
      <w:lvlText w:val=""/>
      <w:lvlJc w:val="left"/>
      <w:pPr>
        <w:ind w:left="6480" w:hanging="360"/>
      </w:pPr>
      <w:rPr>
        <w:rFonts w:ascii="Wingdings" w:hAnsi="Wingdings" w:hint="default"/>
      </w:rPr>
    </w:lvl>
  </w:abstractNum>
  <w:abstractNum w:abstractNumId="5" w15:restartNumberingAfterBreak="0">
    <w:nsid w:val="17754E43"/>
    <w:multiLevelType w:val="hybridMultilevel"/>
    <w:tmpl w:val="0AE661B4"/>
    <w:lvl w:ilvl="0" w:tplc="BA90B71E">
      <w:start w:val="1"/>
      <w:numFmt w:val="bullet"/>
      <w:lvlText w:val=""/>
      <w:lvlJc w:val="left"/>
      <w:pPr>
        <w:ind w:left="720" w:hanging="360"/>
      </w:pPr>
      <w:rPr>
        <w:rFonts w:ascii="Symbol" w:hAnsi="Symbol" w:hint="default"/>
      </w:rPr>
    </w:lvl>
    <w:lvl w:ilvl="1" w:tplc="8C2605D4">
      <w:start w:val="1"/>
      <w:numFmt w:val="bullet"/>
      <w:lvlText w:val="o"/>
      <w:lvlJc w:val="left"/>
      <w:pPr>
        <w:ind w:left="1440" w:hanging="360"/>
      </w:pPr>
      <w:rPr>
        <w:rFonts w:ascii="Courier New" w:hAnsi="Courier New" w:hint="default"/>
      </w:rPr>
    </w:lvl>
    <w:lvl w:ilvl="2" w:tplc="E0744B3C">
      <w:start w:val="1"/>
      <w:numFmt w:val="bullet"/>
      <w:lvlText w:val=""/>
      <w:lvlJc w:val="left"/>
      <w:pPr>
        <w:ind w:left="2160" w:hanging="360"/>
      </w:pPr>
      <w:rPr>
        <w:rFonts w:ascii="Wingdings" w:hAnsi="Wingdings" w:hint="default"/>
      </w:rPr>
    </w:lvl>
    <w:lvl w:ilvl="3" w:tplc="BE14A5E2">
      <w:start w:val="1"/>
      <w:numFmt w:val="bullet"/>
      <w:lvlText w:val=""/>
      <w:lvlJc w:val="left"/>
      <w:pPr>
        <w:ind w:left="2880" w:hanging="360"/>
      </w:pPr>
      <w:rPr>
        <w:rFonts w:ascii="Symbol" w:hAnsi="Symbol" w:hint="default"/>
      </w:rPr>
    </w:lvl>
    <w:lvl w:ilvl="4" w:tplc="6250272A">
      <w:start w:val="1"/>
      <w:numFmt w:val="bullet"/>
      <w:lvlText w:val="o"/>
      <w:lvlJc w:val="left"/>
      <w:pPr>
        <w:ind w:left="3600" w:hanging="360"/>
      </w:pPr>
      <w:rPr>
        <w:rFonts w:ascii="Courier New" w:hAnsi="Courier New" w:hint="default"/>
      </w:rPr>
    </w:lvl>
    <w:lvl w:ilvl="5" w:tplc="B9DCD3A4">
      <w:start w:val="1"/>
      <w:numFmt w:val="bullet"/>
      <w:lvlText w:val=""/>
      <w:lvlJc w:val="left"/>
      <w:pPr>
        <w:ind w:left="4320" w:hanging="360"/>
      </w:pPr>
      <w:rPr>
        <w:rFonts w:ascii="Wingdings" w:hAnsi="Wingdings" w:hint="default"/>
      </w:rPr>
    </w:lvl>
    <w:lvl w:ilvl="6" w:tplc="D52222F4">
      <w:start w:val="1"/>
      <w:numFmt w:val="bullet"/>
      <w:lvlText w:val=""/>
      <w:lvlJc w:val="left"/>
      <w:pPr>
        <w:ind w:left="5040" w:hanging="360"/>
      </w:pPr>
      <w:rPr>
        <w:rFonts w:ascii="Symbol" w:hAnsi="Symbol" w:hint="default"/>
      </w:rPr>
    </w:lvl>
    <w:lvl w:ilvl="7" w:tplc="53E6F8E2">
      <w:start w:val="1"/>
      <w:numFmt w:val="bullet"/>
      <w:lvlText w:val="o"/>
      <w:lvlJc w:val="left"/>
      <w:pPr>
        <w:ind w:left="5760" w:hanging="360"/>
      </w:pPr>
      <w:rPr>
        <w:rFonts w:ascii="Courier New" w:hAnsi="Courier New" w:hint="default"/>
      </w:rPr>
    </w:lvl>
    <w:lvl w:ilvl="8" w:tplc="8A9AB2EE">
      <w:start w:val="1"/>
      <w:numFmt w:val="bullet"/>
      <w:lvlText w:val=""/>
      <w:lvlJc w:val="left"/>
      <w:pPr>
        <w:ind w:left="6480" w:hanging="360"/>
      </w:pPr>
      <w:rPr>
        <w:rFonts w:ascii="Wingdings" w:hAnsi="Wingdings" w:hint="default"/>
      </w:rPr>
    </w:lvl>
  </w:abstractNum>
  <w:abstractNum w:abstractNumId="6" w15:restartNumberingAfterBreak="0">
    <w:nsid w:val="1BE4449C"/>
    <w:multiLevelType w:val="multilevel"/>
    <w:tmpl w:val="96E42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254CC1"/>
    <w:multiLevelType w:val="multilevel"/>
    <w:tmpl w:val="917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17D09"/>
    <w:multiLevelType w:val="hybridMultilevel"/>
    <w:tmpl w:val="FD12493E"/>
    <w:lvl w:ilvl="0" w:tplc="2DEE653E">
      <w:start w:val="1"/>
      <w:numFmt w:val="bullet"/>
      <w:lvlText w:val=""/>
      <w:lvlJc w:val="left"/>
      <w:pPr>
        <w:ind w:left="360" w:hanging="360"/>
      </w:pPr>
      <w:rPr>
        <w:rFonts w:ascii="Symbol" w:hAnsi="Symbol" w:hint="default"/>
      </w:rPr>
    </w:lvl>
    <w:lvl w:ilvl="1" w:tplc="8F3EC766">
      <w:start w:val="1"/>
      <w:numFmt w:val="bullet"/>
      <w:lvlText w:val="o"/>
      <w:lvlJc w:val="left"/>
      <w:pPr>
        <w:ind w:left="1440" w:hanging="360"/>
      </w:pPr>
      <w:rPr>
        <w:rFonts w:ascii="Courier New" w:hAnsi="Courier New" w:hint="default"/>
      </w:rPr>
    </w:lvl>
    <w:lvl w:ilvl="2" w:tplc="0D641B94">
      <w:start w:val="1"/>
      <w:numFmt w:val="bullet"/>
      <w:lvlText w:val=""/>
      <w:lvlJc w:val="left"/>
      <w:pPr>
        <w:ind w:left="2160" w:hanging="360"/>
      </w:pPr>
      <w:rPr>
        <w:rFonts w:ascii="Wingdings" w:hAnsi="Wingdings" w:hint="default"/>
      </w:rPr>
    </w:lvl>
    <w:lvl w:ilvl="3" w:tplc="3B9C6448">
      <w:start w:val="1"/>
      <w:numFmt w:val="bullet"/>
      <w:lvlText w:val=""/>
      <w:lvlJc w:val="left"/>
      <w:pPr>
        <w:ind w:left="2880" w:hanging="360"/>
      </w:pPr>
      <w:rPr>
        <w:rFonts w:ascii="Symbol" w:hAnsi="Symbol" w:hint="default"/>
      </w:rPr>
    </w:lvl>
    <w:lvl w:ilvl="4" w:tplc="BBAC28AA">
      <w:start w:val="1"/>
      <w:numFmt w:val="bullet"/>
      <w:lvlText w:val="o"/>
      <w:lvlJc w:val="left"/>
      <w:pPr>
        <w:ind w:left="3600" w:hanging="360"/>
      </w:pPr>
      <w:rPr>
        <w:rFonts w:ascii="Courier New" w:hAnsi="Courier New" w:hint="default"/>
      </w:rPr>
    </w:lvl>
    <w:lvl w:ilvl="5" w:tplc="4A2E4916">
      <w:start w:val="1"/>
      <w:numFmt w:val="bullet"/>
      <w:lvlText w:val=""/>
      <w:lvlJc w:val="left"/>
      <w:pPr>
        <w:ind w:left="4320" w:hanging="360"/>
      </w:pPr>
      <w:rPr>
        <w:rFonts w:ascii="Wingdings" w:hAnsi="Wingdings" w:hint="default"/>
      </w:rPr>
    </w:lvl>
    <w:lvl w:ilvl="6" w:tplc="623AD15E">
      <w:start w:val="1"/>
      <w:numFmt w:val="bullet"/>
      <w:lvlText w:val=""/>
      <w:lvlJc w:val="left"/>
      <w:pPr>
        <w:ind w:left="5040" w:hanging="360"/>
      </w:pPr>
      <w:rPr>
        <w:rFonts w:ascii="Symbol" w:hAnsi="Symbol" w:hint="default"/>
      </w:rPr>
    </w:lvl>
    <w:lvl w:ilvl="7" w:tplc="B1F247F4">
      <w:start w:val="1"/>
      <w:numFmt w:val="bullet"/>
      <w:lvlText w:val="o"/>
      <w:lvlJc w:val="left"/>
      <w:pPr>
        <w:ind w:left="5760" w:hanging="360"/>
      </w:pPr>
      <w:rPr>
        <w:rFonts w:ascii="Courier New" w:hAnsi="Courier New" w:hint="default"/>
      </w:rPr>
    </w:lvl>
    <w:lvl w:ilvl="8" w:tplc="E31A1F00">
      <w:start w:val="1"/>
      <w:numFmt w:val="bullet"/>
      <w:lvlText w:val=""/>
      <w:lvlJc w:val="left"/>
      <w:pPr>
        <w:ind w:left="6480" w:hanging="360"/>
      </w:pPr>
      <w:rPr>
        <w:rFonts w:ascii="Wingdings" w:hAnsi="Wingdings" w:hint="default"/>
      </w:rPr>
    </w:lvl>
  </w:abstractNum>
  <w:abstractNum w:abstractNumId="9" w15:restartNumberingAfterBreak="0">
    <w:nsid w:val="23204166"/>
    <w:multiLevelType w:val="hybridMultilevel"/>
    <w:tmpl w:val="6CA2FBA6"/>
    <w:lvl w:ilvl="0" w:tplc="0C090001">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13517"/>
    <w:multiLevelType w:val="hybridMultilevel"/>
    <w:tmpl w:val="423C5F72"/>
    <w:lvl w:ilvl="0" w:tplc="2A127A7E">
      <w:start w:val="1"/>
      <w:numFmt w:val="bullet"/>
      <w:lvlText w:val=""/>
      <w:lvlJc w:val="left"/>
      <w:pPr>
        <w:ind w:left="360" w:hanging="360"/>
      </w:pPr>
      <w:rPr>
        <w:rFonts w:ascii="Symbol" w:hAnsi="Symbol" w:hint="default"/>
      </w:rPr>
    </w:lvl>
    <w:lvl w:ilvl="1" w:tplc="C9F2F630">
      <w:start w:val="1"/>
      <w:numFmt w:val="bullet"/>
      <w:lvlText w:val="o"/>
      <w:lvlJc w:val="left"/>
      <w:pPr>
        <w:ind w:left="1440" w:hanging="360"/>
      </w:pPr>
      <w:rPr>
        <w:rFonts w:ascii="Courier New" w:hAnsi="Courier New" w:hint="default"/>
      </w:rPr>
    </w:lvl>
    <w:lvl w:ilvl="2" w:tplc="380A56F6">
      <w:start w:val="1"/>
      <w:numFmt w:val="bullet"/>
      <w:lvlText w:val=""/>
      <w:lvlJc w:val="left"/>
      <w:pPr>
        <w:ind w:left="2160" w:hanging="360"/>
      </w:pPr>
      <w:rPr>
        <w:rFonts w:ascii="Wingdings" w:hAnsi="Wingdings" w:hint="default"/>
      </w:rPr>
    </w:lvl>
    <w:lvl w:ilvl="3" w:tplc="839432FC">
      <w:start w:val="1"/>
      <w:numFmt w:val="bullet"/>
      <w:lvlText w:val=""/>
      <w:lvlJc w:val="left"/>
      <w:pPr>
        <w:ind w:left="2880" w:hanging="360"/>
      </w:pPr>
      <w:rPr>
        <w:rFonts w:ascii="Symbol" w:hAnsi="Symbol" w:hint="default"/>
      </w:rPr>
    </w:lvl>
    <w:lvl w:ilvl="4" w:tplc="45844AA2">
      <w:start w:val="1"/>
      <w:numFmt w:val="bullet"/>
      <w:lvlText w:val="o"/>
      <w:lvlJc w:val="left"/>
      <w:pPr>
        <w:ind w:left="3600" w:hanging="360"/>
      </w:pPr>
      <w:rPr>
        <w:rFonts w:ascii="Courier New" w:hAnsi="Courier New" w:hint="default"/>
      </w:rPr>
    </w:lvl>
    <w:lvl w:ilvl="5" w:tplc="8214B30E">
      <w:start w:val="1"/>
      <w:numFmt w:val="bullet"/>
      <w:lvlText w:val=""/>
      <w:lvlJc w:val="left"/>
      <w:pPr>
        <w:ind w:left="4320" w:hanging="360"/>
      </w:pPr>
      <w:rPr>
        <w:rFonts w:ascii="Wingdings" w:hAnsi="Wingdings" w:hint="default"/>
      </w:rPr>
    </w:lvl>
    <w:lvl w:ilvl="6" w:tplc="ADA87F02">
      <w:start w:val="1"/>
      <w:numFmt w:val="bullet"/>
      <w:lvlText w:val=""/>
      <w:lvlJc w:val="left"/>
      <w:pPr>
        <w:ind w:left="5040" w:hanging="360"/>
      </w:pPr>
      <w:rPr>
        <w:rFonts w:ascii="Symbol" w:hAnsi="Symbol" w:hint="default"/>
      </w:rPr>
    </w:lvl>
    <w:lvl w:ilvl="7" w:tplc="DE949532">
      <w:start w:val="1"/>
      <w:numFmt w:val="bullet"/>
      <w:lvlText w:val="o"/>
      <w:lvlJc w:val="left"/>
      <w:pPr>
        <w:ind w:left="5760" w:hanging="360"/>
      </w:pPr>
      <w:rPr>
        <w:rFonts w:ascii="Courier New" w:hAnsi="Courier New" w:hint="default"/>
      </w:rPr>
    </w:lvl>
    <w:lvl w:ilvl="8" w:tplc="4650C15A">
      <w:start w:val="1"/>
      <w:numFmt w:val="bullet"/>
      <w:lvlText w:val=""/>
      <w:lvlJc w:val="left"/>
      <w:pPr>
        <w:ind w:left="6480" w:hanging="360"/>
      </w:pPr>
      <w:rPr>
        <w:rFonts w:ascii="Wingdings" w:hAnsi="Wingdings" w:hint="default"/>
      </w:rPr>
    </w:lvl>
  </w:abstractNum>
  <w:abstractNum w:abstractNumId="11" w15:restartNumberingAfterBreak="0">
    <w:nsid w:val="2E9F5169"/>
    <w:multiLevelType w:val="hybridMultilevel"/>
    <w:tmpl w:val="A9BC0A18"/>
    <w:lvl w:ilvl="0" w:tplc="B32E9890">
      <w:start w:val="3"/>
      <w:numFmt w:val="decimal"/>
      <w:lvlText w:val="%1."/>
      <w:lvlJc w:val="left"/>
      <w:pPr>
        <w:ind w:left="360" w:hanging="360"/>
      </w:pPr>
    </w:lvl>
    <w:lvl w:ilvl="1" w:tplc="5F6AB9AC">
      <w:start w:val="1"/>
      <w:numFmt w:val="lowerLetter"/>
      <w:lvlText w:val="%2."/>
      <w:lvlJc w:val="left"/>
      <w:pPr>
        <w:ind w:left="1440" w:hanging="360"/>
      </w:pPr>
    </w:lvl>
    <w:lvl w:ilvl="2" w:tplc="9654BB20">
      <w:start w:val="1"/>
      <w:numFmt w:val="lowerRoman"/>
      <w:lvlText w:val="%3."/>
      <w:lvlJc w:val="right"/>
      <w:pPr>
        <w:ind w:left="2160" w:hanging="180"/>
      </w:pPr>
    </w:lvl>
    <w:lvl w:ilvl="3" w:tplc="2A0ECBD8">
      <w:start w:val="1"/>
      <w:numFmt w:val="decimal"/>
      <w:lvlText w:val="%4."/>
      <w:lvlJc w:val="left"/>
      <w:pPr>
        <w:ind w:left="2880" w:hanging="360"/>
      </w:pPr>
    </w:lvl>
    <w:lvl w:ilvl="4" w:tplc="A53ED1B8">
      <w:start w:val="1"/>
      <w:numFmt w:val="lowerLetter"/>
      <w:lvlText w:val="%5."/>
      <w:lvlJc w:val="left"/>
      <w:pPr>
        <w:ind w:left="3600" w:hanging="360"/>
      </w:pPr>
    </w:lvl>
    <w:lvl w:ilvl="5" w:tplc="3DD0C91C">
      <w:start w:val="1"/>
      <w:numFmt w:val="lowerRoman"/>
      <w:lvlText w:val="%6."/>
      <w:lvlJc w:val="right"/>
      <w:pPr>
        <w:ind w:left="4320" w:hanging="180"/>
      </w:pPr>
    </w:lvl>
    <w:lvl w:ilvl="6" w:tplc="BDB458D4">
      <w:start w:val="1"/>
      <w:numFmt w:val="decimal"/>
      <w:lvlText w:val="%7."/>
      <w:lvlJc w:val="left"/>
      <w:pPr>
        <w:ind w:left="5040" w:hanging="360"/>
      </w:pPr>
    </w:lvl>
    <w:lvl w:ilvl="7" w:tplc="3E3A9362">
      <w:start w:val="1"/>
      <w:numFmt w:val="lowerLetter"/>
      <w:lvlText w:val="%8."/>
      <w:lvlJc w:val="left"/>
      <w:pPr>
        <w:ind w:left="5760" w:hanging="360"/>
      </w:pPr>
    </w:lvl>
    <w:lvl w:ilvl="8" w:tplc="A5A2BC22">
      <w:start w:val="1"/>
      <w:numFmt w:val="lowerRoman"/>
      <w:lvlText w:val="%9."/>
      <w:lvlJc w:val="right"/>
      <w:pPr>
        <w:ind w:left="6480" w:hanging="180"/>
      </w:pPr>
    </w:lvl>
  </w:abstractNum>
  <w:abstractNum w:abstractNumId="12" w15:restartNumberingAfterBreak="0">
    <w:nsid w:val="35AE1CAE"/>
    <w:multiLevelType w:val="multilevel"/>
    <w:tmpl w:val="3822C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BE0F06"/>
    <w:multiLevelType w:val="hybridMultilevel"/>
    <w:tmpl w:val="EAC40540"/>
    <w:lvl w:ilvl="0" w:tplc="DA92AEE4">
      <w:start w:val="1"/>
      <w:numFmt w:val="bullet"/>
      <w:lvlText w:val=""/>
      <w:lvlJc w:val="left"/>
      <w:pPr>
        <w:ind w:left="360" w:hanging="360"/>
      </w:pPr>
      <w:rPr>
        <w:rFonts w:ascii="Symbol" w:hAnsi="Symbol" w:hint="default"/>
      </w:rPr>
    </w:lvl>
    <w:lvl w:ilvl="1" w:tplc="D84A114A">
      <w:start w:val="1"/>
      <w:numFmt w:val="bullet"/>
      <w:lvlText w:val="o"/>
      <w:lvlJc w:val="left"/>
      <w:pPr>
        <w:ind w:left="1440" w:hanging="360"/>
      </w:pPr>
      <w:rPr>
        <w:rFonts w:ascii="Courier New" w:hAnsi="Courier New" w:hint="default"/>
      </w:rPr>
    </w:lvl>
    <w:lvl w:ilvl="2" w:tplc="C45A5B4C">
      <w:start w:val="1"/>
      <w:numFmt w:val="bullet"/>
      <w:lvlText w:val=""/>
      <w:lvlJc w:val="left"/>
      <w:pPr>
        <w:ind w:left="2160" w:hanging="360"/>
      </w:pPr>
      <w:rPr>
        <w:rFonts w:ascii="Wingdings" w:hAnsi="Wingdings" w:hint="default"/>
      </w:rPr>
    </w:lvl>
    <w:lvl w:ilvl="3" w:tplc="E1AE72CC">
      <w:start w:val="1"/>
      <w:numFmt w:val="bullet"/>
      <w:lvlText w:val=""/>
      <w:lvlJc w:val="left"/>
      <w:pPr>
        <w:ind w:left="2880" w:hanging="360"/>
      </w:pPr>
      <w:rPr>
        <w:rFonts w:ascii="Symbol" w:hAnsi="Symbol" w:hint="default"/>
      </w:rPr>
    </w:lvl>
    <w:lvl w:ilvl="4" w:tplc="55DAE9CE">
      <w:start w:val="1"/>
      <w:numFmt w:val="bullet"/>
      <w:lvlText w:val="o"/>
      <w:lvlJc w:val="left"/>
      <w:pPr>
        <w:ind w:left="3600" w:hanging="360"/>
      </w:pPr>
      <w:rPr>
        <w:rFonts w:ascii="Courier New" w:hAnsi="Courier New" w:hint="default"/>
      </w:rPr>
    </w:lvl>
    <w:lvl w:ilvl="5" w:tplc="3EEA113E">
      <w:start w:val="1"/>
      <w:numFmt w:val="bullet"/>
      <w:lvlText w:val=""/>
      <w:lvlJc w:val="left"/>
      <w:pPr>
        <w:ind w:left="4320" w:hanging="360"/>
      </w:pPr>
      <w:rPr>
        <w:rFonts w:ascii="Wingdings" w:hAnsi="Wingdings" w:hint="default"/>
      </w:rPr>
    </w:lvl>
    <w:lvl w:ilvl="6" w:tplc="E092DBC2">
      <w:start w:val="1"/>
      <w:numFmt w:val="bullet"/>
      <w:lvlText w:val=""/>
      <w:lvlJc w:val="left"/>
      <w:pPr>
        <w:ind w:left="5040" w:hanging="360"/>
      </w:pPr>
      <w:rPr>
        <w:rFonts w:ascii="Symbol" w:hAnsi="Symbol" w:hint="default"/>
      </w:rPr>
    </w:lvl>
    <w:lvl w:ilvl="7" w:tplc="24FAFCA0">
      <w:start w:val="1"/>
      <w:numFmt w:val="bullet"/>
      <w:lvlText w:val="o"/>
      <w:lvlJc w:val="left"/>
      <w:pPr>
        <w:ind w:left="5760" w:hanging="360"/>
      </w:pPr>
      <w:rPr>
        <w:rFonts w:ascii="Courier New" w:hAnsi="Courier New" w:hint="default"/>
      </w:rPr>
    </w:lvl>
    <w:lvl w:ilvl="8" w:tplc="229AB780">
      <w:start w:val="1"/>
      <w:numFmt w:val="bullet"/>
      <w:lvlText w:val=""/>
      <w:lvlJc w:val="left"/>
      <w:pPr>
        <w:ind w:left="6480" w:hanging="360"/>
      </w:pPr>
      <w:rPr>
        <w:rFonts w:ascii="Wingdings" w:hAnsi="Wingdings" w:hint="default"/>
      </w:rPr>
    </w:lvl>
  </w:abstractNum>
  <w:abstractNum w:abstractNumId="14" w15:restartNumberingAfterBreak="0">
    <w:nsid w:val="3C02486D"/>
    <w:multiLevelType w:val="multilevel"/>
    <w:tmpl w:val="7968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54BFE"/>
    <w:multiLevelType w:val="multilevel"/>
    <w:tmpl w:val="1A0C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25978"/>
    <w:multiLevelType w:val="multilevel"/>
    <w:tmpl w:val="49DA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64063"/>
    <w:multiLevelType w:val="hybridMultilevel"/>
    <w:tmpl w:val="49EE9C3E"/>
    <w:lvl w:ilvl="0" w:tplc="67129188">
      <w:start w:val="1"/>
      <w:numFmt w:val="bullet"/>
      <w:lvlText w:val=""/>
      <w:lvlJc w:val="left"/>
      <w:pPr>
        <w:ind w:left="720" w:hanging="360"/>
      </w:pPr>
      <w:rPr>
        <w:rFonts w:ascii="Symbol" w:hAnsi="Symbol" w:hint="default"/>
      </w:rPr>
    </w:lvl>
    <w:lvl w:ilvl="1" w:tplc="B1CA2DB8">
      <w:start w:val="1"/>
      <w:numFmt w:val="bullet"/>
      <w:lvlText w:val="o"/>
      <w:lvlJc w:val="left"/>
      <w:pPr>
        <w:ind w:left="1440" w:hanging="360"/>
      </w:pPr>
      <w:rPr>
        <w:rFonts w:ascii="Courier New" w:hAnsi="Courier New" w:hint="default"/>
      </w:rPr>
    </w:lvl>
    <w:lvl w:ilvl="2" w:tplc="34343212">
      <w:start w:val="1"/>
      <w:numFmt w:val="bullet"/>
      <w:lvlText w:val=""/>
      <w:lvlJc w:val="left"/>
      <w:pPr>
        <w:ind w:left="2160" w:hanging="360"/>
      </w:pPr>
      <w:rPr>
        <w:rFonts w:ascii="Wingdings" w:hAnsi="Wingdings" w:hint="default"/>
      </w:rPr>
    </w:lvl>
    <w:lvl w:ilvl="3" w:tplc="673E3B66">
      <w:start w:val="1"/>
      <w:numFmt w:val="bullet"/>
      <w:lvlText w:val=""/>
      <w:lvlJc w:val="left"/>
      <w:pPr>
        <w:ind w:left="2880" w:hanging="360"/>
      </w:pPr>
      <w:rPr>
        <w:rFonts w:ascii="Symbol" w:hAnsi="Symbol" w:hint="default"/>
      </w:rPr>
    </w:lvl>
    <w:lvl w:ilvl="4" w:tplc="1F40664A">
      <w:start w:val="1"/>
      <w:numFmt w:val="bullet"/>
      <w:lvlText w:val="o"/>
      <w:lvlJc w:val="left"/>
      <w:pPr>
        <w:ind w:left="3600" w:hanging="360"/>
      </w:pPr>
      <w:rPr>
        <w:rFonts w:ascii="Courier New" w:hAnsi="Courier New" w:hint="default"/>
      </w:rPr>
    </w:lvl>
    <w:lvl w:ilvl="5" w:tplc="A006B7E2">
      <w:start w:val="1"/>
      <w:numFmt w:val="bullet"/>
      <w:lvlText w:val=""/>
      <w:lvlJc w:val="left"/>
      <w:pPr>
        <w:ind w:left="4320" w:hanging="360"/>
      </w:pPr>
      <w:rPr>
        <w:rFonts w:ascii="Wingdings" w:hAnsi="Wingdings" w:hint="default"/>
      </w:rPr>
    </w:lvl>
    <w:lvl w:ilvl="6" w:tplc="F5BE29A8">
      <w:start w:val="1"/>
      <w:numFmt w:val="bullet"/>
      <w:lvlText w:val=""/>
      <w:lvlJc w:val="left"/>
      <w:pPr>
        <w:ind w:left="5040" w:hanging="360"/>
      </w:pPr>
      <w:rPr>
        <w:rFonts w:ascii="Symbol" w:hAnsi="Symbol" w:hint="default"/>
      </w:rPr>
    </w:lvl>
    <w:lvl w:ilvl="7" w:tplc="99DC1E6E">
      <w:start w:val="1"/>
      <w:numFmt w:val="bullet"/>
      <w:lvlText w:val="o"/>
      <w:lvlJc w:val="left"/>
      <w:pPr>
        <w:ind w:left="5760" w:hanging="360"/>
      </w:pPr>
      <w:rPr>
        <w:rFonts w:ascii="Courier New" w:hAnsi="Courier New" w:hint="default"/>
      </w:rPr>
    </w:lvl>
    <w:lvl w:ilvl="8" w:tplc="B840E7FA">
      <w:start w:val="1"/>
      <w:numFmt w:val="bullet"/>
      <w:lvlText w:val=""/>
      <w:lvlJc w:val="left"/>
      <w:pPr>
        <w:ind w:left="6480" w:hanging="360"/>
      </w:pPr>
      <w:rPr>
        <w:rFonts w:ascii="Wingdings" w:hAnsi="Wingdings" w:hint="default"/>
      </w:rPr>
    </w:lvl>
  </w:abstractNum>
  <w:abstractNum w:abstractNumId="18" w15:restartNumberingAfterBreak="0">
    <w:nsid w:val="3F2E0E4A"/>
    <w:multiLevelType w:val="multilevel"/>
    <w:tmpl w:val="2654B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5E4B32"/>
    <w:multiLevelType w:val="multilevel"/>
    <w:tmpl w:val="00C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8BD3C"/>
    <w:multiLevelType w:val="multilevel"/>
    <w:tmpl w:val="228A5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E58A2"/>
    <w:multiLevelType w:val="multilevel"/>
    <w:tmpl w:val="356C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C228A"/>
    <w:multiLevelType w:val="hybridMultilevel"/>
    <w:tmpl w:val="5C52534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F36B7"/>
    <w:multiLevelType w:val="hybridMultilevel"/>
    <w:tmpl w:val="4218F6DE"/>
    <w:lvl w:ilvl="0" w:tplc="2A960632">
      <w:start w:val="1"/>
      <w:numFmt w:val="bullet"/>
      <w:lvlText w:val=""/>
      <w:lvlJc w:val="left"/>
      <w:pPr>
        <w:ind w:left="720" w:hanging="360"/>
      </w:pPr>
      <w:rPr>
        <w:rFonts w:ascii="Symbol" w:hAnsi="Symbol" w:hint="default"/>
      </w:rPr>
    </w:lvl>
    <w:lvl w:ilvl="1" w:tplc="085CF970">
      <w:start w:val="1"/>
      <w:numFmt w:val="bullet"/>
      <w:lvlText w:val="o"/>
      <w:lvlJc w:val="left"/>
      <w:pPr>
        <w:ind w:left="1440" w:hanging="360"/>
      </w:pPr>
      <w:rPr>
        <w:rFonts w:ascii="Courier New" w:hAnsi="Courier New" w:hint="default"/>
      </w:rPr>
    </w:lvl>
    <w:lvl w:ilvl="2" w:tplc="04243564">
      <w:start w:val="1"/>
      <w:numFmt w:val="bullet"/>
      <w:lvlText w:val=""/>
      <w:lvlJc w:val="left"/>
      <w:pPr>
        <w:ind w:left="2160" w:hanging="360"/>
      </w:pPr>
      <w:rPr>
        <w:rFonts w:ascii="Wingdings" w:hAnsi="Wingdings" w:hint="default"/>
      </w:rPr>
    </w:lvl>
    <w:lvl w:ilvl="3" w:tplc="CDD64604">
      <w:start w:val="1"/>
      <w:numFmt w:val="bullet"/>
      <w:lvlText w:val=""/>
      <w:lvlJc w:val="left"/>
      <w:pPr>
        <w:ind w:left="2880" w:hanging="360"/>
      </w:pPr>
      <w:rPr>
        <w:rFonts w:ascii="Symbol" w:hAnsi="Symbol" w:hint="default"/>
      </w:rPr>
    </w:lvl>
    <w:lvl w:ilvl="4" w:tplc="9306BCBC">
      <w:start w:val="1"/>
      <w:numFmt w:val="bullet"/>
      <w:lvlText w:val="o"/>
      <w:lvlJc w:val="left"/>
      <w:pPr>
        <w:ind w:left="3600" w:hanging="360"/>
      </w:pPr>
      <w:rPr>
        <w:rFonts w:ascii="Courier New" w:hAnsi="Courier New" w:hint="default"/>
      </w:rPr>
    </w:lvl>
    <w:lvl w:ilvl="5" w:tplc="1C3A2A02">
      <w:start w:val="1"/>
      <w:numFmt w:val="bullet"/>
      <w:lvlText w:val=""/>
      <w:lvlJc w:val="left"/>
      <w:pPr>
        <w:ind w:left="4320" w:hanging="360"/>
      </w:pPr>
      <w:rPr>
        <w:rFonts w:ascii="Wingdings" w:hAnsi="Wingdings" w:hint="default"/>
      </w:rPr>
    </w:lvl>
    <w:lvl w:ilvl="6" w:tplc="DC60C802">
      <w:start w:val="1"/>
      <w:numFmt w:val="bullet"/>
      <w:lvlText w:val=""/>
      <w:lvlJc w:val="left"/>
      <w:pPr>
        <w:ind w:left="5040" w:hanging="360"/>
      </w:pPr>
      <w:rPr>
        <w:rFonts w:ascii="Symbol" w:hAnsi="Symbol" w:hint="default"/>
      </w:rPr>
    </w:lvl>
    <w:lvl w:ilvl="7" w:tplc="74181D0C">
      <w:start w:val="1"/>
      <w:numFmt w:val="bullet"/>
      <w:lvlText w:val="o"/>
      <w:lvlJc w:val="left"/>
      <w:pPr>
        <w:ind w:left="5760" w:hanging="360"/>
      </w:pPr>
      <w:rPr>
        <w:rFonts w:ascii="Courier New" w:hAnsi="Courier New" w:hint="default"/>
      </w:rPr>
    </w:lvl>
    <w:lvl w:ilvl="8" w:tplc="C734B690">
      <w:start w:val="1"/>
      <w:numFmt w:val="bullet"/>
      <w:lvlText w:val=""/>
      <w:lvlJc w:val="left"/>
      <w:pPr>
        <w:ind w:left="6480" w:hanging="360"/>
      </w:pPr>
      <w:rPr>
        <w:rFonts w:ascii="Wingdings" w:hAnsi="Wingdings" w:hint="default"/>
      </w:rPr>
    </w:lvl>
  </w:abstractNum>
  <w:abstractNum w:abstractNumId="24" w15:restartNumberingAfterBreak="0">
    <w:nsid w:val="49CC435F"/>
    <w:multiLevelType w:val="hybridMultilevel"/>
    <w:tmpl w:val="158C190A"/>
    <w:lvl w:ilvl="0" w:tplc="1D022170">
      <w:start w:val="1"/>
      <w:numFmt w:val="bullet"/>
      <w:lvlText w:val=""/>
      <w:lvlJc w:val="left"/>
      <w:pPr>
        <w:ind w:left="720" w:hanging="360"/>
      </w:pPr>
      <w:rPr>
        <w:rFonts w:ascii="Symbol" w:hAnsi="Symbol" w:hint="default"/>
      </w:rPr>
    </w:lvl>
    <w:lvl w:ilvl="1" w:tplc="1C0407D2">
      <w:start w:val="1"/>
      <w:numFmt w:val="bullet"/>
      <w:lvlText w:val="o"/>
      <w:lvlJc w:val="left"/>
      <w:pPr>
        <w:ind w:left="1440" w:hanging="360"/>
      </w:pPr>
      <w:rPr>
        <w:rFonts w:ascii="Courier New" w:hAnsi="Courier New" w:hint="default"/>
      </w:rPr>
    </w:lvl>
    <w:lvl w:ilvl="2" w:tplc="418ABA24">
      <w:start w:val="1"/>
      <w:numFmt w:val="bullet"/>
      <w:lvlText w:val=""/>
      <w:lvlJc w:val="left"/>
      <w:pPr>
        <w:ind w:left="2160" w:hanging="360"/>
      </w:pPr>
      <w:rPr>
        <w:rFonts w:ascii="Wingdings" w:hAnsi="Wingdings" w:hint="default"/>
      </w:rPr>
    </w:lvl>
    <w:lvl w:ilvl="3" w:tplc="963E4962">
      <w:start w:val="1"/>
      <w:numFmt w:val="bullet"/>
      <w:lvlText w:val=""/>
      <w:lvlJc w:val="left"/>
      <w:pPr>
        <w:ind w:left="2880" w:hanging="360"/>
      </w:pPr>
      <w:rPr>
        <w:rFonts w:ascii="Symbol" w:hAnsi="Symbol" w:hint="default"/>
      </w:rPr>
    </w:lvl>
    <w:lvl w:ilvl="4" w:tplc="A3F0A96A">
      <w:start w:val="1"/>
      <w:numFmt w:val="bullet"/>
      <w:lvlText w:val="o"/>
      <w:lvlJc w:val="left"/>
      <w:pPr>
        <w:ind w:left="3600" w:hanging="360"/>
      </w:pPr>
      <w:rPr>
        <w:rFonts w:ascii="Courier New" w:hAnsi="Courier New" w:hint="default"/>
      </w:rPr>
    </w:lvl>
    <w:lvl w:ilvl="5" w:tplc="D7101FEE">
      <w:start w:val="1"/>
      <w:numFmt w:val="bullet"/>
      <w:lvlText w:val=""/>
      <w:lvlJc w:val="left"/>
      <w:pPr>
        <w:ind w:left="4320" w:hanging="360"/>
      </w:pPr>
      <w:rPr>
        <w:rFonts w:ascii="Wingdings" w:hAnsi="Wingdings" w:hint="default"/>
      </w:rPr>
    </w:lvl>
    <w:lvl w:ilvl="6" w:tplc="7842FF1A">
      <w:start w:val="1"/>
      <w:numFmt w:val="bullet"/>
      <w:lvlText w:val=""/>
      <w:lvlJc w:val="left"/>
      <w:pPr>
        <w:ind w:left="5040" w:hanging="360"/>
      </w:pPr>
      <w:rPr>
        <w:rFonts w:ascii="Symbol" w:hAnsi="Symbol" w:hint="default"/>
      </w:rPr>
    </w:lvl>
    <w:lvl w:ilvl="7" w:tplc="27425BAA">
      <w:start w:val="1"/>
      <w:numFmt w:val="bullet"/>
      <w:lvlText w:val="o"/>
      <w:lvlJc w:val="left"/>
      <w:pPr>
        <w:ind w:left="5760" w:hanging="360"/>
      </w:pPr>
      <w:rPr>
        <w:rFonts w:ascii="Courier New" w:hAnsi="Courier New" w:hint="default"/>
      </w:rPr>
    </w:lvl>
    <w:lvl w:ilvl="8" w:tplc="25A4703E">
      <w:start w:val="1"/>
      <w:numFmt w:val="bullet"/>
      <w:lvlText w:val=""/>
      <w:lvlJc w:val="left"/>
      <w:pPr>
        <w:ind w:left="6480" w:hanging="360"/>
      </w:pPr>
      <w:rPr>
        <w:rFonts w:ascii="Wingdings" w:hAnsi="Wingdings" w:hint="default"/>
      </w:rPr>
    </w:lvl>
  </w:abstractNum>
  <w:abstractNum w:abstractNumId="25" w15:restartNumberingAfterBreak="0">
    <w:nsid w:val="4BB088E6"/>
    <w:multiLevelType w:val="hybridMultilevel"/>
    <w:tmpl w:val="3E5CA0FE"/>
    <w:lvl w:ilvl="0" w:tplc="CB0AB7C4">
      <w:start w:val="1"/>
      <w:numFmt w:val="decimal"/>
      <w:lvlText w:val="%1."/>
      <w:lvlJc w:val="left"/>
      <w:pPr>
        <w:ind w:left="360" w:hanging="360"/>
      </w:pPr>
    </w:lvl>
    <w:lvl w:ilvl="1" w:tplc="55C020CE">
      <w:start w:val="1"/>
      <w:numFmt w:val="lowerLetter"/>
      <w:lvlText w:val="%2."/>
      <w:lvlJc w:val="left"/>
      <w:pPr>
        <w:ind w:left="1440" w:hanging="360"/>
      </w:pPr>
    </w:lvl>
    <w:lvl w:ilvl="2" w:tplc="EB8AA722">
      <w:start w:val="1"/>
      <w:numFmt w:val="lowerRoman"/>
      <w:lvlText w:val="%3."/>
      <w:lvlJc w:val="right"/>
      <w:pPr>
        <w:ind w:left="2160" w:hanging="180"/>
      </w:pPr>
    </w:lvl>
    <w:lvl w:ilvl="3" w:tplc="50787990">
      <w:start w:val="1"/>
      <w:numFmt w:val="decimal"/>
      <w:lvlText w:val="%4."/>
      <w:lvlJc w:val="left"/>
      <w:pPr>
        <w:ind w:left="2880" w:hanging="360"/>
      </w:pPr>
    </w:lvl>
    <w:lvl w:ilvl="4" w:tplc="F6A85316">
      <w:start w:val="1"/>
      <w:numFmt w:val="lowerLetter"/>
      <w:lvlText w:val="%5."/>
      <w:lvlJc w:val="left"/>
      <w:pPr>
        <w:ind w:left="3600" w:hanging="360"/>
      </w:pPr>
    </w:lvl>
    <w:lvl w:ilvl="5" w:tplc="FAEA940E">
      <w:start w:val="1"/>
      <w:numFmt w:val="lowerRoman"/>
      <w:lvlText w:val="%6."/>
      <w:lvlJc w:val="right"/>
      <w:pPr>
        <w:ind w:left="4320" w:hanging="180"/>
      </w:pPr>
    </w:lvl>
    <w:lvl w:ilvl="6" w:tplc="861E95FE">
      <w:start w:val="1"/>
      <w:numFmt w:val="decimal"/>
      <w:lvlText w:val="%7."/>
      <w:lvlJc w:val="left"/>
      <w:pPr>
        <w:ind w:left="5040" w:hanging="360"/>
      </w:pPr>
    </w:lvl>
    <w:lvl w:ilvl="7" w:tplc="A87ABC44">
      <w:start w:val="1"/>
      <w:numFmt w:val="lowerLetter"/>
      <w:lvlText w:val="%8."/>
      <w:lvlJc w:val="left"/>
      <w:pPr>
        <w:ind w:left="5760" w:hanging="360"/>
      </w:pPr>
    </w:lvl>
    <w:lvl w:ilvl="8" w:tplc="FA589D3C">
      <w:start w:val="1"/>
      <w:numFmt w:val="lowerRoman"/>
      <w:lvlText w:val="%9."/>
      <w:lvlJc w:val="right"/>
      <w:pPr>
        <w:ind w:left="6480" w:hanging="180"/>
      </w:pPr>
    </w:lvl>
  </w:abstractNum>
  <w:abstractNum w:abstractNumId="26" w15:restartNumberingAfterBreak="0">
    <w:nsid w:val="4BF10FE2"/>
    <w:multiLevelType w:val="multilevel"/>
    <w:tmpl w:val="2416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37AAB"/>
    <w:multiLevelType w:val="multilevel"/>
    <w:tmpl w:val="97C6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A2B27"/>
    <w:multiLevelType w:val="hybridMultilevel"/>
    <w:tmpl w:val="66762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437E80"/>
    <w:multiLevelType w:val="hybridMultilevel"/>
    <w:tmpl w:val="9536C098"/>
    <w:lvl w:ilvl="0" w:tplc="11A432E8">
      <w:start w:val="1"/>
      <w:numFmt w:val="bullet"/>
      <w:lvlText w:val=""/>
      <w:lvlJc w:val="left"/>
      <w:pPr>
        <w:ind w:left="720" w:hanging="360"/>
      </w:pPr>
      <w:rPr>
        <w:rFonts w:ascii="Symbol" w:hAnsi="Symbol" w:hint="default"/>
      </w:rPr>
    </w:lvl>
    <w:lvl w:ilvl="1" w:tplc="5B4609E4">
      <w:start w:val="1"/>
      <w:numFmt w:val="bullet"/>
      <w:lvlText w:val="o"/>
      <w:lvlJc w:val="left"/>
      <w:pPr>
        <w:ind w:left="1440" w:hanging="360"/>
      </w:pPr>
      <w:rPr>
        <w:rFonts w:ascii="Courier New" w:hAnsi="Courier New" w:hint="default"/>
      </w:rPr>
    </w:lvl>
    <w:lvl w:ilvl="2" w:tplc="A8F432BE">
      <w:start w:val="1"/>
      <w:numFmt w:val="bullet"/>
      <w:lvlText w:val=""/>
      <w:lvlJc w:val="left"/>
      <w:pPr>
        <w:ind w:left="2160" w:hanging="360"/>
      </w:pPr>
      <w:rPr>
        <w:rFonts w:ascii="Wingdings" w:hAnsi="Wingdings" w:hint="default"/>
      </w:rPr>
    </w:lvl>
    <w:lvl w:ilvl="3" w:tplc="27FEB278">
      <w:start w:val="1"/>
      <w:numFmt w:val="bullet"/>
      <w:lvlText w:val=""/>
      <w:lvlJc w:val="left"/>
      <w:pPr>
        <w:ind w:left="2880" w:hanging="360"/>
      </w:pPr>
      <w:rPr>
        <w:rFonts w:ascii="Symbol" w:hAnsi="Symbol" w:hint="default"/>
      </w:rPr>
    </w:lvl>
    <w:lvl w:ilvl="4" w:tplc="5680BE02">
      <w:start w:val="1"/>
      <w:numFmt w:val="bullet"/>
      <w:lvlText w:val="o"/>
      <w:lvlJc w:val="left"/>
      <w:pPr>
        <w:ind w:left="3600" w:hanging="360"/>
      </w:pPr>
      <w:rPr>
        <w:rFonts w:ascii="Courier New" w:hAnsi="Courier New" w:hint="default"/>
      </w:rPr>
    </w:lvl>
    <w:lvl w:ilvl="5" w:tplc="E4F4E75C">
      <w:start w:val="1"/>
      <w:numFmt w:val="bullet"/>
      <w:lvlText w:val=""/>
      <w:lvlJc w:val="left"/>
      <w:pPr>
        <w:ind w:left="4320" w:hanging="360"/>
      </w:pPr>
      <w:rPr>
        <w:rFonts w:ascii="Wingdings" w:hAnsi="Wingdings" w:hint="default"/>
      </w:rPr>
    </w:lvl>
    <w:lvl w:ilvl="6" w:tplc="76B8D6C2">
      <w:start w:val="1"/>
      <w:numFmt w:val="bullet"/>
      <w:lvlText w:val=""/>
      <w:lvlJc w:val="left"/>
      <w:pPr>
        <w:ind w:left="5040" w:hanging="360"/>
      </w:pPr>
      <w:rPr>
        <w:rFonts w:ascii="Symbol" w:hAnsi="Symbol" w:hint="default"/>
      </w:rPr>
    </w:lvl>
    <w:lvl w:ilvl="7" w:tplc="57409E90">
      <w:start w:val="1"/>
      <w:numFmt w:val="bullet"/>
      <w:lvlText w:val="o"/>
      <w:lvlJc w:val="left"/>
      <w:pPr>
        <w:ind w:left="5760" w:hanging="360"/>
      </w:pPr>
      <w:rPr>
        <w:rFonts w:ascii="Courier New" w:hAnsi="Courier New" w:hint="default"/>
      </w:rPr>
    </w:lvl>
    <w:lvl w:ilvl="8" w:tplc="9B24393A">
      <w:start w:val="1"/>
      <w:numFmt w:val="bullet"/>
      <w:lvlText w:val=""/>
      <w:lvlJc w:val="left"/>
      <w:pPr>
        <w:ind w:left="6480" w:hanging="360"/>
      </w:pPr>
      <w:rPr>
        <w:rFonts w:ascii="Wingdings" w:hAnsi="Wingdings" w:hint="default"/>
      </w:rPr>
    </w:lvl>
  </w:abstractNum>
  <w:abstractNum w:abstractNumId="30" w15:restartNumberingAfterBreak="0">
    <w:nsid w:val="5054B06B"/>
    <w:multiLevelType w:val="hybridMultilevel"/>
    <w:tmpl w:val="4C0A6DD2"/>
    <w:lvl w:ilvl="0" w:tplc="7ED6709A">
      <w:start w:val="4"/>
      <w:numFmt w:val="decimal"/>
      <w:lvlText w:val="%1."/>
      <w:lvlJc w:val="left"/>
      <w:pPr>
        <w:ind w:left="360" w:hanging="360"/>
      </w:pPr>
    </w:lvl>
    <w:lvl w:ilvl="1" w:tplc="46F2442A">
      <w:start w:val="1"/>
      <w:numFmt w:val="lowerLetter"/>
      <w:lvlText w:val="%2."/>
      <w:lvlJc w:val="left"/>
      <w:pPr>
        <w:ind w:left="1440" w:hanging="360"/>
      </w:pPr>
    </w:lvl>
    <w:lvl w:ilvl="2" w:tplc="4DC25A72">
      <w:start w:val="1"/>
      <w:numFmt w:val="lowerRoman"/>
      <w:lvlText w:val="%3."/>
      <w:lvlJc w:val="right"/>
      <w:pPr>
        <w:ind w:left="2160" w:hanging="180"/>
      </w:pPr>
    </w:lvl>
    <w:lvl w:ilvl="3" w:tplc="5EF2D5F0">
      <w:start w:val="1"/>
      <w:numFmt w:val="decimal"/>
      <w:lvlText w:val="%4."/>
      <w:lvlJc w:val="left"/>
      <w:pPr>
        <w:ind w:left="2880" w:hanging="360"/>
      </w:pPr>
    </w:lvl>
    <w:lvl w:ilvl="4" w:tplc="157A4F86">
      <w:start w:val="1"/>
      <w:numFmt w:val="lowerLetter"/>
      <w:lvlText w:val="%5."/>
      <w:lvlJc w:val="left"/>
      <w:pPr>
        <w:ind w:left="3600" w:hanging="360"/>
      </w:pPr>
    </w:lvl>
    <w:lvl w:ilvl="5" w:tplc="4372CFF8">
      <w:start w:val="1"/>
      <w:numFmt w:val="lowerRoman"/>
      <w:lvlText w:val="%6."/>
      <w:lvlJc w:val="right"/>
      <w:pPr>
        <w:ind w:left="4320" w:hanging="180"/>
      </w:pPr>
    </w:lvl>
    <w:lvl w:ilvl="6" w:tplc="E110BA5E">
      <w:start w:val="1"/>
      <w:numFmt w:val="decimal"/>
      <w:lvlText w:val="%7."/>
      <w:lvlJc w:val="left"/>
      <w:pPr>
        <w:ind w:left="5040" w:hanging="360"/>
      </w:pPr>
    </w:lvl>
    <w:lvl w:ilvl="7" w:tplc="42004764">
      <w:start w:val="1"/>
      <w:numFmt w:val="lowerLetter"/>
      <w:lvlText w:val="%8."/>
      <w:lvlJc w:val="left"/>
      <w:pPr>
        <w:ind w:left="5760" w:hanging="360"/>
      </w:pPr>
    </w:lvl>
    <w:lvl w:ilvl="8" w:tplc="50565D92">
      <w:start w:val="1"/>
      <w:numFmt w:val="lowerRoman"/>
      <w:lvlText w:val="%9."/>
      <w:lvlJc w:val="right"/>
      <w:pPr>
        <w:ind w:left="6480" w:hanging="180"/>
      </w:pPr>
    </w:lvl>
  </w:abstractNum>
  <w:abstractNum w:abstractNumId="31" w15:restartNumberingAfterBreak="0">
    <w:nsid w:val="541F990B"/>
    <w:multiLevelType w:val="hybridMultilevel"/>
    <w:tmpl w:val="62969A22"/>
    <w:lvl w:ilvl="0" w:tplc="B0B80DA4">
      <w:start w:val="1"/>
      <w:numFmt w:val="bullet"/>
      <w:pStyle w:val="Boxedlistbullet"/>
      <w:lvlText w:val=""/>
      <w:lvlJc w:val="left"/>
      <w:pPr>
        <w:ind w:left="720" w:hanging="360"/>
      </w:pPr>
      <w:rPr>
        <w:rFonts w:ascii="Symbol" w:hAnsi="Symbol" w:hint="default"/>
      </w:rPr>
    </w:lvl>
    <w:lvl w:ilvl="1" w:tplc="B4EAFEEA">
      <w:start w:val="1"/>
      <w:numFmt w:val="bullet"/>
      <w:lvlText w:val="o"/>
      <w:lvlJc w:val="left"/>
      <w:pPr>
        <w:ind w:left="1440" w:hanging="360"/>
      </w:pPr>
      <w:rPr>
        <w:rFonts w:ascii="Courier New" w:hAnsi="Courier New" w:hint="default"/>
      </w:rPr>
    </w:lvl>
    <w:lvl w:ilvl="2" w:tplc="1952C188">
      <w:start w:val="1"/>
      <w:numFmt w:val="bullet"/>
      <w:lvlText w:val=""/>
      <w:lvlJc w:val="left"/>
      <w:pPr>
        <w:ind w:left="2160" w:hanging="360"/>
      </w:pPr>
      <w:rPr>
        <w:rFonts w:ascii="Wingdings" w:hAnsi="Wingdings" w:hint="default"/>
      </w:rPr>
    </w:lvl>
    <w:lvl w:ilvl="3" w:tplc="0E566940">
      <w:start w:val="1"/>
      <w:numFmt w:val="bullet"/>
      <w:lvlText w:val=""/>
      <w:lvlJc w:val="left"/>
      <w:pPr>
        <w:ind w:left="2880" w:hanging="360"/>
      </w:pPr>
      <w:rPr>
        <w:rFonts w:ascii="Symbol" w:hAnsi="Symbol" w:hint="default"/>
      </w:rPr>
    </w:lvl>
    <w:lvl w:ilvl="4" w:tplc="3A8A4F58">
      <w:start w:val="1"/>
      <w:numFmt w:val="bullet"/>
      <w:lvlText w:val="o"/>
      <w:lvlJc w:val="left"/>
      <w:pPr>
        <w:ind w:left="3600" w:hanging="360"/>
      </w:pPr>
      <w:rPr>
        <w:rFonts w:ascii="Courier New" w:hAnsi="Courier New" w:hint="default"/>
      </w:rPr>
    </w:lvl>
    <w:lvl w:ilvl="5" w:tplc="7BC4793E">
      <w:start w:val="1"/>
      <w:numFmt w:val="bullet"/>
      <w:lvlText w:val=""/>
      <w:lvlJc w:val="left"/>
      <w:pPr>
        <w:ind w:left="4320" w:hanging="360"/>
      </w:pPr>
      <w:rPr>
        <w:rFonts w:ascii="Wingdings" w:hAnsi="Wingdings" w:hint="default"/>
      </w:rPr>
    </w:lvl>
    <w:lvl w:ilvl="6" w:tplc="9FAC11E0">
      <w:start w:val="1"/>
      <w:numFmt w:val="bullet"/>
      <w:lvlText w:val=""/>
      <w:lvlJc w:val="left"/>
      <w:pPr>
        <w:ind w:left="5040" w:hanging="360"/>
      </w:pPr>
      <w:rPr>
        <w:rFonts w:ascii="Symbol" w:hAnsi="Symbol" w:hint="default"/>
      </w:rPr>
    </w:lvl>
    <w:lvl w:ilvl="7" w:tplc="3424BA66">
      <w:start w:val="1"/>
      <w:numFmt w:val="bullet"/>
      <w:lvlText w:val="o"/>
      <w:lvlJc w:val="left"/>
      <w:pPr>
        <w:ind w:left="5760" w:hanging="360"/>
      </w:pPr>
      <w:rPr>
        <w:rFonts w:ascii="Courier New" w:hAnsi="Courier New" w:hint="default"/>
      </w:rPr>
    </w:lvl>
    <w:lvl w:ilvl="8" w:tplc="7292B13C">
      <w:start w:val="1"/>
      <w:numFmt w:val="bullet"/>
      <w:lvlText w:val=""/>
      <w:lvlJc w:val="left"/>
      <w:pPr>
        <w:ind w:left="6480" w:hanging="360"/>
      </w:pPr>
      <w:rPr>
        <w:rFonts w:ascii="Wingdings" w:hAnsi="Wingdings" w:hint="default"/>
      </w:rPr>
    </w:lvl>
  </w:abstractNum>
  <w:abstractNum w:abstractNumId="32" w15:restartNumberingAfterBreak="0">
    <w:nsid w:val="56D70EC8"/>
    <w:multiLevelType w:val="hybridMultilevel"/>
    <w:tmpl w:val="B4A01592"/>
    <w:lvl w:ilvl="0" w:tplc="079EA7C4">
      <w:start w:val="5"/>
      <w:numFmt w:val="decimal"/>
      <w:lvlText w:val="%1."/>
      <w:lvlJc w:val="left"/>
      <w:pPr>
        <w:ind w:left="360" w:hanging="360"/>
      </w:pPr>
    </w:lvl>
    <w:lvl w:ilvl="1" w:tplc="854AD8B0">
      <w:start w:val="1"/>
      <w:numFmt w:val="lowerLetter"/>
      <w:lvlText w:val="%2."/>
      <w:lvlJc w:val="left"/>
      <w:pPr>
        <w:ind w:left="1440" w:hanging="360"/>
      </w:pPr>
    </w:lvl>
    <w:lvl w:ilvl="2" w:tplc="8AFA0296">
      <w:start w:val="1"/>
      <w:numFmt w:val="lowerRoman"/>
      <w:lvlText w:val="%3."/>
      <w:lvlJc w:val="right"/>
      <w:pPr>
        <w:ind w:left="2160" w:hanging="180"/>
      </w:pPr>
    </w:lvl>
    <w:lvl w:ilvl="3" w:tplc="B42A54A8">
      <w:start w:val="1"/>
      <w:numFmt w:val="decimal"/>
      <w:lvlText w:val="%4."/>
      <w:lvlJc w:val="left"/>
      <w:pPr>
        <w:ind w:left="2880" w:hanging="360"/>
      </w:pPr>
    </w:lvl>
    <w:lvl w:ilvl="4" w:tplc="1046A644">
      <w:start w:val="1"/>
      <w:numFmt w:val="lowerLetter"/>
      <w:lvlText w:val="%5."/>
      <w:lvlJc w:val="left"/>
      <w:pPr>
        <w:ind w:left="3600" w:hanging="360"/>
      </w:pPr>
    </w:lvl>
    <w:lvl w:ilvl="5" w:tplc="271E1130">
      <w:start w:val="1"/>
      <w:numFmt w:val="lowerRoman"/>
      <w:lvlText w:val="%6."/>
      <w:lvlJc w:val="right"/>
      <w:pPr>
        <w:ind w:left="4320" w:hanging="180"/>
      </w:pPr>
    </w:lvl>
    <w:lvl w:ilvl="6" w:tplc="A72A9BC4">
      <w:start w:val="1"/>
      <w:numFmt w:val="decimal"/>
      <w:lvlText w:val="%7."/>
      <w:lvlJc w:val="left"/>
      <w:pPr>
        <w:ind w:left="5040" w:hanging="360"/>
      </w:pPr>
    </w:lvl>
    <w:lvl w:ilvl="7" w:tplc="5DCE2F5C">
      <w:start w:val="1"/>
      <w:numFmt w:val="lowerLetter"/>
      <w:lvlText w:val="%8."/>
      <w:lvlJc w:val="left"/>
      <w:pPr>
        <w:ind w:left="5760" w:hanging="360"/>
      </w:pPr>
    </w:lvl>
    <w:lvl w:ilvl="8" w:tplc="6710549E">
      <w:start w:val="1"/>
      <w:numFmt w:val="lowerRoman"/>
      <w:lvlText w:val="%9."/>
      <w:lvlJc w:val="right"/>
      <w:pPr>
        <w:ind w:left="6480" w:hanging="180"/>
      </w:pPr>
    </w:lvl>
  </w:abstractNum>
  <w:abstractNum w:abstractNumId="33" w15:restartNumberingAfterBreak="0">
    <w:nsid w:val="634DDEC2"/>
    <w:multiLevelType w:val="hybridMultilevel"/>
    <w:tmpl w:val="FB709F88"/>
    <w:lvl w:ilvl="0" w:tplc="999C72F2">
      <w:start w:val="1"/>
      <w:numFmt w:val="bullet"/>
      <w:lvlText w:val=""/>
      <w:lvlJc w:val="left"/>
      <w:pPr>
        <w:ind w:left="720" w:hanging="360"/>
      </w:pPr>
      <w:rPr>
        <w:rFonts w:ascii="Symbol" w:hAnsi="Symbol" w:hint="default"/>
      </w:rPr>
    </w:lvl>
    <w:lvl w:ilvl="1" w:tplc="3C0E3CF2">
      <w:start w:val="1"/>
      <w:numFmt w:val="bullet"/>
      <w:lvlText w:val="o"/>
      <w:lvlJc w:val="left"/>
      <w:pPr>
        <w:ind w:left="1440" w:hanging="360"/>
      </w:pPr>
      <w:rPr>
        <w:rFonts w:ascii="Courier New" w:hAnsi="Courier New" w:hint="default"/>
      </w:rPr>
    </w:lvl>
    <w:lvl w:ilvl="2" w:tplc="61CC6BC8">
      <w:start w:val="1"/>
      <w:numFmt w:val="bullet"/>
      <w:lvlText w:val=""/>
      <w:lvlJc w:val="left"/>
      <w:pPr>
        <w:ind w:left="2160" w:hanging="360"/>
      </w:pPr>
      <w:rPr>
        <w:rFonts w:ascii="Wingdings" w:hAnsi="Wingdings" w:hint="default"/>
      </w:rPr>
    </w:lvl>
    <w:lvl w:ilvl="3" w:tplc="67360FA4">
      <w:start w:val="1"/>
      <w:numFmt w:val="bullet"/>
      <w:lvlText w:val=""/>
      <w:lvlJc w:val="left"/>
      <w:pPr>
        <w:ind w:left="2880" w:hanging="360"/>
      </w:pPr>
      <w:rPr>
        <w:rFonts w:ascii="Symbol" w:hAnsi="Symbol" w:hint="default"/>
      </w:rPr>
    </w:lvl>
    <w:lvl w:ilvl="4" w:tplc="50B6BB44">
      <w:start w:val="1"/>
      <w:numFmt w:val="bullet"/>
      <w:lvlText w:val="o"/>
      <w:lvlJc w:val="left"/>
      <w:pPr>
        <w:ind w:left="3600" w:hanging="360"/>
      </w:pPr>
      <w:rPr>
        <w:rFonts w:ascii="Courier New" w:hAnsi="Courier New" w:hint="default"/>
      </w:rPr>
    </w:lvl>
    <w:lvl w:ilvl="5" w:tplc="AA60C5BA">
      <w:start w:val="1"/>
      <w:numFmt w:val="bullet"/>
      <w:lvlText w:val=""/>
      <w:lvlJc w:val="left"/>
      <w:pPr>
        <w:ind w:left="4320" w:hanging="360"/>
      </w:pPr>
      <w:rPr>
        <w:rFonts w:ascii="Wingdings" w:hAnsi="Wingdings" w:hint="default"/>
      </w:rPr>
    </w:lvl>
    <w:lvl w:ilvl="6" w:tplc="F8265882">
      <w:start w:val="1"/>
      <w:numFmt w:val="bullet"/>
      <w:lvlText w:val=""/>
      <w:lvlJc w:val="left"/>
      <w:pPr>
        <w:ind w:left="5040" w:hanging="360"/>
      </w:pPr>
      <w:rPr>
        <w:rFonts w:ascii="Symbol" w:hAnsi="Symbol" w:hint="default"/>
      </w:rPr>
    </w:lvl>
    <w:lvl w:ilvl="7" w:tplc="E0244752">
      <w:start w:val="1"/>
      <w:numFmt w:val="bullet"/>
      <w:lvlText w:val="o"/>
      <w:lvlJc w:val="left"/>
      <w:pPr>
        <w:ind w:left="5760" w:hanging="360"/>
      </w:pPr>
      <w:rPr>
        <w:rFonts w:ascii="Courier New" w:hAnsi="Courier New" w:hint="default"/>
      </w:rPr>
    </w:lvl>
    <w:lvl w:ilvl="8" w:tplc="633202D2">
      <w:start w:val="1"/>
      <w:numFmt w:val="bullet"/>
      <w:lvlText w:val=""/>
      <w:lvlJc w:val="left"/>
      <w:pPr>
        <w:ind w:left="6480" w:hanging="360"/>
      </w:pPr>
      <w:rPr>
        <w:rFonts w:ascii="Wingdings" w:hAnsi="Wingdings" w:hint="default"/>
      </w:rPr>
    </w:lvl>
  </w:abstractNum>
  <w:abstractNum w:abstractNumId="34" w15:restartNumberingAfterBreak="0">
    <w:nsid w:val="644739B7"/>
    <w:multiLevelType w:val="multilevel"/>
    <w:tmpl w:val="E28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974F7C"/>
    <w:multiLevelType w:val="multilevel"/>
    <w:tmpl w:val="31EC8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A23158"/>
    <w:multiLevelType w:val="multilevel"/>
    <w:tmpl w:val="500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13B83E"/>
    <w:multiLevelType w:val="hybridMultilevel"/>
    <w:tmpl w:val="AEB040AE"/>
    <w:lvl w:ilvl="0" w:tplc="D4D6AFDC">
      <w:start w:val="1"/>
      <w:numFmt w:val="bullet"/>
      <w:lvlText w:val=""/>
      <w:lvlJc w:val="left"/>
      <w:pPr>
        <w:ind w:left="720" w:hanging="360"/>
      </w:pPr>
      <w:rPr>
        <w:rFonts w:ascii="Symbol" w:hAnsi="Symbol" w:hint="default"/>
      </w:rPr>
    </w:lvl>
    <w:lvl w:ilvl="1" w:tplc="24146B50">
      <w:start w:val="1"/>
      <w:numFmt w:val="bullet"/>
      <w:lvlText w:val="o"/>
      <w:lvlJc w:val="left"/>
      <w:pPr>
        <w:ind w:left="1440" w:hanging="360"/>
      </w:pPr>
      <w:rPr>
        <w:rFonts w:ascii="Courier New" w:hAnsi="Courier New" w:hint="default"/>
      </w:rPr>
    </w:lvl>
    <w:lvl w:ilvl="2" w:tplc="51CEBA0E">
      <w:start w:val="1"/>
      <w:numFmt w:val="bullet"/>
      <w:lvlText w:val=""/>
      <w:lvlJc w:val="left"/>
      <w:pPr>
        <w:ind w:left="2160" w:hanging="360"/>
      </w:pPr>
      <w:rPr>
        <w:rFonts w:ascii="Wingdings" w:hAnsi="Wingdings" w:hint="default"/>
      </w:rPr>
    </w:lvl>
    <w:lvl w:ilvl="3" w:tplc="2F401C60">
      <w:start w:val="1"/>
      <w:numFmt w:val="bullet"/>
      <w:lvlText w:val=""/>
      <w:lvlJc w:val="left"/>
      <w:pPr>
        <w:ind w:left="2880" w:hanging="360"/>
      </w:pPr>
      <w:rPr>
        <w:rFonts w:ascii="Symbol" w:hAnsi="Symbol" w:hint="default"/>
      </w:rPr>
    </w:lvl>
    <w:lvl w:ilvl="4" w:tplc="EABE1FB0">
      <w:start w:val="1"/>
      <w:numFmt w:val="bullet"/>
      <w:lvlText w:val="o"/>
      <w:lvlJc w:val="left"/>
      <w:pPr>
        <w:ind w:left="3600" w:hanging="360"/>
      </w:pPr>
      <w:rPr>
        <w:rFonts w:ascii="Courier New" w:hAnsi="Courier New" w:hint="default"/>
      </w:rPr>
    </w:lvl>
    <w:lvl w:ilvl="5" w:tplc="1598AED4">
      <w:start w:val="1"/>
      <w:numFmt w:val="bullet"/>
      <w:lvlText w:val=""/>
      <w:lvlJc w:val="left"/>
      <w:pPr>
        <w:ind w:left="4320" w:hanging="360"/>
      </w:pPr>
      <w:rPr>
        <w:rFonts w:ascii="Wingdings" w:hAnsi="Wingdings" w:hint="default"/>
      </w:rPr>
    </w:lvl>
    <w:lvl w:ilvl="6" w:tplc="6EA0526C">
      <w:start w:val="1"/>
      <w:numFmt w:val="bullet"/>
      <w:lvlText w:val=""/>
      <w:lvlJc w:val="left"/>
      <w:pPr>
        <w:ind w:left="5040" w:hanging="360"/>
      </w:pPr>
      <w:rPr>
        <w:rFonts w:ascii="Symbol" w:hAnsi="Symbol" w:hint="default"/>
      </w:rPr>
    </w:lvl>
    <w:lvl w:ilvl="7" w:tplc="4AC283FC">
      <w:start w:val="1"/>
      <w:numFmt w:val="bullet"/>
      <w:lvlText w:val="o"/>
      <w:lvlJc w:val="left"/>
      <w:pPr>
        <w:ind w:left="5760" w:hanging="360"/>
      </w:pPr>
      <w:rPr>
        <w:rFonts w:ascii="Courier New" w:hAnsi="Courier New" w:hint="default"/>
      </w:rPr>
    </w:lvl>
    <w:lvl w:ilvl="8" w:tplc="BF4A0812">
      <w:start w:val="1"/>
      <w:numFmt w:val="bullet"/>
      <w:lvlText w:val=""/>
      <w:lvlJc w:val="left"/>
      <w:pPr>
        <w:ind w:left="6480" w:hanging="360"/>
      </w:pPr>
      <w:rPr>
        <w:rFonts w:ascii="Wingdings" w:hAnsi="Wingdings" w:hint="default"/>
      </w:rPr>
    </w:lvl>
  </w:abstractNum>
  <w:abstractNum w:abstractNumId="38" w15:restartNumberingAfterBreak="0">
    <w:nsid w:val="7130DF29"/>
    <w:multiLevelType w:val="hybridMultilevel"/>
    <w:tmpl w:val="6A9C5B58"/>
    <w:lvl w:ilvl="0" w:tplc="9ADC7114">
      <w:start w:val="2"/>
      <w:numFmt w:val="decimal"/>
      <w:lvlText w:val="%1."/>
      <w:lvlJc w:val="left"/>
      <w:pPr>
        <w:ind w:left="360" w:hanging="360"/>
      </w:pPr>
    </w:lvl>
    <w:lvl w:ilvl="1" w:tplc="A42E1EE6">
      <w:start w:val="1"/>
      <w:numFmt w:val="lowerLetter"/>
      <w:lvlText w:val="%2."/>
      <w:lvlJc w:val="left"/>
      <w:pPr>
        <w:ind w:left="1440" w:hanging="360"/>
      </w:pPr>
    </w:lvl>
    <w:lvl w:ilvl="2" w:tplc="BA66552A">
      <w:start w:val="1"/>
      <w:numFmt w:val="lowerRoman"/>
      <w:lvlText w:val="%3."/>
      <w:lvlJc w:val="right"/>
      <w:pPr>
        <w:ind w:left="2160" w:hanging="180"/>
      </w:pPr>
    </w:lvl>
    <w:lvl w:ilvl="3" w:tplc="88800380">
      <w:start w:val="1"/>
      <w:numFmt w:val="decimal"/>
      <w:lvlText w:val="%4."/>
      <w:lvlJc w:val="left"/>
      <w:pPr>
        <w:ind w:left="2880" w:hanging="360"/>
      </w:pPr>
    </w:lvl>
    <w:lvl w:ilvl="4" w:tplc="9DA40E5E">
      <w:start w:val="1"/>
      <w:numFmt w:val="lowerLetter"/>
      <w:lvlText w:val="%5."/>
      <w:lvlJc w:val="left"/>
      <w:pPr>
        <w:ind w:left="3600" w:hanging="360"/>
      </w:pPr>
    </w:lvl>
    <w:lvl w:ilvl="5" w:tplc="742AEDE2">
      <w:start w:val="1"/>
      <w:numFmt w:val="lowerRoman"/>
      <w:lvlText w:val="%6."/>
      <w:lvlJc w:val="right"/>
      <w:pPr>
        <w:ind w:left="4320" w:hanging="180"/>
      </w:pPr>
    </w:lvl>
    <w:lvl w:ilvl="6" w:tplc="B54CBB82">
      <w:start w:val="1"/>
      <w:numFmt w:val="decimal"/>
      <w:lvlText w:val="%7."/>
      <w:lvlJc w:val="left"/>
      <w:pPr>
        <w:ind w:left="5040" w:hanging="360"/>
      </w:pPr>
    </w:lvl>
    <w:lvl w:ilvl="7" w:tplc="E1507BB4">
      <w:start w:val="1"/>
      <w:numFmt w:val="lowerLetter"/>
      <w:lvlText w:val="%8."/>
      <w:lvlJc w:val="left"/>
      <w:pPr>
        <w:ind w:left="5760" w:hanging="360"/>
      </w:pPr>
    </w:lvl>
    <w:lvl w:ilvl="8" w:tplc="2CBA2C96">
      <w:start w:val="1"/>
      <w:numFmt w:val="lowerRoman"/>
      <w:lvlText w:val="%9."/>
      <w:lvlJc w:val="right"/>
      <w:pPr>
        <w:ind w:left="6480" w:hanging="180"/>
      </w:pPr>
    </w:lvl>
  </w:abstractNum>
  <w:abstractNum w:abstractNumId="39" w15:restartNumberingAfterBreak="0">
    <w:nsid w:val="71FE959D"/>
    <w:multiLevelType w:val="hybridMultilevel"/>
    <w:tmpl w:val="8DD6D826"/>
    <w:lvl w:ilvl="0" w:tplc="B380C0BA">
      <w:start w:val="6"/>
      <w:numFmt w:val="decimal"/>
      <w:lvlText w:val="%1."/>
      <w:lvlJc w:val="left"/>
      <w:pPr>
        <w:ind w:left="360" w:hanging="360"/>
      </w:pPr>
    </w:lvl>
    <w:lvl w:ilvl="1" w:tplc="2618B856">
      <w:start w:val="1"/>
      <w:numFmt w:val="lowerLetter"/>
      <w:lvlText w:val="%2."/>
      <w:lvlJc w:val="left"/>
      <w:pPr>
        <w:ind w:left="1440" w:hanging="360"/>
      </w:pPr>
    </w:lvl>
    <w:lvl w:ilvl="2" w:tplc="4F2A97D6">
      <w:start w:val="1"/>
      <w:numFmt w:val="lowerRoman"/>
      <w:lvlText w:val="%3."/>
      <w:lvlJc w:val="right"/>
      <w:pPr>
        <w:ind w:left="2160" w:hanging="180"/>
      </w:pPr>
    </w:lvl>
    <w:lvl w:ilvl="3" w:tplc="84727E54">
      <w:start w:val="1"/>
      <w:numFmt w:val="decimal"/>
      <w:lvlText w:val="%4."/>
      <w:lvlJc w:val="left"/>
      <w:pPr>
        <w:ind w:left="2880" w:hanging="360"/>
      </w:pPr>
    </w:lvl>
    <w:lvl w:ilvl="4" w:tplc="03089972">
      <w:start w:val="1"/>
      <w:numFmt w:val="lowerLetter"/>
      <w:lvlText w:val="%5."/>
      <w:lvlJc w:val="left"/>
      <w:pPr>
        <w:ind w:left="3600" w:hanging="360"/>
      </w:pPr>
    </w:lvl>
    <w:lvl w:ilvl="5" w:tplc="58E01124">
      <w:start w:val="1"/>
      <w:numFmt w:val="lowerRoman"/>
      <w:lvlText w:val="%6."/>
      <w:lvlJc w:val="right"/>
      <w:pPr>
        <w:ind w:left="4320" w:hanging="180"/>
      </w:pPr>
    </w:lvl>
    <w:lvl w:ilvl="6" w:tplc="029EA4BA">
      <w:start w:val="1"/>
      <w:numFmt w:val="decimal"/>
      <w:lvlText w:val="%7."/>
      <w:lvlJc w:val="left"/>
      <w:pPr>
        <w:ind w:left="5040" w:hanging="360"/>
      </w:pPr>
    </w:lvl>
    <w:lvl w:ilvl="7" w:tplc="E39C6522">
      <w:start w:val="1"/>
      <w:numFmt w:val="lowerLetter"/>
      <w:lvlText w:val="%8."/>
      <w:lvlJc w:val="left"/>
      <w:pPr>
        <w:ind w:left="5760" w:hanging="360"/>
      </w:pPr>
    </w:lvl>
    <w:lvl w:ilvl="8" w:tplc="5C5EDA42">
      <w:start w:val="1"/>
      <w:numFmt w:val="lowerRoman"/>
      <w:lvlText w:val="%9."/>
      <w:lvlJc w:val="right"/>
      <w:pPr>
        <w:ind w:left="6480" w:hanging="180"/>
      </w:pPr>
    </w:lvl>
  </w:abstractNum>
  <w:abstractNum w:abstractNumId="40" w15:restartNumberingAfterBreak="0">
    <w:nsid w:val="72579D24"/>
    <w:multiLevelType w:val="multilevel"/>
    <w:tmpl w:val="A892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92B218"/>
    <w:multiLevelType w:val="hybridMultilevel"/>
    <w:tmpl w:val="65224828"/>
    <w:lvl w:ilvl="0" w:tplc="81B8FF66">
      <w:start w:val="1"/>
      <w:numFmt w:val="bullet"/>
      <w:lvlText w:val=""/>
      <w:lvlJc w:val="left"/>
      <w:pPr>
        <w:ind w:left="360" w:hanging="360"/>
      </w:pPr>
      <w:rPr>
        <w:rFonts w:ascii="Symbol" w:hAnsi="Symbol" w:hint="default"/>
      </w:rPr>
    </w:lvl>
    <w:lvl w:ilvl="1" w:tplc="8F88C480">
      <w:start w:val="1"/>
      <w:numFmt w:val="bullet"/>
      <w:lvlText w:val="o"/>
      <w:lvlJc w:val="left"/>
      <w:pPr>
        <w:ind w:left="1440" w:hanging="360"/>
      </w:pPr>
      <w:rPr>
        <w:rFonts w:ascii="Courier New" w:hAnsi="Courier New" w:hint="default"/>
      </w:rPr>
    </w:lvl>
    <w:lvl w:ilvl="2" w:tplc="F8660224">
      <w:start w:val="1"/>
      <w:numFmt w:val="bullet"/>
      <w:lvlText w:val=""/>
      <w:lvlJc w:val="left"/>
      <w:pPr>
        <w:ind w:left="2160" w:hanging="360"/>
      </w:pPr>
      <w:rPr>
        <w:rFonts w:ascii="Wingdings" w:hAnsi="Wingdings" w:hint="default"/>
      </w:rPr>
    </w:lvl>
    <w:lvl w:ilvl="3" w:tplc="891466FA">
      <w:start w:val="1"/>
      <w:numFmt w:val="bullet"/>
      <w:lvlText w:val=""/>
      <w:lvlJc w:val="left"/>
      <w:pPr>
        <w:ind w:left="2880" w:hanging="360"/>
      </w:pPr>
      <w:rPr>
        <w:rFonts w:ascii="Symbol" w:hAnsi="Symbol" w:hint="default"/>
      </w:rPr>
    </w:lvl>
    <w:lvl w:ilvl="4" w:tplc="EB747620">
      <w:start w:val="1"/>
      <w:numFmt w:val="bullet"/>
      <w:lvlText w:val="o"/>
      <w:lvlJc w:val="left"/>
      <w:pPr>
        <w:ind w:left="3600" w:hanging="360"/>
      </w:pPr>
      <w:rPr>
        <w:rFonts w:ascii="Courier New" w:hAnsi="Courier New" w:hint="default"/>
      </w:rPr>
    </w:lvl>
    <w:lvl w:ilvl="5" w:tplc="195068FA">
      <w:start w:val="1"/>
      <w:numFmt w:val="bullet"/>
      <w:lvlText w:val=""/>
      <w:lvlJc w:val="left"/>
      <w:pPr>
        <w:ind w:left="4320" w:hanging="360"/>
      </w:pPr>
      <w:rPr>
        <w:rFonts w:ascii="Wingdings" w:hAnsi="Wingdings" w:hint="default"/>
      </w:rPr>
    </w:lvl>
    <w:lvl w:ilvl="6" w:tplc="C67AF096">
      <w:start w:val="1"/>
      <w:numFmt w:val="bullet"/>
      <w:lvlText w:val=""/>
      <w:lvlJc w:val="left"/>
      <w:pPr>
        <w:ind w:left="5040" w:hanging="360"/>
      </w:pPr>
      <w:rPr>
        <w:rFonts w:ascii="Symbol" w:hAnsi="Symbol" w:hint="default"/>
      </w:rPr>
    </w:lvl>
    <w:lvl w:ilvl="7" w:tplc="3E8AA0D4">
      <w:start w:val="1"/>
      <w:numFmt w:val="bullet"/>
      <w:lvlText w:val="o"/>
      <w:lvlJc w:val="left"/>
      <w:pPr>
        <w:ind w:left="5760" w:hanging="360"/>
      </w:pPr>
      <w:rPr>
        <w:rFonts w:ascii="Courier New" w:hAnsi="Courier New" w:hint="default"/>
      </w:rPr>
    </w:lvl>
    <w:lvl w:ilvl="8" w:tplc="7E2E1112">
      <w:start w:val="1"/>
      <w:numFmt w:val="bullet"/>
      <w:lvlText w:val=""/>
      <w:lvlJc w:val="left"/>
      <w:pPr>
        <w:ind w:left="6480" w:hanging="360"/>
      </w:pPr>
      <w:rPr>
        <w:rFonts w:ascii="Wingdings" w:hAnsi="Wingdings" w:hint="default"/>
      </w:rPr>
    </w:lvl>
  </w:abstractNum>
  <w:abstractNum w:abstractNumId="42" w15:restartNumberingAfterBreak="0">
    <w:nsid w:val="756D7224"/>
    <w:multiLevelType w:val="hybridMultilevel"/>
    <w:tmpl w:val="00586FE6"/>
    <w:lvl w:ilvl="0" w:tplc="57C697F4">
      <w:start w:val="1"/>
      <w:numFmt w:val="bullet"/>
      <w:lvlText w:val=""/>
      <w:lvlJc w:val="left"/>
      <w:pPr>
        <w:ind w:left="720" w:hanging="360"/>
      </w:pPr>
      <w:rPr>
        <w:rFonts w:ascii="Symbol" w:hAnsi="Symbol" w:hint="default"/>
      </w:rPr>
    </w:lvl>
    <w:lvl w:ilvl="1" w:tplc="F73EBAF0">
      <w:start w:val="1"/>
      <w:numFmt w:val="bullet"/>
      <w:lvlText w:val="o"/>
      <w:lvlJc w:val="left"/>
      <w:pPr>
        <w:ind w:left="1440" w:hanging="360"/>
      </w:pPr>
      <w:rPr>
        <w:rFonts w:ascii="Courier New" w:hAnsi="Courier New" w:hint="default"/>
      </w:rPr>
    </w:lvl>
    <w:lvl w:ilvl="2" w:tplc="FF0AE75E">
      <w:start w:val="1"/>
      <w:numFmt w:val="bullet"/>
      <w:lvlText w:val=""/>
      <w:lvlJc w:val="left"/>
      <w:pPr>
        <w:ind w:left="2160" w:hanging="360"/>
      </w:pPr>
      <w:rPr>
        <w:rFonts w:ascii="Wingdings" w:hAnsi="Wingdings" w:hint="default"/>
      </w:rPr>
    </w:lvl>
    <w:lvl w:ilvl="3" w:tplc="99A03A84">
      <w:start w:val="1"/>
      <w:numFmt w:val="bullet"/>
      <w:lvlText w:val=""/>
      <w:lvlJc w:val="left"/>
      <w:pPr>
        <w:ind w:left="2880" w:hanging="360"/>
      </w:pPr>
      <w:rPr>
        <w:rFonts w:ascii="Symbol" w:hAnsi="Symbol" w:hint="default"/>
      </w:rPr>
    </w:lvl>
    <w:lvl w:ilvl="4" w:tplc="48F2EC10">
      <w:start w:val="1"/>
      <w:numFmt w:val="bullet"/>
      <w:lvlText w:val="o"/>
      <w:lvlJc w:val="left"/>
      <w:pPr>
        <w:ind w:left="3600" w:hanging="360"/>
      </w:pPr>
      <w:rPr>
        <w:rFonts w:ascii="Courier New" w:hAnsi="Courier New" w:hint="default"/>
      </w:rPr>
    </w:lvl>
    <w:lvl w:ilvl="5" w:tplc="E7B0D8DE">
      <w:start w:val="1"/>
      <w:numFmt w:val="bullet"/>
      <w:lvlText w:val=""/>
      <w:lvlJc w:val="left"/>
      <w:pPr>
        <w:ind w:left="4320" w:hanging="360"/>
      </w:pPr>
      <w:rPr>
        <w:rFonts w:ascii="Wingdings" w:hAnsi="Wingdings" w:hint="default"/>
      </w:rPr>
    </w:lvl>
    <w:lvl w:ilvl="6" w:tplc="67604534">
      <w:start w:val="1"/>
      <w:numFmt w:val="bullet"/>
      <w:lvlText w:val=""/>
      <w:lvlJc w:val="left"/>
      <w:pPr>
        <w:ind w:left="5040" w:hanging="360"/>
      </w:pPr>
      <w:rPr>
        <w:rFonts w:ascii="Symbol" w:hAnsi="Symbol" w:hint="default"/>
      </w:rPr>
    </w:lvl>
    <w:lvl w:ilvl="7" w:tplc="37680EB6">
      <w:start w:val="1"/>
      <w:numFmt w:val="bullet"/>
      <w:lvlText w:val="o"/>
      <w:lvlJc w:val="left"/>
      <w:pPr>
        <w:ind w:left="5760" w:hanging="360"/>
      </w:pPr>
      <w:rPr>
        <w:rFonts w:ascii="Courier New" w:hAnsi="Courier New" w:hint="default"/>
      </w:rPr>
    </w:lvl>
    <w:lvl w:ilvl="8" w:tplc="AB905BDA">
      <w:start w:val="1"/>
      <w:numFmt w:val="bullet"/>
      <w:lvlText w:val=""/>
      <w:lvlJc w:val="left"/>
      <w:pPr>
        <w:ind w:left="6480" w:hanging="360"/>
      </w:pPr>
      <w:rPr>
        <w:rFonts w:ascii="Wingdings" w:hAnsi="Wingdings" w:hint="default"/>
      </w:rPr>
    </w:lvl>
  </w:abstractNum>
  <w:abstractNum w:abstractNumId="43" w15:restartNumberingAfterBreak="0">
    <w:nsid w:val="7663EF80"/>
    <w:multiLevelType w:val="hybridMultilevel"/>
    <w:tmpl w:val="4FD899E4"/>
    <w:lvl w:ilvl="0" w:tplc="3E6E91C2">
      <w:start w:val="1"/>
      <w:numFmt w:val="bullet"/>
      <w:lvlText w:val=""/>
      <w:lvlJc w:val="left"/>
      <w:pPr>
        <w:ind w:left="360" w:hanging="360"/>
      </w:pPr>
      <w:rPr>
        <w:rFonts w:ascii="Symbol" w:hAnsi="Symbol" w:hint="default"/>
      </w:rPr>
    </w:lvl>
    <w:lvl w:ilvl="1" w:tplc="41082D62">
      <w:start w:val="1"/>
      <w:numFmt w:val="bullet"/>
      <w:lvlText w:val="o"/>
      <w:lvlJc w:val="left"/>
      <w:pPr>
        <w:ind w:left="1440" w:hanging="360"/>
      </w:pPr>
      <w:rPr>
        <w:rFonts w:ascii="Courier New" w:hAnsi="Courier New" w:hint="default"/>
      </w:rPr>
    </w:lvl>
    <w:lvl w:ilvl="2" w:tplc="6066C5D4">
      <w:start w:val="1"/>
      <w:numFmt w:val="bullet"/>
      <w:lvlText w:val=""/>
      <w:lvlJc w:val="left"/>
      <w:pPr>
        <w:ind w:left="2160" w:hanging="360"/>
      </w:pPr>
      <w:rPr>
        <w:rFonts w:ascii="Wingdings" w:hAnsi="Wingdings" w:hint="default"/>
      </w:rPr>
    </w:lvl>
    <w:lvl w:ilvl="3" w:tplc="E8F6E13C">
      <w:start w:val="1"/>
      <w:numFmt w:val="bullet"/>
      <w:lvlText w:val=""/>
      <w:lvlJc w:val="left"/>
      <w:pPr>
        <w:ind w:left="2880" w:hanging="360"/>
      </w:pPr>
      <w:rPr>
        <w:rFonts w:ascii="Symbol" w:hAnsi="Symbol" w:hint="default"/>
      </w:rPr>
    </w:lvl>
    <w:lvl w:ilvl="4" w:tplc="772C5D88">
      <w:start w:val="1"/>
      <w:numFmt w:val="bullet"/>
      <w:lvlText w:val="o"/>
      <w:lvlJc w:val="left"/>
      <w:pPr>
        <w:ind w:left="3600" w:hanging="360"/>
      </w:pPr>
      <w:rPr>
        <w:rFonts w:ascii="Courier New" w:hAnsi="Courier New" w:hint="default"/>
      </w:rPr>
    </w:lvl>
    <w:lvl w:ilvl="5" w:tplc="89506472">
      <w:start w:val="1"/>
      <w:numFmt w:val="bullet"/>
      <w:lvlText w:val=""/>
      <w:lvlJc w:val="left"/>
      <w:pPr>
        <w:ind w:left="4320" w:hanging="360"/>
      </w:pPr>
      <w:rPr>
        <w:rFonts w:ascii="Wingdings" w:hAnsi="Wingdings" w:hint="default"/>
      </w:rPr>
    </w:lvl>
    <w:lvl w:ilvl="6" w:tplc="E6BC60D4">
      <w:start w:val="1"/>
      <w:numFmt w:val="bullet"/>
      <w:lvlText w:val=""/>
      <w:lvlJc w:val="left"/>
      <w:pPr>
        <w:ind w:left="5040" w:hanging="360"/>
      </w:pPr>
      <w:rPr>
        <w:rFonts w:ascii="Symbol" w:hAnsi="Symbol" w:hint="default"/>
      </w:rPr>
    </w:lvl>
    <w:lvl w:ilvl="7" w:tplc="3DB8460E">
      <w:start w:val="1"/>
      <w:numFmt w:val="bullet"/>
      <w:lvlText w:val="o"/>
      <w:lvlJc w:val="left"/>
      <w:pPr>
        <w:ind w:left="5760" w:hanging="360"/>
      </w:pPr>
      <w:rPr>
        <w:rFonts w:ascii="Courier New" w:hAnsi="Courier New" w:hint="default"/>
      </w:rPr>
    </w:lvl>
    <w:lvl w:ilvl="8" w:tplc="04D49A20">
      <w:start w:val="1"/>
      <w:numFmt w:val="bullet"/>
      <w:lvlText w:val=""/>
      <w:lvlJc w:val="left"/>
      <w:pPr>
        <w:ind w:left="6480" w:hanging="360"/>
      </w:pPr>
      <w:rPr>
        <w:rFonts w:ascii="Wingdings" w:hAnsi="Wingdings" w:hint="default"/>
      </w:rPr>
    </w:lvl>
  </w:abstractNum>
  <w:abstractNum w:abstractNumId="44" w15:restartNumberingAfterBreak="0">
    <w:nsid w:val="7DAB64A7"/>
    <w:multiLevelType w:val="multilevel"/>
    <w:tmpl w:val="5904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875085">
    <w:abstractNumId w:val="18"/>
  </w:num>
  <w:num w:numId="2" w16cid:durableId="1912232740">
    <w:abstractNumId w:val="35"/>
  </w:num>
  <w:num w:numId="3" w16cid:durableId="1545369233">
    <w:abstractNumId w:val="40"/>
  </w:num>
  <w:num w:numId="4" w16cid:durableId="1739130851">
    <w:abstractNumId w:val="6"/>
  </w:num>
  <w:num w:numId="5" w16cid:durableId="138428773">
    <w:abstractNumId w:val="13"/>
  </w:num>
  <w:num w:numId="6" w16cid:durableId="803699511">
    <w:abstractNumId w:val="43"/>
  </w:num>
  <w:num w:numId="7" w16cid:durableId="1651709944">
    <w:abstractNumId w:val="41"/>
  </w:num>
  <w:num w:numId="8" w16cid:durableId="1654791958">
    <w:abstractNumId w:val="0"/>
  </w:num>
  <w:num w:numId="9" w16cid:durableId="223685251">
    <w:abstractNumId w:val="8"/>
  </w:num>
  <w:num w:numId="10" w16cid:durableId="449590340">
    <w:abstractNumId w:val="10"/>
  </w:num>
  <w:num w:numId="11" w16cid:durableId="1738942293">
    <w:abstractNumId w:val="39"/>
  </w:num>
  <w:num w:numId="12" w16cid:durableId="1995332420">
    <w:abstractNumId w:val="32"/>
  </w:num>
  <w:num w:numId="13" w16cid:durableId="681590076">
    <w:abstractNumId w:val="30"/>
  </w:num>
  <w:num w:numId="14" w16cid:durableId="110709136">
    <w:abstractNumId w:val="11"/>
  </w:num>
  <w:num w:numId="15" w16cid:durableId="2034988951">
    <w:abstractNumId w:val="38"/>
  </w:num>
  <w:num w:numId="16" w16cid:durableId="1380665272">
    <w:abstractNumId w:val="25"/>
  </w:num>
  <w:num w:numId="17" w16cid:durableId="1754931659">
    <w:abstractNumId w:val="17"/>
  </w:num>
  <w:num w:numId="18" w16cid:durableId="1653832559">
    <w:abstractNumId w:val="24"/>
  </w:num>
  <w:num w:numId="19" w16cid:durableId="1143959734">
    <w:abstractNumId w:val="23"/>
  </w:num>
  <w:num w:numId="20" w16cid:durableId="1369600452">
    <w:abstractNumId w:val="5"/>
  </w:num>
  <w:num w:numId="21" w16cid:durableId="297731453">
    <w:abstractNumId w:val="42"/>
  </w:num>
  <w:num w:numId="22" w16cid:durableId="1541089590">
    <w:abstractNumId w:val="37"/>
  </w:num>
  <w:num w:numId="23" w16cid:durableId="1425957255">
    <w:abstractNumId w:val="4"/>
  </w:num>
  <w:num w:numId="24" w16cid:durableId="349795201">
    <w:abstractNumId w:val="29"/>
  </w:num>
  <w:num w:numId="25" w16cid:durableId="894705431">
    <w:abstractNumId w:val="12"/>
  </w:num>
  <w:num w:numId="26" w16cid:durableId="1491096216">
    <w:abstractNumId w:val="20"/>
  </w:num>
  <w:num w:numId="27" w16cid:durableId="1618027562">
    <w:abstractNumId w:val="3"/>
  </w:num>
  <w:num w:numId="28" w16cid:durableId="277687232">
    <w:abstractNumId w:val="31"/>
  </w:num>
  <w:num w:numId="29" w16cid:durableId="782068518">
    <w:abstractNumId w:val="33"/>
  </w:num>
  <w:num w:numId="30" w16cid:durableId="107942538">
    <w:abstractNumId w:val="2"/>
  </w:num>
  <w:num w:numId="31" w16cid:durableId="1166438616">
    <w:abstractNumId w:val="34"/>
  </w:num>
  <w:num w:numId="32" w16cid:durableId="1041520231">
    <w:abstractNumId w:val="16"/>
  </w:num>
  <w:num w:numId="33" w16cid:durableId="1982952796">
    <w:abstractNumId w:val="44"/>
  </w:num>
  <w:num w:numId="34" w16cid:durableId="193004303">
    <w:abstractNumId w:val="26"/>
  </w:num>
  <w:num w:numId="35" w16cid:durableId="229191008">
    <w:abstractNumId w:val="21"/>
  </w:num>
  <w:num w:numId="36" w16cid:durableId="1178350950">
    <w:abstractNumId w:val="27"/>
  </w:num>
  <w:num w:numId="37" w16cid:durableId="2008558084">
    <w:abstractNumId w:val="14"/>
  </w:num>
  <w:num w:numId="38" w16cid:durableId="766190971">
    <w:abstractNumId w:val="19"/>
  </w:num>
  <w:num w:numId="39" w16cid:durableId="1108503414">
    <w:abstractNumId w:val="1"/>
  </w:num>
  <w:num w:numId="40" w16cid:durableId="2031833653">
    <w:abstractNumId w:val="36"/>
  </w:num>
  <w:num w:numId="41" w16cid:durableId="124399266">
    <w:abstractNumId w:val="15"/>
  </w:num>
  <w:num w:numId="42" w16cid:durableId="1969779453">
    <w:abstractNumId w:val="7"/>
  </w:num>
  <w:num w:numId="43" w16cid:durableId="953094400">
    <w:abstractNumId w:val="9"/>
  </w:num>
  <w:num w:numId="44" w16cid:durableId="64035411">
    <w:abstractNumId w:val="22"/>
  </w:num>
  <w:num w:numId="45" w16cid:durableId="17754381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BF"/>
    <w:rsid w:val="00002D50"/>
    <w:rsid w:val="000A71C0"/>
    <w:rsid w:val="001523D2"/>
    <w:rsid w:val="001B6115"/>
    <w:rsid w:val="001D2CC8"/>
    <w:rsid w:val="003945AB"/>
    <w:rsid w:val="004621F3"/>
    <w:rsid w:val="004836C9"/>
    <w:rsid w:val="004E2E03"/>
    <w:rsid w:val="004E3008"/>
    <w:rsid w:val="004E70BF"/>
    <w:rsid w:val="00535345"/>
    <w:rsid w:val="00591EB0"/>
    <w:rsid w:val="00701F96"/>
    <w:rsid w:val="00782514"/>
    <w:rsid w:val="008D568D"/>
    <w:rsid w:val="00A16F7F"/>
    <w:rsid w:val="00A76DC3"/>
    <w:rsid w:val="00AD738F"/>
    <w:rsid w:val="00AE7965"/>
    <w:rsid w:val="00B17528"/>
    <w:rsid w:val="00C3294E"/>
    <w:rsid w:val="00D12B8B"/>
    <w:rsid w:val="00DF5CCD"/>
    <w:rsid w:val="00EA457C"/>
    <w:rsid w:val="00EF0F4C"/>
    <w:rsid w:val="00F15FDF"/>
    <w:rsid w:val="00FC6BBF"/>
    <w:rsid w:val="00FF704C"/>
    <w:rsid w:val="05B6B10E"/>
    <w:rsid w:val="05D7445B"/>
    <w:rsid w:val="077314BC"/>
    <w:rsid w:val="0A6CC54D"/>
    <w:rsid w:val="0E6A5E55"/>
    <w:rsid w:val="0EE11289"/>
    <w:rsid w:val="0F7E26A1"/>
    <w:rsid w:val="181B1535"/>
    <w:rsid w:val="1B9B73DE"/>
    <w:rsid w:val="1DCBA496"/>
    <w:rsid w:val="26DE2685"/>
    <w:rsid w:val="29136B56"/>
    <w:rsid w:val="31AC0535"/>
    <w:rsid w:val="3228C6B2"/>
    <w:rsid w:val="38129B99"/>
    <w:rsid w:val="39DCEF7F"/>
    <w:rsid w:val="4FB19619"/>
    <w:rsid w:val="5B219264"/>
    <w:rsid w:val="5CBD62C5"/>
    <w:rsid w:val="73318D3C"/>
    <w:rsid w:val="734AB599"/>
    <w:rsid w:val="781E26BC"/>
    <w:rsid w:val="7D1E1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3DFB"/>
  <w15:chartTrackingRefBased/>
  <w15:docId w15:val="{6FC49760-4DE5-4BA9-8EED-2B0C627C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70B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70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0BF"/>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4E70BF"/>
    <w:rPr>
      <w:b/>
      <w:bCs/>
    </w:rPr>
  </w:style>
  <w:style w:type="paragraph" w:styleId="NormalWeb">
    <w:name w:val="Normal (Web)"/>
    <w:basedOn w:val="Normal"/>
    <w:uiPriority w:val="99"/>
    <w:semiHidden/>
    <w:unhideWhenUsed/>
    <w:rsid w:val="004E70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E70BF"/>
    <w:rPr>
      <w:color w:val="0000FF"/>
      <w:u w:val="single"/>
    </w:rPr>
  </w:style>
  <w:style w:type="character" w:customStyle="1" w:styleId="Heading5Char">
    <w:name w:val="Heading 5 Char"/>
    <w:basedOn w:val="DefaultParagraphFont"/>
    <w:link w:val="Heading5"/>
    <w:uiPriority w:val="9"/>
    <w:semiHidden/>
    <w:rsid w:val="004E70B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4621F3"/>
    <w:pPr>
      <w:ind w:left="720"/>
      <w:contextualSpacing/>
    </w:pPr>
  </w:style>
  <w:style w:type="paragraph" w:customStyle="1" w:styleId="Boxedheading">
    <w:name w:val="Boxed heading"/>
    <w:basedOn w:val="Normal"/>
    <w:uiPriority w:val="19"/>
    <w:qFormat/>
    <w:rsid w:val="781E26BC"/>
    <w:pPr>
      <w:spacing w:before="360" w:after="240"/>
      <w:ind w:left="227" w:right="227"/>
    </w:pPr>
    <w:rPr>
      <w:rFonts w:ascii="Calibri" w:eastAsia="Calibri" w:hAnsi="Calibri" w:cs="Times New Roman"/>
      <w:b/>
      <w:bCs/>
      <w:color w:val="000000" w:themeColor="text1"/>
      <w:sz w:val="28"/>
      <w:szCs w:val="28"/>
    </w:rPr>
  </w:style>
  <w:style w:type="paragraph" w:customStyle="1" w:styleId="Boxedlistbullet">
    <w:name w:val="Boxed list bullet"/>
    <w:basedOn w:val="Normal"/>
    <w:uiPriority w:val="19"/>
    <w:qFormat/>
    <w:rsid w:val="781E26BC"/>
    <w:pPr>
      <w:numPr>
        <w:numId w:val="28"/>
      </w:numPr>
      <w:spacing w:after="0"/>
      <w:ind w:left="454" w:right="227" w:hanging="227"/>
      <w:contextualSpacing/>
    </w:pPr>
    <w:rPr>
      <w:rFonts w:ascii="Calibri" w:eastAsia="Calibri" w:hAnsi="Calibri" w:cs="Times New Roman"/>
      <w:color w:val="000000" w:themeColor="text1"/>
      <w:sz w:val="24"/>
      <w:szCs w:val="24"/>
    </w:rPr>
  </w:style>
  <w:style w:type="paragraph" w:customStyle="1" w:styleId="ColumnHeading">
    <w:name w:val="ColumnHeading"/>
    <w:basedOn w:val="Normal"/>
    <w:uiPriority w:val="5"/>
    <w:qFormat/>
    <w:rsid w:val="781E26BC"/>
    <w:pPr>
      <w:spacing w:before="60" w:after="0" w:line="180" w:lineRule="atLeast"/>
    </w:pPr>
    <w:rPr>
      <w:rFonts w:ascii="Calibri" w:eastAsia="Calibri" w:hAnsi="Calibri" w:cs="Times New Roman"/>
      <w:b/>
      <w:bCs/>
      <w:caps/>
      <w:color w:val="FFFFFF" w:themeColor="background1"/>
      <w:sz w:val="16"/>
      <w:szCs w:val="16"/>
    </w:rPr>
  </w:style>
  <w:style w:type="paragraph" w:customStyle="1" w:styleId="TableBullet">
    <w:name w:val="TableBullet"/>
    <w:basedOn w:val="Normal"/>
    <w:next w:val="TableText"/>
    <w:uiPriority w:val="5"/>
    <w:qFormat/>
    <w:rsid w:val="781E26BC"/>
    <w:pPr>
      <w:numPr>
        <w:numId w:val="43"/>
      </w:numPr>
      <w:tabs>
        <w:tab w:val="num" w:pos="170"/>
      </w:tabs>
      <w:spacing w:before="60" w:after="60"/>
      <w:ind w:left="170" w:hanging="170"/>
    </w:pPr>
    <w:rPr>
      <w:rFonts w:ascii="Calibri" w:eastAsia="Calibri" w:hAnsi="Calibri" w:cs="Times New Roman"/>
      <w:color w:val="000000" w:themeColor="text1"/>
      <w:sz w:val="18"/>
      <w:szCs w:val="18"/>
    </w:rPr>
  </w:style>
  <w:style w:type="paragraph" w:customStyle="1" w:styleId="TableText">
    <w:name w:val="TableText"/>
    <w:basedOn w:val="Normal"/>
    <w:uiPriority w:val="5"/>
    <w:qFormat/>
    <w:rsid w:val="781E26BC"/>
    <w:pPr>
      <w:spacing w:before="60" w:after="60"/>
    </w:pPr>
    <w:rPr>
      <w:rFonts w:ascii="Calibri" w:eastAsia="Calibri" w:hAnsi="Calibri" w:cs="Times New Roman"/>
      <w:color w:val="000000" w:themeColor="text1"/>
      <w:sz w:val="18"/>
      <w:szCs w:val="18"/>
    </w:rPr>
  </w:style>
  <w:style w:type="character" w:customStyle="1" w:styleId="normaltextrun">
    <w:name w:val="normaltextrun"/>
    <w:basedOn w:val="DefaultParagraphFont"/>
    <w:rsid w:val="781E26B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eop">
    <w:name w:val="eop"/>
    <w:basedOn w:val="DefaultParagraphFont"/>
    <w:rsid w:val="00701F96"/>
  </w:style>
  <w:style w:type="paragraph" w:customStyle="1" w:styleId="paragraph">
    <w:name w:val="paragraph"/>
    <w:basedOn w:val="Normal"/>
    <w:rsid w:val="00701F9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300">
      <w:bodyDiv w:val="1"/>
      <w:marLeft w:val="0"/>
      <w:marRight w:val="0"/>
      <w:marTop w:val="0"/>
      <w:marBottom w:val="0"/>
      <w:divBdr>
        <w:top w:val="none" w:sz="0" w:space="0" w:color="auto"/>
        <w:left w:val="none" w:sz="0" w:space="0" w:color="auto"/>
        <w:bottom w:val="none" w:sz="0" w:space="0" w:color="auto"/>
        <w:right w:val="none" w:sz="0" w:space="0" w:color="auto"/>
      </w:divBdr>
      <w:divsChild>
        <w:div w:id="549731938">
          <w:marLeft w:val="0"/>
          <w:marRight w:val="0"/>
          <w:marTop w:val="0"/>
          <w:marBottom w:val="0"/>
          <w:divBdr>
            <w:top w:val="none" w:sz="0" w:space="0" w:color="auto"/>
            <w:left w:val="none" w:sz="0" w:space="0" w:color="auto"/>
            <w:bottom w:val="none" w:sz="0" w:space="0" w:color="auto"/>
            <w:right w:val="none" w:sz="0" w:space="0" w:color="auto"/>
          </w:divBdr>
        </w:div>
        <w:div w:id="1269507098">
          <w:marLeft w:val="0"/>
          <w:marRight w:val="0"/>
          <w:marTop w:val="0"/>
          <w:marBottom w:val="0"/>
          <w:divBdr>
            <w:top w:val="none" w:sz="0" w:space="0" w:color="auto"/>
            <w:left w:val="none" w:sz="0" w:space="0" w:color="auto"/>
            <w:bottom w:val="none" w:sz="0" w:space="0" w:color="auto"/>
            <w:right w:val="none" w:sz="0" w:space="0" w:color="auto"/>
          </w:divBdr>
        </w:div>
        <w:div w:id="206837455">
          <w:marLeft w:val="0"/>
          <w:marRight w:val="0"/>
          <w:marTop w:val="0"/>
          <w:marBottom w:val="0"/>
          <w:divBdr>
            <w:top w:val="none" w:sz="0" w:space="0" w:color="auto"/>
            <w:left w:val="none" w:sz="0" w:space="0" w:color="auto"/>
            <w:bottom w:val="none" w:sz="0" w:space="0" w:color="auto"/>
            <w:right w:val="none" w:sz="0" w:space="0" w:color="auto"/>
          </w:divBdr>
        </w:div>
        <w:div w:id="190846253">
          <w:marLeft w:val="0"/>
          <w:marRight w:val="0"/>
          <w:marTop w:val="0"/>
          <w:marBottom w:val="0"/>
          <w:divBdr>
            <w:top w:val="none" w:sz="0" w:space="0" w:color="auto"/>
            <w:left w:val="none" w:sz="0" w:space="0" w:color="auto"/>
            <w:bottom w:val="none" w:sz="0" w:space="0" w:color="auto"/>
            <w:right w:val="none" w:sz="0" w:space="0" w:color="auto"/>
          </w:divBdr>
        </w:div>
        <w:div w:id="1751805575">
          <w:marLeft w:val="0"/>
          <w:marRight w:val="0"/>
          <w:marTop w:val="0"/>
          <w:marBottom w:val="0"/>
          <w:divBdr>
            <w:top w:val="none" w:sz="0" w:space="0" w:color="auto"/>
            <w:left w:val="none" w:sz="0" w:space="0" w:color="auto"/>
            <w:bottom w:val="none" w:sz="0" w:space="0" w:color="auto"/>
            <w:right w:val="none" w:sz="0" w:space="0" w:color="auto"/>
          </w:divBdr>
        </w:div>
        <w:div w:id="1277979553">
          <w:marLeft w:val="0"/>
          <w:marRight w:val="0"/>
          <w:marTop w:val="0"/>
          <w:marBottom w:val="0"/>
          <w:divBdr>
            <w:top w:val="none" w:sz="0" w:space="0" w:color="auto"/>
            <w:left w:val="none" w:sz="0" w:space="0" w:color="auto"/>
            <w:bottom w:val="none" w:sz="0" w:space="0" w:color="auto"/>
            <w:right w:val="none" w:sz="0" w:space="0" w:color="auto"/>
          </w:divBdr>
        </w:div>
        <w:div w:id="642660349">
          <w:marLeft w:val="0"/>
          <w:marRight w:val="0"/>
          <w:marTop w:val="0"/>
          <w:marBottom w:val="0"/>
          <w:divBdr>
            <w:top w:val="none" w:sz="0" w:space="0" w:color="auto"/>
            <w:left w:val="none" w:sz="0" w:space="0" w:color="auto"/>
            <w:bottom w:val="none" w:sz="0" w:space="0" w:color="auto"/>
            <w:right w:val="none" w:sz="0" w:space="0" w:color="auto"/>
          </w:divBdr>
        </w:div>
      </w:divsChild>
    </w:div>
    <w:div w:id="204411010">
      <w:bodyDiv w:val="1"/>
      <w:marLeft w:val="0"/>
      <w:marRight w:val="0"/>
      <w:marTop w:val="0"/>
      <w:marBottom w:val="0"/>
      <w:divBdr>
        <w:top w:val="none" w:sz="0" w:space="0" w:color="auto"/>
        <w:left w:val="none" w:sz="0" w:space="0" w:color="auto"/>
        <w:bottom w:val="none" w:sz="0" w:space="0" w:color="auto"/>
        <w:right w:val="none" w:sz="0" w:space="0" w:color="auto"/>
      </w:divBdr>
    </w:div>
    <w:div w:id="930554425">
      <w:bodyDiv w:val="1"/>
      <w:marLeft w:val="0"/>
      <w:marRight w:val="0"/>
      <w:marTop w:val="0"/>
      <w:marBottom w:val="0"/>
      <w:divBdr>
        <w:top w:val="none" w:sz="0" w:space="0" w:color="auto"/>
        <w:left w:val="none" w:sz="0" w:space="0" w:color="auto"/>
        <w:bottom w:val="none" w:sz="0" w:space="0" w:color="auto"/>
        <w:right w:val="none" w:sz="0" w:space="0" w:color="auto"/>
      </w:divBdr>
    </w:div>
    <w:div w:id="1177422016">
      <w:bodyDiv w:val="1"/>
      <w:marLeft w:val="0"/>
      <w:marRight w:val="0"/>
      <w:marTop w:val="0"/>
      <w:marBottom w:val="0"/>
      <w:divBdr>
        <w:top w:val="none" w:sz="0" w:space="0" w:color="auto"/>
        <w:left w:val="none" w:sz="0" w:space="0" w:color="auto"/>
        <w:bottom w:val="none" w:sz="0" w:space="0" w:color="auto"/>
        <w:right w:val="none" w:sz="0" w:space="0" w:color="auto"/>
      </w:divBdr>
    </w:div>
    <w:div w:id="18576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www.csiro.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challenges-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ro.au/en/about/policies/child-safe-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siro.au/en/about/Indigenous-engagement/Reconciliation-Action-Plan" TargetMode="External"/><Relationship Id="rId4" Type="http://schemas.openxmlformats.org/officeDocument/2006/relationships/numbering" Target="numbering.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4668C7848B45AC06BE619FC53DEA" ma:contentTypeVersion="10" ma:contentTypeDescription="Create a new document." ma:contentTypeScope="" ma:versionID="688f73e4fda4b3af4322cb32ff92a467">
  <xsd:schema xmlns:xsd="http://www.w3.org/2001/XMLSchema" xmlns:xs="http://www.w3.org/2001/XMLSchema" xmlns:p="http://schemas.microsoft.com/office/2006/metadata/properties" xmlns:ns2="8ce3c540-324b-4e35-9bbc-a70425861ade" xmlns:ns3="09ab1411-2246-4b31-9a30-5e5e527f2deb" targetNamespace="http://schemas.microsoft.com/office/2006/metadata/properties" ma:root="true" ma:fieldsID="80b012f238c6a13d65e4a7e050efc06b" ns2:_="" ns3:_="">
    <xsd:import namespace="8ce3c540-324b-4e35-9bbc-a70425861ade"/>
    <xsd:import namespace="09ab1411-2246-4b31-9a30-5e5e527f2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3c540-324b-4e35-9bbc-a7042586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b1411-2246-4b31-9a30-5e5e527f2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3c540-324b-4e35-9bbc-a70425861a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B5D22-EE7C-4045-A457-E9C5F2E7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3c540-324b-4e35-9bbc-a70425861ade"/>
    <ds:schemaRef ds:uri="09ab1411-2246-4b31-9a30-5e5e527f2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C0015-1F3B-4341-8DCB-441AB93CDED8}">
  <ds:schemaRefs>
    <ds:schemaRef ds:uri="http://schemas.microsoft.com/office/2006/metadata/properties"/>
    <ds:schemaRef ds:uri="http://schemas.microsoft.com/office/infopath/2007/PartnerControls"/>
    <ds:schemaRef ds:uri="8ce3c540-324b-4e35-9bbc-a70425861ade"/>
  </ds:schemaRefs>
</ds:datastoreItem>
</file>

<file path=customXml/itemProps3.xml><?xml version="1.0" encoding="utf-8"?>
<ds:datastoreItem xmlns:ds="http://schemas.openxmlformats.org/officeDocument/2006/customXml" ds:itemID="{62EBA928-F711-4376-B120-D295D073D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Olsen-Boyd, Amelia (Growth, Eveleigh)</dc:creator>
  <cp:keywords/>
  <dc:description/>
  <cp:lastModifiedBy>Barker, Wade (Launch &amp; Careers, St. Lucia)</cp:lastModifiedBy>
  <cp:revision>2</cp:revision>
  <dcterms:created xsi:type="dcterms:W3CDTF">2023-09-15T01:00:00Z</dcterms:created>
  <dcterms:modified xsi:type="dcterms:W3CDTF">2023-09-15T01:00:00Z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0x01010037FE4668C7848B45AC06BE619FC53DEA</vt:lpwstr>
  </property>
  <property fmtid="{D5CDD505-2E9C-101B-9397-08002B2CF9AE}" pid="3" name="MediaServiceImageTags">
    <vt:lpwstr/>
  </property>
</Properties>
</file>