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164A8F31" w:rsidR="006246C0" w:rsidRDefault="00DE7C89" w:rsidP="00787346">
          <w:pPr>
            <w:pStyle w:val="Heading2"/>
            <w:spacing w:before="0" w:after="120"/>
          </w:pPr>
          <w:r>
            <w:t>Research Scientist</w:t>
          </w:r>
          <w:r w:rsidR="009F799F">
            <w:t>/Engineer</w:t>
          </w:r>
          <w:r w:rsidR="00CC201B">
            <w:t>- CSOF</w:t>
          </w:r>
          <w:r w:rsidR="00D77792">
            <w:t>5</w:t>
          </w:r>
          <w:r w:rsidR="001410A0">
            <w:t xml:space="preserve"> &amp; CSOF6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88D33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88D33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314214FD" w:rsidR="00CC201B" w:rsidRPr="0093721B" w:rsidRDefault="00675279"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 </w:t>
            </w:r>
            <w:r w:rsidR="003F3813" w:rsidRPr="007C6BA6">
              <w:rPr>
                <w:sz w:val="22"/>
              </w:rPr>
              <w:t>Data Scientist: Machine Learning in Health</w:t>
            </w:r>
          </w:p>
        </w:tc>
      </w:tr>
      <w:tr w:rsidR="00CC201B" w:rsidRPr="0093721B" w14:paraId="326DF362" w14:textId="77777777" w:rsidTr="0088D33C">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130F3E40" w:rsidR="00CC201B" w:rsidRPr="0093721B" w:rsidRDefault="00B8DA03" w:rsidP="05444B3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5444B35">
              <w:rPr>
                <w:sz w:val="22"/>
              </w:rPr>
              <w:t>9317</w:t>
            </w:r>
            <w:r w:rsidR="003F3813">
              <w:rPr>
                <w:sz w:val="22"/>
              </w:rPr>
              <w:t>3</w:t>
            </w:r>
          </w:p>
        </w:tc>
      </w:tr>
      <w:tr w:rsidR="002266AD" w:rsidRPr="0093721B" w14:paraId="7AB71A99" w14:textId="77777777" w:rsidTr="0088D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15E7DA87" w14:textId="3190AB85" w:rsidR="002266AD" w:rsidRPr="0093721B" w:rsidRDefault="003366D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Full-time</w:t>
            </w:r>
            <w:r w:rsidRPr="003366DD">
              <w:rPr>
                <w:sz w:val="22"/>
              </w:rPr>
              <w:t xml:space="preserve"> </w:t>
            </w:r>
            <w:r>
              <w:rPr>
                <w:sz w:val="22"/>
              </w:rPr>
              <w:t xml:space="preserve">/ </w:t>
            </w:r>
            <w:r w:rsidRPr="003366DD">
              <w:rPr>
                <w:sz w:val="22"/>
              </w:rPr>
              <w:t>Specified term of up to 2 years</w:t>
            </w:r>
          </w:p>
        </w:tc>
      </w:tr>
      <w:tr w:rsidR="002266AD" w:rsidRPr="0093721B" w14:paraId="523DE60D" w14:textId="77777777" w:rsidTr="0088D3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51B6999C" w14:textId="77777777" w:rsidR="00723BC4" w:rsidRPr="009B4875" w:rsidRDefault="00723BC4" w:rsidP="00723BC4">
            <w:pPr>
              <w:pStyle w:val="TableText"/>
              <w:cnfStyle w:val="000000000000" w:firstRow="0" w:lastRow="0" w:firstColumn="0" w:lastColumn="0" w:oddVBand="0" w:evenVBand="0" w:oddHBand="0" w:evenHBand="0" w:firstRowFirstColumn="0" w:firstRowLastColumn="0" w:lastRowFirstColumn="0" w:lastRowLastColumn="0"/>
              <w:rPr>
                <w:sz w:val="22"/>
              </w:rPr>
            </w:pPr>
            <w:r w:rsidRPr="009B4875">
              <w:rPr>
                <w:sz w:val="22"/>
              </w:rPr>
              <w:t xml:space="preserve">CSOF5: AU$105,806 – AU$114,500 per annum plus up to 15.4% superannuation </w:t>
            </w:r>
          </w:p>
          <w:p w14:paraId="652FD56E" w14:textId="77777777" w:rsidR="00723BC4" w:rsidRPr="009B4875" w:rsidRDefault="00723BC4" w:rsidP="00723BC4">
            <w:pPr>
              <w:pStyle w:val="TableText"/>
              <w:cnfStyle w:val="000000000000" w:firstRow="0" w:lastRow="0" w:firstColumn="0" w:lastColumn="0" w:oddVBand="0" w:evenVBand="0" w:oddHBand="0" w:evenHBand="0" w:firstRowFirstColumn="0" w:firstRowLastColumn="0" w:lastRowFirstColumn="0" w:lastRowLastColumn="0"/>
              <w:rPr>
                <w:sz w:val="22"/>
              </w:rPr>
            </w:pPr>
            <w:r w:rsidRPr="009B4875">
              <w:rPr>
                <w:sz w:val="22"/>
              </w:rPr>
              <w:t xml:space="preserve">CSOF6: AU$121,455 – AU$142,321 per annum plus up to 15.4% superannuation </w:t>
            </w:r>
          </w:p>
          <w:p w14:paraId="371F9903" w14:textId="6761BD87" w:rsidR="00181933" w:rsidRPr="009A7E07" w:rsidRDefault="00723BC4" w:rsidP="00723BC4">
            <w:pPr>
              <w:pStyle w:val="TableText"/>
              <w:cnfStyle w:val="000000000000" w:firstRow="0" w:lastRow="0" w:firstColumn="0" w:lastColumn="0" w:oddVBand="0" w:evenVBand="0" w:oddHBand="0" w:evenHBand="0" w:firstRowFirstColumn="0" w:firstRowLastColumn="0" w:lastRowFirstColumn="0" w:lastRowLastColumn="0"/>
              <w:rPr>
                <w:i/>
                <w:iCs/>
                <w:sz w:val="22"/>
              </w:rPr>
            </w:pPr>
            <w:r w:rsidRPr="009A7E07">
              <w:rPr>
                <w:i/>
                <w:iCs/>
                <w:sz w:val="20"/>
                <w:szCs w:val="24"/>
              </w:rPr>
              <w:t xml:space="preserve">Applications are invited across two capability levels and the successful candidate will be appointed at the level </w:t>
            </w:r>
            <w:r w:rsidR="00E9646C">
              <w:rPr>
                <w:i/>
                <w:iCs/>
                <w:sz w:val="20"/>
                <w:szCs w:val="24"/>
              </w:rPr>
              <w:t xml:space="preserve">that is </w:t>
            </w:r>
            <w:r w:rsidRPr="009A7E07">
              <w:rPr>
                <w:i/>
                <w:iCs/>
                <w:sz w:val="20"/>
                <w:szCs w:val="24"/>
              </w:rPr>
              <w:t>commensurate with their skills and experience.</w:t>
            </w:r>
          </w:p>
        </w:tc>
      </w:tr>
      <w:tr w:rsidR="00926BE4" w:rsidRPr="0093721B" w14:paraId="5E73D066" w14:textId="77777777" w:rsidTr="0088D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73070B66" w:rsidR="00926BE4" w:rsidRPr="0093721B" w:rsidRDefault="001822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w:t>
            </w:r>
            <w:r w:rsidR="00644720">
              <w:rPr>
                <w:sz w:val="22"/>
              </w:rPr>
              <w:t>, QLD</w:t>
            </w:r>
            <w:r>
              <w:rPr>
                <w:sz w:val="22"/>
              </w:rPr>
              <w:t xml:space="preserve"> </w:t>
            </w:r>
            <w:r w:rsidR="00644720">
              <w:rPr>
                <w:sz w:val="22"/>
              </w:rPr>
              <w:t>/</w:t>
            </w:r>
            <w:r>
              <w:rPr>
                <w:sz w:val="22"/>
              </w:rPr>
              <w:t xml:space="preserve"> Sydney</w:t>
            </w:r>
            <w:r w:rsidR="00644720">
              <w:rPr>
                <w:sz w:val="22"/>
              </w:rPr>
              <w:t>, NSW</w:t>
            </w:r>
            <w:r w:rsidR="00947027">
              <w:rPr>
                <w:sz w:val="22"/>
              </w:rPr>
              <w:t xml:space="preserve"> </w:t>
            </w:r>
            <w:r w:rsidR="00534975">
              <w:rPr>
                <w:sz w:val="22"/>
              </w:rPr>
              <w:t>/</w:t>
            </w:r>
            <w:r w:rsidR="00947027">
              <w:rPr>
                <w:sz w:val="22"/>
              </w:rPr>
              <w:t xml:space="preserve"> Melbourne</w:t>
            </w:r>
            <w:r w:rsidR="00534975">
              <w:rPr>
                <w:sz w:val="22"/>
              </w:rPr>
              <w:t>, VIC</w:t>
            </w:r>
          </w:p>
        </w:tc>
      </w:tr>
      <w:tr w:rsidR="00926BE4" w:rsidRPr="0093721B" w14:paraId="63D12ADF" w14:textId="77777777" w:rsidTr="0088D3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88D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343F2FD6" w:rsidR="00E95322" w:rsidRPr="00B33A5C" w:rsidRDefault="00E95322" w:rsidP="00D31510">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FE2E5C">
              <w:rPr>
                <w:sz w:val="22"/>
              </w:rPr>
              <w:t>Australian/New Zealand Citizens</w:t>
            </w:r>
            <w:r w:rsidR="00D31510">
              <w:rPr>
                <w:sz w:val="22"/>
              </w:rPr>
              <w:t xml:space="preserve"> or </w:t>
            </w:r>
            <w:r w:rsidRPr="00FE2E5C">
              <w:rPr>
                <w:sz w:val="22"/>
              </w:rPr>
              <w:t>Australian Permanent Residents</w:t>
            </w:r>
            <w:r w:rsidR="00D31510">
              <w:rPr>
                <w:sz w:val="22"/>
              </w:rPr>
              <w:t xml:space="preserve"> only</w:t>
            </w:r>
          </w:p>
        </w:tc>
      </w:tr>
      <w:tr w:rsidR="00C45886" w:rsidRPr="0093721B" w14:paraId="7F4EDBE5" w14:textId="77777777" w:rsidTr="0088D3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51332F" w:rsidRDefault="00C45886" w:rsidP="008A1A76">
            <w:pPr>
              <w:pStyle w:val="TableText"/>
              <w:rPr>
                <w:color w:val="000000" w:themeColor="text1"/>
                <w:sz w:val="22"/>
              </w:rPr>
            </w:pPr>
            <w:r w:rsidRPr="0051332F">
              <w:rPr>
                <w:color w:val="000000" w:themeColor="text1"/>
                <w:sz w:val="22"/>
              </w:rPr>
              <w:t>Position reports to the</w:t>
            </w:r>
          </w:p>
        </w:tc>
        <w:tc>
          <w:tcPr>
            <w:tcW w:w="3551" w:type="pct"/>
          </w:tcPr>
          <w:p w14:paraId="780F5578" w14:textId="714A374B" w:rsidR="00C45886" w:rsidRPr="0051332F" w:rsidRDefault="00D36B4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51332F">
              <w:rPr>
                <w:color w:val="000000" w:themeColor="text1"/>
                <w:sz w:val="22"/>
              </w:rPr>
              <w:t>Team Leader</w:t>
            </w:r>
            <w:r w:rsidR="000C03F7" w:rsidRPr="0051332F">
              <w:rPr>
                <w:color w:val="000000" w:themeColor="text1"/>
                <w:sz w:val="22"/>
              </w:rPr>
              <w:t xml:space="preserve">, </w:t>
            </w:r>
            <w:r w:rsidR="00182221" w:rsidRPr="0051332F">
              <w:rPr>
                <w:color w:val="000000" w:themeColor="text1"/>
                <w:sz w:val="22"/>
              </w:rPr>
              <w:t>Health Intelligence Team</w:t>
            </w:r>
          </w:p>
        </w:tc>
      </w:tr>
      <w:tr w:rsidR="00926BE4" w:rsidRPr="0093721B" w14:paraId="421072EA" w14:textId="77777777" w:rsidTr="0088D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51332F" w:rsidRDefault="00926BE4" w:rsidP="008A1A76">
            <w:pPr>
              <w:pStyle w:val="TableText"/>
              <w:rPr>
                <w:color w:val="000000" w:themeColor="text1"/>
                <w:sz w:val="22"/>
              </w:rPr>
            </w:pPr>
            <w:r w:rsidRPr="0051332F">
              <w:rPr>
                <w:color w:val="000000" w:themeColor="text1"/>
                <w:sz w:val="22"/>
              </w:rPr>
              <w:t>Client Focus – Internal</w:t>
            </w:r>
          </w:p>
        </w:tc>
        <w:tc>
          <w:tcPr>
            <w:tcW w:w="3551" w:type="pct"/>
          </w:tcPr>
          <w:p w14:paraId="10AC6E4E" w14:textId="190B2162" w:rsidR="00926BE4" w:rsidRPr="0051332F" w:rsidRDefault="0051332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51332F">
              <w:rPr>
                <w:color w:val="000000" w:themeColor="text1"/>
                <w:sz w:val="22"/>
              </w:rPr>
              <w:t>6</w:t>
            </w:r>
            <w:r w:rsidR="00F54F83" w:rsidRPr="0051332F">
              <w:rPr>
                <w:color w:val="000000" w:themeColor="text1"/>
                <w:sz w:val="22"/>
              </w:rPr>
              <w:t>0%</w:t>
            </w:r>
          </w:p>
        </w:tc>
      </w:tr>
      <w:tr w:rsidR="00926BE4" w:rsidRPr="0093721B" w14:paraId="7DF67096" w14:textId="77777777" w:rsidTr="0088D3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51332F" w:rsidRDefault="00926BE4" w:rsidP="008A1A76">
            <w:pPr>
              <w:pStyle w:val="TableText"/>
              <w:rPr>
                <w:color w:val="000000" w:themeColor="text1"/>
                <w:sz w:val="22"/>
              </w:rPr>
            </w:pPr>
            <w:r w:rsidRPr="0051332F">
              <w:rPr>
                <w:color w:val="000000" w:themeColor="text1"/>
                <w:sz w:val="22"/>
              </w:rPr>
              <w:t>Client Focus – External</w:t>
            </w:r>
          </w:p>
        </w:tc>
        <w:tc>
          <w:tcPr>
            <w:tcW w:w="3551" w:type="pct"/>
          </w:tcPr>
          <w:p w14:paraId="274E328F" w14:textId="0663FEB5" w:rsidR="00926BE4" w:rsidRPr="0051332F" w:rsidRDefault="0051332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51332F">
              <w:rPr>
                <w:color w:val="000000" w:themeColor="text1"/>
                <w:sz w:val="22"/>
              </w:rPr>
              <w:t>4</w:t>
            </w:r>
            <w:r w:rsidR="00F54F83" w:rsidRPr="0051332F">
              <w:rPr>
                <w:color w:val="000000" w:themeColor="text1"/>
                <w:sz w:val="22"/>
              </w:rPr>
              <w:t>0%</w:t>
            </w:r>
          </w:p>
        </w:tc>
      </w:tr>
      <w:tr w:rsidR="00194B1C" w:rsidRPr="0093721B" w14:paraId="61A2011E" w14:textId="77777777" w:rsidTr="0088D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51332F" w:rsidRDefault="00C45886" w:rsidP="008A1A76">
            <w:pPr>
              <w:pStyle w:val="TableText"/>
              <w:rPr>
                <w:color w:val="000000" w:themeColor="text1"/>
                <w:sz w:val="22"/>
              </w:rPr>
            </w:pPr>
            <w:r w:rsidRPr="0051332F">
              <w:rPr>
                <w:color w:val="000000" w:themeColor="text1"/>
                <w:sz w:val="22"/>
              </w:rPr>
              <w:t>Number of Direct Reports</w:t>
            </w:r>
          </w:p>
        </w:tc>
        <w:tc>
          <w:tcPr>
            <w:tcW w:w="3551" w:type="pct"/>
          </w:tcPr>
          <w:p w14:paraId="21A56860" w14:textId="77777777" w:rsidR="00194B1C" w:rsidRPr="0051332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51332F">
              <w:rPr>
                <w:color w:val="000000" w:themeColor="text1"/>
                <w:sz w:val="22"/>
              </w:rPr>
              <w:t>0</w:t>
            </w:r>
          </w:p>
        </w:tc>
      </w:tr>
      <w:tr w:rsidR="00182221" w:rsidRPr="0093721B" w14:paraId="2A8C4171" w14:textId="77777777" w:rsidTr="0088D3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82221" w:rsidRPr="0093721B" w:rsidRDefault="00182221" w:rsidP="00182221">
            <w:pPr>
              <w:pStyle w:val="TableText"/>
              <w:rPr>
                <w:sz w:val="22"/>
              </w:rPr>
            </w:pPr>
            <w:r w:rsidRPr="0093721B">
              <w:rPr>
                <w:sz w:val="22"/>
              </w:rPr>
              <w:t>Enquire about this job</w:t>
            </w:r>
          </w:p>
        </w:tc>
        <w:tc>
          <w:tcPr>
            <w:tcW w:w="3551" w:type="pct"/>
            <w:vAlign w:val="center"/>
          </w:tcPr>
          <w:p w14:paraId="48B3EA71" w14:textId="77777777" w:rsidR="00182221" w:rsidRDefault="00182221" w:rsidP="00182221">
            <w:pPr>
              <w:pStyle w:val="ListParagraph"/>
              <w:ind w:left="0"/>
              <w:cnfStyle w:val="000000000000" w:firstRow="0" w:lastRow="0" w:firstColumn="0" w:lastColumn="0" w:oddVBand="0" w:evenVBand="0" w:oddHBand="0" w:evenHBand="0" w:firstRowFirstColumn="0" w:firstRowLastColumn="0" w:lastRowFirstColumn="0" w:lastRowLastColumn="0"/>
              <w:rPr>
                <w:i/>
                <w:sz w:val="22"/>
              </w:rPr>
            </w:pPr>
            <w:r>
              <w:rPr>
                <w:bCs/>
                <w:sz w:val="22"/>
              </w:rPr>
              <w:t>Dr</w:t>
            </w:r>
            <w:r>
              <w:rPr>
                <w:sz w:val="22"/>
              </w:rPr>
              <w:t xml:space="preserve"> Sankalp Khanna</w:t>
            </w:r>
            <w:r>
              <w:rPr>
                <w:i/>
                <w:sz w:val="22"/>
              </w:rPr>
              <w:t xml:space="preserve"> </w:t>
            </w:r>
          </w:p>
          <w:p w14:paraId="3935BF6D" w14:textId="77777777" w:rsidR="00182221" w:rsidRDefault="00182221" w:rsidP="00182221">
            <w:pPr>
              <w:pStyle w:val="ListParagraph"/>
              <w:ind w:left="0"/>
              <w:cnfStyle w:val="000000000000" w:firstRow="0" w:lastRow="0" w:firstColumn="0" w:lastColumn="0" w:oddVBand="0" w:evenVBand="0" w:oddHBand="0" w:evenHBand="0" w:firstRowFirstColumn="0" w:firstRowLastColumn="0" w:lastRowFirstColumn="0" w:lastRowLastColumn="0"/>
              <w:rPr>
                <w:bCs/>
                <w:sz w:val="22"/>
              </w:rPr>
            </w:pPr>
            <w:r>
              <w:rPr>
                <w:bCs/>
                <w:sz w:val="22"/>
              </w:rPr>
              <w:t>E</w:t>
            </w:r>
            <w:r w:rsidRPr="00520570">
              <w:rPr>
                <w:bCs/>
                <w:sz w:val="22"/>
              </w:rPr>
              <w:t xml:space="preserve">mail: </w:t>
            </w:r>
            <w:hyperlink r:id="rId11" w:history="1">
              <w:r w:rsidRPr="00E051D1">
                <w:rPr>
                  <w:rStyle w:val="Hyperlink"/>
                  <w:rFonts w:cs="Arial"/>
                  <w:bCs/>
                  <w:sz w:val="22"/>
                </w:rPr>
                <w:t>Sankalp.Khanna@csiro.au</w:t>
              </w:r>
            </w:hyperlink>
            <w:r>
              <w:rPr>
                <w:bCs/>
                <w:sz w:val="22"/>
              </w:rPr>
              <w:t xml:space="preserve"> </w:t>
            </w:r>
          </w:p>
          <w:p w14:paraId="05DA80CF" w14:textId="5DFD9249" w:rsidR="00182221" w:rsidRPr="00370AC2" w:rsidRDefault="00182221" w:rsidP="001822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bCs/>
                <w:sz w:val="22"/>
              </w:rPr>
              <w:t>P</w:t>
            </w:r>
            <w:r w:rsidRPr="00520570">
              <w:rPr>
                <w:bCs/>
                <w:sz w:val="22"/>
              </w:rPr>
              <w:t xml:space="preserve">hone: </w:t>
            </w:r>
            <w:r>
              <w:rPr>
                <w:sz w:val="22"/>
              </w:rPr>
              <w:t>07 3253 3629</w:t>
            </w:r>
          </w:p>
        </w:tc>
      </w:tr>
      <w:tr w:rsidR="00194B1C" w:rsidRPr="0093721B" w14:paraId="441E0D38" w14:textId="77777777" w:rsidTr="0088D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Pr="00AF45C5" w:rsidRDefault="00AF45C5" w:rsidP="00DD1346">
      <w:pPr>
        <w:widowControl w:val="0"/>
        <w:spacing w:before="240" w:after="0" w:line="240" w:lineRule="auto"/>
        <w:jc w:val="both"/>
        <w:outlineLvl w:val="2"/>
        <w:rPr>
          <w:rFonts w:cs="Calibri"/>
        </w:rPr>
      </w:pPr>
      <w:r w:rsidRPr="0088D3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r w:rsidRPr="0088D33C">
          <w:rPr>
            <w:rFonts w:cs="Calibri"/>
            <w:color w:val="1155CC"/>
            <w:u w:val="single"/>
          </w:rPr>
          <w:t>vision towards reconciliation</w:t>
        </w:r>
      </w:hyperlink>
      <w:r w:rsidRPr="0088D33C">
        <w:rPr>
          <w:rFonts w:cs="Calibri"/>
        </w:rPr>
        <w:t>.</w:t>
      </w:r>
    </w:p>
    <w:p w14:paraId="065AC205" w14:textId="77777777" w:rsidR="00BD2453" w:rsidRPr="00807670" w:rsidRDefault="00BD2453" w:rsidP="00DD1346">
      <w:pPr>
        <w:jc w:val="both"/>
        <w:rPr>
          <w:b/>
          <w:bCs/>
          <w:sz w:val="26"/>
          <w:szCs w:val="26"/>
        </w:rPr>
      </w:pPr>
      <w:r w:rsidRPr="00807670">
        <w:rPr>
          <w:b/>
          <w:bCs/>
          <w:sz w:val="26"/>
          <w:szCs w:val="26"/>
        </w:rPr>
        <w:t>Child Safety</w:t>
      </w:r>
    </w:p>
    <w:p w14:paraId="62D1DE9B" w14:textId="77777777" w:rsidR="00BD2453" w:rsidRDefault="00BD2453" w:rsidP="00DD1346">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288AE2A7" w14:textId="3193ED56" w:rsidR="00DC2E4C" w:rsidRPr="00DC2E4C" w:rsidRDefault="000F040B" w:rsidP="00B33A5C">
      <w:pPr>
        <w:jc w:val="both"/>
        <w:rPr>
          <w:color w:val="000000" w:themeColor="text1"/>
          <w:szCs w:val="24"/>
        </w:rPr>
      </w:pPr>
      <w:bookmarkStart w:id="1" w:name="_Toc341085720"/>
      <w:r w:rsidRPr="00A64E71">
        <w:rPr>
          <w:color w:val="000000" w:themeColor="text1"/>
          <w:szCs w:val="24"/>
        </w:rPr>
        <w:t>The role of Research Scientist</w:t>
      </w:r>
      <w:r w:rsidR="009B08F2" w:rsidRPr="00A64E71">
        <w:rPr>
          <w:color w:val="000000" w:themeColor="text1"/>
          <w:szCs w:val="24"/>
        </w:rPr>
        <w:t>/Engineer</w:t>
      </w:r>
      <w:r w:rsidRPr="00A64E71">
        <w:rPr>
          <w:color w:val="000000" w:themeColor="text1"/>
          <w:szCs w:val="24"/>
        </w:rPr>
        <w:t xml:space="preserve"> </w:t>
      </w:r>
      <w:r w:rsidR="004D1E30" w:rsidRPr="00A64E71">
        <w:rPr>
          <w:color w:val="000000" w:themeColor="text1"/>
          <w:szCs w:val="24"/>
        </w:rPr>
        <w:t>s</w:t>
      </w:r>
      <w:r w:rsidRPr="00A64E71">
        <w:rPr>
          <w:color w:val="000000" w:themeColor="text1"/>
          <w:szCs w:val="24"/>
        </w:rPr>
        <w:t xml:space="preserve">taff </w:t>
      </w:r>
      <w:r w:rsidR="00182221">
        <w:rPr>
          <w:color w:val="000000" w:themeColor="text1"/>
          <w:szCs w:val="24"/>
        </w:rPr>
        <w:t xml:space="preserve">in CSIRO </w:t>
      </w:r>
      <w:r w:rsidRPr="00A64E71">
        <w:rPr>
          <w:color w:val="000000" w:themeColor="text1"/>
          <w:szCs w:val="24"/>
        </w:rPr>
        <w:t xml:space="preserve">is to conduct innovative research leading to scientific achievements that are aligned with CSIRO’s strategies. </w:t>
      </w:r>
      <w:r w:rsidR="00FD2C8C" w:rsidRPr="00A64E71">
        <w:rPr>
          <w:color w:val="000000" w:themeColor="text1"/>
          <w:szCs w:val="24"/>
        </w:rPr>
        <w:t xml:space="preserve">The </w:t>
      </w:r>
      <w:r w:rsidR="005A4AF6" w:rsidRPr="00A64E71">
        <w:rPr>
          <w:color w:val="000000" w:themeColor="text1"/>
          <w:szCs w:val="24"/>
        </w:rPr>
        <w:t>Research Scientist/Engineer</w:t>
      </w:r>
      <w:r w:rsidRPr="00A64E71">
        <w:rPr>
          <w:color w:val="000000" w:themeColor="text1"/>
          <w:szCs w:val="24"/>
        </w:rPr>
        <w:t xml:space="preserve"> may be engaged in scientific activity ranging from fundamental research to the investigation of specific industry or community problems. </w:t>
      </w:r>
      <w:r w:rsidR="003D5FF8" w:rsidRPr="00A64E71">
        <w:rPr>
          <w:color w:val="000000" w:themeColor="text1"/>
          <w:szCs w:val="24"/>
        </w:rPr>
        <w:t xml:space="preserve">The Research Scientist/Engineer </w:t>
      </w:r>
      <w:r w:rsidRPr="00A64E71">
        <w:rPr>
          <w:color w:val="000000" w:themeColor="text1"/>
          <w:szCs w:val="24"/>
        </w:rPr>
        <w:t xml:space="preserve">will have the opportunity to build and maintain </w:t>
      </w:r>
      <w:r w:rsidR="00D36B42" w:rsidRPr="00A64E71">
        <w:rPr>
          <w:color w:val="000000" w:themeColor="text1"/>
          <w:szCs w:val="24"/>
        </w:rPr>
        <w:t xml:space="preserve">professional </w:t>
      </w:r>
      <w:r w:rsidRPr="00A64E71">
        <w:rPr>
          <w:color w:val="000000" w:themeColor="text1"/>
          <w:szCs w:val="24"/>
        </w:rPr>
        <w:t xml:space="preserve">networks, play a lead role in securing project funds, provide scientific leadership and pursue new ideas and approaches that create new concepts. </w:t>
      </w:r>
      <w:r w:rsidR="00DC2E4C" w:rsidRPr="00DC2E4C">
        <w:rPr>
          <w:color w:val="000000" w:themeColor="text1"/>
          <w:szCs w:val="24"/>
        </w:rPr>
        <w:t>You may be involved in leading research projects or undertaking work that has impact on the development of scientific or technical knowledge.</w:t>
      </w:r>
    </w:p>
    <w:p w14:paraId="4620B374" w14:textId="15F94B45" w:rsidR="00182221" w:rsidRPr="00182221" w:rsidRDefault="00DC2E4C" w:rsidP="00182221">
      <w:pPr>
        <w:jc w:val="both"/>
        <w:rPr>
          <w:color w:val="000000" w:themeColor="text1"/>
          <w:szCs w:val="24"/>
        </w:rPr>
      </w:pPr>
      <w:r w:rsidRPr="00DC2E4C">
        <w:rPr>
          <w:color w:val="000000" w:themeColor="text1"/>
          <w:szCs w:val="24"/>
        </w:rPr>
        <w:t>The role of the Data Scientist</w:t>
      </w:r>
      <w:r w:rsidR="00182221">
        <w:rPr>
          <w:color w:val="000000" w:themeColor="text1"/>
          <w:szCs w:val="24"/>
        </w:rPr>
        <w:t xml:space="preserve">: Machine Learning </w:t>
      </w:r>
      <w:r w:rsidR="001458DE">
        <w:rPr>
          <w:color w:val="000000" w:themeColor="text1"/>
          <w:szCs w:val="24"/>
        </w:rPr>
        <w:t xml:space="preserve">(ML) </w:t>
      </w:r>
      <w:r w:rsidR="00182221">
        <w:rPr>
          <w:color w:val="000000" w:themeColor="text1"/>
          <w:szCs w:val="24"/>
        </w:rPr>
        <w:t xml:space="preserve">in Health is to </w:t>
      </w:r>
      <w:r w:rsidR="00182221" w:rsidRPr="00182221">
        <w:rPr>
          <w:color w:val="000000" w:themeColor="text1"/>
          <w:szCs w:val="24"/>
        </w:rPr>
        <w:t xml:space="preserve">work in collaboration with </w:t>
      </w:r>
      <w:r w:rsidR="00182221">
        <w:rPr>
          <w:color w:val="000000" w:themeColor="text1"/>
          <w:szCs w:val="24"/>
        </w:rPr>
        <w:t xml:space="preserve">other </w:t>
      </w:r>
      <w:r w:rsidR="00182221" w:rsidRPr="00182221">
        <w:rPr>
          <w:color w:val="000000" w:themeColor="text1"/>
          <w:szCs w:val="24"/>
        </w:rPr>
        <w:t xml:space="preserve">scientists, clinicians and other health professionals, and contribute to multiple projects in the area of Health </w:t>
      </w:r>
      <w:r w:rsidR="00182221">
        <w:rPr>
          <w:color w:val="000000" w:themeColor="text1"/>
          <w:szCs w:val="24"/>
        </w:rPr>
        <w:t>System Analytics</w:t>
      </w:r>
      <w:r w:rsidR="00182221" w:rsidRPr="00182221">
        <w:rPr>
          <w:color w:val="000000" w:themeColor="text1"/>
          <w:szCs w:val="24"/>
        </w:rPr>
        <w:t xml:space="preserve"> particularly focussed on the development and use of novel and interpretable </w:t>
      </w:r>
      <w:r w:rsidR="001458DE">
        <w:rPr>
          <w:color w:val="000000" w:themeColor="text1"/>
          <w:szCs w:val="24"/>
        </w:rPr>
        <w:t>ML</w:t>
      </w:r>
      <w:r w:rsidR="00182221" w:rsidRPr="00182221">
        <w:rPr>
          <w:color w:val="000000" w:themeColor="text1"/>
          <w:szCs w:val="24"/>
        </w:rPr>
        <w:t xml:space="preserve"> algorithms and workflows for applications in healthcare such as improving productivity and efficiency, informing treatment effectiveness, risk stratification and clinical decision support.</w:t>
      </w:r>
    </w:p>
    <w:p w14:paraId="3510AE58" w14:textId="75B8FB85" w:rsidR="00182221" w:rsidRPr="00182221" w:rsidRDefault="00182221" w:rsidP="00182221">
      <w:pPr>
        <w:jc w:val="both"/>
        <w:rPr>
          <w:color w:val="000000" w:themeColor="text1"/>
          <w:szCs w:val="24"/>
        </w:rPr>
      </w:pPr>
      <w:r w:rsidRPr="00182221">
        <w:rPr>
          <w:color w:val="000000" w:themeColor="text1"/>
          <w:szCs w:val="24"/>
        </w:rPr>
        <w:t xml:space="preserve">The scientific problems that arise in Health Systems Analytics are varied and challenging, requiring strong mathematical and statistical grounding. In addition, the successful candidate will be enthusiastic about making a hands-on contribution to solving research challenges and will have established expertise in the development and application of </w:t>
      </w:r>
      <w:r w:rsidR="001458DE">
        <w:rPr>
          <w:color w:val="000000" w:themeColor="text1"/>
          <w:szCs w:val="24"/>
        </w:rPr>
        <w:t>ML</w:t>
      </w:r>
      <w:r w:rsidRPr="00182221">
        <w:rPr>
          <w:color w:val="000000" w:themeColor="text1"/>
          <w:szCs w:val="24"/>
        </w:rPr>
        <w:t xml:space="preserve"> algorithms for solving real world problems. </w:t>
      </w:r>
    </w:p>
    <w:p w14:paraId="77583483" w14:textId="13174F09" w:rsidR="00370CD8" w:rsidRPr="00A64E71" w:rsidRDefault="00182221" w:rsidP="00B33A5C">
      <w:pPr>
        <w:jc w:val="both"/>
        <w:rPr>
          <w:color w:val="000000" w:themeColor="text1"/>
          <w:szCs w:val="24"/>
        </w:rPr>
      </w:pPr>
      <w:r w:rsidRPr="00182221">
        <w:rPr>
          <w:color w:val="000000" w:themeColor="text1"/>
          <w:szCs w:val="24"/>
        </w:rPr>
        <w:t>The Health System Analytics group is part of the Australian eHealth Research Centre (AEHRC), CSIRO’s Digital Health Research program and conducts high impact research in the domains of Health Intelligence</w:t>
      </w:r>
      <w:r w:rsidR="0036594D">
        <w:rPr>
          <w:color w:val="000000" w:themeColor="text1"/>
          <w:szCs w:val="24"/>
        </w:rPr>
        <w:t xml:space="preserve">, </w:t>
      </w:r>
      <w:r w:rsidR="002D1C71">
        <w:rPr>
          <w:color w:val="000000" w:themeColor="text1"/>
          <w:szCs w:val="24"/>
        </w:rPr>
        <w:t>Digital Solutions for AMR</w:t>
      </w:r>
      <w:r w:rsidRPr="00182221">
        <w:rPr>
          <w:color w:val="000000" w:themeColor="text1"/>
          <w:szCs w:val="24"/>
        </w:rPr>
        <w:t xml:space="preserve"> and Health Implementation Science. The position provides an exciting career path for an applicant who is keen to be part of a growing team contributing towards significant research goals and delivering impact on national and international health policy aligned with the AEHRC Health Systems Analytics group’s strategies.</w:t>
      </w:r>
      <w:r w:rsidR="001458DE">
        <w:rPr>
          <w:color w:val="000000" w:themeColor="text1"/>
          <w:szCs w:val="24"/>
        </w:rPr>
        <w:t xml:space="preserve"> </w:t>
      </w:r>
      <w:r w:rsidR="00370CD8" w:rsidRPr="00A64E71">
        <w:rPr>
          <w:color w:val="000000" w:themeColor="text1"/>
          <w:szCs w:val="24"/>
        </w:rPr>
        <w:t xml:space="preserve">A key component of this role includes working with team members and domain experts to develop, validate, improve and generalize </w:t>
      </w:r>
      <w:r w:rsidR="002C14C8" w:rsidRPr="00A64E71">
        <w:rPr>
          <w:color w:val="000000" w:themeColor="text1"/>
          <w:szCs w:val="24"/>
        </w:rPr>
        <w:t>predictive and prescriptive analytics</w:t>
      </w:r>
      <w:r w:rsidR="00370CD8" w:rsidRPr="00A64E71">
        <w:rPr>
          <w:color w:val="000000" w:themeColor="text1"/>
          <w:szCs w:val="24"/>
        </w:rPr>
        <w:t xml:space="preserve"> models </w:t>
      </w:r>
      <w:r w:rsidR="001458DE">
        <w:rPr>
          <w:color w:val="000000" w:themeColor="text1"/>
          <w:szCs w:val="24"/>
        </w:rPr>
        <w:t xml:space="preserve">for informing operational and clinical decision making. </w:t>
      </w:r>
    </w:p>
    <w:p w14:paraId="3DAEACA1" w14:textId="5BDDE8BD" w:rsidR="00B50C20" w:rsidRPr="00B50C20" w:rsidRDefault="00B50C20" w:rsidP="00B50C20">
      <w:pPr>
        <w:pStyle w:val="Heading3"/>
      </w:pPr>
      <w:r w:rsidRPr="00B50C20">
        <w:t>Duties and Key Result Areas</w:t>
      </w:r>
      <w:r w:rsidR="002D18F9">
        <w:t xml:space="preserve"> at CSOF5</w:t>
      </w:r>
    </w:p>
    <w:p w14:paraId="1F34D1C2" w14:textId="17C94799" w:rsidR="001458DE" w:rsidRDefault="001458DE" w:rsidP="00D65C14">
      <w:pPr>
        <w:pStyle w:val="ListParagraph"/>
        <w:numPr>
          <w:ilvl w:val="0"/>
          <w:numId w:val="10"/>
        </w:numPr>
        <w:spacing w:before="0" w:after="0" w:line="240" w:lineRule="auto"/>
        <w:jc w:val="both"/>
      </w:pPr>
      <w:r>
        <w:t>Development and application of ML algorithms to support clinical decision</w:t>
      </w:r>
      <w:r w:rsidR="2E5FCB6C">
        <w:t>s</w:t>
      </w:r>
      <w:r>
        <w:t>, improved productivity, safety and quality, and evidence-based healthcare.</w:t>
      </w:r>
    </w:p>
    <w:p w14:paraId="1CC3F115" w14:textId="7C5956B0" w:rsidR="001458DE" w:rsidRPr="00F53E05" w:rsidRDefault="001458DE" w:rsidP="00D65C14">
      <w:pPr>
        <w:pStyle w:val="ListParagraph"/>
        <w:numPr>
          <w:ilvl w:val="0"/>
          <w:numId w:val="10"/>
        </w:numPr>
        <w:spacing w:before="0" w:after="0" w:line="240" w:lineRule="auto"/>
        <w:jc w:val="both"/>
      </w:pPr>
      <w:r w:rsidRPr="00F53E05">
        <w:t>Develop workflows for exploring, pre-processing and manipulating large datasets th</w:t>
      </w:r>
      <w:r>
        <w:t>r</w:t>
      </w:r>
      <w:r w:rsidRPr="00F53E05">
        <w:t>ough ML applications and programming interfaces.</w:t>
      </w:r>
    </w:p>
    <w:p w14:paraId="5771EF9E" w14:textId="7BFD0E23" w:rsidR="001458DE" w:rsidRDefault="001458DE" w:rsidP="00D65C14">
      <w:pPr>
        <w:pStyle w:val="ListParagraph"/>
        <w:numPr>
          <w:ilvl w:val="0"/>
          <w:numId w:val="10"/>
        </w:numPr>
        <w:spacing w:before="0" w:after="0" w:line="240" w:lineRule="auto"/>
        <w:jc w:val="both"/>
      </w:pPr>
      <w:r>
        <w:t>Develop and deploy methodology and/or adapt existing and interpretable machine learning methods in novel and creative ways to meet the group’s research objectives.</w:t>
      </w:r>
    </w:p>
    <w:p w14:paraId="1D4F4A90" w14:textId="240463B5" w:rsidR="001458DE" w:rsidRDefault="001458DE" w:rsidP="00D65C14">
      <w:pPr>
        <w:pStyle w:val="ListParagraph"/>
        <w:numPr>
          <w:ilvl w:val="0"/>
          <w:numId w:val="10"/>
        </w:numPr>
        <w:spacing w:before="0" w:after="0" w:line="240" w:lineRule="auto"/>
        <w:jc w:val="both"/>
      </w:pPr>
      <w:r>
        <w:t>Utilise various analytic and statistical methodologies to evaluate and interpret data.</w:t>
      </w:r>
    </w:p>
    <w:p w14:paraId="7CBF4BA3" w14:textId="77777777" w:rsidR="001458DE" w:rsidRDefault="001458DE" w:rsidP="001458DE">
      <w:pPr>
        <w:pStyle w:val="ListParagraph"/>
        <w:numPr>
          <w:ilvl w:val="0"/>
          <w:numId w:val="10"/>
        </w:numPr>
        <w:spacing w:before="0" w:after="0" w:line="240" w:lineRule="auto"/>
        <w:jc w:val="both"/>
      </w:pPr>
      <w:r>
        <w:t xml:space="preserve">Incorporate innovative approaches to scientific investigations by adapting and/or developing original concepts and ideas for new, existing and further research. </w:t>
      </w:r>
    </w:p>
    <w:p w14:paraId="665AE42F" w14:textId="1FCC6E88" w:rsidR="00C41081" w:rsidRDefault="00C41081" w:rsidP="00C41081">
      <w:pPr>
        <w:pStyle w:val="ListParagraph"/>
        <w:numPr>
          <w:ilvl w:val="0"/>
          <w:numId w:val="10"/>
        </w:numPr>
        <w:spacing w:before="0" w:after="0" w:line="240" w:lineRule="auto"/>
        <w:jc w:val="both"/>
      </w:pPr>
      <w:r w:rsidRPr="00F53E05">
        <w:t>Use CSIRO H</w:t>
      </w:r>
      <w:r>
        <w:t xml:space="preserve">igh </w:t>
      </w:r>
      <w:r w:rsidRPr="00F53E05">
        <w:t>P</w:t>
      </w:r>
      <w:r>
        <w:t xml:space="preserve">erformance </w:t>
      </w:r>
      <w:r w:rsidRPr="00F53E05">
        <w:t>C</w:t>
      </w:r>
      <w:r>
        <w:t>omputing</w:t>
      </w:r>
      <w:r w:rsidRPr="00F53E05">
        <w:t xml:space="preserve"> and cloud-based </w:t>
      </w:r>
      <w:r w:rsidR="00B01EF7">
        <w:t>resources</w:t>
      </w:r>
      <w:r w:rsidR="00B01EF7" w:rsidRPr="00F53E05">
        <w:t xml:space="preserve"> </w:t>
      </w:r>
      <w:r w:rsidRPr="00F53E05">
        <w:t>for managing and processing large data</w:t>
      </w:r>
      <w:r>
        <w:t>sets and machine learning pipelines.</w:t>
      </w:r>
    </w:p>
    <w:p w14:paraId="05EC27EB" w14:textId="2B6F6C0D" w:rsidR="001458DE" w:rsidRDefault="00C41081" w:rsidP="001458DE">
      <w:pPr>
        <w:pStyle w:val="ListParagraph"/>
        <w:numPr>
          <w:ilvl w:val="0"/>
          <w:numId w:val="10"/>
        </w:numPr>
        <w:spacing w:before="0" w:after="0" w:line="240" w:lineRule="auto"/>
        <w:jc w:val="both"/>
      </w:pPr>
      <w:r>
        <w:rPr>
          <w:color w:val="000000" w:themeColor="text1"/>
          <w:szCs w:val="24"/>
        </w:rPr>
        <w:lastRenderedPageBreak/>
        <w:t>C</w:t>
      </w:r>
      <w:r w:rsidRPr="00153C1B">
        <w:rPr>
          <w:color w:val="000000" w:themeColor="text1"/>
          <w:szCs w:val="24"/>
        </w:rPr>
        <w:t>arry out research investigations, requiring originality, creativity and innovation</w:t>
      </w:r>
      <w:r>
        <w:rPr>
          <w:color w:val="000000" w:themeColor="text1"/>
          <w:szCs w:val="24"/>
        </w:rPr>
        <w:t xml:space="preserve">; </w:t>
      </w:r>
      <w:r>
        <w:t>r</w:t>
      </w:r>
      <w:r w:rsidR="001458DE">
        <w:t>ecord</w:t>
      </w:r>
      <w:r>
        <w:t xml:space="preserve"> </w:t>
      </w:r>
      <w:r w:rsidR="001458DE">
        <w:t>study results and interpret the findings in terms of their scientific significance.</w:t>
      </w:r>
    </w:p>
    <w:p w14:paraId="31F12736" w14:textId="77777777" w:rsidR="001458DE" w:rsidRDefault="001458DE" w:rsidP="001458DE">
      <w:pPr>
        <w:pStyle w:val="ListParagraph"/>
        <w:numPr>
          <w:ilvl w:val="0"/>
          <w:numId w:val="10"/>
        </w:numPr>
        <w:spacing w:before="0" w:after="0" w:line="240" w:lineRule="auto"/>
        <w:jc w:val="both"/>
      </w:pPr>
      <w:r>
        <w:t>Communicate effectively and respectfully in the interests of good business practice, build appropriate collaborations and enhance CSIRO’s reputation by applying good scientific practice.</w:t>
      </w:r>
    </w:p>
    <w:p w14:paraId="0B7A077B" w14:textId="77777777" w:rsidR="001458DE" w:rsidRDefault="001458DE" w:rsidP="001458DE">
      <w:pPr>
        <w:pStyle w:val="ListParagraph"/>
        <w:numPr>
          <w:ilvl w:val="0"/>
          <w:numId w:val="10"/>
        </w:numPr>
        <w:spacing w:before="0" w:after="0" w:line="240" w:lineRule="auto"/>
        <w:jc w:val="both"/>
      </w:pPr>
      <w:r>
        <w:t>Produce high quality scientific papers suitable for publication in quality journals and for presentation at national and international conferences.</w:t>
      </w:r>
    </w:p>
    <w:p w14:paraId="637DAA63" w14:textId="77777777" w:rsidR="001458DE" w:rsidRDefault="001458DE" w:rsidP="001458DE">
      <w:pPr>
        <w:pStyle w:val="ListParagraph"/>
        <w:numPr>
          <w:ilvl w:val="0"/>
          <w:numId w:val="10"/>
        </w:numPr>
        <w:spacing w:before="0" w:after="0" w:line="240" w:lineRule="auto"/>
        <w:jc w:val="both"/>
      </w:pPr>
      <w:r>
        <w:t>Work effectively as an integral member of a multi-disciplinary, geographically dispersed research team, to undertake independent scientific investigations and carry out/delegate associated tasks under broad guidance from more senior Research Scientists/Engineers.</w:t>
      </w:r>
    </w:p>
    <w:p w14:paraId="66FE7459" w14:textId="77777777" w:rsidR="001458DE" w:rsidRDefault="001458DE" w:rsidP="001458DE">
      <w:pPr>
        <w:pStyle w:val="ListParagraph"/>
        <w:numPr>
          <w:ilvl w:val="0"/>
          <w:numId w:val="10"/>
        </w:numPr>
        <w:spacing w:before="0" w:after="0" w:line="240" w:lineRule="auto"/>
        <w:jc w:val="both"/>
      </w:pPr>
      <w:r>
        <w:t>Work collaboratively and honestly with internal and external colleagues, clients and partners to develop and progress challenging but realistic research plans for a range of research projects.</w:t>
      </w:r>
    </w:p>
    <w:p w14:paraId="5FDDA6B7" w14:textId="25BC83EA" w:rsidR="00C41081" w:rsidRPr="00C41081" w:rsidRDefault="001458DE" w:rsidP="00C41081">
      <w:pPr>
        <w:pStyle w:val="ListParagraph"/>
        <w:numPr>
          <w:ilvl w:val="0"/>
          <w:numId w:val="10"/>
        </w:numPr>
        <w:spacing w:before="0" w:after="0" w:line="240" w:lineRule="auto"/>
        <w:jc w:val="both"/>
      </w:pPr>
      <w:r>
        <w:t xml:space="preserve">Support and lead research projects and related activity including the negotiation of resource requirements.  </w:t>
      </w:r>
    </w:p>
    <w:p w14:paraId="5BF1E13F" w14:textId="77777777" w:rsidR="00C41081" w:rsidRPr="00C41081" w:rsidRDefault="00C41081" w:rsidP="00C41081">
      <w:pPr>
        <w:pStyle w:val="ListParagraph"/>
        <w:numPr>
          <w:ilvl w:val="0"/>
          <w:numId w:val="10"/>
        </w:numPr>
        <w:spacing w:before="0" w:after="0" w:line="240" w:lineRule="auto"/>
        <w:jc w:val="both"/>
      </w:pPr>
      <w:r w:rsidRPr="00C41081">
        <w:rPr>
          <w:szCs w:val="24"/>
        </w:rPr>
        <w:t xml:space="preserve">Generate and protect intellectual property and support the commercialisation of existing IP to create scalable impact and revenue streams. </w:t>
      </w:r>
    </w:p>
    <w:p w14:paraId="21AD0DE7" w14:textId="77777777" w:rsidR="001458DE" w:rsidRDefault="001458DE" w:rsidP="001458DE">
      <w:pPr>
        <w:pStyle w:val="ListParagraph"/>
        <w:numPr>
          <w:ilvl w:val="0"/>
          <w:numId w:val="10"/>
        </w:numPr>
        <w:spacing w:before="0" w:after="0" w:line="240" w:lineRule="auto"/>
        <w:jc w:val="both"/>
      </w:pPr>
      <w:r>
        <w:t>Adhere to the spirit and practice of CSIRO’s Code of Conduct, Health, Safety and Environment plans and policies, Diversity initiatives and Zero Harm goals.</w:t>
      </w:r>
    </w:p>
    <w:p w14:paraId="06FB0B85" w14:textId="77777777" w:rsidR="001458DE" w:rsidRDefault="001458DE" w:rsidP="001458DE">
      <w:pPr>
        <w:pStyle w:val="ListParagraph"/>
        <w:numPr>
          <w:ilvl w:val="0"/>
          <w:numId w:val="10"/>
        </w:numPr>
        <w:spacing w:before="0" w:after="0" w:line="240" w:lineRule="auto"/>
        <w:jc w:val="both"/>
      </w:pPr>
      <w:r>
        <w:t>Other duties as directed.</w:t>
      </w:r>
    </w:p>
    <w:p w14:paraId="73285370" w14:textId="4438CFCA" w:rsidR="002D18F9" w:rsidRDefault="002D18F9" w:rsidP="002D18F9">
      <w:pPr>
        <w:pStyle w:val="Heading3"/>
      </w:pPr>
      <w:r>
        <w:t>Additional d</w:t>
      </w:r>
      <w:r w:rsidRPr="00B50C20">
        <w:t>uties and Key Result Areas</w:t>
      </w:r>
      <w:r>
        <w:t xml:space="preserve"> at CSOF6</w:t>
      </w:r>
    </w:p>
    <w:p w14:paraId="5496E910" w14:textId="373B9A60" w:rsidR="000C5BC0" w:rsidRDefault="000C5BC0" w:rsidP="00D65C14">
      <w:pPr>
        <w:pStyle w:val="paragraph"/>
        <w:numPr>
          <w:ilvl w:val="0"/>
          <w:numId w:val="10"/>
        </w:numPr>
        <w:spacing w:before="0" w:beforeAutospacing="0" w:after="0" w:afterAutospacing="0"/>
        <w:jc w:val="both"/>
        <w:textAlignment w:val="baseline"/>
        <w:rPr>
          <w:rFonts w:ascii="Calibri" w:hAnsi="Calibri" w:cs="Calibri"/>
          <w:color w:val="000000"/>
        </w:rPr>
      </w:pPr>
      <w:r>
        <w:rPr>
          <w:rStyle w:val="normaltextrun"/>
          <w:rFonts w:ascii="Calibri" w:hAnsi="Calibri" w:cs="Calibri"/>
          <w:color w:val="000000"/>
        </w:rPr>
        <w:t xml:space="preserve">Develop challenging but realistic research plans and negotiate resource requirements with research managers </w:t>
      </w:r>
      <w:r w:rsidR="009029F7">
        <w:rPr>
          <w:rStyle w:val="normaltextrun"/>
          <w:rFonts w:ascii="Calibri" w:hAnsi="Calibri" w:cs="Calibri"/>
          <w:color w:val="000000"/>
        </w:rPr>
        <w:t xml:space="preserve">and </w:t>
      </w:r>
      <w:r>
        <w:rPr>
          <w:rStyle w:val="normaltextrun"/>
          <w:rFonts w:ascii="Calibri" w:hAnsi="Calibri" w:cs="Calibri"/>
          <w:color w:val="000000"/>
        </w:rPr>
        <w:t>clients.</w:t>
      </w:r>
      <w:r>
        <w:rPr>
          <w:rStyle w:val="eop"/>
          <w:rFonts w:ascii="Calibri" w:hAnsi="Calibri" w:cs="Calibri"/>
          <w:color w:val="000000"/>
        </w:rPr>
        <w:t> </w:t>
      </w:r>
    </w:p>
    <w:p w14:paraId="01142D3D" w14:textId="1C17C280" w:rsidR="00C41081" w:rsidRPr="00C41081" w:rsidRDefault="005C4E28" w:rsidP="00D65C14">
      <w:pPr>
        <w:pStyle w:val="paragraph"/>
        <w:numPr>
          <w:ilvl w:val="0"/>
          <w:numId w:val="10"/>
        </w:numPr>
        <w:spacing w:before="0" w:beforeAutospacing="0" w:after="0" w:afterAutospacing="0"/>
        <w:jc w:val="both"/>
        <w:textAlignment w:val="baseline"/>
        <w:rPr>
          <w:rFonts w:ascii="Calibri" w:hAnsi="Calibri" w:cs="Calibri"/>
          <w:color w:val="000000"/>
        </w:rPr>
      </w:pPr>
      <w:r>
        <w:rPr>
          <w:rStyle w:val="normaltextrun"/>
          <w:rFonts w:ascii="Calibri" w:hAnsi="Calibri" w:cs="Calibri"/>
          <w:color w:val="000000"/>
        </w:rPr>
        <w:t>Le</w:t>
      </w:r>
      <w:r w:rsidR="009029F7">
        <w:rPr>
          <w:rStyle w:val="normaltextrun"/>
          <w:rFonts w:ascii="Calibri" w:hAnsi="Calibri" w:cs="Calibri"/>
          <w:color w:val="000000"/>
        </w:rPr>
        <w:t>a</w:t>
      </w:r>
      <w:r>
        <w:rPr>
          <w:rStyle w:val="normaltextrun"/>
          <w:rFonts w:ascii="Calibri" w:hAnsi="Calibri" w:cs="Calibri"/>
          <w:color w:val="000000"/>
        </w:rPr>
        <w:t>d small to m</w:t>
      </w:r>
      <w:r w:rsidR="009029F7">
        <w:rPr>
          <w:rStyle w:val="normaltextrun"/>
          <w:rFonts w:ascii="Calibri" w:hAnsi="Calibri" w:cs="Calibri"/>
          <w:color w:val="000000"/>
        </w:rPr>
        <w:t>edium</w:t>
      </w:r>
      <w:r>
        <w:rPr>
          <w:rStyle w:val="normaltextrun"/>
          <w:rFonts w:ascii="Calibri" w:hAnsi="Calibri" w:cs="Calibri"/>
          <w:color w:val="000000"/>
        </w:rPr>
        <w:t>-scale research projects and b</w:t>
      </w:r>
      <w:r w:rsidR="000C5BC0">
        <w:rPr>
          <w:rStyle w:val="normaltextrun"/>
          <w:rFonts w:ascii="Calibri" w:hAnsi="Calibri" w:cs="Calibri"/>
          <w:color w:val="000000"/>
        </w:rPr>
        <w:t>e responsible for elements of larger projects within and/or across Business Units.</w:t>
      </w:r>
      <w:r w:rsidR="000C5BC0">
        <w:rPr>
          <w:rStyle w:val="eop"/>
          <w:rFonts w:ascii="Calibri" w:hAnsi="Calibri" w:cs="Calibri"/>
          <w:color w:val="000000"/>
        </w:rPr>
        <w:t> </w:t>
      </w:r>
    </w:p>
    <w:p w14:paraId="7E1825FE" w14:textId="4EE12F7B" w:rsidR="00C41081" w:rsidRPr="00153C1B" w:rsidRDefault="00C41081" w:rsidP="00D65C14">
      <w:pPr>
        <w:pStyle w:val="ListParagraph"/>
        <w:numPr>
          <w:ilvl w:val="0"/>
          <w:numId w:val="10"/>
        </w:numPr>
        <w:spacing w:after="60" w:line="240" w:lineRule="auto"/>
        <w:contextualSpacing w:val="0"/>
        <w:jc w:val="both"/>
        <w:rPr>
          <w:color w:val="000000" w:themeColor="text1"/>
          <w:szCs w:val="24"/>
        </w:rPr>
      </w:pPr>
      <w:r>
        <w:rPr>
          <w:color w:val="000000" w:themeColor="text1"/>
          <w:szCs w:val="24"/>
        </w:rPr>
        <w:t xml:space="preserve">Support and lead </w:t>
      </w:r>
      <w:r w:rsidRPr="00153C1B">
        <w:rPr>
          <w:color w:val="000000" w:themeColor="text1"/>
          <w:szCs w:val="24"/>
        </w:rPr>
        <w:t>the planning</w:t>
      </w:r>
      <w:r>
        <w:rPr>
          <w:color w:val="000000" w:themeColor="text1"/>
          <w:szCs w:val="24"/>
        </w:rPr>
        <w:t xml:space="preserve">, </w:t>
      </w:r>
      <w:r w:rsidRPr="00153C1B">
        <w:rPr>
          <w:color w:val="000000" w:themeColor="text1"/>
          <w:szCs w:val="24"/>
        </w:rPr>
        <w:t xml:space="preserve">preparation </w:t>
      </w:r>
      <w:r>
        <w:rPr>
          <w:color w:val="000000" w:themeColor="text1"/>
          <w:szCs w:val="24"/>
        </w:rPr>
        <w:t xml:space="preserve">and delivery </w:t>
      </w:r>
      <w:r w:rsidRPr="00153C1B">
        <w:rPr>
          <w:color w:val="000000" w:themeColor="text1"/>
          <w:szCs w:val="24"/>
        </w:rPr>
        <w:t>of research proposals</w:t>
      </w:r>
      <w:r>
        <w:rPr>
          <w:color w:val="000000" w:themeColor="text1"/>
          <w:szCs w:val="24"/>
        </w:rPr>
        <w:t xml:space="preserve">, grant applications and tenders </w:t>
      </w:r>
      <w:r w:rsidRPr="00153C1B">
        <w:rPr>
          <w:color w:val="000000" w:themeColor="text1"/>
          <w:szCs w:val="24"/>
        </w:rPr>
        <w:t>to government and industry</w:t>
      </w:r>
      <w:r>
        <w:rPr>
          <w:color w:val="000000" w:themeColor="text1"/>
          <w:szCs w:val="24"/>
        </w:rPr>
        <w:t>.</w:t>
      </w:r>
    </w:p>
    <w:p w14:paraId="45D61890" w14:textId="5C05EA18" w:rsidR="005E1A25" w:rsidRPr="009029F7" w:rsidRDefault="00D45BFA" w:rsidP="00D65C14">
      <w:pPr>
        <w:pStyle w:val="ListParagraph"/>
        <w:numPr>
          <w:ilvl w:val="0"/>
          <w:numId w:val="10"/>
        </w:numPr>
        <w:spacing w:after="60" w:line="240" w:lineRule="auto"/>
        <w:contextualSpacing w:val="0"/>
        <w:jc w:val="both"/>
        <w:rPr>
          <w:color w:val="000000" w:themeColor="text1"/>
          <w:szCs w:val="24"/>
        </w:rPr>
      </w:pPr>
      <w:r>
        <w:rPr>
          <w:rStyle w:val="normaltextrun"/>
          <w:rFonts w:cs="Calibri"/>
          <w:shd w:val="clear" w:color="auto" w:fill="FFFFFF"/>
        </w:rPr>
        <w:t>Anticipate industry and community needs and market direction through client liaison and networking</w:t>
      </w:r>
      <w:r w:rsidR="009029F7">
        <w:rPr>
          <w:rStyle w:val="normaltextrun"/>
          <w:rFonts w:cs="Calibri"/>
          <w:shd w:val="clear" w:color="auto" w:fill="FFFFFF"/>
        </w:rPr>
        <w:t xml:space="preserve"> and </w:t>
      </w:r>
      <w:r w:rsidR="009029F7" w:rsidRPr="009029F7">
        <w:rPr>
          <w:rStyle w:val="normaltextrun"/>
          <w:rFonts w:cs="Calibri"/>
          <w:shd w:val="clear" w:color="auto" w:fill="FFFFFF"/>
        </w:rPr>
        <w:t>contribute to development</w:t>
      </w:r>
      <w:r w:rsidR="009029F7">
        <w:rPr>
          <w:rStyle w:val="normaltextrun"/>
          <w:rFonts w:cs="Calibri"/>
          <w:shd w:val="clear" w:color="auto" w:fill="FFFFFF"/>
        </w:rPr>
        <w:t xml:space="preserve"> of</w:t>
      </w:r>
      <w:r w:rsidR="009029F7" w:rsidRPr="009029F7">
        <w:rPr>
          <w:rStyle w:val="normaltextrun"/>
          <w:rFonts w:cs="Calibri"/>
          <w:shd w:val="clear" w:color="auto" w:fill="FFFFFF"/>
        </w:rPr>
        <w:t xml:space="preserve"> </w:t>
      </w:r>
      <w:r w:rsidR="009029F7">
        <w:rPr>
          <w:rStyle w:val="normaltextrun"/>
          <w:rFonts w:cs="Calibri"/>
          <w:shd w:val="clear" w:color="auto" w:fill="FFFFFF"/>
        </w:rPr>
        <w:t>CSIRO’s digital strategy</w:t>
      </w:r>
      <w:r w:rsidR="005E1A25" w:rsidRPr="009029F7">
        <w:rPr>
          <w:color w:val="000000" w:themeColor="text1"/>
          <w:szCs w:val="24"/>
        </w:rPr>
        <w:t>.</w:t>
      </w:r>
    </w:p>
    <w:p w14:paraId="61E13477" w14:textId="659999EE" w:rsidR="00D42E42" w:rsidRDefault="00D42E42" w:rsidP="00D42E42">
      <w:pPr>
        <w:pStyle w:val="Heading2"/>
        <w:rPr>
          <w:b/>
          <w:iCs w:val="0"/>
          <w:color w:val="auto"/>
          <w:sz w:val="26"/>
          <w:szCs w:val="26"/>
        </w:rPr>
      </w:pPr>
      <w:r w:rsidRPr="00B50C20">
        <w:rPr>
          <w:b/>
          <w:iCs w:val="0"/>
          <w:color w:val="auto"/>
          <w:sz w:val="26"/>
          <w:szCs w:val="26"/>
        </w:rPr>
        <w:t>Selection Criteria</w:t>
      </w:r>
      <w:r w:rsidR="003B183C">
        <w:rPr>
          <w:b/>
          <w:iCs w:val="0"/>
          <w:color w:val="auto"/>
          <w:sz w:val="26"/>
          <w:szCs w:val="26"/>
        </w:rPr>
        <w:t xml:space="preserve"> across both capability levels</w:t>
      </w:r>
    </w:p>
    <w:p w14:paraId="7D043954" w14:textId="78BDEA23" w:rsidR="00DC2E4C" w:rsidRPr="00F2776C" w:rsidRDefault="000971C1" w:rsidP="00DC2E4C">
      <w:pPr>
        <w:jc w:val="both"/>
        <w:rPr>
          <w:b/>
          <w:bCs/>
          <w:iCs/>
          <w:sz w:val="22"/>
        </w:rPr>
      </w:pPr>
      <w:r w:rsidRPr="00F2776C">
        <w:rPr>
          <w:b/>
          <w:bCs/>
          <w:iCs/>
          <w:sz w:val="22"/>
        </w:rPr>
        <w:t>Essential</w:t>
      </w:r>
    </w:p>
    <w:p w14:paraId="28CC47F6" w14:textId="2A6F4071" w:rsidR="000971C1" w:rsidRPr="00F2776C" w:rsidRDefault="000971C1" w:rsidP="000971C1">
      <w:pPr>
        <w:rPr>
          <w:i/>
          <w:iCs/>
          <w:sz w:val="22"/>
        </w:rPr>
      </w:pPr>
      <w:r w:rsidRPr="00F2776C">
        <w:rPr>
          <w:i/>
          <w:iCs/>
          <w:sz w:val="22"/>
        </w:rPr>
        <w:t>Under CSIRO policy only those who meet all essential criteria can be appointed.</w:t>
      </w:r>
    </w:p>
    <w:p w14:paraId="261839E3" w14:textId="62B85981" w:rsidR="00DC2E4C" w:rsidRPr="00F2776C" w:rsidRDefault="00DC2E4C" w:rsidP="006A4D01">
      <w:pPr>
        <w:pStyle w:val="ListParagraph"/>
        <w:numPr>
          <w:ilvl w:val="0"/>
          <w:numId w:val="20"/>
        </w:numPr>
        <w:spacing w:before="0" w:after="60" w:line="240" w:lineRule="auto"/>
        <w:contextualSpacing w:val="0"/>
        <w:jc w:val="both"/>
        <w:rPr>
          <w:sz w:val="22"/>
        </w:rPr>
      </w:pPr>
      <w:r w:rsidRPr="00F2776C">
        <w:rPr>
          <w:sz w:val="22"/>
        </w:rPr>
        <w:t xml:space="preserve">A doctorate and/or equivalent research experience in a relevant discipline area, such as </w:t>
      </w:r>
      <w:r w:rsidR="0051332F">
        <w:rPr>
          <w:sz w:val="22"/>
        </w:rPr>
        <w:t>Computer</w:t>
      </w:r>
      <w:r w:rsidR="00F77912">
        <w:rPr>
          <w:sz w:val="22"/>
        </w:rPr>
        <w:t>/Data</w:t>
      </w:r>
      <w:r w:rsidR="0051332F">
        <w:rPr>
          <w:sz w:val="22"/>
        </w:rPr>
        <w:t xml:space="preserve"> Science, Applied </w:t>
      </w:r>
      <w:r w:rsidRPr="00F2776C">
        <w:rPr>
          <w:sz w:val="22"/>
        </w:rPr>
        <w:t>Mathematics, Statistics, Engineering</w:t>
      </w:r>
      <w:r w:rsidR="0051332F">
        <w:rPr>
          <w:sz w:val="22"/>
        </w:rPr>
        <w:t xml:space="preserve"> or</w:t>
      </w:r>
      <w:r w:rsidRPr="00F2776C">
        <w:rPr>
          <w:sz w:val="22"/>
        </w:rPr>
        <w:t xml:space="preserve"> </w:t>
      </w:r>
      <w:r w:rsidR="0051332F">
        <w:rPr>
          <w:sz w:val="22"/>
        </w:rPr>
        <w:t>Operations Research.</w:t>
      </w:r>
    </w:p>
    <w:p w14:paraId="5781B630" w14:textId="76A52B02" w:rsidR="0051332F" w:rsidRDefault="0051332F" w:rsidP="0051332F">
      <w:pPr>
        <w:numPr>
          <w:ilvl w:val="0"/>
          <w:numId w:val="20"/>
        </w:numPr>
        <w:spacing w:before="0" w:after="0" w:line="240" w:lineRule="auto"/>
        <w:jc w:val="both"/>
        <w:rPr>
          <w:rFonts w:cs="Calibri"/>
          <w:sz w:val="22"/>
        </w:rPr>
      </w:pPr>
      <w:r>
        <w:rPr>
          <w:sz w:val="22"/>
        </w:rPr>
        <w:t xml:space="preserve">Proficiency with programming languages such as Python, and </w:t>
      </w:r>
      <w:r w:rsidRPr="00F2776C">
        <w:rPr>
          <w:rFonts w:cs="Calibri"/>
          <w:sz w:val="22"/>
        </w:rPr>
        <w:t xml:space="preserve">ML /AI libraries such as TensorFlow, </w:t>
      </w:r>
      <w:r w:rsidR="00BF397E">
        <w:rPr>
          <w:rFonts w:cs="Calibri"/>
          <w:sz w:val="22"/>
        </w:rPr>
        <w:t>Scikit</w:t>
      </w:r>
      <w:r w:rsidR="009F450E">
        <w:rPr>
          <w:rFonts w:cs="Calibri"/>
          <w:sz w:val="22"/>
        </w:rPr>
        <w:t>-</w:t>
      </w:r>
      <w:r w:rsidR="00BF397E">
        <w:rPr>
          <w:rFonts w:cs="Calibri"/>
          <w:sz w:val="22"/>
        </w:rPr>
        <w:t xml:space="preserve">Learn, </w:t>
      </w:r>
      <w:r w:rsidRPr="00F2776C">
        <w:rPr>
          <w:rFonts w:cs="Calibri"/>
          <w:sz w:val="22"/>
        </w:rPr>
        <w:t>Keras, PyTorch, etc.</w:t>
      </w:r>
    </w:p>
    <w:p w14:paraId="46697E0E" w14:textId="00B928DC" w:rsidR="00BF397E" w:rsidRPr="002B44D9" w:rsidRDefault="00BF397E" w:rsidP="002B44D9">
      <w:pPr>
        <w:numPr>
          <w:ilvl w:val="0"/>
          <w:numId w:val="20"/>
        </w:numPr>
        <w:tabs>
          <w:tab w:val="clear" w:pos="720"/>
        </w:tabs>
        <w:spacing w:before="0" w:after="60" w:line="240" w:lineRule="auto"/>
        <w:jc w:val="both"/>
        <w:rPr>
          <w:rFonts w:cs="Arial"/>
          <w:b/>
          <w:i/>
          <w:iCs/>
          <w:sz w:val="22"/>
        </w:rPr>
      </w:pPr>
      <w:r w:rsidRPr="0088D33C">
        <w:rPr>
          <w:sz w:val="22"/>
        </w:rPr>
        <w:t>Demonstrated competency in managing, analysing</w:t>
      </w:r>
      <w:r w:rsidR="00AD7B39" w:rsidRPr="0088D33C">
        <w:rPr>
          <w:sz w:val="22"/>
        </w:rPr>
        <w:t>, and preparing</w:t>
      </w:r>
      <w:r w:rsidRPr="0088D33C">
        <w:rPr>
          <w:sz w:val="22"/>
        </w:rPr>
        <w:t xml:space="preserve"> large</w:t>
      </w:r>
      <w:r w:rsidR="103C1B54" w:rsidRPr="0088D33C">
        <w:rPr>
          <w:sz w:val="22"/>
        </w:rPr>
        <w:t xml:space="preserve"> </w:t>
      </w:r>
      <w:r w:rsidRPr="0088D33C">
        <w:rPr>
          <w:sz w:val="22"/>
        </w:rPr>
        <w:t>datasets.</w:t>
      </w:r>
    </w:p>
    <w:p w14:paraId="29D7FE67" w14:textId="5A611E0B" w:rsidR="0051332F" w:rsidRPr="00F2776C" w:rsidRDefault="0051332F" w:rsidP="0051332F">
      <w:pPr>
        <w:numPr>
          <w:ilvl w:val="0"/>
          <w:numId w:val="20"/>
        </w:numPr>
        <w:spacing w:before="0" w:after="0" w:line="240" w:lineRule="auto"/>
        <w:jc w:val="both"/>
        <w:rPr>
          <w:sz w:val="22"/>
        </w:rPr>
      </w:pPr>
      <w:r w:rsidRPr="0088D33C">
        <w:rPr>
          <w:sz w:val="22"/>
        </w:rPr>
        <w:t xml:space="preserve">Experience with </w:t>
      </w:r>
      <w:r w:rsidR="002B5976" w:rsidRPr="0088D33C">
        <w:rPr>
          <w:sz w:val="22"/>
        </w:rPr>
        <w:t xml:space="preserve">feature engineering and end-to-end pipeline </w:t>
      </w:r>
      <w:r w:rsidR="6078C021" w:rsidRPr="0088D33C">
        <w:rPr>
          <w:sz w:val="22"/>
        </w:rPr>
        <w:t>development</w:t>
      </w:r>
      <w:r w:rsidR="002B5976" w:rsidRPr="0088D33C">
        <w:rPr>
          <w:sz w:val="22"/>
        </w:rPr>
        <w:t xml:space="preserve"> </w:t>
      </w:r>
      <w:r w:rsidR="00991AC2" w:rsidRPr="0088D33C">
        <w:rPr>
          <w:sz w:val="22"/>
        </w:rPr>
        <w:t xml:space="preserve">and application </w:t>
      </w:r>
      <w:r w:rsidRPr="0088D33C">
        <w:rPr>
          <w:sz w:val="22"/>
        </w:rPr>
        <w:t>for machine learning.</w:t>
      </w:r>
    </w:p>
    <w:p w14:paraId="65CAC4EC" w14:textId="2352554B" w:rsidR="0051332F" w:rsidRPr="00C62573" w:rsidRDefault="0051332F" w:rsidP="0051332F">
      <w:pPr>
        <w:numPr>
          <w:ilvl w:val="0"/>
          <w:numId w:val="20"/>
        </w:numPr>
        <w:tabs>
          <w:tab w:val="clear" w:pos="720"/>
        </w:tabs>
        <w:spacing w:before="0" w:after="60" w:line="240" w:lineRule="auto"/>
        <w:jc w:val="both"/>
        <w:rPr>
          <w:rStyle w:val="Emphasis"/>
          <w:rFonts w:cs="Arial"/>
          <w:b/>
          <w:iCs/>
          <w:sz w:val="22"/>
        </w:rPr>
      </w:pPr>
      <w:r w:rsidRPr="0088D33C">
        <w:rPr>
          <w:sz w:val="22"/>
        </w:rPr>
        <w:t>Demonstrated ability in solving real world scientific problems, including the ability to programme new analyses, clean and structure data, and develop and validate appropriate models.</w:t>
      </w:r>
    </w:p>
    <w:p w14:paraId="6C340D23" w14:textId="77777777" w:rsidR="0051332F" w:rsidRPr="0051332F" w:rsidRDefault="0051332F" w:rsidP="0051332F">
      <w:pPr>
        <w:numPr>
          <w:ilvl w:val="0"/>
          <w:numId w:val="20"/>
        </w:numPr>
        <w:spacing w:before="0" w:after="60" w:line="240" w:lineRule="auto"/>
        <w:jc w:val="both"/>
        <w:rPr>
          <w:rFonts w:cs="Calibri"/>
          <w:sz w:val="22"/>
        </w:rPr>
      </w:pPr>
      <w:r w:rsidRPr="0088D33C">
        <w:rPr>
          <w:rFonts w:cs="Calibri"/>
          <w:sz w:val="22"/>
        </w:rPr>
        <w:t>Demonstrated ability to undertake original, creative and innovative research in ML/AI, by generating and pursuing novel ideas and solutions to scientific research problems.</w:t>
      </w:r>
    </w:p>
    <w:p w14:paraId="4046F113" w14:textId="25D6376D" w:rsidR="0051332F" w:rsidRPr="0051332F" w:rsidRDefault="0051332F" w:rsidP="0051332F">
      <w:pPr>
        <w:numPr>
          <w:ilvl w:val="0"/>
          <w:numId w:val="20"/>
        </w:numPr>
        <w:tabs>
          <w:tab w:val="clear" w:pos="720"/>
        </w:tabs>
        <w:spacing w:before="0" w:after="60" w:line="240" w:lineRule="auto"/>
        <w:jc w:val="both"/>
        <w:rPr>
          <w:sz w:val="22"/>
        </w:rPr>
      </w:pPr>
      <w:r w:rsidRPr="0088D33C">
        <w:rPr>
          <w:sz w:val="22"/>
        </w:rPr>
        <w:lastRenderedPageBreak/>
        <w:t xml:space="preserve">Knowledge of statistical learning or inference, including </w:t>
      </w:r>
      <w:r w:rsidRPr="0088D33C">
        <w:rPr>
          <w:rStyle w:val="Emphasis"/>
          <w:i w:val="0"/>
          <w:sz w:val="22"/>
        </w:rPr>
        <w:t>machine learning and artificial intelligence techniques for pattern recognition, prediction and optimization.</w:t>
      </w:r>
    </w:p>
    <w:p w14:paraId="2EF18A4C" w14:textId="77777777" w:rsidR="0051332F" w:rsidRPr="0051332F" w:rsidRDefault="0051332F" w:rsidP="0051332F">
      <w:pPr>
        <w:numPr>
          <w:ilvl w:val="0"/>
          <w:numId w:val="20"/>
        </w:numPr>
        <w:tabs>
          <w:tab w:val="clear" w:pos="720"/>
        </w:tabs>
        <w:spacing w:before="0" w:after="60" w:line="240" w:lineRule="auto"/>
        <w:jc w:val="both"/>
        <w:rPr>
          <w:rStyle w:val="Strong"/>
          <w:rFonts w:cs="Arial"/>
          <w:b w:val="0"/>
          <w:sz w:val="22"/>
        </w:rPr>
      </w:pPr>
      <w:r w:rsidRPr="0088D33C">
        <w:rPr>
          <w:rStyle w:val="Strong"/>
          <w:b w:val="0"/>
          <w:sz w:val="22"/>
        </w:rPr>
        <w:t>High level written and oral communication skills with the ability to represent the research team effectively internally and externally, including the presentation of research outcomes at national and international conferences.</w:t>
      </w:r>
    </w:p>
    <w:p w14:paraId="0353430E" w14:textId="77777777" w:rsidR="0051332F" w:rsidRPr="0051332F" w:rsidRDefault="0051332F" w:rsidP="0051332F">
      <w:pPr>
        <w:numPr>
          <w:ilvl w:val="0"/>
          <w:numId w:val="20"/>
        </w:numPr>
        <w:tabs>
          <w:tab w:val="clear" w:pos="720"/>
        </w:tabs>
        <w:spacing w:before="0" w:after="60" w:line="240" w:lineRule="auto"/>
        <w:jc w:val="both"/>
        <w:rPr>
          <w:rStyle w:val="Strong"/>
          <w:rFonts w:cs="Arial"/>
          <w:b w:val="0"/>
          <w:sz w:val="22"/>
        </w:rPr>
      </w:pPr>
      <w:r w:rsidRPr="0088D33C">
        <w:rPr>
          <w:rStyle w:val="Strong"/>
          <w:b w:val="0"/>
          <w:sz w:val="22"/>
        </w:rPr>
        <w:t>The ability to work effectively as a member of a multi-disciplinary, geographically dispersed research team, and carry out independent individual research, to achieve organisational goals.</w:t>
      </w:r>
    </w:p>
    <w:p w14:paraId="0A7118DB" w14:textId="18E79011" w:rsidR="00DC2E4C" w:rsidRPr="0051332F" w:rsidRDefault="0051332F" w:rsidP="0051332F">
      <w:pPr>
        <w:numPr>
          <w:ilvl w:val="0"/>
          <w:numId w:val="20"/>
        </w:numPr>
        <w:tabs>
          <w:tab w:val="clear" w:pos="720"/>
        </w:tabs>
        <w:spacing w:before="0" w:after="60" w:line="240" w:lineRule="auto"/>
        <w:jc w:val="both"/>
        <w:rPr>
          <w:sz w:val="22"/>
        </w:rPr>
      </w:pPr>
      <w:r w:rsidRPr="0088D33C">
        <w:rPr>
          <w:rStyle w:val="Emphasis"/>
          <w:i w:val="0"/>
          <w:sz w:val="22"/>
        </w:rPr>
        <w:t>A significant record of science innovation and creativity plus the ability to apply well developed research skills to scientific investigations.</w:t>
      </w:r>
    </w:p>
    <w:p w14:paraId="2FD33F49" w14:textId="7E208864" w:rsidR="00DC2E4C" w:rsidRPr="00F2776C" w:rsidRDefault="00DC2E4C" w:rsidP="00DC2E4C">
      <w:pPr>
        <w:jc w:val="both"/>
        <w:rPr>
          <w:rStyle w:val="Emphasis"/>
          <w:rFonts w:cs="Arial"/>
          <w:b/>
          <w:i w:val="0"/>
          <w:iCs/>
          <w:sz w:val="22"/>
        </w:rPr>
      </w:pPr>
      <w:r w:rsidRPr="00F2776C">
        <w:rPr>
          <w:rStyle w:val="Emphasis"/>
          <w:rFonts w:cs="Arial"/>
          <w:b/>
          <w:i w:val="0"/>
          <w:iCs/>
          <w:sz w:val="22"/>
        </w:rPr>
        <w:t>Desirable</w:t>
      </w:r>
    </w:p>
    <w:p w14:paraId="6A58DADB" w14:textId="24E8ADAF" w:rsidR="00DC2E4C" w:rsidRDefault="00DC2E4C" w:rsidP="006A4D01">
      <w:pPr>
        <w:numPr>
          <w:ilvl w:val="0"/>
          <w:numId w:val="20"/>
        </w:numPr>
        <w:spacing w:before="0" w:after="0" w:line="240" w:lineRule="auto"/>
        <w:jc w:val="both"/>
        <w:rPr>
          <w:rFonts w:cs="Calibri"/>
          <w:sz w:val="22"/>
        </w:rPr>
      </w:pPr>
      <w:r w:rsidRPr="0088D33C">
        <w:rPr>
          <w:rFonts w:cs="Calibri"/>
          <w:sz w:val="22"/>
        </w:rPr>
        <w:t xml:space="preserve">Experience in managing, </w:t>
      </w:r>
      <w:r w:rsidR="0051332F" w:rsidRPr="0088D33C">
        <w:rPr>
          <w:rFonts w:cs="Calibri"/>
          <w:sz w:val="22"/>
        </w:rPr>
        <w:t>curating,</w:t>
      </w:r>
      <w:r w:rsidRPr="0088D33C">
        <w:rPr>
          <w:rFonts w:cs="Calibri"/>
          <w:sz w:val="22"/>
        </w:rPr>
        <w:t xml:space="preserve"> and analysing large datasets employing cloud or high-performance computing. </w:t>
      </w:r>
    </w:p>
    <w:p w14:paraId="342BEA43" w14:textId="72A64C95" w:rsidR="00556706" w:rsidRPr="00E342AE" w:rsidRDefault="00556706" w:rsidP="00C03244">
      <w:pPr>
        <w:numPr>
          <w:ilvl w:val="0"/>
          <w:numId w:val="20"/>
        </w:numPr>
        <w:spacing w:before="0" w:after="60" w:line="240" w:lineRule="auto"/>
        <w:jc w:val="both"/>
        <w:rPr>
          <w:sz w:val="22"/>
        </w:rPr>
      </w:pPr>
      <w:r w:rsidRPr="0088D33C">
        <w:rPr>
          <w:rStyle w:val="Emphasis"/>
          <w:rFonts w:eastAsia="MS Mincho"/>
          <w:i w:val="0"/>
          <w:color w:val="auto"/>
          <w:sz w:val="22"/>
          <w:lang w:eastAsia="ja-JP"/>
        </w:rPr>
        <w:t>Good understanding of version control systems such as GitHub, BitBucket, etc.</w:t>
      </w:r>
    </w:p>
    <w:p w14:paraId="01F3AFF2" w14:textId="77777777" w:rsidR="0051332F" w:rsidRPr="0051332F" w:rsidRDefault="0051332F" w:rsidP="0051332F">
      <w:pPr>
        <w:numPr>
          <w:ilvl w:val="0"/>
          <w:numId w:val="20"/>
        </w:numPr>
        <w:spacing w:before="0" w:after="60" w:line="240" w:lineRule="auto"/>
        <w:jc w:val="both"/>
        <w:rPr>
          <w:rStyle w:val="Emphasis"/>
          <w:rFonts w:cs="Arial"/>
          <w:b/>
          <w:i w:val="0"/>
          <w:sz w:val="22"/>
        </w:rPr>
      </w:pPr>
      <w:r w:rsidRPr="0088D33C">
        <w:rPr>
          <w:rStyle w:val="Emphasis"/>
          <w:rFonts w:cs="Arial"/>
          <w:i w:val="0"/>
          <w:sz w:val="22"/>
        </w:rPr>
        <w:t>Previous experience working in the health domain, especially with clinical data.</w:t>
      </w:r>
    </w:p>
    <w:p w14:paraId="7CB17841" w14:textId="77777777" w:rsidR="0051332F" w:rsidRPr="0051332F" w:rsidRDefault="0051332F" w:rsidP="0051332F">
      <w:pPr>
        <w:numPr>
          <w:ilvl w:val="0"/>
          <w:numId w:val="20"/>
        </w:numPr>
        <w:spacing w:before="0" w:after="60" w:line="240" w:lineRule="auto"/>
        <w:jc w:val="both"/>
        <w:rPr>
          <w:rStyle w:val="Emphasis"/>
          <w:rFonts w:cs="Arial"/>
          <w:i w:val="0"/>
          <w:sz w:val="22"/>
        </w:rPr>
      </w:pPr>
      <w:r w:rsidRPr="0088D33C">
        <w:rPr>
          <w:rStyle w:val="Emphasis"/>
          <w:i w:val="0"/>
          <w:sz w:val="22"/>
        </w:rPr>
        <w:t>Experience in developing successfully funded research proposals.</w:t>
      </w:r>
      <w:r w:rsidRPr="0088D33C">
        <w:rPr>
          <w:rStyle w:val="Emphasis"/>
          <w:rFonts w:cs="Arial"/>
          <w:i w:val="0"/>
          <w:sz w:val="22"/>
        </w:rPr>
        <w:t xml:space="preserve"> </w:t>
      </w:r>
    </w:p>
    <w:p w14:paraId="05DDA946" w14:textId="77777777" w:rsidR="00DC2E4C" w:rsidRPr="00F2776C" w:rsidRDefault="00DC2E4C" w:rsidP="00DC2E4C">
      <w:pPr>
        <w:rPr>
          <w:sz w:val="22"/>
        </w:rPr>
      </w:pPr>
    </w:p>
    <w:p w14:paraId="23B3A6B1" w14:textId="77777777" w:rsidR="00DC2E4C" w:rsidRPr="00F2776C" w:rsidRDefault="00DC2E4C" w:rsidP="00DC2E4C">
      <w:pPr>
        <w:spacing w:after="60"/>
        <w:jc w:val="both"/>
        <w:rPr>
          <w:iCs/>
          <w:sz w:val="22"/>
        </w:rPr>
      </w:pPr>
      <w:r w:rsidRPr="00F2776C">
        <w:rPr>
          <w:b/>
          <w:iCs/>
          <w:sz w:val="22"/>
        </w:rPr>
        <w:t>As Australia’s Innovation Catalyst, CSIRO has strategic actions underpinned by behaviours aligned to</w:t>
      </w:r>
      <w:r w:rsidRPr="00F2776C">
        <w:rPr>
          <w:iCs/>
          <w:sz w:val="22"/>
        </w:rPr>
        <w:t>:</w:t>
      </w:r>
    </w:p>
    <w:p w14:paraId="3E0E99FC" w14:textId="77777777" w:rsidR="00DC2E4C" w:rsidRPr="00F2776C" w:rsidRDefault="00DC2E4C" w:rsidP="00F2776C">
      <w:pPr>
        <w:numPr>
          <w:ilvl w:val="0"/>
          <w:numId w:val="21"/>
        </w:numPr>
        <w:spacing w:before="0" w:after="0" w:line="240" w:lineRule="auto"/>
        <w:jc w:val="both"/>
        <w:rPr>
          <w:iCs/>
          <w:sz w:val="22"/>
        </w:rPr>
      </w:pPr>
      <w:r w:rsidRPr="00F2776C">
        <w:rPr>
          <w:iCs/>
          <w:sz w:val="22"/>
        </w:rPr>
        <w:t>Excellent science</w:t>
      </w:r>
    </w:p>
    <w:p w14:paraId="51362F8A" w14:textId="77777777" w:rsidR="00DC2E4C" w:rsidRPr="00F2776C" w:rsidRDefault="00DC2E4C" w:rsidP="00F2776C">
      <w:pPr>
        <w:numPr>
          <w:ilvl w:val="0"/>
          <w:numId w:val="21"/>
        </w:numPr>
        <w:spacing w:before="0" w:after="0" w:line="240" w:lineRule="auto"/>
        <w:jc w:val="both"/>
        <w:rPr>
          <w:iCs/>
          <w:sz w:val="22"/>
        </w:rPr>
      </w:pPr>
      <w:r w:rsidRPr="00F2776C">
        <w:rPr>
          <w:iCs/>
          <w:sz w:val="22"/>
        </w:rPr>
        <w:t>Inclusion, trust &amp; respect</w:t>
      </w:r>
    </w:p>
    <w:p w14:paraId="26CA968E" w14:textId="77777777" w:rsidR="00DC2E4C" w:rsidRPr="00F2776C" w:rsidRDefault="00DC2E4C" w:rsidP="00F2776C">
      <w:pPr>
        <w:numPr>
          <w:ilvl w:val="0"/>
          <w:numId w:val="21"/>
        </w:numPr>
        <w:spacing w:before="0" w:after="0" w:line="240" w:lineRule="auto"/>
        <w:jc w:val="both"/>
        <w:rPr>
          <w:iCs/>
          <w:sz w:val="22"/>
        </w:rPr>
      </w:pPr>
      <w:r w:rsidRPr="00F2776C">
        <w:rPr>
          <w:iCs/>
          <w:sz w:val="22"/>
        </w:rPr>
        <w:t>Health, safety &amp; environment</w:t>
      </w:r>
    </w:p>
    <w:p w14:paraId="44FE7BC2" w14:textId="77777777" w:rsidR="00DC2E4C" w:rsidRPr="00F2776C" w:rsidRDefault="00DC2E4C" w:rsidP="00F2776C">
      <w:pPr>
        <w:numPr>
          <w:ilvl w:val="0"/>
          <w:numId w:val="21"/>
        </w:numPr>
        <w:spacing w:before="0" w:line="240" w:lineRule="auto"/>
        <w:jc w:val="both"/>
        <w:rPr>
          <w:iCs/>
          <w:sz w:val="22"/>
        </w:rPr>
      </w:pPr>
      <w:r w:rsidRPr="00F2776C">
        <w:rPr>
          <w:iCs/>
          <w:sz w:val="22"/>
        </w:rPr>
        <w:t>Delivery on commitments.</w:t>
      </w:r>
    </w:p>
    <w:p w14:paraId="71DEA7D3" w14:textId="494A7A11" w:rsidR="00DC2E4C" w:rsidRPr="00F2776C" w:rsidRDefault="00DC2E4C" w:rsidP="00DC2E4C">
      <w:pPr>
        <w:spacing w:after="240"/>
        <w:jc w:val="both"/>
        <w:rPr>
          <w:b/>
          <w:iCs/>
          <w:sz w:val="22"/>
        </w:rPr>
      </w:pPr>
      <w:r w:rsidRPr="00795012">
        <w:rPr>
          <w:b/>
          <w:i/>
          <w:sz w:val="22"/>
        </w:rPr>
        <w:t xml:space="preserve">In your application and at </w:t>
      </w:r>
      <w:r w:rsidR="00694D7C" w:rsidRPr="00795012">
        <w:rPr>
          <w:b/>
          <w:i/>
          <w:sz w:val="22"/>
        </w:rPr>
        <w:t xml:space="preserve">the </w:t>
      </w:r>
      <w:r w:rsidRPr="00795012">
        <w:rPr>
          <w:b/>
          <w:i/>
          <w:sz w:val="22"/>
        </w:rPr>
        <w:t>interview you will need to demonstrate alignment with these behaviours</w:t>
      </w:r>
      <w:r w:rsidRPr="00F2776C">
        <w:rPr>
          <w:b/>
          <w:iCs/>
          <w:sz w:val="22"/>
        </w:rPr>
        <w:t>.</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4"/>
        </w:rPr>
      </w:sdtEndPr>
      <w:sdtContent>
        <w:p w14:paraId="563E6BCB" w14:textId="4C2F4FD8" w:rsidR="00B50C20" w:rsidRPr="00B50C20" w:rsidRDefault="00B50C20" w:rsidP="002B1F7C">
          <w:pPr>
            <w:pStyle w:val="Heading2"/>
            <w:jc w:val="both"/>
            <w:rPr>
              <w:b/>
              <w:iCs w:val="0"/>
              <w:color w:val="auto"/>
              <w:sz w:val="26"/>
              <w:szCs w:val="26"/>
            </w:rPr>
          </w:pPr>
          <w:r w:rsidRPr="00B50C20">
            <w:rPr>
              <w:b/>
              <w:iCs w:val="0"/>
              <w:color w:val="auto"/>
              <w:sz w:val="26"/>
              <w:szCs w:val="26"/>
            </w:rPr>
            <w:t>Required Competencies</w:t>
          </w:r>
          <w:r w:rsidR="002B1F7C">
            <w:rPr>
              <w:b/>
              <w:iCs w:val="0"/>
              <w:color w:val="auto"/>
              <w:sz w:val="26"/>
              <w:szCs w:val="26"/>
            </w:rPr>
            <w:t xml:space="preserve"> at CSOF5</w:t>
          </w:r>
        </w:p>
        <w:p w14:paraId="6B64AE21" w14:textId="77777777" w:rsidR="00707D10" w:rsidRPr="00B50C20" w:rsidRDefault="00707D10" w:rsidP="002B1F7C">
          <w:pPr>
            <w:pStyle w:val="ListParagraph"/>
            <w:numPr>
              <w:ilvl w:val="0"/>
              <w:numId w:val="18"/>
            </w:numPr>
            <w:tabs>
              <w:tab w:val="clear" w:pos="720"/>
            </w:tabs>
            <w:spacing w:before="0" w:after="60" w:line="240" w:lineRule="auto"/>
            <w:ind w:left="357" w:hanging="357"/>
            <w:contextualSpacing w:val="0"/>
            <w:jc w:val="both"/>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2B1F7C">
          <w:pPr>
            <w:pStyle w:val="ListParagraph"/>
            <w:numPr>
              <w:ilvl w:val="0"/>
              <w:numId w:val="18"/>
            </w:numPr>
            <w:tabs>
              <w:tab w:val="clear" w:pos="720"/>
            </w:tabs>
            <w:spacing w:before="0" w:after="60" w:line="240" w:lineRule="auto"/>
            <w:ind w:left="357" w:hanging="357"/>
            <w:contextualSpacing w:val="0"/>
            <w:jc w:val="both"/>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2B1F7C">
          <w:pPr>
            <w:pStyle w:val="ListParagraph"/>
            <w:numPr>
              <w:ilvl w:val="0"/>
              <w:numId w:val="18"/>
            </w:numPr>
            <w:tabs>
              <w:tab w:val="clear" w:pos="720"/>
            </w:tabs>
            <w:spacing w:before="0" w:after="60" w:line="240" w:lineRule="auto"/>
            <w:ind w:left="357" w:hanging="357"/>
            <w:contextualSpacing w:val="0"/>
            <w:jc w:val="both"/>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2B1F7C">
          <w:pPr>
            <w:pStyle w:val="ListParagraph"/>
            <w:numPr>
              <w:ilvl w:val="0"/>
              <w:numId w:val="18"/>
            </w:numPr>
            <w:tabs>
              <w:tab w:val="clear" w:pos="720"/>
            </w:tabs>
            <w:spacing w:before="0" w:after="60" w:line="240" w:lineRule="auto"/>
            <w:ind w:left="357" w:hanging="357"/>
            <w:contextualSpacing w:val="0"/>
            <w:jc w:val="both"/>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2B1F7C">
          <w:pPr>
            <w:pStyle w:val="ListParagraph"/>
            <w:numPr>
              <w:ilvl w:val="0"/>
              <w:numId w:val="18"/>
            </w:numPr>
            <w:tabs>
              <w:tab w:val="clear" w:pos="720"/>
            </w:tabs>
            <w:spacing w:line="240" w:lineRule="auto"/>
            <w:ind w:left="357" w:hanging="357"/>
            <w:contextualSpacing w:val="0"/>
            <w:jc w:val="both"/>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0544D391" w14:textId="77777777" w:rsidR="00623545" w:rsidRPr="00623545" w:rsidRDefault="00707D10" w:rsidP="002B1F7C">
          <w:pPr>
            <w:pStyle w:val="ListParagraph"/>
            <w:numPr>
              <w:ilvl w:val="0"/>
              <w:numId w:val="18"/>
            </w:numPr>
            <w:tabs>
              <w:tab w:val="clear" w:pos="720"/>
            </w:tabs>
            <w:spacing w:line="240" w:lineRule="auto"/>
            <w:ind w:left="357" w:hanging="357"/>
            <w:contextualSpacing w:val="0"/>
            <w:jc w:val="both"/>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p w14:paraId="2D828C04" w14:textId="77777777" w:rsidR="00623545" w:rsidRDefault="00623545" w:rsidP="00623545">
          <w:pPr>
            <w:spacing w:line="240" w:lineRule="auto"/>
            <w:jc w:val="both"/>
          </w:pPr>
        </w:p>
        <w:p w14:paraId="1F7EB68C" w14:textId="77777777" w:rsidR="00C37E89" w:rsidRDefault="00C37E89" w:rsidP="00623545">
          <w:pPr>
            <w:spacing w:line="240" w:lineRule="auto"/>
            <w:jc w:val="both"/>
            <w:rPr>
              <w:rFonts w:cs="Arial"/>
              <w:b/>
              <w:bCs/>
              <w:color w:val="auto"/>
              <w:sz w:val="26"/>
              <w:szCs w:val="26"/>
            </w:rPr>
          </w:pPr>
        </w:p>
        <w:p w14:paraId="4D3F3782" w14:textId="0F894091" w:rsidR="00EF1E28" w:rsidRDefault="00623545" w:rsidP="00623545">
          <w:pPr>
            <w:spacing w:line="240" w:lineRule="auto"/>
            <w:jc w:val="both"/>
          </w:pPr>
          <w:r w:rsidRPr="008E12A2">
            <w:rPr>
              <w:rFonts w:cs="Arial"/>
              <w:b/>
              <w:bCs/>
              <w:color w:val="auto"/>
              <w:sz w:val="26"/>
              <w:szCs w:val="26"/>
            </w:rPr>
            <w:t>Required Competen</w:t>
          </w:r>
          <w:r w:rsidR="008E12A2" w:rsidRPr="008E12A2">
            <w:rPr>
              <w:rFonts w:cs="Arial"/>
              <w:b/>
              <w:bCs/>
              <w:color w:val="auto"/>
              <w:sz w:val="26"/>
              <w:szCs w:val="26"/>
            </w:rPr>
            <w:t>cies at CSOF6</w:t>
          </w:r>
        </w:p>
      </w:sdtContent>
    </w:sdt>
    <w:p w14:paraId="33FBB7BA" w14:textId="77777777" w:rsidR="009A7E07" w:rsidRPr="00B50C20" w:rsidRDefault="009A7E07" w:rsidP="002B44D9">
      <w:pPr>
        <w:pStyle w:val="ListParagraph"/>
        <w:numPr>
          <w:ilvl w:val="0"/>
          <w:numId w:val="13"/>
        </w:numPr>
        <w:spacing w:before="0" w:after="60" w:line="240" w:lineRule="auto"/>
        <w:jc w:val="both"/>
      </w:pPr>
      <w:r w:rsidRPr="0088D33C">
        <w:rPr>
          <w:b/>
          <w:bCs/>
        </w:rPr>
        <w:t xml:space="preserve">Teamwork and Collaboration: </w:t>
      </w:r>
      <w:r>
        <w:t>Cooperates with others to achieve organisational objectives and may share team resources in order to do this. Collaborates with other teams as well as industry colleagues.</w:t>
      </w:r>
    </w:p>
    <w:p w14:paraId="5AC416F6" w14:textId="77777777" w:rsidR="009A7E07" w:rsidRPr="00FE5B79" w:rsidRDefault="009A7E07" w:rsidP="002B44D9">
      <w:pPr>
        <w:pStyle w:val="ListParagraph"/>
        <w:numPr>
          <w:ilvl w:val="0"/>
          <w:numId w:val="13"/>
        </w:numPr>
        <w:jc w:val="both"/>
      </w:pPr>
      <w:r w:rsidRPr="0088D33C">
        <w:rPr>
          <w:b/>
          <w:bCs/>
        </w:rPr>
        <w:t>Influence and Communication:</w:t>
      </w:r>
      <w:r>
        <w:t xml:space="preserve">  Identifies critical stakeholders and influences them via an influential third party, for example through an established network, to gain support for sometimes contentious proposals/ideas. </w:t>
      </w:r>
    </w:p>
    <w:p w14:paraId="2FB1C4A5" w14:textId="77777777" w:rsidR="009A7E07" w:rsidRDefault="009A7E07" w:rsidP="002B44D9">
      <w:pPr>
        <w:pStyle w:val="ListParagraph"/>
        <w:numPr>
          <w:ilvl w:val="0"/>
          <w:numId w:val="13"/>
        </w:numPr>
        <w:spacing w:before="0" w:after="60" w:line="240" w:lineRule="auto"/>
        <w:jc w:val="both"/>
      </w:pPr>
      <w:r w:rsidRPr="0088D33C">
        <w:rPr>
          <w:b/>
          <w:bCs/>
        </w:rPr>
        <w:t>Resource Management/Leadership:</w:t>
      </w:r>
      <w: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1D1A949" w14:textId="77777777" w:rsidR="009A7E07" w:rsidRPr="00E6156F" w:rsidRDefault="009A7E07" w:rsidP="002B44D9">
      <w:pPr>
        <w:pStyle w:val="ListParagraph"/>
        <w:numPr>
          <w:ilvl w:val="0"/>
          <w:numId w:val="13"/>
        </w:numPr>
        <w:spacing w:before="0" w:after="60" w:line="240" w:lineRule="auto"/>
        <w:jc w:val="both"/>
      </w:pPr>
      <w:r w:rsidRPr="0088D33C">
        <w:rPr>
          <w:b/>
          <w:bCs/>
        </w:rPr>
        <w:t>Judgement and Problem Solving:</w:t>
      </w:r>
      <w: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37E5923D" w14:textId="77777777" w:rsidR="009A7E07" w:rsidRDefault="009A7E07" w:rsidP="002B44D9">
      <w:pPr>
        <w:pStyle w:val="ListParagraph"/>
        <w:numPr>
          <w:ilvl w:val="0"/>
          <w:numId w:val="13"/>
        </w:numPr>
        <w:jc w:val="both"/>
      </w:pPr>
      <w:r w:rsidRPr="0088D33C">
        <w:rPr>
          <w:b/>
          <w:bCs/>
        </w:rPr>
        <w:t xml:space="preserve">Independence: </w:t>
      </w:r>
      <w: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1347316" w14:textId="20D21E6A" w:rsidR="00064C34" w:rsidRPr="009A7E07" w:rsidRDefault="009A7E07" w:rsidP="002B44D9">
      <w:pPr>
        <w:pStyle w:val="ListParagraph"/>
        <w:numPr>
          <w:ilvl w:val="0"/>
          <w:numId w:val="13"/>
        </w:numPr>
        <w:jc w:val="both"/>
      </w:pPr>
      <w:r w:rsidRPr="0088D33C">
        <w:rPr>
          <w:b/>
          <w:bCs/>
        </w:rPr>
        <w:t>Adaptability:</w:t>
      </w:r>
      <w:r w:rsidRPr="0088D33C">
        <w:rPr>
          <w:b/>
          <w:bCs/>
          <w:i/>
          <w:iCs/>
        </w:rPr>
        <w:t xml:space="preserve"> </w:t>
      </w:r>
      <w:r>
        <w:t>Demonstrates flexibility in thinking and adapts to, and manages, the increasing rate of organisational change by adjusting strategies, goal and priorities.</w:t>
      </w:r>
    </w:p>
    <w:p w14:paraId="35430C4A" w14:textId="77777777" w:rsidR="00D77EDB" w:rsidRPr="003044E2" w:rsidRDefault="00D77EDB" w:rsidP="00D77EDB">
      <w:pPr>
        <w:pStyle w:val="Boxedheading"/>
      </w:pPr>
      <w:r>
        <w:t>Special Requirements</w:t>
      </w:r>
    </w:p>
    <w:p w14:paraId="683B4BF8" w14:textId="0DAC5929" w:rsidR="00D77EDB" w:rsidRDefault="00D77EDB" w:rsidP="00D77EDB">
      <w:pPr>
        <w:pStyle w:val="Boxedlistbullet"/>
        <w:numPr>
          <w:ilvl w:val="0"/>
          <w:numId w:val="0"/>
        </w:numPr>
        <w:ind w:left="227"/>
      </w:pPr>
      <w:r w:rsidRPr="00E673A0">
        <w:t xml:space="preserve">Appointment to this role may be subject to conditions including </w:t>
      </w:r>
      <w:r>
        <w:t xml:space="preserve">the </w:t>
      </w:r>
      <w:r w:rsidRPr="00E673A0">
        <w:t>provision of a national police check as well as other security/medical/character clearance requirements.</w:t>
      </w:r>
    </w:p>
    <w:p w14:paraId="004F3C3A" w14:textId="77777777" w:rsidR="00D77EDB" w:rsidRDefault="00D77EDB" w:rsidP="00D77EDB">
      <w:pPr>
        <w:pStyle w:val="Boxedlistbullet"/>
        <w:numPr>
          <w:ilvl w:val="0"/>
          <w:numId w:val="0"/>
        </w:numPr>
        <w:ind w:left="227"/>
      </w:pPr>
    </w:p>
    <w:p w14:paraId="7AC6212F" w14:textId="77777777" w:rsidR="00D77EDB" w:rsidRPr="00F748A6" w:rsidRDefault="00D77EDB" w:rsidP="00D77EDB">
      <w:pPr>
        <w:pStyle w:val="Boxedlistbullet"/>
        <w:spacing w:before="100" w:beforeAutospacing="1" w:after="100" w:afterAutospacing="1"/>
      </w:pPr>
      <w:r w:rsidRPr="00F748A6">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59C9F3E0" w14:textId="3C22D414"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1F2EE520" w:rsidR="00D923FE" w:rsidRPr="00D923FE" w:rsidRDefault="00D923FE" w:rsidP="0088D33C">
      <w:pPr>
        <w:spacing w:after="240"/>
        <w:rPr>
          <w:u w:val="single"/>
        </w:rPr>
      </w:pPr>
      <w:r>
        <w:t xml:space="preserve">We solve the greatest challenges through innovative science and technology. Visit </w:t>
      </w:r>
      <w:hyperlink r:id="rId16">
        <w:r w:rsidRPr="0088D33C">
          <w:rPr>
            <w:color w:val="757579" w:themeColor="accent3"/>
            <w:u w:val="single"/>
          </w:rPr>
          <w:t>CSIRO Online</w:t>
        </w:r>
      </w:hyperlink>
      <w:r>
        <w:t xml:space="preserve"> and </w:t>
      </w:r>
      <w:r w:rsidR="0E82C3A4">
        <w:t xml:space="preserve"> </w:t>
      </w:r>
      <w:hyperlink r:id="rId17" w:history="1">
        <w:r w:rsidR="0E82C3A4" w:rsidRPr="0088D33C">
          <w:rPr>
            <w:rStyle w:val="Hyperlink"/>
            <w:rFonts w:cs="Calibri"/>
            <w:szCs w:val="24"/>
          </w:rPr>
          <w:t>Health and Biosecurity Business Unit - CSIRO</w:t>
        </w:r>
      </w:hyperlink>
      <w:r w:rsidRPr="0088D33C">
        <w:rPr>
          <w:color w:val="000000" w:themeColor="text2"/>
        </w:rPr>
        <w:t xml:space="preserve"> </w:t>
      </w:r>
      <w: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74E4" w14:textId="77777777" w:rsidR="00612FD0" w:rsidRDefault="00612FD0" w:rsidP="000A377A">
      <w:r>
        <w:separator/>
      </w:r>
    </w:p>
  </w:endnote>
  <w:endnote w:type="continuationSeparator" w:id="0">
    <w:p w14:paraId="15879FBB" w14:textId="77777777" w:rsidR="00612FD0" w:rsidRDefault="00612FD0" w:rsidP="000A377A">
      <w:r>
        <w:continuationSeparator/>
      </w:r>
    </w:p>
  </w:endnote>
  <w:endnote w:type="continuationNotice" w:id="1">
    <w:p w14:paraId="2BD549FC" w14:textId="77777777" w:rsidR="00612FD0" w:rsidRDefault="00612F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9D23" w14:textId="77777777" w:rsidR="00612FD0" w:rsidRDefault="00612FD0" w:rsidP="000A377A">
      <w:r>
        <w:separator/>
      </w:r>
    </w:p>
  </w:footnote>
  <w:footnote w:type="continuationSeparator" w:id="0">
    <w:p w14:paraId="72EC0A0C" w14:textId="77777777" w:rsidR="00612FD0" w:rsidRDefault="00612FD0" w:rsidP="000A377A">
      <w:r>
        <w:continuationSeparator/>
      </w:r>
    </w:p>
  </w:footnote>
  <w:footnote w:type="continuationNotice" w:id="1">
    <w:p w14:paraId="13A91CDB" w14:textId="77777777" w:rsidR="00612FD0" w:rsidRDefault="00612F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2C56AB"/>
    <w:multiLevelType w:val="multilevel"/>
    <w:tmpl w:val="3512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7740B2"/>
    <w:multiLevelType w:val="hybridMultilevel"/>
    <w:tmpl w:val="9AC4FC2C"/>
    <w:lvl w:ilvl="0" w:tplc="0C090001">
      <w:start w:val="1"/>
      <w:numFmt w:val="bullet"/>
      <w:lvlText w:val=""/>
      <w:lvlJc w:val="left"/>
      <w:pPr>
        <w:tabs>
          <w:tab w:val="num" w:pos="720"/>
        </w:tabs>
        <w:ind w:left="720" w:hanging="360"/>
      </w:pPr>
      <w:rPr>
        <w:rFonts w:ascii="Symbol" w:hAnsi="Symbol"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774972"/>
    <w:multiLevelType w:val="hybridMultilevel"/>
    <w:tmpl w:val="CE3A0F3C"/>
    <w:lvl w:ilvl="0" w:tplc="0C09000F">
      <w:start w:val="1"/>
      <w:numFmt w:val="decimal"/>
      <w:lvlText w:val="%1."/>
      <w:lvlJc w:val="left"/>
      <w:pPr>
        <w:tabs>
          <w:tab w:val="num" w:pos="720"/>
        </w:tabs>
        <w:ind w:left="720" w:hanging="360"/>
      </w:pPr>
      <w:rPr>
        <w:rFonts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23E3FA4"/>
    <w:multiLevelType w:val="hybridMultilevel"/>
    <w:tmpl w:val="0D245C7C"/>
    <w:lvl w:ilvl="0" w:tplc="7D8850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6AD23AA"/>
    <w:multiLevelType w:val="hybridMultilevel"/>
    <w:tmpl w:val="F1BE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492791">
    <w:abstractNumId w:val="1"/>
  </w:num>
  <w:num w:numId="2" w16cid:durableId="1179390811">
    <w:abstractNumId w:val="11"/>
  </w:num>
  <w:num w:numId="3" w16cid:durableId="537165662">
    <w:abstractNumId w:val="5"/>
  </w:num>
  <w:num w:numId="4" w16cid:durableId="1444491960">
    <w:abstractNumId w:val="4"/>
  </w:num>
  <w:num w:numId="5" w16cid:durableId="456266184">
    <w:abstractNumId w:val="16"/>
  </w:num>
  <w:num w:numId="6" w16cid:durableId="1357585312">
    <w:abstractNumId w:val="21"/>
  </w:num>
  <w:num w:numId="7" w16cid:durableId="1739592317">
    <w:abstractNumId w:val="17"/>
  </w:num>
  <w:num w:numId="8" w16cid:durableId="353195821">
    <w:abstractNumId w:val="6"/>
  </w:num>
  <w:num w:numId="9" w16cid:durableId="79300407">
    <w:abstractNumId w:val="10"/>
  </w:num>
  <w:num w:numId="10" w16cid:durableId="33970107">
    <w:abstractNumId w:val="2"/>
  </w:num>
  <w:num w:numId="11" w16cid:durableId="1875730281">
    <w:abstractNumId w:val="20"/>
  </w:num>
  <w:num w:numId="12" w16cid:durableId="874536820">
    <w:abstractNumId w:val="8"/>
  </w:num>
  <w:num w:numId="13" w16cid:durableId="720638041">
    <w:abstractNumId w:val="14"/>
  </w:num>
  <w:num w:numId="14" w16cid:durableId="1820607161">
    <w:abstractNumId w:val="2"/>
  </w:num>
  <w:num w:numId="15" w16cid:durableId="1013337324">
    <w:abstractNumId w:val="22"/>
  </w:num>
  <w:num w:numId="16" w16cid:durableId="385110985">
    <w:abstractNumId w:val="2"/>
  </w:num>
  <w:num w:numId="17" w16cid:durableId="3167679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0448411">
    <w:abstractNumId w:val="18"/>
  </w:num>
  <w:num w:numId="19" w16cid:durableId="614017857">
    <w:abstractNumId w:val="0"/>
  </w:num>
  <w:num w:numId="20" w16cid:durableId="2037345923">
    <w:abstractNumId w:val="15"/>
  </w:num>
  <w:num w:numId="21" w16cid:durableId="1938636295">
    <w:abstractNumId w:val="13"/>
  </w:num>
  <w:num w:numId="22" w16cid:durableId="1591156254">
    <w:abstractNumId w:val="9"/>
  </w:num>
  <w:num w:numId="23" w16cid:durableId="834958452">
    <w:abstractNumId w:val="12"/>
  </w:num>
  <w:num w:numId="24" w16cid:durableId="1603412649">
    <w:abstractNumId w:val="3"/>
  </w:num>
  <w:num w:numId="25" w16cid:durableId="209335182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994"/>
    <w:rsid w:val="0000300B"/>
    <w:rsid w:val="00004479"/>
    <w:rsid w:val="00004608"/>
    <w:rsid w:val="00005554"/>
    <w:rsid w:val="000072A2"/>
    <w:rsid w:val="00012B21"/>
    <w:rsid w:val="00014F95"/>
    <w:rsid w:val="00015AC3"/>
    <w:rsid w:val="00015D9B"/>
    <w:rsid w:val="000166E8"/>
    <w:rsid w:val="000175CC"/>
    <w:rsid w:val="00020528"/>
    <w:rsid w:val="00020EB5"/>
    <w:rsid w:val="00023859"/>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C3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3E81"/>
    <w:rsid w:val="000963A6"/>
    <w:rsid w:val="000971C1"/>
    <w:rsid w:val="00097D05"/>
    <w:rsid w:val="000A0722"/>
    <w:rsid w:val="000A1762"/>
    <w:rsid w:val="000A377A"/>
    <w:rsid w:val="000A4B60"/>
    <w:rsid w:val="000A59F9"/>
    <w:rsid w:val="000A6A79"/>
    <w:rsid w:val="000A79FB"/>
    <w:rsid w:val="000B19E5"/>
    <w:rsid w:val="000B3142"/>
    <w:rsid w:val="000B3207"/>
    <w:rsid w:val="000B56E0"/>
    <w:rsid w:val="000B5DA3"/>
    <w:rsid w:val="000C03F7"/>
    <w:rsid w:val="000C12C8"/>
    <w:rsid w:val="000C1AA1"/>
    <w:rsid w:val="000C5BC0"/>
    <w:rsid w:val="000C5CED"/>
    <w:rsid w:val="000C67C8"/>
    <w:rsid w:val="000C6AC9"/>
    <w:rsid w:val="000D036B"/>
    <w:rsid w:val="000D2475"/>
    <w:rsid w:val="000D30EA"/>
    <w:rsid w:val="000D46E7"/>
    <w:rsid w:val="000E0729"/>
    <w:rsid w:val="000E2D9E"/>
    <w:rsid w:val="000E6BEA"/>
    <w:rsid w:val="000E6F57"/>
    <w:rsid w:val="000E7B0B"/>
    <w:rsid w:val="000F040B"/>
    <w:rsid w:val="000F081F"/>
    <w:rsid w:val="000F0DFF"/>
    <w:rsid w:val="000F0FC8"/>
    <w:rsid w:val="000F2DB3"/>
    <w:rsid w:val="000F3130"/>
    <w:rsid w:val="000F33F4"/>
    <w:rsid w:val="000F500A"/>
    <w:rsid w:val="000F55E1"/>
    <w:rsid w:val="000F62E7"/>
    <w:rsid w:val="000F71B9"/>
    <w:rsid w:val="0010006A"/>
    <w:rsid w:val="0010127B"/>
    <w:rsid w:val="00101F0A"/>
    <w:rsid w:val="00102228"/>
    <w:rsid w:val="001046AE"/>
    <w:rsid w:val="00113293"/>
    <w:rsid w:val="00113683"/>
    <w:rsid w:val="001209C7"/>
    <w:rsid w:val="00120AD6"/>
    <w:rsid w:val="00121F11"/>
    <w:rsid w:val="00122206"/>
    <w:rsid w:val="0012253C"/>
    <w:rsid w:val="0012309D"/>
    <w:rsid w:val="00123D73"/>
    <w:rsid w:val="00125ED4"/>
    <w:rsid w:val="001263A4"/>
    <w:rsid w:val="00126A5E"/>
    <w:rsid w:val="00127211"/>
    <w:rsid w:val="00127354"/>
    <w:rsid w:val="00127506"/>
    <w:rsid w:val="00130267"/>
    <w:rsid w:val="00132839"/>
    <w:rsid w:val="00136BE3"/>
    <w:rsid w:val="001410A0"/>
    <w:rsid w:val="00141EA1"/>
    <w:rsid w:val="00144102"/>
    <w:rsid w:val="0014483D"/>
    <w:rsid w:val="001458DE"/>
    <w:rsid w:val="00146F26"/>
    <w:rsid w:val="00147DA1"/>
    <w:rsid w:val="001501C7"/>
    <w:rsid w:val="00150377"/>
    <w:rsid w:val="00153230"/>
    <w:rsid w:val="001533D6"/>
    <w:rsid w:val="00153958"/>
    <w:rsid w:val="00153C1B"/>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1933"/>
    <w:rsid w:val="00182221"/>
    <w:rsid w:val="001836D3"/>
    <w:rsid w:val="00184B11"/>
    <w:rsid w:val="00185AC2"/>
    <w:rsid w:val="001868E0"/>
    <w:rsid w:val="00187D01"/>
    <w:rsid w:val="001901C1"/>
    <w:rsid w:val="00192012"/>
    <w:rsid w:val="00194B1C"/>
    <w:rsid w:val="00195215"/>
    <w:rsid w:val="00196123"/>
    <w:rsid w:val="001968FF"/>
    <w:rsid w:val="00197545"/>
    <w:rsid w:val="00197C7D"/>
    <w:rsid w:val="001A0844"/>
    <w:rsid w:val="001A294D"/>
    <w:rsid w:val="001A29BC"/>
    <w:rsid w:val="001A3A76"/>
    <w:rsid w:val="001A3B34"/>
    <w:rsid w:val="001A4EAB"/>
    <w:rsid w:val="001A50F7"/>
    <w:rsid w:val="001A6585"/>
    <w:rsid w:val="001B0C24"/>
    <w:rsid w:val="001B0E56"/>
    <w:rsid w:val="001B5426"/>
    <w:rsid w:val="001B7FF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37C0A"/>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2E7"/>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7C"/>
    <w:rsid w:val="002B44D9"/>
    <w:rsid w:val="002B5976"/>
    <w:rsid w:val="002B6B8D"/>
    <w:rsid w:val="002B7648"/>
    <w:rsid w:val="002C14C8"/>
    <w:rsid w:val="002C339E"/>
    <w:rsid w:val="002C3646"/>
    <w:rsid w:val="002C3AC1"/>
    <w:rsid w:val="002D1304"/>
    <w:rsid w:val="002D18F9"/>
    <w:rsid w:val="002D1C71"/>
    <w:rsid w:val="002D3B7D"/>
    <w:rsid w:val="002D4444"/>
    <w:rsid w:val="002D4EB9"/>
    <w:rsid w:val="002D561B"/>
    <w:rsid w:val="002D7151"/>
    <w:rsid w:val="002E1686"/>
    <w:rsid w:val="002E3E7F"/>
    <w:rsid w:val="002E6F80"/>
    <w:rsid w:val="002E78E4"/>
    <w:rsid w:val="002E7993"/>
    <w:rsid w:val="002E7F4C"/>
    <w:rsid w:val="002F00AB"/>
    <w:rsid w:val="002F0C35"/>
    <w:rsid w:val="002F1011"/>
    <w:rsid w:val="002F11DD"/>
    <w:rsid w:val="002F17DB"/>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017"/>
    <w:rsid w:val="00332431"/>
    <w:rsid w:val="00332C06"/>
    <w:rsid w:val="003336B6"/>
    <w:rsid w:val="0033439B"/>
    <w:rsid w:val="003347A9"/>
    <w:rsid w:val="00335737"/>
    <w:rsid w:val="003366DD"/>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94D"/>
    <w:rsid w:val="0036735C"/>
    <w:rsid w:val="00367FDF"/>
    <w:rsid w:val="00370541"/>
    <w:rsid w:val="00370AC2"/>
    <w:rsid w:val="00370CD8"/>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83C"/>
    <w:rsid w:val="003B1EF4"/>
    <w:rsid w:val="003B5F19"/>
    <w:rsid w:val="003B7D95"/>
    <w:rsid w:val="003C0168"/>
    <w:rsid w:val="003C1A0B"/>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813"/>
    <w:rsid w:val="003F3915"/>
    <w:rsid w:val="00402C7D"/>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6E7E"/>
    <w:rsid w:val="00450665"/>
    <w:rsid w:val="00452AD5"/>
    <w:rsid w:val="00452FD5"/>
    <w:rsid w:val="004532E1"/>
    <w:rsid w:val="00457D8D"/>
    <w:rsid w:val="00466EEC"/>
    <w:rsid w:val="00471C6C"/>
    <w:rsid w:val="0047710D"/>
    <w:rsid w:val="004831C1"/>
    <w:rsid w:val="0048681F"/>
    <w:rsid w:val="00486F57"/>
    <w:rsid w:val="00490092"/>
    <w:rsid w:val="00491E87"/>
    <w:rsid w:val="004923E1"/>
    <w:rsid w:val="0049442F"/>
    <w:rsid w:val="004968B7"/>
    <w:rsid w:val="004A0776"/>
    <w:rsid w:val="004A0A0C"/>
    <w:rsid w:val="004A17CE"/>
    <w:rsid w:val="004B0907"/>
    <w:rsid w:val="004B1289"/>
    <w:rsid w:val="004B32F5"/>
    <w:rsid w:val="004B5047"/>
    <w:rsid w:val="004B600D"/>
    <w:rsid w:val="004B654B"/>
    <w:rsid w:val="004B759B"/>
    <w:rsid w:val="004C00C7"/>
    <w:rsid w:val="004C03B7"/>
    <w:rsid w:val="004C318D"/>
    <w:rsid w:val="004C4E15"/>
    <w:rsid w:val="004C67B0"/>
    <w:rsid w:val="004C79ED"/>
    <w:rsid w:val="004D1978"/>
    <w:rsid w:val="004D1E30"/>
    <w:rsid w:val="004D29CF"/>
    <w:rsid w:val="004D30E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332F"/>
    <w:rsid w:val="0051507C"/>
    <w:rsid w:val="0051554D"/>
    <w:rsid w:val="005213AD"/>
    <w:rsid w:val="005236C1"/>
    <w:rsid w:val="005241D0"/>
    <w:rsid w:val="00530B96"/>
    <w:rsid w:val="0053240A"/>
    <w:rsid w:val="00534975"/>
    <w:rsid w:val="00534B7C"/>
    <w:rsid w:val="00534E19"/>
    <w:rsid w:val="005379CE"/>
    <w:rsid w:val="005404D3"/>
    <w:rsid w:val="00541E53"/>
    <w:rsid w:val="00542FBC"/>
    <w:rsid w:val="00543340"/>
    <w:rsid w:val="005434FA"/>
    <w:rsid w:val="00543630"/>
    <w:rsid w:val="005442FF"/>
    <w:rsid w:val="00545C15"/>
    <w:rsid w:val="00545FB2"/>
    <w:rsid w:val="0054638A"/>
    <w:rsid w:val="00546725"/>
    <w:rsid w:val="005521E3"/>
    <w:rsid w:val="00552A86"/>
    <w:rsid w:val="005549CE"/>
    <w:rsid w:val="00555296"/>
    <w:rsid w:val="00555AB3"/>
    <w:rsid w:val="00556706"/>
    <w:rsid w:val="0056178B"/>
    <w:rsid w:val="0056311A"/>
    <w:rsid w:val="005633CD"/>
    <w:rsid w:val="005634A7"/>
    <w:rsid w:val="00564DA8"/>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189"/>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1F14"/>
    <w:rsid w:val="005C48D5"/>
    <w:rsid w:val="005C4E28"/>
    <w:rsid w:val="005C5C27"/>
    <w:rsid w:val="005C5F65"/>
    <w:rsid w:val="005C69EB"/>
    <w:rsid w:val="005C6D8A"/>
    <w:rsid w:val="005C7D69"/>
    <w:rsid w:val="005C7F9D"/>
    <w:rsid w:val="005D29EF"/>
    <w:rsid w:val="005D392F"/>
    <w:rsid w:val="005D5DB7"/>
    <w:rsid w:val="005D5F4A"/>
    <w:rsid w:val="005D68E3"/>
    <w:rsid w:val="005D69E8"/>
    <w:rsid w:val="005D7860"/>
    <w:rsid w:val="005E196D"/>
    <w:rsid w:val="005E1A25"/>
    <w:rsid w:val="005E1DB7"/>
    <w:rsid w:val="005E1EF0"/>
    <w:rsid w:val="005E2F13"/>
    <w:rsid w:val="005E31BE"/>
    <w:rsid w:val="005E6BDF"/>
    <w:rsid w:val="005F2C04"/>
    <w:rsid w:val="005F6EF4"/>
    <w:rsid w:val="005F78B7"/>
    <w:rsid w:val="00600439"/>
    <w:rsid w:val="0060405B"/>
    <w:rsid w:val="00604D81"/>
    <w:rsid w:val="00610237"/>
    <w:rsid w:val="006108D6"/>
    <w:rsid w:val="00612BAC"/>
    <w:rsid w:val="00612FD0"/>
    <w:rsid w:val="00614F43"/>
    <w:rsid w:val="00616540"/>
    <w:rsid w:val="00616721"/>
    <w:rsid w:val="006174D2"/>
    <w:rsid w:val="00617C1D"/>
    <w:rsid w:val="006212AD"/>
    <w:rsid w:val="00623545"/>
    <w:rsid w:val="006246C0"/>
    <w:rsid w:val="0062521D"/>
    <w:rsid w:val="006252B7"/>
    <w:rsid w:val="0062799E"/>
    <w:rsid w:val="0063480C"/>
    <w:rsid w:val="006409FE"/>
    <w:rsid w:val="00641413"/>
    <w:rsid w:val="006422CC"/>
    <w:rsid w:val="00644720"/>
    <w:rsid w:val="0064494E"/>
    <w:rsid w:val="00645540"/>
    <w:rsid w:val="00645E30"/>
    <w:rsid w:val="0065088B"/>
    <w:rsid w:val="0065288A"/>
    <w:rsid w:val="00652E72"/>
    <w:rsid w:val="00654515"/>
    <w:rsid w:val="00655EFF"/>
    <w:rsid w:val="00656AA1"/>
    <w:rsid w:val="0066228D"/>
    <w:rsid w:val="0066267F"/>
    <w:rsid w:val="006631CB"/>
    <w:rsid w:val="00664731"/>
    <w:rsid w:val="00664C59"/>
    <w:rsid w:val="00665044"/>
    <w:rsid w:val="00665266"/>
    <w:rsid w:val="00674783"/>
    <w:rsid w:val="00674C79"/>
    <w:rsid w:val="00675279"/>
    <w:rsid w:val="00676552"/>
    <w:rsid w:val="00680A9E"/>
    <w:rsid w:val="00681C20"/>
    <w:rsid w:val="006838C9"/>
    <w:rsid w:val="006850BD"/>
    <w:rsid w:val="00685938"/>
    <w:rsid w:val="0068635B"/>
    <w:rsid w:val="006870C7"/>
    <w:rsid w:val="00691744"/>
    <w:rsid w:val="00692F56"/>
    <w:rsid w:val="00694D7C"/>
    <w:rsid w:val="0069500A"/>
    <w:rsid w:val="0069532C"/>
    <w:rsid w:val="0069741D"/>
    <w:rsid w:val="006A0E54"/>
    <w:rsid w:val="006A1113"/>
    <w:rsid w:val="006A2372"/>
    <w:rsid w:val="006A3BEB"/>
    <w:rsid w:val="006A4CB4"/>
    <w:rsid w:val="006A4D01"/>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1566"/>
    <w:rsid w:val="007148AD"/>
    <w:rsid w:val="00720FAC"/>
    <w:rsid w:val="00723BC4"/>
    <w:rsid w:val="00724228"/>
    <w:rsid w:val="00724F57"/>
    <w:rsid w:val="00725665"/>
    <w:rsid w:val="00725B53"/>
    <w:rsid w:val="00726BF1"/>
    <w:rsid w:val="00727444"/>
    <w:rsid w:val="00730C24"/>
    <w:rsid w:val="0073103A"/>
    <w:rsid w:val="007313D2"/>
    <w:rsid w:val="00732041"/>
    <w:rsid w:val="00733B40"/>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859"/>
    <w:rsid w:val="00782F57"/>
    <w:rsid w:val="00783370"/>
    <w:rsid w:val="007849CB"/>
    <w:rsid w:val="00786D64"/>
    <w:rsid w:val="00787346"/>
    <w:rsid w:val="00792235"/>
    <w:rsid w:val="007931D1"/>
    <w:rsid w:val="007937A6"/>
    <w:rsid w:val="00793F43"/>
    <w:rsid w:val="00794D2A"/>
    <w:rsid w:val="00795012"/>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6BA6"/>
    <w:rsid w:val="007C78AC"/>
    <w:rsid w:val="007D0EDA"/>
    <w:rsid w:val="007D1151"/>
    <w:rsid w:val="007D12BD"/>
    <w:rsid w:val="007D21B7"/>
    <w:rsid w:val="007D2BCC"/>
    <w:rsid w:val="007D2BE3"/>
    <w:rsid w:val="007D5A24"/>
    <w:rsid w:val="007D5A60"/>
    <w:rsid w:val="007E0727"/>
    <w:rsid w:val="007E296E"/>
    <w:rsid w:val="007F13F4"/>
    <w:rsid w:val="007F1969"/>
    <w:rsid w:val="007F29D2"/>
    <w:rsid w:val="007F3DFD"/>
    <w:rsid w:val="007F49D5"/>
    <w:rsid w:val="007F5E31"/>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5AE0"/>
    <w:rsid w:val="008527B4"/>
    <w:rsid w:val="008533A9"/>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77F1B"/>
    <w:rsid w:val="0088028F"/>
    <w:rsid w:val="008802E6"/>
    <w:rsid w:val="00881475"/>
    <w:rsid w:val="008820CD"/>
    <w:rsid w:val="008823CF"/>
    <w:rsid w:val="0088367A"/>
    <w:rsid w:val="00884007"/>
    <w:rsid w:val="00885B33"/>
    <w:rsid w:val="0088D33C"/>
    <w:rsid w:val="00890A6B"/>
    <w:rsid w:val="00892801"/>
    <w:rsid w:val="00892976"/>
    <w:rsid w:val="008951FE"/>
    <w:rsid w:val="0089705C"/>
    <w:rsid w:val="008A0DC4"/>
    <w:rsid w:val="008A0FEA"/>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C81"/>
    <w:rsid w:val="008D6FC3"/>
    <w:rsid w:val="008D765C"/>
    <w:rsid w:val="008E12A2"/>
    <w:rsid w:val="008E25ED"/>
    <w:rsid w:val="008E614D"/>
    <w:rsid w:val="008E6846"/>
    <w:rsid w:val="008E7CD5"/>
    <w:rsid w:val="008F1264"/>
    <w:rsid w:val="008F3C24"/>
    <w:rsid w:val="00901258"/>
    <w:rsid w:val="009029F7"/>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027"/>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11C3"/>
    <w:rsid w:val="00982A54"/>
    <w:rsid w:val="00982D27"/>
    <w:rsid w:val="00984015"/>
    <w:rsid w:val="0098569E"/>
    <w:rsid w:val="00991AC2"/>
    <w:rsid w:val="00992A32"/>
    <w:rsid w:val="009941CC"/>
    <w:rsid w:val="009949E1"/>
    <w:rsid w:val="00994F08"/>
    <w:rsid w:val="00995465"/>
    <w:rsid w:val="00997AEF"/>
    <w:rsid w:val="00997D69"/>
    <w:rsid w:val="009A2FB9"/>
    <w:rsid w:val="009A4E4C"/>
    <w:rsid w:val="009A655B"/>
    <w:rsid w:val="009A776E"/>
    <w:rsid w:val="009A7E07"/>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450E"/>
    <w:rsid w:val="009F685F"/>
    <w:rsid w:val="009F6D23"/>
    <w:rsid w:val="009F799F"/>
    <w:rsid w:val="00A04BC9"/>
    <w:rsid w:val="00A052AB"/>
    <w:rsid w:val="00A05E01"/>
    <w:rsid w:val="00A0740C"/>
    <w:rsid w:val="00A074C0"/>
    <w:rsid w:val="00A10736"/>
    <w:rsid w:val="00A10FDB"/>
    <w:rsid w:val="00A11598"/>
    <w:rsid w:val="00A1350C"/>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9E2"/>
    <w:rsid w:val="00A46D21"/>
    <w:rsid w:val="00A520F1"/>
    <w:rsid w:val="00A529E4"/>
    <w:rsid w:val="00A535BC"/>
    <w:rsid w:val="00A54DE2"/>
    <w:rsid w:val="00A56085"/>
    <w:rsid w:val="00A57197"/>
    <w:rsid w:val="00A615A5"/>
    <w:rsid w:val="00A63426"/>
    <w:rsid w:val="00A64174"/>
    <w:rsid w:val="00A64E71"/>
    <w:rsid w:val="00A65BA4"/>
    <w:rsid w:val="00A65C29"/>
    <w:rsid w:val="00A67581"/>
    <w:rsid w:val="00A71B55"/>
    <w:rsid w:val="00A72034"/>
    <w:rsid w:val="00A72A24"/>
    <w:rsid w:val="00A73F01"/>
    <w:rsid w:val="00A76539"/>
    <w:rsid w:val="00A7736D"/>
    <w:rsid w:val="00A77512"/>
    <w:rsid w:val="00A77906"/>
    <w:rsid w:val="00A80A89"/>
    <w:rsid w:val="00A81B9D"/>
    <w:rsid w:val="00A8272C"/>
    <w:rsid w:val="00A82B11"/>
    <w:rsid w:val="00A82FBB"/>
    <w:rsid w:val="00A862D2"/>
    <w:rsid w:val="00A86D37"/>
    <w:rsid w:val="00A90034"/>
    <w:rsid w:val="00A91E51"/>
    <w:rsid w:val="00A91EB8"/>
    <w:rsid w:val="00A9388F"/>
    <w:rsid w:val="00A95FD1"/>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493C"/>
    <w:rsid w:val="00AD5CAE"/>
    <w:rsid w:val="00AD6B50"/>
    <w:rsid w:val="00AD757D"/>
    <w:rsid w:val="00AD7B39"/>
    <w:rsid w:val="00AE40AA"/>
    <w:rsid w:val="00AF33CD"/>
    <w:rsid w:val="00AF3789"/>
    <w:rsid w:val="00AF3F4D"/>
    <w:rsid w:val="00AF45C5"/>
    <w:rsid w:val="00AF58F0"/>
    <w:rsid w:val="00AF67F8"/>
    <w:rsid w:val="00AF7181"/>
    <w:rsid w:val="00AF71DC"/>
    <w:rsid w:val="00B0062E"/>
    <w:rsid w:val="00B01EF7"/>
    <w:rsid w:val="00B039D2"/>
    <w:rsid w:val="00B03E0E"/>
    <w:rsid w:val="00B04E3F"/>
    <w:rsid w:val="00B06D68"/>
    <w:rsid w:val="00B07002"/>
    <w:rsid w:val="00B07A43"/>
    <w:rsid w:val="00B1009D"/>
    <w:rsid w:val="00B10949"/>
    <w:rsid w:val="00B13858"/>
    <w:rsid w:val="00B15DEE"/>
    <w:rsid w:val="00B160E1"/>
    <w:rsid w:val="00B163DD"/>
    <w:rsid w:val="00B168E5"/>
    <w:rsid w:val="00B21284"/>
    <w:rsid w:val="00B21C6F"/>
    <w:rsid w:val="00B22471"/>
    <w:rsid w:val="00B22BF6"/>
    <w:rsid w:val="00B238B2"/>
    <w:rsid w:val="00B23B8F"/>
    <w:rsid w:val="00B3047D"/>
    <w:rsid w:val="00B31D15"/>
    <w:rsid w:val="00B32E10"/>
    <w:rsid w:val="00B33127"/>
    <w:rsid w:val="00B338FE"/>
    <w:rsid w:val="00B33A5C"/>
    <w:rsid w:val="00B34037"/>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8DA03"/>
    <w:rsid w:val="00B9080E"/>
    <w:rsid w:val="00B97CFE"/>
    <w:rsid w:val="00BA12F0"/>
    <w:rsid w:val="00BA15B9"/>
    <w:rsid w:val="00BA1962"/>
    <w:rsid w:val="00BA2327"/>
    <w:rsid w:val="00BA4762"/>
    <w:rsid w:val="00BA5293"/>
    <w:rsid w:val="00BA5610"/>
    <w:rsid w:val="00BA7111"/>
    <w:rsid w:val="00BB30A0"/>
    <w:rsid w:val="00BB5C6E"/>
    <w:rsid w:val="00BB66AB"/>
    <w:rsid w:val="00BB763A"/>
    <w:rsid w:val="00BC0539"/>
    <w:rsid w:val="00BC14E0"/>
    <w:rsid w:val="00BC381E"/>
    <w:rsid w:val="00BC5905"/>
    <w:rsid w:val="00BD080E"/>
    <w:rsid w:val="00BD0E05"/>
    <w:rsid w:val="00BD1D48"/>
    <w:rsid w:val="00BD2453"/>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397E"/>
    <w:rsid w:val="00BF4CF3"/>
    <w:rsid w:val="00BF5EA6"/>
    <w:rsid w:val="00BF5F95"/>
    <w:rsid w:val="00BF7946"/>
    <w:rsid w:val="00BF7A9D"/>
    <w:rsid w:val="00C01321"/>
    <w:rsid w:val="00C02E1E"/>
    <w:rsid w:val="00C03244"/>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7E89"/>
    <w:rsid w:val="00C4101A"/>
    <w:rsid w:val="00C41081"/>
    <w:rsid w:val="00C414D9"/>
    <w:rsid w:val="00C41C92"/>
    <w:rsid w:val="00C44269"/>
    <w:rsid w:val="00C44564"/>
    <w:rsid w:val="00C45886"/>
    <w:rsid w:val="00C461B0"/>
    <w:rsid w:val="00C505DB"/>
    <w:rsid w:val="00C52E4B"/>
    <w:rsid w:val="00C54709"/>
    <w:rsid w:val="00C5620C"/>
    <w:rsid w:val="00C6293F"/>
    <w:rsid w:val="00C64ABC"/>
    <w:rsid w:val="00C64D51"/>
    <w:rsid w:val="00C65D46"/>
    <w:rsid w:val="00C661DC"/>
    <w:rsid w:val="00C67E8A"/>
    <w:rsid w:val="00C71880"/>
    <w:rsid w:val="00C71CB5"/>
    <w:rsid w:val="00C727A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3DD"/>
    <w:rsid w:val="00CB3993"/>
    <w:rsid w:val="00CB4BEC"/>
    <w:rsid w:val="00CB60B3"/>
    <w:rsid w:val="00CB6B26"/>
    <w:rsid w:val="00CB7AC6"/>
    <w:rsid w:val="00CB7B75"/>
    <w:rsid w:val="00CB7FC0"/>
    <w:rsid w:val="00CC069A"/>
    <w:rsid w:val="00CC1407"/>
    <w:rsid w:val="00CC1450"/>
    <w:rsid w:val="00CC1E44"/>
    <w:rsid w:val="00CC201B"/>
    <w:rsid w:val="00CC3644"/>
    <w:rsid w:val="00CC748D"/>
    <w:rsid w:val="00CD1336"/>
    <w:rsid w:val="00CD2078"/>
    <w:rsid w:val="00CD6197"/>
    <w:rsid w:val="00CD6481"/>
    <w:rsid w:val="00CE2717"/>
    <w:rsid w:val="00CE4BE8"/>
    <w:rsid w:val="00CE4C0F"/>
    <w:rsid w:val="00CE58A3"/>
    <w:rsid w:val="00CE5D73"/>
    <w:rsid w:val="00CE7C3D"/>
    <w:rsid w:val="00CE7C9F"/>
    <w:rsid w:val="00CF0304"/>
    <w:rsid w:val="00CF04CC"/>
    <w:rsid w:val="00CF3D01"/>
    <w:rsid w:val="00CF4D05"/>
    <w:rsid w:val="00CF6704"/>
    <w:rsid w:val="00D002C1"/>
    <w:rsid w:val="00D006AE"/>
    <w:rsid w:val="00D007E2"/>
    <w:rsid w:val="00D009D8"/>
    <w:rsid w:val="00D00FC7"/>
    <w:rsid w:val="00D03B37"/>
    <w:rsid w:val="00D04C4C"/>
    <w:rsid w:val="00D04F54"/>
    <w:rsid w:val="00D05036"/>
    <w:rsid w:val="00D05B97"/>
    <w:rsid w:val="00D06E61"/>
    <w:rsid w:val="00D07D44"/>
    <w:rsid w:val="00D07E71"/>
    <w:rsid w:val="00D1089E"/>
    <w:rsid w:val="00D111AB"/>
    <w:rsid w:val="00D11BE7"/>
    <w:rsid w:val="00D173B2"/>
    <w:rsid w:val="00D22432"/>
    <w:rsid w:val="00D23943"/>
    <w:rsid w:val="00D254CE"/>
    <w:rsid w:val="00D2699C"/>
    <w:rsid w:val="00D31094"/>
    <w:rsid w:val="00D31510"/>
    <w:rsid w:val="00D31A90"/>
    <w:rsid w:val="00D334EA"/>
    <w:rsid w:val="00D34F20"/>
    <w:rsid w:val="00D34F8A"/>
    <w:rsid w:val="00D36881"/>
    <w:rsid w:val="00D36B0B"/>
    <w:rsid w:val="00D36B42"/>
    <w:rsid w:val="00D40C06"/>
    <w:rsid w:val="00D42A85"/>
    <w:rsid w:val="00D42E42"/>
    <w:rsid w:val="00D43B4E"/>
    <w:rsid w:val="00D4451C"/>
    <w:rsid w:val="00D45617"/>
    <w:rsid w:val="00D45B9A"/>
    <w:rsid w:val="00D45BFA"/>
    <w:rsid w:val="00D46468"/>
    <w:rsid w:val="00D464E9"/>
    <w:rsid w:val="00D46C32"/>
    <w:rsid w:val="00D476E9"/>
    <w:rsid w:val="00D50BBD"/>
    <w:rsid w:val="00D544A3"/>
    <w:rsid w:val="00D55AC8"/>
    <w:rsid w:val="00D56FE1"/>
    <w:rsid w:val="00D576A5"/>
    <w:rsid w:val="00D6206D"/>
    <w:rsid w:val="00D6283D"/>
    <w:rsid w:val="00D64155"/>
    <w:rsid w:val="00D650F1"/>
    <w:rsid w:val="00D65C14"/>
    <w:rsid w:val="00D67366"/>
    <w:rsid w:val="00D67BDF"/>
    <w:rsid w:val="00D67C03"/>
    <w:rsid w:val="00D67FFE"/>
    <w:rsid w:val="00D722D9"/>
    <w:rsid w:val="00D73DDD"/>
    <w:rsid w:val="00D7592C"/>
    <w:rsid w:val="00D77792"/>
    <w:rsid w:val="00D777D9"/>
    <w:rsid w:val="00D77D8F"/>
    <w:rsid w:val="00D77EDB"/>
    <w:rsid w:val="00D8032E"/>
    <w:rsid w:val="00D8127A"/>
    <w:rsid w:val="00D8127D"/>
    <w:rsid w:val="00D81445"/>
    <w:rsid w:val="00D825AD"/>
    <w:rsid w:val="00D82CFF"/>
    <w:rsid w:val="00D8566A"/>
    <w:rsid w:val="00D86DD3"/>
    <w:rsid w:val="00D87AA3"/>
    <w:rsid w:val="00D923FE"/>
    <w:rsid w:val="00D93A7D"/>
    <w:rsid w:val="00D94861"/>
    <w:rsid w:val="00D94B6B"/>
    <w:rsid w:val="00D95F4B"/>
    <w:rsid w:val="00D96A66"/>
    <w:rsid w:val="00D96F96"/>
    <w:rsid w:val="00DA2C61"/>
    <w:rsid w:val="00DA579A"/>
    <w:rsid w:val="00DA61EB"/>
    <w:rsid w:val="00DA7D30"/>
    <w:rsid w:val="00DB00B5"/>
    <w:rsid w:val="00DB10E2"/>
    <w:rsid w:val="00DB346A"/>
    <w:rsid w:val="00DB44D3"/>
    <w:rsid w:val="00DB4DC8"/>
    <w:rsid w:val="00DB72EB"/>
    <w:rsid w:val="00DC1EEA"/>
    <w:rsid w:val="00DC2E4C"/>
    <w:rsid w:val="00DC583A"/>
    <w:rsid w:val="00DC5CB2"/>
    <w:rsid w:val="00DC5DB4"/>
    <w:rsid w:val="00DD081C"/>
    <w:rsid w:val="00DD1346"/>
    <w:rsid w:val="00DD1E0B"/>
    <w:rsid w:val="00DD56AD"/>
    <w:rsid w:val="00DD6210"/>
    <w:rsid w:val="00DD6BA7"/>
    <w:rsid w:val="00DD712C"/>
    <w:rsid w:val="00DE0219"/>
    <w:rsid w:val="00DE2A21"/>
    <w:rsid w:val="00DE305F"/>
    <w:rsid w:val="00DE3B64"/>
    <w:rsid w:val="00DE3E8B"/>
    <w:rsid w:val="00DE49B8"/>
    <w:rsid w:val="00DE6BCE"/>
    <w:rsid w:val="00DE74C4"/>
    <w:rsid w:val="00DE7C89"/>
    <w:rsid w:val="00DE7EFC"/>
    <w:rsid w:val="00DF1366"/>
    <w:rsid w:val="00DF2EA9"/>
    <w:rsid w:val="00DF344F"/>
    <w:rsid w:val="00DF444F"/>
    <w:rsid w:val="00DF7D4F"/>
    <w:rsid w:val="00E009A8"/>
    <w:rsid w:val="00E01618"/>
    <w:rsid w:val="00E02AD2"/>
    <w:rsid w:val="00E04AAE"/>
    <w:rsid w:val="00E0716E"/>
    <w:rsid w:val="00E10CE7"/>
    <w:rsid w:val="00E151D4"/>
    <w:rsid w:val="00E157F6"/>
    <w:rsid w:val="00E16874"/>
    <w:rsid w:val="00E173EC"/>
    <w:rsid w:val="00E17CB5"/>
    <w:rsid w:val="00E201AA"/>
    <w:rsid w:val="00E207A4"/>
    <w:rsid w:val="00E20878"/>
    <w:rsid w:val="00E21A5C"/>
    <w:rsid w:val="00E23832"/>
    <w:rsid w:val="00E24969"/>
    <w:rsid w:val="00E24E2C"/>
    <w:rsid w:val="00E26B50"/>
    <w:rsid w:val="00E26E69"/>
    <w:rsid w:val="00E27E53"/>
    <w:rsid w:val="00E31335"/>
    <w:rsid w:val="00E33AD4"/>
    <w:rsid w:val="00E342AE"/>
    <w:rsid w:val="00E345F0"/>
    <w:rsid w:val="00E35E80"/>
    <w:rsid w:val="00E366A4"/>
    <w:rsid w:val="00E40998"/>
    <w:rsid w:val="00E40E07"/>
    <w:rsid w:val="00E42A69"/>
    <w:rsid w:val="00E42B1E"/>
    <w:rsid w:val="00E42C0B"/>
    <w:rsid w:val="00E43AC3"/>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870F5"/>
    <w:rsid w:val="00E87356"/>
    <w:rsid w:val="00E927B8"/>
    <w:rsid w:val="00E93F52"/>
    <w:rsid w:val="00E95322"/>
    <w:rsid w:val="00E9646C"/>
    <w:rsid w:val="00E979E0"/>
    <w:rsid w:val="00EA1ADA"/>
    <w:rsid w:val="00EA2A65"/>
    <w:rsid w:val="00EA31BD"/>
    <w:rsid w:val="00EA4C34"/>
    <w:rsid w:val="00EA4EB6"/>
    <w:rsid w:val="00EA62ED"/>
    <w:rsid w:val="00EA7532"/>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090C"/>
    <w:rsid w:val="00ED1176"/>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59D"/>
    <w:rsid w:val="00EF1E28"/>
    <w:rsid w:val="00EF461A"/>
    <w:rsid w:val="00EF5190"/>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76C"/>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0203"/>
    <w:rsid w:val="00F72BB3"/>
    <w:rsid w:val="00F72F26"/>
    <w:rsid w:val="00F748A6"/>
    <w:rsid w:val="00F74BE4"/>
    <w:rsid w:val="00F758E6"/>
    <w:rsid w:val="00F77622"/>
    <w:rsid w:val="00F7791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4CA"/>
    <w:rsid w:val="00FB5790"/>
    <w:rsid w:val="00FB623E"/>
    <w:rsid w:val="00FB6B01"/>
    <w:rsid w:val="00FB6B8D"/>
    <w:rsid w:val="00FB6BF2"/>
    <w:rsid w:val="00FC069D"/>
    <w:rsid w:val="00FC11D1"/>
    <w:rsid w:val="00FC24E0"/>
    <w:rsid w:val="00FC43FF"/>
    <w:rsid w:val="00FC5957"/>
    <w:rsid w:val="00FC726C"/>
    <w:rsid w:val="00FC75E8"/>
    <w:rsid w:val="00FD0614"/>
    <w:rsid w:val="00FD11C4"/>
    <w:rsid w:val="00FD2C8C"/>
    <w:rsid w:val="00FD3E49"/>
    <w:rsid w:val="00FD572C"/>
    <w:rsid w:val="00FD6672"/>
    <w:rsid w:val="00FE11E1"/>
    <w:rsid w:val="00FE1279"/>
    <w:rsid w:val="00FE131E"/>
    <w:rsid w:val="00FE34AA"/>
    <w:rsid w:val="00FE38D4"/>
    <w:rsid w:val="00FE3E58"/>
    <w:rsid w:val="00FE6B37"/>
    <w:rsid w:val="00FF682B"/>
    <w:rsid w:val="00FF78AD"/>
    <w:rsid w:val="00FF7AF8"/>
    <w:rsid w:val="00FF7E13"/>
    <w:rsid w:val="05444B35"/>
    <w:rsid w:val="0E82C3A4"/>
    <w:rsid w:val="0EDB674B"/>
    <w:rsid w:val="103C1B54"/>
    <w:rsid w:val="13429250"/>
    <w:rsid w:val="1642E0E7"/>
    <w:rsid w:val="255406E7"/>
    <w:rsid w:val="2E5FCB6C"/>
    <w:rsid w:val="3917897E"/>
    <w:rsid w:val="3BE8EAE2"/>
    <w:rsid w:val="3C1C2C28"/>
    <w:rsid w:val="3D8D0D70"/>
    <w:rsid w:val="45A9E611"/>
    <w:rsid w:val="6078C021"/>
    <w:rsid w:val="60A93C50"/>
    <w:rsid w:val="66B9BDCD"/>
    <w:rsid w:val="6D7C47AE"/>
    <w:rsid w:val="79B0CDBC"/>
    <w:rsid w:val="7A41A259"/>
    <w:rsid w:val="7EF3C1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36A8E795-F74C-8F4C-AE0D-D5D0B765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2D1304"/>
    <w:rPr>
      <w:sz w:val="16"/>
      <w:szCs w:val="16"/>
    </w:rPr>
  </w:style>
  <w:style w:type="paragraph" w:styleId="CommentText">
    <w:name w:val="annotation text"/>
    <w:basedOn w:val="Normal"/>
    <w:link w:val="CommentTextChar"/>
    <w:semiHidden/>
    <w:unhideWhenUsed/>
    <w:rsid w:val="002D1304"/>
    <w:pPr>
      <w:spacing w:line="240" w:lineRule="auto"/>
    </w:pPr>
    <w:rPr>
      <w:sz w:val="20"/>
      <w:szCs w:val="20"/>
    </w:rPr>
  </w:style>
  <w:style w:type="character" w:customStyle="1" w:styleId="CommentTextChar">
    <w:name w:val="Comment Text Char"/>
    <w:basedOn w:val="DefaultParagraphFont"/>
    <w:link w:val="CommentText"/>
    <w:semiHidden/>
    <w:rsid w:val="002D1304"/>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D1304"/>
    <w:rPr>
      <w:b/>
      <w:bCs/>
    </w:rPr>
  </w:style>
  <w:style w:type="character" w:customStyle="1" w:styleId="CommentSubjectChar">
    <w:name w:val="Comment Subject Char"/>
    <w:basedOn w:val="CommentTextChar"/>
    <w:link w:val="CommentSubject"/>
    <w:semiHidden/>
    <w:rsid w:val="002D1304"/>
    <w:rPr>
      <w:rFonts w:ascii="Calibri" w:eastAsia="Calibri" w:hAnsi="Calibri"/>
      <w:b/>
      <w:bCs/>
      <w:color w:val="000000"/>
    </w:rPr>
  </w:style>
  <w:style w:type="character" w:styleId="Strong">
    <w:name w:val="Strong"/>
    <w:qFormat/>
    <w:rsid w:val="00DC2E4C"/>
    <w:rPr>
      <w:rFonts w:cs="Times New Roman"/>
      <w:b/>
    </w:rPr>
  </w:style>
  <w:style w:type="paragraph" w:styleId="Revision">
    <w:name w:val="Revision"/>
    <w:hidden/>
    <w:uiPriority w:val="99"/>
    <w:semiHidden/>
    <w:rsid w:val="009029F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55960516">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976300831">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health-and-biosecurit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kalp.Khanna@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0E34"/>
    <w:rsid w:val="00020F03"/>
    <w:rsid w:val="00047DB1"/>
    <w:rsid w:val="00064278"/>
    <w:rsid w:val="000E3514"/>
    <w:rsid w:val="001561B4"/>
    <w:rsid w:val="001660BB"/>
    <w:rsid w:val="0019205C"/>
    <w:rsid w:val="001C2B60"/>
    <w:rsid w:val="00233E9A"/>
    <w:rsid w:val="00282812"/>
    <w:rsid w:val="00370D9A"/>
    <w:rsid w:val="003C6F9C"/>
    <w:rsid w:val="00414F94"/>
    <w:rsid w:val="004F2651"/>
    <w:rsid w:val="00524789"/>
    <w:rsid w:val="00642CC1"/>
    <w:rsid w:val="007427F0"/>
    <w:rsid w:val="007C7613"/>
    <w:rsid w:val="007F56E9"/>
    <w:rsid w:val="0083493E"/>
    <w:rsid w:val="008354CB"/>
    <w:rsid w:val="00875004"/>
    <w:rsid w:val="008A0E1A"/>
    <w:rsid w:val="008D54BD"/>
    <w:rsid w:val="009C4D14"/>
    <w:rsid w:val="00A03725"/>
    <w:rsid w:val="00B33201"/>
    <w:rsid w:val="00B36C21"/>
    <w:rsid w:val="00B51154"/>
    <w:rsid w:val="00C22140"/>
    <w:rsid w:val="00C378A7"/>
    <w:rsid w:val="00CE292B"/>
    <w:rsid w:val="00D82C9F"/>
    <w:rsid w:val="00DE30B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19</TotalTime>
  <Pages>5</Pages>
  <Words>2044</Words>
  <Characters>11656</Characters>
  <Application>Microsoft Office Word</Application>
  <DocSecurity>0</DocSecurity>
  <Lines>97</Lines>
  <Paragraphs>27</Paragraphs>
  <ScaleCrop>false</ScaleCrop>
  <Company>CSIRO</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48</cp:revision>
  <cp:lastPrinted>2012-02-01T23:32:00Z</cp:lastPrinted>
  <dcterms:created xsi:type="dcterms:W3CDTF">2023-10-17T10:48:00Z</dcterms:created>
  <dcterms:modified xsi:type="dcterms:W3CDTF">2023-11-03T07:04:00Z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y fmtid="{D5CDD505-2E9C-101B-9397-08002B2CF9AE}" pid="4" name="GrammarlyDocumentId">
    <vt:lpwstr>1fbbb47b4889e82074f2c12482b8c38b9cbb14bbcfa7549e3f81fa21b6d0af1c</vt:lpwstr>
  </property>
</Properties>
</file>