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628C31BE" w14:textId="77777777" w:rsidR="00332C06" w:rsidRPr="00674783" w:rsidRDefault="00CC201B" w:rsidP="00787346">
          <w:pPr>
            <w:pStyle w:val="Heading1"/>
            <w:spacing w:after="0"/>
          </w:pPr>
          <w:r>
            <w:t>Position Details</w:t>
          </w:r>
          <w:bookmarkEnd w:id="0"/>
        </w:p>
        <w:p w14:paraId="375D2110" w14:textId="77777777" w:rsidR="006246C0" w:rsidRDefault="00DE7C89" w:rsidP="00787346">
          <w:pPr>
            <w:pStyle w:val="Heading2"/>
            <w:spacing w:before="0" w:after="120"/>
          </w:pPr>
          <w:r>
            <w:t>Research Scientist</w:t>
          </w:r>
          <w:r w:rsidR="009F799F">
            <w:t>/Engineer</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09C258A6" w14:textId="77777777" w:rsidTr="0078734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ACA30E4" w14:textId="77777777" w:rsidR="00452FD5" w:rsidRPr="0093721B" w:rsidRDefault="00452FD5" w:rsidP="008A1A76">
            <w:pPr>
              <w:pStyle w:val="ColumnHeading"/>
              <w:rPr>
                <w:sz w:val="22"/>
              </w:rPr>
            </w:pPr>
            <w:r w:rsidRPr="0093721B">
              <w:rPr>
                <w:sz w:val="22"/>
              </w:rPr>
              <w:t>The following information is for applicants</w:t>
            </w:r>
          </w:p>
        </w:tc>
      </w:tr>
      <w:tr w:rsidR="00CC201B" w:rsidRPr="0093721B" w14:paraId="4D92EF2E" w14:textId="77777777" w:rsidTr="0078734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7FCF8628" w14:textId="77777777" w:rsidR="00CC201B" w:rsidRPr="0093721B" w:rsidRDefault="00BB763A" w:rsidP="008A1A76">
            <w:pPr>
              <w:pStyle w:val="TableText"/>
              <w:rPr>
                <w:sz w:val="22"/>
              </w:rPr>
            </w:pPr>
            <w:r w:rsidRPr="0093721B">
              <w:rPr>
                <w:sz w:val="22"/>
              </w:rPr>
              <w:t>Advertised Job Title</w:t>
            </w:r>
          </w:p>
        </w:tc>
        <w:tc>
          <w:tcPr>
            <w:tcW w:w="3551" w:type="pct"/>
          </w:tcPr>
          <w:p w14:paraId="575AB307" w14:textId="3C2FD6EE" w:rsidR="00CC201B" w:rsidRPr="0093721B" w:rsidRDefault="009F799F" w:rsidP="008A1A76">
            <w:pPr>
              <w:pStyle w:val="TableText"/>
              <w:cnfStyle w:val="000000100000" w:firstRow="0" w:lastRow="0" w:firstColumn="0" w:lastColumn="0" w:oddVBand="0" w:evenVBand="0" w:oddHBand="1" w:evenHBand="0" w:firstRowFirstColumn="0" w:firstRowLastColumn="0" w:lastRowFirstColumn="0" w:lastRowLastColumn="0"/>
              <w:rPr>
                <w:sz w:val="22"/>
              </w:rPr>
            </w:pPr>
            <w:r w:rsidRPr="00706BBC">
              <w:rPr>
                <w:sz w:val="22"/>
              </w:rPr>
              <w:t>Research Scientist</w:t>
            </w:r>
            <w:r w:rsidR="00706BBC">
              <w:rPr>
                <w:sz w:val="22"/>
              </w:rPr>
              <w:t xml:space="preserve"> </w:t>
            </w:r>
            <w:r w:rsidR="00E35ACF">
              <w:rPr>
                <w:sz w:val="22"/>
              </w:rPr>
              <w:t xml:space="preserve">- </w:t>
            </w:r>
            <w:r w:rsidR="00706BBC">
              <w:rPr>
                <w:sz w:val="22"/>
              </w:rPr>
              <w:t>Health Research</w:t>
            </w:r>
            <w:r w:rsidR="006E55E3">
              <w:rPr>
                <w:sz w:val="22"/>
              </w:rPr>
              <w:t xml:space="preserve"> </w:t>
            </w:r>
          </w:p>
        </w:tc>
      </w:tr>
      <w:tr w:rsidR="00CC201B" w:rsidRPr="0093721B" w14:paraId="326DF362" w14:textId="77777777" w:rsidTr="0078734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8EE972C" w14:textId="77777777" w:rsidR="00CC201B" w:rsidRPr="0093721B" w:rsidRDefault="00BB763A" w:rsidP="008A1A76">
            <w:pPr>
              <w:pStyle w:val="TableText"/>
              <w:rPr>
                <w:sz w:val="22"/>
              </w:rPr>
            </w:pPr>
            <w:r w:rsidRPr="0093721B">
              <w:rPr>
                <w:sz w:val="22"/>
              </w:rPr>
              <w:t>Job Reference</w:t>
            </w:r>
          </w:p>
        </w:tc>
        <w:tc>
          <w:tcPr>
            <w:tcW w:w="3551" w:type="pct"/>
          </w:tcPr>
          <w:p w14:paraId="142A3633" w14:textId="486B485F" w:rsidR="00CC201B" w:rsidRPr="0093721B" w:rsidRDefault="00FF7B0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93189</w:t>
            </w:r>
          </w:p>
        </w:tc>
      </w:tr>
      <w:tr w:rsidR="002266AD" w:rsidRPr="0093721B" w14:paraId="7AB71A99"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F1EBA90" w14:textId="77777777" w:rsidR="002266AD" w:rsidRPr="0093721B" w:rsidRDefault="002266AD" w:rsidP="002266AD">
            <w:pPr>
              <w:pStyle w:val="TableText"/>
              <w:rPr>
                <w:sz w:val="22"/>
              </w:rPr>
            </w:pPr>
            <w:r w:rsidRPr="0093721B">
              <w:rPr>
                <w:sz w:val="22"/>
              </w:rPr>
              <w:t>Tenure</w:t>
            </w:r>
          </w:p>
        </w:tc>
        <w:tc>
          <w:tcPr>
            <w:tcW w:w="3551" w:type="pct"/>
          </w:tcPr>
          <w:p w14:paraId="0E96705E" w14:textId="08A06DF6" w:rsidR="002266AD" w:rsidRDefault="002266AD" w:rsidP="002266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706BBC">
              <w:rPr>
                <w:sz w:val="22"/>
              </w:rPr>
              <w:t xml:space="preserve">3 </w:t>
            </w:r>
            <w:r>
              <w:rPr>
                <w:sz w:val="22"/>
              </w:rPr>
              <w:t>years</w:t>
            </w:r>
            <w:r w:rsidRPr="0093721B">
              <w:rPr>
                <w:sz w:val="22"/>
              </w:rPr>
              <w:t xml:space="preserve"> </w:t>
            </w:r>
          </w:p>
          <w:p w14:paraId="15E7DA87" w14:textId="0A696F3C" w:rsidR="002266AD" w:rsidRPr="0093721B" w:rsidRDefault="002266AD" w:rsidP="002266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2266AD" w:rsidRPr="0093721B" w14:paraId="523DE60D"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D844A34" w14:textId="77777777" w:rsidR="002266AD" w:rsidRPr="0093721B" w:rsidRDefault="002266AD" w:rsidP="002266AD">
            <w:pPr>
              <w:pStyle w:val="TableText"/>
              <w:rPr>
                <w:sz w:val="22"/>
              </w:rPr>
            </w:pPr>
            <w:r w:rsidRPr="0093721B">
              <w:rPr>
                <w:sz w:val="22"/>
              </w:rPr>
              <w:t>Salary Range</w:t>
            </w:r>
          </w:p>
        </w:tc>
        <w:tc>
          <w:tcPr>
            <w:tcW w:w="3551" w:type="pct"/>
          </w:tcPr>
          <w:p w14:paraId="48579682" w14:textId="5A5B6DE9" w:rsidR="002266AD" w:rsidRDefault="002266AD" w:rsidP="002266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706BBC">
              <w:rPr>
                <w:sz w:val="22"/>
              </w:rPr>
              <w:t>105,806</w:t>
            </w:r>
            <w:r w:rsidRPr="0093721B">
              <w:rPr>
                <w:sz w:val="22"/>
              </w:rPr>
              <w:t xml:space="preserve"> </w:t>
            </w:r>
            <w:r>
              <w:rPr>
                <w:sz w:val="22"/>
              </w:rPr>
              <w:t>-</w:t>
            </w:r>
            <w:r w:rsidRPr="0093721B">
              <w:rPr>
                <w:sz w:val="22"/>
              </w:rPr>
              <w:t xml:space="preserve"> AU$</w:t>
            </w:r>
            <w:r w:rsidR="00706BBC">
              <w:rPr>
                <w:sz w:val="22"/>
              </w:rPr>
              <w:t>114,500</w:t>
            </w:r>
            <w:r>
              <w:rPr>
                <w:sz w:val="22"/>
              </w:rPr>
              <w:t>k</w:t>
            </w:r>
            <w:r w:rsidRPr="0093721B">
              <w:rPr>
                <w:sz w:val="22"/>
              </w:rPr>
              <w:t xml:space="preserve"> p</w:t>
            </w:r>
            <w:r>
              <w:rPr>
                <w:sz w:val="22"/>
              </w:rPr>
              <w:t>er annum</w:t>
            </w:r>
            <w:r w:rsidRPr="0093721B">
              <w:rPr>
                <w:sz w:val="22"/>
              </w:rPr>
              <w:t xml:space="preserve"> (pro-rata for part-time)</w:t>
            </w:r>
          </w:p>
          <w:p w14:paraId="371F9903" w14:textId="6335C2A8" w:rsidR="002266AD" w:rsidRPr="0093721B" w:rsidRDefault="002266AD" w:rsidP="002266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5E73D066"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BAF5205" w14:textId="77777777" w:rsidR="00926BE4" w:rsidRPr="0093721B" w:rsidRDefault="00926BE4" w:rsidP="008A1A76">
            <w:pPr>
              <w:pStyle w:val="TableText"/>
              <w:rPr>
                <w:sz w:val="22"/>
              </w:rPr>
            </w:pPr>
            <w:r w:rsidRPr="0093721B">
              <w:rPr>
                <w:sz w:val="22"/>
              </w:rPr>
              <w:t>Location</w:t>
            </w:r>
            <w:r w:rsidR="00C45886" w:rsidRPr="0093721B">
              <w:rPr>
                <w:sz w:val="22"/>
              </w:rPr>
              <w:t>(s)</w:t>
            </w:r>
          </w:p>
        </w:tc>
        <w:tc>
          <w:tcPr>
            <w:tcW w:w="3551" w:type="pct"/>
          </w:tcPr>
          <w:p w14:paraId="7FEA66B9" w14:textId="54E7D5F3" w:rsidR="00926BE4" w:rsidRPr="0093721B" w:rsidRDefault="00706BB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Brisbane, QLD; Sydney, NSW; Adelaide, SA; </w:t>
            </w:r>
            <w:r w:rsidR="00CC78E9">
              <w:rPr>
                <w:sz w:val="22"/>
              </w:rPr>
              <w:t xml:space="preserve">or </w:t>
            </w:r>
            <w:r>
              <w:rPr>
                <w:sz w:val="22"/>
              </w:rPr>
              <w:t>Melbourne, VIC</w:t>
            </w:r>
          </w:p>
        </w:tc>
      </w:tr>
      <w:tr w:rsidR="00926BE4" w:rsidRPr="0093721B" w14:paraId="63D12ADF"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C0EC960" w14:textId="77777777" w:rsidR="00926BE4" w:rsidRPr="0093721B" w:rsidRDefault="00926BE4" w:rsidP="008A1A76">
            <w:pPr>
              <w:pStyle w:val="TableText"/>
              <w:rPr>
                <w:sz w:val="22"/>
              </w:rPr>
            </w:pPr>
            <w:r w:rsidRPr="0093721B">
              <w:rPr>
                <w:sz w:val="22"/>
              </w:rPr>
              <w:t>Relocation Assistance</w:t>
            </w:r>
          </w:p>
        </w:tc>
        <w:tc>
          <w:tcPr>
            <w:tcW w:w="3551" w:type="pct"/>
          </w:tcPr>
          <w:p w14:paraId="7E50261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CDBE15C"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669EFA" w14:textId="77777777" w:rsidR="00926BE4" w:rsidRPr="0093721B" w:rsidRDefault="00926BE4" w:rsidP="008A1A76">
            <w:pPr>
              <w:pStyle w:val="TableText"/>
              <w:rPr>
                <w:sz w:val="22"/>
              </w:rPr>
            </w:pPr>
            <w:r w:rsidRPr="0093721B">
              <w:rPr>
                <w:sz w:val="22"/>
              </w:rPr>
              <w:t>Applications are open to</w:t>
            </w:r>
          </w:p>
        </w:tc>
        <w:tc>
          <w:tcPr>
            <w:tcW w:w="3551" w:type="pct"/>
          </w:tcPr>
          <w:p w14:paraId="65A3A0BB" w14:textId="458C8D53" w:rsidR="00E35ACF" w:rsidRPr="00E35ACF" w:rsidRDefault="00E35ACF" w:rsidP="00E35ACF">
            <w:pPr>
              <w:spacing w:line="240" w:lineRule="auto"/>
              <w:textAlignment w:val="center"/>
              <w:cnfStyle w:val="000000100000" w:firstRow="0" w:lastRow="0" w:firstColumn="0" w:lastColumn="0" w:oddVBand="0" w:evenVBand="0" w:oddHBand="1" w:evenHBand="0" w:firstRowFirstColumn="0" w:firstRowLastColumn="0" w:lastRowFirstColumn="0" w:lastRowLastColumn="0"/>
              <w:rPr>
                <w:sz w:val="22"/>
              </w:rPr>
            </w:pPr>
            <w:r w:rsidRPr="00E35ACF">
              <w:rPr>
                <w:sz w:val="22"/>
              </w:rPr>
              <w:t>Australian/New Zealand citizens and Australian Permanent Residents only</w:t>
            </w:r>
          </w:p>
          <w:p w14:paraId="07330F3A" w14:textId="7F7ACE77" w:rsidR="00926BE4" w:rsidRPr="005852F8" w:rsidRDefault="00926BE4" w:rsidP="00E35AC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p>
        </w:tc>
      </w:tr>
      <w:tr w:rsidR="00C45886" w:rsidRPr="0093721B" w14:paraId="7F4EDBE5"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617697" w14:textId="77777777" w:rsidR="00C45886" w:rsidRPr="0093721B" w:rsidRDefault="00C45886" w:rsidP="008A1A76">
            <w:pPr>
              <w:pStyle w:val="TableText"/>
              <w:rPr>
                <w:sz w:val="22"/>
              </w:rPr>
            </w:pPr>
            <w:r w:rsidRPr="0093721B">
              <w:rPr>
                <w:sz w:val="22"/>
              </w:rPr>
              <w:t>Position reports to the</w:t>
            </w:r>
          </w:p>
        </w:tc>
        <w:tc>
          <w:tcPr>
            <w:tcW w:w="3551" w:type="pct"/>
          </w:tcPr>
          <w:p w14:paraId="780F5578" w14:textId="7018645E" w:rsidR="00C45886" w:rsidRPr="0093721B" w:rsidRDefault="00706BB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06BBC">
              <w:rPr>
                <w:sz w:val="22"/>
              </w:rPr>
              <w:t xml:space="preserve">Digital Therapeutics and Care </w:t>
            </w:r>
            <w:r>
              <w:rPr>
                <w:sz w:val="22"/>
              </w:rPr>
              <w:t>Indigenous Research Team</w:t>
            </w:r>
            <w:r w:rsidRPr="00706BBC">
              <w:rPr>
                <w:sz w:val="22"/>
              </w:rPr>
              <w:t xml:space="preserve"> Leader (AEHRC)</w:t>
            </w:r>
          </w:p>
        </w:tc>
      </w:tr>
      <w:tr w:rsidR="00926BE4" w:rsidRPr="0093721B" w14:paraId="421072E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56D169" w14:textId="77777777" w:rsidR="00926BE4" w:rsidRPr="0093721B" w:rsidRDefault="00926BE4" w:rsidP="008A1A76">
            <w:pPr>
              <w:pStyle w:val="TableText"/>
              <w:rPr>
                <w:sz w:val="22"/>
              </w:rPr>
            </w:pPr>
            <w:r w:rsidRPr="0093721B">
              <w:rPr>
                <w:sz w:val="22"/>
              </w:rPr>
              <w:t>Client Focus – Internal</w:t>
            </w:r>
          </w:p>
        </w:tc>
        <w:tc>
          <w:tcPr>
            <w:tcW w:w="3551" w:type="pct"/>
          </w:tcPr>
          <w:p w14:paraId="10AC6E4E" w14:textId="1EE91F4C" w:rsidR="00926BE4" w:rsidRPr="0093721B" w:rsidRDefault="00706BB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60%</w:t>
            </w:r>
          </w:p>
        </w:tc>
      </w:tr>
      <w:tr w:rsidR="00926BE4" w:rsidRPr="0093721B" w14:paraId="7DF67096"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C1546EA" w14:textId="77777777" w:rsidR="00926BE4" w:rsidRPr="0093721B" w:rsidRDefault="00926BE4" w:rsidP="008A1A76">
            <w:pPr>
              <w:pStyle w:val="TableText"/>
              <w:rPr>
                <w:sz w:val="22"/>
              </w:rPr>
            </w:pPr>
            <w:r w:rsidRPr="0093721B">
              <w:rPr>
                <w:sz w:val="22"/>
              </w:rPr>
              <w:t>Client Focus – External</w:t>
            </w:r>
          </w:p>
        </w:tc>
        <w:tc>
          <w:tcPr>
            <w:tcW w:w="3551" w:type="pct"/>
          </w:tcPr>
          <w:p w14:paraId="274E328F" w14:textId="3996A963" w:rsidR="00926BE4" w:rsidRPr="0093721B" w:rsidRDefault="00706BB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40%</w:t>
            </w:r>
          </w:p>
        </w:tc>
      </w:tr>
      <w:tr w:rsidR="00194B1C" w:rsidRPr="0093721B" w14:paraId="61A2011E"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4A261F" w14:textId="77777777" w:rsidR="00194B1C" w:rsidRPr="0093721B" w:rsidRDefault="00C45886" w:rsidP="008A1A76">
            <w:pPr>
              <w:pStyle w:val="TableText"/>
              <w:rPr>
                <w:sz w:val="22"/>
              </w:rPr>
            </w:pPr>
            <w:r w:rsidRPr="0093721B">
              <w:rPr>
                <w:sz w:val="22"/>
              </w:rPr>
              <w:t>Number of Direct Reports</w:t>
            </w:r>
          </w:p>
        </w:tc>
        <w:tc>
          <w:tcPr>
            <w:tcW w:w="3551" w:type="pct"/>
          </w:tcPr>
          <w:p w14:paraId="21A56860" w14:textId="17B4667D" w:rsidR="00194B1C" w:rsidRPr="0093721B" w:rsidRDefault="00706BB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2A8C4171"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F11B85D" w14:textId="77777777" w:rsidR="00194B1C" w:rsidRPr="0093721B" w:rsidRDefault="00C45886" w:rsidP="008A1A76">
            <w:pPr>
              <w:pStyle w:val="TableText"/>
              <w:rPr>
                <w:sz w:val="22"/>
              </w:rPr>
            </w:pPr>
            <w:r w:rsidRPr="0093721B">
              <w:rPr>
                <w:sz w:val="22"/>
              </w:rPr>
              <w:t>Enquire about this job</w:t>
            </w:r>
          </w:p>
        </w:tc>
        <w:tc>
          <w:tcPr>
            <w:tcW w:w="3551" w:type="pct"/>
          </w:tcPr>
          <w:p w14:paraId="05DA80CF" w14:textId="6163527F" w:rsidR="00ED3EA4" w:rsidRPr="00ED3EA4" w:rsidRDefault="00F54F83" w:rsidP="00ED3EA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06BBC">
              <w:rPr>
                <w:sz w:val="22"/>
              </w:rPr>
              <w:t xml:space="preserve">Contact </w:t>
            </w:r>
            <w:r w:rsidR="00706BBC" w:rsidRPr="00706BBC">
              <w:rPr>
                <w:sz w:val="22"/>
              </w:rPr>
              <w:t>Marlien Varnfield</w:t>
            </w:r>
            <w:r w:rsidRPr="00706BBC">
              <w:rPr>
                <w:sz w:val="22"/>
              </w:rPr>
              <w:t xml:space="preserve"> via email at</w:t>
            </w:r>
            <w:r w:rsidR="00706BBC" w:rsidRPr="00706BBC">
              <w:rPr>
                <w:sz w:val="22"/>
              </w:rPr>
              <w:t xml:space="preserve"> marlien.varnfield</w:t>
            </w:r>
            <w:r w:rsidRPr="00706BBC">
              <w:rPr>
                <w:sz w:val="22"/>
              </w:rPr>
              <w:t xml:space="preserve">@csiro.au or phone +61 </w:t>
            </w:r>
            <w:r w:rsidR="00706BBC" w:rsidRPr="00706BBC">
              <w:rPr>
                <w:sz w:val="22"/>
              </w:rPr>
              <w:t>7</w:t>
            </w:r>
            <w:r w:rsidRPr="00706BBC">
              <w:rPr>
                <w:sz w:val="22"/>
              </w:rPr>
              <w:t xml:space="preserve"> </w:t>
            </w:r>
            <w:r w:rsidR="00706BBC" w:rsidRPr="00706BBC">
              <w:rPr>
                <w:sz w:val="22"/>
              </w:rPr>
              <w:t>3253 3603</w:t>
            </w:r>
            <w:r w:rsidR="00ED3EA4">
              <w:rPr>
                <w:sz w:val="22"/>
              </w:rPr>
              <w:t xml:space="preserve">  or Ray Mahoney via email at </w:t>
            </w:r>
            <w:hyperlink r:id="rId12" w:history="1">
              <w:r w:rsidR="001106F2" w:rsidRPr="00E62EA7">
                <w:rPr>
                  <w:rStyle w:val="Hyperlink"/>
                  <w:sz w:val="22"/>
                </w:rPr>
                <w:t>ray.mahoney@csiro.au</w:t>
              </w:r>
            </w:hyperlink>
            <w:r w:rsidR="001106F2">
              <w:rPr>
                <w:sz w:val="22"/>
              </w:rPr>
              <w:t xml:space="preserve"> </w:t>
            </w:r>
          </w:p>
        </w:tc>
      </w:tr>
      <w:tr w:rsidR="00194B1C" w:rsidRPr="0093721B" w14:paraId="441E0D38"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B76763" w14:textId="77777777" w:rsidR="00194B1C" w:rsidRPr="0093721B" w:rsidRDefault="00C45886" w:rsidP="008A1A76">
            <w:pPr>
              <w:pStyle w:val="TableText"/>
              <w:rPr>
                <w:sz w:val="22"/>
              </w:rPr>
            </w:pPr>
            <w:r w:rsidRPr="0093721B">
              <w:rPr>
                <w:sz w:val="22"/>
              </w:rPr>
              <w:t>How to apply</w:t>
            </w:r>
          </w:p>
        </w:tc>
        <w:tc>
          <w:tcPr>
            <w:tcW w:w="3551" w:type="pct"/>
          </w:tcPr>
          <w:p w14:paraId="54062AEA"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0BA926B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33E9D1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67C4BCF9" w14:textId="77777777" w:rsidR="00367FB2" w:rsidRDefault="00367FB2" w:rsidP="00AF45C5">
      <w:pPr>
        <w:spacing w:before="240" w:line="240" w:lineRule="auto"/>
        <w:ind w:left="720" w:hanging="720"/>
        <w:rPr>
          <w:rFonts w:cs="Calibri"/>
          <w:b/>
          <w:color w:val="auto"/>
          <w:sz w:val="26"/>
          <w:szCs w:val="26"/>
        </w:rPr>
      </w:pPr>
    </w:p>
    <w:p w14:paraId="02308972" w14:textId="0B2A106C" w:rsidR="00AF45C5" w:rsidRPr="00AF45C5" w:rsidRDefault="00AF45C5" w:rsidP="00E35ACF">
      <w:pPr>
        <w:spacing w:before="240" w:line="240" w:lineRule="auto"/>
        <w:rPr>
          <w:rFonts w:cs="Calibri"/>
          <w:b/>
          <w:color w:val="auto"/>
          <w:sz w:val="26"/>
          <w:szCs w:val="26"/>
        </w:rPr>
      </w:pPr>
      <w:r w:rsidRPr="00AF45C5">
        <w:rPr>
          <w:rFonts w:cs="Calibri"/>
          <w:b/>
          <w:color w:val="auto"/>
          <w:sz w:val="26"/>
          <w:szCs w:val="26"/>
        </w:rPr>
        <w:t>Acknowledgement of Country</w:t>
      </w:r>
    </w:p>
    <w:p w14:paraId="1B1597DC" w14:textId="77777777" w:rsidR="00AF45C5" w:rsidRDefault="00AF45C5" w:rsidP="00AF45C5">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AF45C5">
          <w:rPr>
            <w:rFonts w:cs="Calibri"/>
            <w:color w:val="1155CC"/>
            <w:u w:val="single"/>
          </w:rPr>
          <w:t>vision towards reconciliation</w:t>
        </w:r>
      </w:hyperlink>
      <w:r w:rsidRPr="00AF45C5">
        <w:rPr>
          <w:rFonts w:cs="Calibri"/>
        </w:rPr>
        <w:t>.</w:t>
      </w:r>
    </w:p>
    <w:p w14:paraId="48D5C4E4" w14:textId="77777777" w:rsidR="001320F6" w:rsidRPr="00807670" w:rsidRDefault="001320F6" w:rsidP="001320F6">
      <w:pPr>
        <w:rPr>
          <w:b/>
          <w:bCs/>
          <w:sz w:val="26"/>
          <w:szCs w:val="26"/>
        </w:rPr>
      </w:pPr>
      <w:r w:rsidRPr="00807670">
        <w:rPr>
          <w:b/>
          <w:bCs/>
          <w:sz w:val="26"/>
          <w:szCs w:val="26"/>
        </w:rPr>
        <w:t>Child Safety</w:t>
      </w:r>
    </w:p>
    <w:p w14:paraId="4BEF2FC0" w14:textId="77777777" w:rsidR="001320F6" w:rsidRDefault="001320F6" w:rsidP="001320F6">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6"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7ECD176" w14:textId="77777777" w:rsidR="006246C0" w:rsidRPr="00674783" w:rsidRDefault="00B50C20" w:rsidP="00787346">
      <w:pPr>
        <w:pStyle w:val="Heading3"/>
        <w:spacing w:before="240" w:after="0"/>
      </w:pPr>
      <w:r>
        <w:lastRenderedPageBreak/>
        <w:t>Role Overview</w:t>
      </w:r>
    </w:p>
    <w:p w14:paraId="132C7D0D" w14:textId="391479BD" w:rsidR="000F040B" w:rsidRDefault="000F040B" w:rsidP="00787346">
      <w:bookmarkStart w:id="1" w:name="_Toc341085720"/>
      <w:r w:rsidRPr="000F040B">
        <w:t xml:space="preserve">The role of Research Scientist is to conduct innovative research leading to scientific achievements that are aligned with CSIRO’s strategies. </w:t>
      </w:r>
      <w:r w:rsidR="00FD2C8C">
        <w:t xml:space="preserve">The </w:t>
      </w:r>
      <w:r w:rsidR="005A4AF6">
        <w:t>Research Scientist</w:t>
      </w:r>
      <w:r w:rsidRPr="000F040B">
        <w:t xml:space="preserve"> may be engaged in scientific activity ranging from fundamental research to the investigation of specific industry or community problems. </w:t>
      </w:r>
      <w:r w:rsidR="003D5FF8">
        <w:t>The Research Scientist</w:t>
      </w:r>
      <w:r w:rsidR="003D5FF8" w:rsidRPr="000F040B">
        <w:t xml:space="preserve"> </w:t>
      </w:r>
      <w:r w:rsidRPr="000F040B">
        <w:t xml:space="preserve">will have the opportunity to build and maintain networks, play a lead role in securing project funds, provide scientific leadership and pursue new ideas and approaches that create new concepts. </w:t>
      </w:r>
    </w:p>
    <w:p w14:paraId="7815013C" w14:textId="3A60CD3F" w:rsidR="00706BBC" w:rsidRDefault="00706BBC" w:rsidP="00706BBC">
      <w:pPr>
        <w:spacing w:before="0"/>
        <w:rPr>
          <w:bCs/>
          <w:iCs/>
        </w:rPr>
      </w:pPr>
      <w:r w:rsidRPr="00706BBC">
        <w:rPr>
          <w:bCs/>
          <w:iCs/>
        </w:rPr>
        <w:t>The AEHRC is committed to increasing its contribution to addressing the health disparities between Indigenous and non-Indigenous people in Australia. The AEHRC has established a Team of Scientists and PhD students that are partnering with Aboriginal and Torres Strait Islander Community Controlled Health Organisations (ATSICCHO’s) to co-design and co-develop potential</w:t>
      </w:r>
      <w:r w:rsidR="001106F2">
        <w:rPr>
          <w:bCs/>
          <w:iCs/>
        </w:rPr>
        <w:t xml:space="preserve"> </w:t>
      </w:r>
      <w:r w:rsidR="00D95CF7">
        <w:rPr>
          <w:bCs/>
          <w:iCs/>
        </w:rPr>
        <w:t>interventions</w:t>
      </w:r>
      <w:r w:rsidRPr="00706BBC">
        <w:rPr>
          <w:bCs/>
          <w:iCs/>
        </w:rPr>
        <w:t xml:space="preserve"> to complement existing successful models of care for some of the most significant health issues in their communities.</w:t>
      </w:r>
      <w:r>
        <w:rPr>
          <w:bCs/>
          <w:iCs/>
        </w:rPr>
        <w:t xml:space="preserve"> </w:t>
      </w:r>
      <w:r w:rsidR="002F0C35" w:rsidRPr="00706BBC">
        <w:rPr>
          <w:bCs/>
          <w:iCs/>
        </w:rPr>
        <w:t xml:space="preserve">As part of the </w:t>
      </w:r>
      <w:r w:rsidRPr="00706BBC">
        <w:rPr>
          <w:bCs/>
          <w:iCs/>
        </w:rPr>
        <w:t>Indigenous Research Team</w:t>
      </w:r>
      <w:r w:rsidR="002F0C35" w:rsidRPr="00706BBC">
        <w:rPr>
          <w:bCs/>
          <w:iCs/>
        </w:rPr>
        <w:t xml:space="preserve">, </w:t>
      </w:r>
      <w:r>
        <w:rPr>
          <w:bCs/>
          <w:iCs/>
        </w:rPr>
        <w:t>t</w:t>
      </w:r>
      <w:r w:rsidRPr="00706BBC">
        <w:rPr>
          <w:bCs/>
          <w:iCs/>
        </w:rPr>
        <w:t xml:space="preserve">his </w:t>
      </w:r>
      <w:r>
        <w:rPr>
          <w:bCs/>
          <w:iCs/>
        </w:rPr>
        <w:t>Research Scientist</w:t>
      </w:r>
      <w:r w:rsidRPr="00706BBC">
        <w:rPr>
          <w:bCs/>
          <w:iCs/>
        </w:rPr>
        <w:t xml:space="preserve"> will join the AEHRC to undertake research across </w:t>
      </w:r>
      <w:r w:rsidR="009D4A87" w:rsidRPr="00706BBC">
        <w:rPr>
          <w:bCs/>
          <w:iCs/>
        </w:rPr>
        <w:t>several</w:t>
      </w:r>
      <w:r w:rsidRPr="00706BBC">
        <w:rPr>
          <w:bCs/>
          <w:iCs/>
        </w:rPr>
        <w:t xml:space="preserve"> projects related to improving Indigenous health. These include innovations and interventions to facilitate quality health care for Aboriginal and Torres Islander people living with chronic conditions. The </w:t>
      </w:r>
      <w:r>
        <w:rPr>
          <w:bCs/>
          <w:iCs/>
        </w:rPr>
        <w:t xml:space="preserve">Research Scientist </w:t>
      </w:r>
      <w:r w:rsidRPr="00706BBC">
        <w:rPr>
          <w:bCs/>
          <w:iCs/>
        </w:rPr>
        <w:t>will collaborate closely with both other researchers from CSIRO and external partners, including ATSICCHO’s</w:t>
      </w:r>
      <w:r w:rsidR="00A4532B">
        <w:rPr>
          <w:bCs/>
          <w:iCs/>
        </w:rPr>
        <w:t>.</w:t>
      </w:r>
    </w:p>
    <w:p w14:paraId="3DAEACA1" w14:textId="7815D18D" w:rsidR="00B50C20" w:rsidRDefault="00B50C20" w:rsidP="00706BBC">
      <w:pPr>
        <w:spacing w:before="0"/>
        <w:rPr>
          <w:b/>
          <w:bCs/>
        </w:rPr>
      </w:pPr>
      <w:r w:rsidRPr="00706BBC">
        <w:rPr>
          <w:b/>
          <w:bCs/>
        </w:rPr>
        <w:t>Duties and Key Result Areas</w:t>
      </w:r>
    </w:p>
    <w:p w14:paraId="06567D77" w14:textId="4F1A54F3" w:rsidR="002A2E83" w:rsidRPr="002A2E83" w:rsidRDefault="002A2E83" w:rsidP="00706BBC">
      <w:pPr>
        <w:spacing w:before="0"/>
        <w:rPr>
          <w:bCs/>
          <w:iCs/>
        </w:rPr>
      </w:pPr>
      <w:r w:rsidRPr="002A2E83">
        <w:rPr>
          <w:bCs/>
          <w:iCs/>
        </w:rPr>
        <w:t>Under the supervision of more senior researchers,</w:t>
      </w:r>
      <w:r>
        <w:rPr>
          <w:bCs/>
          <w:iCs/>
        </w:rPr>
        <w:t xml:space="preserve"> the </w:t>
      </w:r>
      <w:r w:rsidR="00BD2EF7">
        <w:rPr>
          <w:bCs/>
          <w:iCs/>
        </w:rPr>
        <w:t>R</w:t>
      </w:r>
      <w:r>
        <w:rPr>
          <w:bCs/>
          <w:iCs/>
        </w:rPr>
        <w:t xml:space="preserve">esearch </w:t>
      </w:r>
      <w:r w:rsidR="00BD2EF7">
        <w:rPr>
          <w:bCs/>
          <w:iCs/>
        </w:rPr>
        <w:t>S</w:t>
      </w:r>
      <w:r>
        <w:rPr>
          <w:bCs/>
          <w:iCs/>
        </w:rPr>
        <w:t xml:space="preserve">cientist will </w:t>
      </w:r>
      <w:r w:rsidR="001F048F">
        <w:t>contribute to the ongoing development and delivery of an Indigenous Health research program across the Australian e-Health Research Centre</w:t>
      </w:r>
      <w:r w:rsidR="0061346D">
        <w:t xml:space="preserve"> and Health &amp; Biosecurity</w:t>
      </w:r>
      <w:r w:rsidR="001F048F">
        <w:t>, with support from CSIRO’s Office of Indigenous Science and Engagement</w:t>
      </w:r>
      <w:r w:rsidR="0061346D">
        <w:t>.</w:t>
      </w:r>
    </w:p>
    <w:p w14:paraId="27E2DC86" w14:textId="541CC512" w:rsidR="00D126F6" w:rsidRDefault="003C4449" w:rsidP="00D126F6">
      <w:pPr>
        <w:spacing w:before="0" w:after="60" w:line="240" w:lineRule="auto"/>
      </w:pPr>
      <w:r>
        <w:t>Specifically, the Research Scientist will:</w:t>
      </w:r>
    </w:p>
    <w:p w14:paraId="12BE9B93" w14:textId="7BA6142B" w:rsidR="006E618F" w:rsidRPr="00885B33" w:rsidRDefault="004F27D4" w:rsidP="006E618F">
      <w:pPr>
        <w:pStyle w:val="ListParagraph"/>
        <w:numPr>
          <w:ilvl w:val="0"/>
          <w:numId w:val="10"/>
        </w:numPr>
        <w:spacing w:before="0" w:after="60" w:line="240" w:lineRule="auto"/>
        <w:ind w:left="470" w:hanging="364"/>
        <w:contextualSpacing w:val="0"/>
      </w:pPr>
      <w:r>
        <w:t>A</w:t>
      </w:r>
      <w:r w:rsidR="006E618F" w:rsidRPr="00885B33">
        <w:t>ssist in the planning and preparation of research proposals and carry out research investigations, requiring originality, creativity and innovation</w:t>
      </w:r>
      <w:r w:rsidR="00281255">
        <w:t xml:space="preserve"> to improve Indigenous health</w:t>
      </w:r>
      <w:r w:rsidR="005221B0">
        <w:t>.</w:t>
      </w:r>
    </w:p>
    <w:p w14:paraId="35630DB3" w14:textId="77777777" w:rsidR="006E618F" w:rsidRPr="00885B33" w:rsidRDefault="006E618F" w:rsidP="006E618F">
      <w:pPr>
        <w:pStyle w:val="ListParagraph"/>
        <w:numPr>
          <w:ilvl w:val="0"/>
          <w:numId w:val="10"/>
        </w:numPr>
        <w:spacing w:before="0" w:after="60" w:line="240" w:lineRule="auto"/>
        <w:ind w:left="470" w:hanging="364"/>
        <w:contextualSpacing w:val="0"/>
      </w:pPr>
      <w:r>
        <w:t>Select the most profitable line of attack upon a problem, prepare detailed design proposals and experimental protocols.</w:t>
      </w:r>
    </w:p>
    <w:p w14:paraId="341167D1" w14:textId="77777777" w:rsidR="006E618F" w:rsidRDefault="006E618F" w:rsidP="006E618F">
      <w:pPr>
        <w:pStyle w:val="ListParagraph"/>
        <w:numPr>
          <w:ilvl w:val="0"/>
          <w:numId w:val="10"/>
        </w:numPr>
        <w:spacing w:before="0" w:after="60" w:line="240" w:lineRule="auto"/>
        <w:ind w:left="470" w:hanging="364"/>
        <w:contextualSpacing w:val="0"/>
      </w:pPr>
      <w:r w:rsidRPr="00885B33">
        <w:t>Draw on professional expertise, knowledge of other disciplines and research experience</w:t>
      </w:r>
      <w:r>
        <w:t xml:space="preserve"> to</w:t>
      </w:r>
      <w:r w:rsidRPr="00885B33">
        <w:t xml:space="preserve"> recognise opportunities for innovation and generate new theoretical perspectives by pursuing new ideas/approaches and networking with scientific colleagues across a range of disciplines. </w:t>
      </w:r>
    </w:p>
    <w:p w14:paraId="1AC883F6" w14:textId="5BB1DB4B" w:rsidR="006E618F" w:rsidRDefault="006E618F" w:rsidP="3C1C2C28">
      <w:pPr>
        <w:pStyle w:val="ListParagraph"/>
        <w:numPr>
          <w:ilvl w:val="0"/>
          <w:numId w:val="10"/>
        </w:numPr>
        <w:spacing w:before="0" w:after="60" w:line="240" w:lineRule="auto"/>
        <w:ind w:left="470" w:hanging="364"/>
      </w:pPr>
      <w:r>
        <w:t>Participate in identification of further opportunities which arise from research and initiate new lines of research.</w:t>
      </w:r>
    </w:p>
    <w:p w14:paraId="197B2F57" w14:textId="77777777" w:rsidR="006E618F" w:rsidRDefault="006E618F" w:rsidP="006E618F">
      <w:pPr>
        <w:pStyle w:val="ListParagraph"/>
        <w:numPr>
          <w:ilvl w:val="0"/>
          <w:numId w:val="10"/>
        </w:numPr>
        <w:spacing w:before="0" w:after="60" w:line="240" w:lineRule="auto"/>
        <w:ind w:left="470" w:hanging="364"/>
        <w:contextualSpacing w:val="0"/>
      </w:pPr>
      <w:r>
        <w:t xml:space="preserve">Undertake activities focused on one or more elements of larger research projects. </w:t>
      </w:r>
    </w:p>
    <w:p w14:paraId="25D3CE36" w14:textId="5FD6CCE9" w:rsidR="006E618F" w:rsidRDefault="006E618F" w:rsidP="3C1C2C28">
      <w:pPr>
        <w:pStyle w:val="ListParagraph"/>
        <w:numPr>
          <w:ilvl w:val="0"/>
          <w:numId w:val="10"/>
        </w:numPr>
        <w:spacing w:before="0" w:after="60" w:line="240" w:lineRule="auto"/>
        <w:ind w:left="470" w:hanging="364"/>
      </w:pPr>
      <w:r>
        <w:t>Apply discretion to decide and implement strategies appropriate to the successful completion of work.</w:t>
      </w:r>
    </w:p>
    <w:p w14:paraId="7E842C96" w14:textId="77777777" w:rsidR="009C3B9B" w:rsidRDefault="004D76C1" w:rsidP="001B35F7">
      <w:pPr>
        <w:pStyle w:val="ListParagraph"/>
        <w:numPr>
          <w:ilvl w:val="0"/>
          <w:numId w:val="10"/>
        </w:numPr>
        <w:spacing w:before="0" w:after="60" w:line="240" w:lineRule="auto"/>
        <w:ind w:left="470" w:hanging="364"/>
      </w:pPr>
      <w:r>
        <w:t>E</w:t>
      </w:r>
      <w:r w:rsidR="00E1635C">
        <w:t>ngag</w:t>
      </w:r>
      <w:r>
        <w:t>e</w:t>
      </w:r>
      <w:r w:rsidR="00E1635C">
        <w:t xml:space="preserve"> in stakeholder consultation with Indigenous community </w:t>
      </w:r>
      <w:r w:rsidR="006E618F">
        <w:t xml:space="preserve">clients </w:t>
      </w:r>
      <w:r w:rsidR="009C3B9B">
        <w:t>and a diverse group of clinicians, engineers, and end users, and performing analyses to derive novel insights for technical design and implementation evaluation.</w:t>
      </w:r>
    </w:p>
    <w:p w14:paraId="4D8D1718" w14:textId="77777777" w:rsidR="006E618F" w:rsidRDefault="006E618F" w:rsidP="006E618F">
      <w:pPr>
        <w:pStyle w:val="ListParagraph"/>
        <w:numPr>
          <w:ilvl w:val="0"/>
          <w:numId w:val="10"/>
        </w:numPr>
        <w:spacing w:before="0" w:after="60" w:line="240" w:lineRule="auto"/>
        <w:ind w:left="470" w:hanging="364"/>
      </w:pPr>
      <w:r>
        <w:t xml:space="preserve">Present results in a meaningful format, prepare reports for clients and/or write scientific papers for publication.  </w:t>
      </w:r>
    </w:p>
    <w:p w14:paraId="38BBDEF1" w14:textId="77777777" w:rsidR="006E618F" w:rsidRDefault="006E618F" w:rsidP="006E618F">
      <w:pPr>
        <w:pStyle w:val="ListParagraph"/>
        <w:numPr>
          <w:ilvl w:val="0"/>
          <w:numId w:val="10"/>
        </w:numPr>
        <w:spacing w:before="0" w:after="60" w:line="240" w:lineRule="auto"/>
        <w:ind w:left="470" w:hanging="364"/>
        <w:contextualSpacing w:val="0"/>
      </w:pPr>
      <w:r>
        <w:t>Address problems promptly and in a constructive manner.</w:t>
      </w:r>
    </w:p>
    <w:p w14:paraId="1A649A9F" w14:textId="60ADC7D1" w:rsidR="006E618F" w:rsidRDefault="006E618F" w:rsidP="1642E0E7">
      <w:pPr>
        <w:pStyle w:val="ListParagraph"/>
        <w:numPr>
          <w:ilvl w:val="0"/>
          <w:numId w:val="10"/>
        </w:numPr>
        <w:spacing w:before="0" w:after="60" w:line="240" w:lineRule="auto"/>
        <w:ind w:left="470" w:hanging="364"/>
      </w:pPr>
      <w:r>
        <w:lastRenderedPageBreak/>
        <w:t>Undertake experimental and/or observational research activities and supervise/train others to ensure experiments are established in accordance with research design.</w:t>
      </w:r>
    </w:p>
    <w:p w14:paraId="208C7BCA" w14:textId="17373C88" w:rsidR="006E618F" w:rsidRPr="00885B33" w:rsidRDefault="006E618F" w:rsidP="1642E0E7">
      <w:pPr>
        <w:pStyle w:val="ListParagraph"/>
        <w:numPr>
          <w:ilvl w:val="0"/>
          <w:numId w:val="10"/>
        </w:numPr>
        <w:spacing w:before="0" w:after="60" w:line="240" w:lineRule="auto"/>
        <w:ind w:left="470" w:hanging="364"/>
      </w:pPr>
      <w:r>
        <w:t>Provide supervision and coaching to students and technical staff.</w:t>
      </w:r>
    </w:p>
    <w:p w14:paraId="4D068BF3" w14:textId="77777777" w:rsidR="00885B33" w:rsidRPr="00885B33" w:rsidRDefault="00885B33" w:rsidP="00D923FE">
      <w:pPr>
        <w:pStyle w:val="ListParagraph"/>
        <w:numPr>
          <w:ilvl w:val="0"/>
          <w:numId w:val="10"/>
        </w:numPr>
        <w:spacing w:before="0" w:after="60" w:line="240" w:lineRule="auto"/>
        <w:ind w:left="470" w:hanging="364"/>
        <w:contextualSpacing w:val="0"/>
      </w:pPr>
      <w:r w:rsidRPr="00885B33">
        <w:t>Communicate openly, effectively and respectfully with all staff, clients and suppliers in the interests of good business practice, collaboration and enhancement of CSIRO’s reputation.</w:t>
      </w:r>
    </w:p>
    <w:p w14:paraId="742F1D04" w14:textId="77777777" w:rsidR="00D42A85" w:rsidRPr="002E4A14" w:rsidRDefault="00D42A85" w:rsidP="00D42A85">
      <w:pPr>
        <w:pStyle w:val="ListParagraph"/>
        <w:numPr>
          <w:ilvl w:val="0"/>
          <w:numId w:val="10"/>
        </w:numPr>
        <w:spacing w:before="0" w:after="60" w:line="240" w:lineRule="auto"/>
        <w:ind w:left="470" w:hanging="364"/>
        <w:contextualSpacing w:val="0"/>
      </w:pPr>
      <w:r w:rsidRPr="002E4A14">
        <w:t>Work collaboratively as part of a multi-disciplinary</w:t>
      </w:r>
      <w:r w:rsidRPr="009D4A87">
        <w:t>, regionally dispersed</w:t>
      </w:r>
      <w:r w:rsidRPr="002E4A14">
        <w:t xml:space="preserve"> research team to carry out tasks in support of CSIRO’s scientific objectives.</w:t>
      </w:r>
    </w:p>
    <w:p w14:paraId="7B25B9C8" w14:textId="77777777" w:rsidR="00021481" w:rsidRPr="00477825" w:rsidRDefault="00021481" w:rsidP="00021481">
      <w:pPr>
        <w:pStyle w:val="ListParagraph"/>
        <w:numPr>
          <w:ilvl w:val="0"/>
          <w:numId w:val="10"/>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70BB2319" w14:textId="5A31C3E9" w:rsidR="00885B33" w:rsidRDefault="00885B33" w:rsidP="00D923FE">
      <w:pPr>
        <w:pStyle w:val="ListParagraph"/>
        <w:numPr>
          <w:ilvl w:val="0"/>
          <w:numId w:val="10"/>
        </w:numPr>
        <w:spacing w:before="0" w:after="360" w:line="240" w:lineRule="auto"/>
        <w:ind w:left="471" w:hanging="363"/>
        <w:contextualSpacing w:val="0"/>
      </w:pPr>
      <w:r w:rsidRPr="00885B33">
        <w:t>Other duties as directed.</w:t>
      </w:r>
    </w:p>
    <w:p w14:paraId="61E13477" w14:textId="77777777" w:rsidR="00D42E42" w:rsidRDefault="00D42E42" w:rsidP="00D42E42">
      <w:pPr>
        <w:pStyle w:val="Heading2"/>
        <w:rPr>
          <w:b/>
          <w:iCs w:val="0"/>
          <w:color w:val="auto"/>
          <w:sz w:val="26"/>
          <w:szCs w:val="26"/>
        </w:rPr>
      </w:pPr>
      <w:r w:rsidRPr="00B50C20">
        <w:rPr>
          <w:b/>
          <w:iCs w:val="0"/>
          <w:color w:val="auto"/>
          <w:sz w:val="26"/>
          <w:szCs w:val="26"/>
        </w:rPr>
        <w:t>Selection Criteria</w:t>
      </w:r>
    </w:p>
    <w:p w14:paraId="17A6A5F4" w14:textId="77777777" w:rsidR="00D42E42" w:rsidRPr="00D42E42" w:rsidRDefault="00D42E42" w:rsidP="00D42E42">
      <w:pPr>
        <w:pStyle w:val="Heading4"/>
        <w:rPr>
          <w:color w:val="auto"/>
        </w:rPr>
      </w:pPr>
      <w:r w:rsidRPr="00D42E42">
        <w:rPr>
          <w:color w:val="auto"/>
        </w:rPr>
        <w:t>Essential</w:t>
      </w:r>
    </w:p>
    <w:p w14:paraId="6F394A9E" w14:textId="77777777" w:rsidR="00D42E42" w:rsidRPr="00B50C20" w:rsidRDefault="00D42E42" w:rsidP="00D42E42">
      <w:pPr>
        <w:rPr>
          <w:i/>
          <w:iCs/>
          <w:szCs w:val="24"/>
        </w:rPr>
      </w:pPr>
      <w:r w:rsidRPr="00B50C20">
        <w:rPr>
          <w:i/>
          <w:iCs/>
          <w:szCs w:val="24"/>
        </w:rPr>
        <w:t>Under CSIRO policy only those who meet all essential criteria can be appointed.</w:t>
      </w:r>
    </w:p>
    <w:p w14:paraId="7F250791" w14:textId="56F2A2D7" w:rsidR="00931253" w:rsidRPr="00931253" w:rsidRDefault="00D42E42" w:rsidP="006C7D64">
      <w:pPr>
        <w:numPr>
          <w:ilvl w:val="0"/>
          <w:numId w:val="11"/>
        </w:numPr>
        <w:spacing w:before="0" w:after="60" w:line="240" w:lineRule="auto"/>
        <w:rPr>
          <w:rFonts w:cs="Calibri"/>
          <w:szCs w:val="24"/>
        </w:rPr>
      </w:pPr>
      <w:r w:rsidRPr="00931253">
        <w:rPr>
          <w:rFonts w:cs="Calibri"/>
          <w:szCs w:val="24"/>
        </w:rPr>
        <w:t xml:space="preserve">A PhD (or an equivalent combination of qualifications and research experience) in a relevant field such as </w:t>
      </w:r>
      <w:r w:rsidR="000524A5" w:rsidRPr="00931253">
        <w:rPr>
          <w:rFonts w:cs="Calibri"/>
          <w:szCs w:val="24"/>
        </w:rPr>
        <w:t>such as Health Informatics, Health System Evaluation, Public Health, Primary Health Care or Indigenous hea</w:t>
      </w:r>
      <w:r w:rsidR="00E35ACF">
        <w:rPr>
          <w:rFonts w:cs="Calibri"/>
          <w:szCs w:val="24"/>
        </w:rPr>
        <w:t>l</w:t>
      </w:r>
      <w:r w:rsidR="000524A5" w:rsidRPr="00931253">
        <w:rPr>
          <w:rFonts w:cs="Calibri"/>
          <w:szCs w:val="24"/>
        </w:rPr>
        <w:t>th research.</w:t>
      </w:r>
      <w:r w:rsidR="00931253" w:rsidRPr="006C7D64">
        <w:rPr>
          <w:rFonts w:cs="Calibri"/>
          <w:szCs w:val="24"/>
        </w:rPr>
        <w:t xml:space="preserve"> </w:t>
      </w:r>
    </w:p>
    <w:p w14:paraId="7FB6D43D" w14:textId="77777777" w:rsidR="006D33BA" w:rsidRPr="006D33BA" w:rsidRDefault="00D42E42" w:rsidP="006D33BA">
      <w:pPr>
        <w:numPr>
          <w:ilvl w:val="0"/>
          <w:numId w:val="11"/>
        </w:numPr>
        <w:spacing w:before="0" w:after="60" w:line="240" w:lineRule="auto"/>
        <w:rPr>
          <w:rFonts w:cs="Calibri"/>
          <w:szCs w:val="24"/>
        </w:rPr>
      </w:pPr>
      <w:r w:rsidRPr="00D42E42">
        <w:rPr>
          <w:rFonts w:cs="Calibri"/>
          <w:szCs w:val="24"/>
        </w:rPr>
        <w:t>Demonstrated ability to undertake original, creative and innovative research by generating and pursuing novel ideas and solutions to scientific research problems.</w:t>
      </w:r>
      <w:r w:rsidR="006D33BA" w:rsidRPr="006D33BA">
        <w:t xml:space="preserve"> </w:t>
      </w:r>
    </w:p>
    <w:p w14:paraId="15BA5F9B" w14:textId="61867EAE" w:rsidR="006D33BA" w:rsidRPr="006D33BA" w:rsidRDefault="006D33BA" w:rsidP="006D33BA">
      <w:pPr>
        <w:numPr>
          <w:ilvl w:val="0"/>
          <w:numId w:val="11"/>
        </w:numPr>
        <w:spacing w:before="0" w:after="60" w:line="240" w:lineRule="auto"/>
        <w:rPr>
          <w:rFonts w:cs="Calibri"/>
          <w:szCs w:val="24"/>
        </w:rPr>
      </w:pPr>
      <w:r w:rsidRPr="006D33BA">
        <w:rPr>
          <w:rFonts w:cs="Calibri"/>
          <w:szCs w:val="24"/>
        </w:rPr>
        <w:t xml:space="preserve">Demonstrated expertise in cross cultural communication, in particular with relevance to Indigenous people, communities and/or health organisations. </w:t>
      </w:r>
    </w:p>
    <w:p w14:paraId="29F27834" w14:textId="77777777" w:rsidR="006D33BA" w:rsidRPr="006D33BA" w:rsidRDefault="006D33BA" w:rsidP="006D33BA">
      <w:pPr>
        <w:numPr>
          <w:ilvl w:val="0"/>
          <w:numId w:val="11"/>
        </w:numPr>
        <w:spacing w:before="0" w:after="60" w:line="240" w:lineRule="auto"/>
        <w:rPr>
          <w:rFonts w:cs="Calibri"/>
          <w:szCs w:val="24"/>
        </w:rPr>
      </w:pPr>
      <w:r w:rsidRPr="006D33BA">
        <w:rPr>
          <w:rFonts w:cs="Calibri"/>
          <w:szCs w:val="24"/>
        </w:rPr>
        <w:t>Ability to work with Aboriginal and Torres Strait Islander communities and their leaders, respecting traditional culture, values and ways of doing business.</w:t>
      </w:r>
    </w:p>
    <w:p w14:paraId="33C38F93" w14:textId="318B29E7" w:rsidR="00D42E42" w:rsidRPr="006D33BA" w:rsidRDefault="006D33BA" w:rsidP="006D33BA">
      <w:pPr>
        <w:numPr>
          <w:ilvl w:val="0"/>
          <w:numId w:val="11"/>
        </w:numPr>
        <w:spacing w:before="0" w:after="60" w:line="240" w:lineRule="auto"/>
        <w:rPr>
          <w:rFonts w:cs="Calibri"/>
          <w:szCs w:val="24"/>
        </w:rPr>
      </w:pPr>
      <w:r w:rsidRPr="006D33BA">
        <w:rPr>
          <w:rFonts w:cs="Calibri"/>
          <w:szCs w:val="24"/>
        </w:rPr>
        <w:t>High level written and oral communication skills with the ability to represent the research team effectively internally and externally, including the presentation of research outcomes at national and international conferences.</w:t>
      </w:r>
    </w:p>
    <w:p w14:paraId="5B6BD4D4" w14:textId="77777777" w:rsidR="004C00C7" w:rsidRDefault="00D42E42" w:rsidP="004C00C7">
      <w:pPr>
        <w:numPr>
          <w:ilvl w:val="0"/>
          <w:numId w:val="11"/>
        </w:numPr>
        <w:tabs>
          <w:tab w:val="num" w:pos="720"/>
        </w:tabs>
        <w:spacing w:before="0" w:after="60" w:line="240" w:lineRule="auto"/>
        <w:rPr>
          <w:rFonts w:cs="Calibri"/>
          <w:szCs w:val="24"/>
        </w:rPr>
      </w:pPr>
      <w:r w:rsidRPr="00D42E42">
        <w:rPr>
          <w:rFonts w:cs="Calibri"/>
          <w:szCs w:val="24"/>
        </w:rPr>
        <w:t>A demonstrated publication history of authorship on scientific papers in peer reviewed journals and/or reports, grant applications or inventorship on patent applications.</w:t>
      </w:r>
    </w:p>
    <w:p w14:paraId="070BDBE1" w14:textId="6D38987C" w:rsidR="00D42E42" w:rsidRPr="00D42E42" w:rsidRDefault="00D42E42" w:rsidP="00D42E42">
      <w:pPr>
        <w:pStyle w:val="Heading2"/>
        <w:rPr>
          <w:rFonts w:asciiTheme="majorHAnsi" w:eastAsiaTheme="majorEastAsia" w:hAnsiTheme="majorHAnsi" w:cstheme="majorBidi"/>
          <w:b/>
          <w:color w:val="auto"/>
          <w:sz w:val="24"/>
          <w:szCs w:val="22"/>
        </w:rPr>
      </w:pPr>
      <w:r w:rsidRPr="00D42E42">
        <w:rPr>
          <w:rFonts w:asciiTheme="majorHAnsi" w:eastAsiaTheme="majorEastAsia" w:hAnsiTheme="majorHAnsi" w:cstheme="majorBidi"/>
          <w:b/>
          <w:color w:val="auto"/>
          <w:sz w:val="24"/>
          <w:szCs w:val="22"/>
        </w:rPr>
        <w:t>Desirable</w:t>
      </w:r>
    </w:p>
    <w:p w14:paraId="196FDBA9" w14:textId="090F22AD" w:rsidR="0061346D" w:rsidRDefault="0061346D" w:rsidP="0061346D">
      <w:pPr>
        <w:pStyle w:val="ListParagraph"/>
        <w:numPr>
          <w:ilvl w:val="0"/>
          <w:numId w:val="20"/>
        </w:numPr>
        <w:rPr>
          <w:iCs/>
          <w:szCs w:val="24"/>
        </w:rPr>
      </w:pPr>
      <w:r w:rsidRPr="0061346D">
        <w:rPr>
          <w:iCs/>
          <w:szCs w:val="24"/>
        </w:rPr>
        <w:t>Experience in undertaking Aboriginal and Torres Strait Islander health research.</w:t>
      </w:r>
    </w:p>
    <w:p w14:paraId="2FDEB925" w14:textId="77777777" w:rsidR="00C67973" w:rsidRDefault="00616E9E" w:rsidP="00C67973">
      <w:pPr>
        <w:pStyle w:val="ListParagraph"/>
        <w:numPr>
          <w:ilvl w:val="0"/>
          <w:numId w:val="20"/>
        </w:numPr>
        <w:spacing w:before="0" w:after="60" w:line="240" w:lineRule="auto"/>
        <w:rPr>
          <w:iCs/>
          <w:szCs w:val="24"/>
        </w:rPr>
      </w:pPr>
      <w:r w:rsidRPr="00203ED3">
        <w:rPr>
          <w:iCs/>
          <w:szCs w:val="24"/>
        </w:rPr>
        <w:t xml:space="preserve">Experience and knowledge of working in partnership with ATSICCHO primary health services, operational health systems or for organisations that deliver health services to Aboriginal and Torres Strait Islander people. </w:t>
      </w:r>
    </w:p>
    <w:p w14:paraId="4387F643" w14:textId="41106B01" w:rsidR="00E35ACF" w:rsidRDefault="00C67973" w:rsidP="00C67973">
      <w:pPr>
        <w:pStyle w:val="ListParagraph"/>
        <w:numPr>
          <w:ilvl w:val="0"/>
          <w:numId w:val="20"/>
        </w:numPr>
        <w:spacing w:before="0" w:after="60" w:line="240" w:lineRule="auto"/>
        <w:rPr>
          <w:iCs/>
          <w:szCs w:val="24"/>
        </w:rPr>
      </w:pPr>
      <w:r>
        <w:rPr>
          <w:iCs/>
          <w:szCs w:val="24"/>
        </w:rPr>
        <w:t>The ability to work effectively as part of a multi-disciplinary, potentially regionally dispersed research team, plus the mo</w:t>
      </w:r>
      <w:r w:rsidR="00655A1A">
        <w:rPr>
          <w:iCs/>
          <w:szCs w:val="24"/>
        </w:rPr>
        <w:t>tivation and discipline to carry out autonomous research.</w:t>
      </w:r>
    </w:p>
    <w:p w14:paraId="72C66B54" w14:textId="2ADEE571" w:rsidR="00C67973" w:rsidRPr="00E35ACF" w:rsidRDefault="00E35ACF" w:rsidP="00E35ACF">
      <w:pPr>
        <w:spacing w:before="0" w:after="0" w:line="240" w:lineRule="auto"/>
        <w:rPr>
          <w:iCs/>
          <w:szCs w:val="24"/>
        </w:rPr>
      </w:pPr>
      <w:r>
        <w:rPr>
          <w:iCs/>
          <w:szCs w:val="24"/>
        </w:rPr>
        <w:br w:type="page"/>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4"/>
        </w:rPr>
      </w:sdtEndPr>
      <w:sdtContent>
        <w:p w14:paraId="563E6BCB" w14:textId="400553E1" w:rsidR="00B50C20" w:rsidRPr="00B50C20" w:rsidRDefault="00B50C20" w:rsidP="008A1A76">
          <w:pPr>
            <w:pStyle w:val="Heading2"/>
            <w:rPr>
              <w:b/>
              <w:iCs w:val="0"/>
              <w:color w:val="auto"/>
              <w:sz w:val="26"/>
              <w:szCs w:val="26"/>
            </w:rPr>
          </w:pPr>
          <w:r w:rsidRPr="00B50C20">
            <w:rPr>
              <w:b/>
              <w:iCs w:val="0"/>
              <w:color w:val="auto"/>
              <w:sz w:val="26"/>
              <w:szCs w:val="26"/>
            </w:rPr>
            <w:t>Required Competencies</w:t>
          </w:r>
        </w:p>
        <w:p w14:paraId="6B64AE21" w14:textId="77777777"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107916CF" w14:textId="2D8F42AC" w:rsidR="00707D10" w:rsidRPr="00B50C2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B50C20">
            <w:rPr>
              <w:b/>
              <w:szCs w:val="24"/>
            </w:rPr>
            <w:t>Influence and Communication:</w:t>
          </w:r>
          <w:r w:rsidRPr="00B50C20">
            <w:rPr>
              <w:szCs w:val="24"/>
            </w:rPr>
            <w:t xml:space="preserve">  </w:t>
          </w:r>
          <w:r w:rsidRPr="00F77622">
            <w:rPr>
              <w:szCs w:val="24"/>
            </w:rPr>
            <w:t>Uses knowledge of other party's priorities and adapts presentations or discussions to appeal to the interests and level of the audience. Anticipates and prepares for others</w:t>
          </w:r>
          <w:r w:rsidR="0080751F">
            <w:rPr>
              <w:szCs w:val="24"/>
            </w:rPr>
            <w:t>’</w:t>
          </w:r>
          <w:r w:rsidRPr="00F77622">
            <w:rPr>
              <w:szCs w:val="24"/>
            </w:rPr>
            <w:t xml:space="preserve"> reactions.</w:t>
          </w:r>
        </w:p>
        <w:p w14:paraId="106CCF8E" w14:textId="77777777" w:rsidR="00707D10"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Resource Management/Leadership:</w:t>
          </w:r>
          <w:r w:rsidRPr="00E6156F">
            <w:rPr>
              <w:szCs w:val="24"/>
            </w:rPr>
            <w:t xml:space="preserve">  Allocates activities, directs tasks and manages resources to meet objectives. Provides coaching and on the job training, recognises and supports staff achievements and fosters open communication in the team.</w:t>
          </w:r>
        </w:p>
        <w:p w14:paraId="39633196" w14:textId="77777777" w:rsidR="00707D10" w:rsidRPr="00E6156F" w:rsidRDefault="00707D10" w:rsidP="00491E87">
          <w:pPr>
            <w:pStyle w:val="ListParagraph"/>
            <w:numPr>
              <w:ilvl w:val="0"/>
              <w:numId w:val="18"/>
            </w:numPr>
            <w:tabs>
              <w:tab w:val="clear" w:pos="720"/>
            </w:tabs>
            <w:spacing w:before="0" w:after="60" w:line="240" w:lineRule="auto"/>
            <w:ind w:left="357" w:hanging="357"/>
            <w:contextualSpacing w:val="0"/>
            <w:rPr>
              <w:szCs w:val="24"/>
            </w:rPr>
          </w:pPr>
          <w:r w:rsidRPr="00E6156F">
            <w:rPr>
              <w:b/>
              <w:szCs w:val="24"/>
            </w:rPr>
            <w:t>Judgement and Problem Solving:</w:t>
          </w:r>
          <w:r w:rsidRPr="00E6156F">
            <w:rPr>
              <w:szCs w:val="24"/>
            </w:rPr>
            <w:t xml:space="preserve">  Investigates underlying issues of complex and ill-defined problems and develops appropriate response</w:t>
          </w:r>
          <w:r>
            <w:rPr>
              <w:szCs w:val="24"/>
            </w:rPr>
            <w:t>s</w:t>
          </w:r>
          <w:r w:rsidRPr="00E6156F">
            <w:rPr>
              <w:szCs w:val="24"/>
            </w:rPr>
            <w:t xml:space="preserve"> by adapting/creating and testing alternative solutions.</w:t>
          </w:r>
        </w:p>
        <w:p w14:paraId="2D720768" w14:textId="77777777" w:rsidR="00707D10" w:rsidRPr="00F77622"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 xml:space="preserve">Independence: </w:t>
          </w:r>
          <w:r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710212A7" w14:textId="7DECFDD7" w:rsidR="00B50C20" w:rsidRPr="00707D10" w:rsidRDefault="00707D10" w:rsidP="00491E87">
          <w:pPr>
            <w:pStyle w:val="ListParagraph"/>
            <w:numPr>
              <w:ilvl w:val="0"/>
              <w:numId w:val="18"/>
            </w:numPr>
            <w:tabs>
              <w:tab w:val="clear" w:pos="720"/>
            </w:tabs>
            <w:spacing w:line="240" w:lineRule="auto"/>
            <w:ind w:left="357" w:hanging="357"/>
            <w:contextualSpacing w:val="0"/>
            <w:rPr>
              <w:b/>
              <w:bCs/>
              <w:i/>
              <w:iCs/>
              <w:sz w:val="22"/>
            </w:rPr>
          </w:pPr>
          <w:r w:rsidRPr="00F77622">
            <w:rPr>
              <w:b/>
              <w:szCs w:val="24"/>
            </w:rPr>
            <w:t>Adaptability:</w:t>
          </w:r>
          <w:r w:rsidRPr="00F77622">
            <w:rPr>
              <w:b/>
              <w:bCs/>
              <w:i/>
              <w:iCs/>
              <w:szCs w:val="24"/>
            </w:rPr>
            <w:t xml:space="preserve"> </w:t>
          </w:r>
          <w:r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w:t>
          </w:r>
        </w:p>
      </w:sdtContent>
    </w:sdt>
    <w:p w14:paraId="527D5543" w14:textId="77777777" w:rsidR="006131DE" w:rsidRPr="003044E2" w:rsidRDefault="006131DE" w:rsidP="006131DE">
      <w:pPr>
        <w:pStyle w:val="Boxedheading"/>
      </w:pPr>
      <w:r>
        <w:t>Special Requirements</w:t>
      </w:r>
    </w:p>
    <w:p w14:paraId="2D3CC0AF" w14:textId="77777777" w:rsidR="006131DE" w:rsidRDefault="006131DE" w:rsidP="006131D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1B3AFF4" w14:textId="77777777" w:rsidR="00F6255E" w:rsidRDefault="00F6255E" w:rsidP="006131DE">
      <w:pPr>
        <w:pStyle w:val="Boxedlistbullet"/>
        <w:numPr>
          <w:ilvl w:val="0"/>
          <w:numId w:val="0"/>
        </w:numPr>
        <w:ind w:left="227"/>
      </w:pPr>
    </w:p>
    <w:p w14:paraId="12B2B9D0" w14:textId="77777777" w:rsidR="00F6255E" w:rsidRPr="004B069A" w:rsidRDefault="00F6255E" w:rsidP="00F6255E">
      <w:pPr>
        <w:pStyle w:val="Boxedlistbullet"/>
        <w:spacing w:before="100" w:beforeAutospacing="1" w:after="100" w:afterAutospacing="1"/>
      </w:pPr>
      <w:r w:rsidRPr="004B069A">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59C9F3E0" w14:textId="77777777" w:rsidR="00EF1E28" w:rsidRPr="000B3207" w:rsidRDefault="00EF1E28" w:rsidP="00EF1E28">
      <w:pPr>
        <w:pStyle w:val="Heading2"/>
        <w:rPr>
          <w:b/>
          <w:iCs w:val="0"/>
          <w:color w:val="auto"/>
          <w:sz w:val="26"/>
          <w:szCs w:val="26"/>
        </w:rPr>
      </w:pPr>
      <w:r w:rsidRPr="000B3207">
        <w:rPr>
          <w:b/>
          <w:iCs w:val="0"/>
          <w:color w:val="auto"/>
          <w:sz w:val="26"/>
          <w:szCs w:val="26"/>
        </w:rPr>
        <w:t>About CSIRO</w:t>
      </w:r>
    </w:p>
    <w:p w14:paraId="48C6FFC8" w14:textId="05C9A42D" w:rsidR="00D923FE" w:rsidRPr="00D923FE" w:rsidRDefault="00D923FE" w:rsidP="00D923FE">
      <w:pPr>
        <w:spacing w:after="240"/>
        <w:rPr>
          <w:bCs/>
          <w:szCs w:val="24"/>
          <w:u w:val="single"/>
        </w:rPr>
      </w:pPr>
      <w:r w:rsidRPr="00D923FE">
        <w:rPr>
          <w:bCs/>
          <w:szCs w:val="24"/>
        </w:rPr>
        <w:t xml:space="preserve">We solve the greatest challenges through innovative science and technology. Visit </w:t>
      </w:r>
      <w:hyperlink r:id="rId17" w:tooltip="CSIRO Website" w:history="1">
        <w:r w:rsidRPr="00D923FE">
          <w:rPr>
            <w:bCs/>
            <w:color w:val="757579" w:themeColor="accent3"/>
            <w:szCs w:val="24"/>
            <w:u w:val="single"/>
          </w:rPr>
          <w:t>CSIRO Online</w:t>
        </w:r>
      </w:hyperlink>
      <w:r w:rsidRPr="00D923FE">
        <w:rPr>
          <w:bCs/>
          <w:szCs w:val="24"/>
        </w:rPr>
        <w:t xml:space="preserve"> and </w:t>
      </w:r>
      <w:hyperlink r:id="rId18" w:history="1">
        <w:r w:rsidR="00C432B3" w:rsidRPr="002A7DBE">
          <w:rPr>
            <w:rStyle w:val="Hyperlink"/>
            <w:bCs/>
            <w:szCs w:val="24"/>
          </w:rPr>
          <w:t>https://aehrc.csiro.au/</w:t>
        </w:r>
      </w:hyperlink>
      <w:r w:rsidR="00C432B3">
        <w:rPr>
          <w:bCs/>
          <w:szCs w:val="24"/>
        </w:rPr>
        <w:t xml:space="preserve"> </w:t>
      </w:r>
      <w:r w:rsidRPr="00D923FE">
        <w:rPr>
          <w:bCs/>
          <w:szCs w:val="24"/>
        </w:rPr>
        <w:t>for more information.</w:t>
      </w:r>
    </w:p>
    <w:p w14:paraId="154F6CF5" w14:textId="77777777" w:rsidR="00D923FE" w:rsidRPr="00D923FE" w:rsidRDefault="00D923FE" w:rsidP="00D923FE">
      <w:pPr>
        <w:spacing w:before="0" w:after="0" w:line="240" w:lineRule="auto"/>
        <w:textAlignment w:val="baseline"/>
        <w:rPr>
          <w:rFonts w:eastAsia="Times New Roman" w:cs="Calibri"/>
          <w:szCs w:val="24"/>
        </w:rPr>
      </w:pPr>
      <w:r w:rsidRPr="00D923FE">
        <w:rPr>
          <w:rFonts w:eastAsia="Times New Roman" w:cs="Calibri"/>
          <w:szCs w:val="24"/>
        </w:rPr>
        <w:t>CSIRO is a values-based organisation.  In your application and at interview you will need to demonstrate behaviours aligned to our values of:</w:t>
      </w:r>
    </w:p>
    <w:p w14:paraId="2313A98E"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People First </w:t>
      </w:r>
    </w:p>
    <w:p w14:paraId="445C690E"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color w:val="auto"/>
          <w:szCs w:val="24"/>
        </w:rPr>
      </w:pPr>
      <w:r w:rsidRPr="00D923FE">
        <w:rPr>
          <w:rFonts w:eastAsia="Times New Roman" w:cs="Calibri"/>
          <w:szCs w:val="24"/>
        </w:rPr>
        <w:t>Further Together</w:t>
      </w:r>
    </w:p>
    <w:p w14:paraId="283707F8"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Making it Real</w:t>
      </w:r>
    </w:p>
    <w:p w14:paraId="5DE8B89C" w14:textId="3EFEF2FD" w:rsidR="00A71B55" w:rsidRPr="00794D2A" w:rsidRDefault="00D923FE" w:rsidP="008A1A76">
      <w:pPr>
        <w:numPr>
          <w:ilvl w:val="0"/>
          <w:numId w:val="17"/>
        </w:numPr>
        <w:tabs>
          <w:tab w:val="num" w:pos="1276"/>
        </w:tabs>
        <w:spacing w:before="0" w:after="240" w:line="240" w:lineRule="auto"/>
        <w:jc w:val="both"/>
        <w:textAlignment w:val="baseline"/>
        <w:rPr>
          <w:rStyle w:val="normaltextrun"/>
          <w:rFonts w:asciiTheme="minorHAnsi" w:eastAsia="Times New Roman" w:hAnsiTheme="minorHAnsi" w:cstheme="minorHAnsi"/>
          <w:szCs w:val="24"/>
        </w:rPr>
      </w:pPr>
      <w:r w:rsidRPr="00794D2A">
        <w:rPr>
          <w:rFonts w:eastAsia="Times New Roman" w:cs="Calibri"/>
          <w:szCs w:val="24"/>
        </w:rPr>
        <w:t>Trusted</w:t>
      </w:r>
      <w:bookmarkEnd w:id="1"/>
    </w:p>
    <w:sectPr w:rsidR="00A71B55" w:rsidRPr="00794D2A" w:rsidSect="00787346">
      <w:footerReference w:type="default" r:id="rId19"/>
      <w:headerReference w:type="first" r:id="rId20"/>
      <w:footerReference w:type="first" r:id="rId2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FC51" w14:textId="77777777" w:rsidR="001C7AD6" w:rsidRDefault="001C7AD6" w:rsidP="000A377A">
      <w:r>
        <w:separator/>
      </w:r>
    </w:p>
  </w:endnote>
  <w:endnote w:type="continuationSeparator" w:id="0">
    <w:p w14:paraId="5F82FD49" w14:textId="77777777" w:rsidR="001C7AD6" w:rsidRDefault="001C7AD6" w:rsidP="000A377A">
      <w:r>
        <w:continuationSeparator/>
      </w:r>
    </w:p>
  </w:endnote>
  <w:endnote w:type="continuationNotice" w:id="1">
    <w:p w14:paraId="73DD79BE" w14:textId="77777777" w:rsidR="001C7AD6" w:rsidRDefault="001C7A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7C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05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B1AC" w14:textId="77777777" w:rsidR="001C7AD6" w:rsidRDefault="001C7AD6" w:rsidP="000A377A">
      <w:r>
        <w:separator/>
      </w:r>
    </w:p>
  </w:footnote>
  <w:footnote w:type="continuationSeparator" w:id="0">
    <w:p w14:paraId="44B36D72" w14:textId="77777777" w:rsidR="001C7AD6" w:rsidRDefault="001C7AD6" w:rsidP="000A377A">
      <w:r>
        <w:continuationSeparator/>
      </w:r>
    </w:p>
  </w:footnote>
  <w:footnote w:type="continuationNotice" w:id="1">
    <w:p w14:paraId="246A9906" w14:textId="77777777" w:rsidR="001C7AD6" w:rsidRDefault="001C7AD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9448" w14:textId="77777777" w:rsidR="009511DD" w:rsidRPr="00787346" w:rsidRDefault="00ED212D">
    <w:pPr>
      <w:rPr>
        <w:sz w:val="2"/>
        <w:szCs w:val="2"/>
      </w:rPr>
    </w:pPr>
    <w:r w:rsidRPr="00787346">
      <w:rPr>
        <w:noProof/>
        <w:sz w:val="2"/>
        <w:szCs w:val="2"/>
      </w:rPr>
      <w:drawing>
        <wp:anchor distT="0" distB="71755" distL="114300" distR="360045" simplePos="0" relativeHeight="251658240" behindDoc="1" locked="1" layoutInCell="1" allowOverlap="1" wp14:anchorId="57BC9EA4" wp14:editId="7A1ECEB2">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C090001"/>
    <w:lvl w:ilvl="0">
      <w:start w:val="1"/>
      <w:numFmt w:val="bullet"/>
      <w:lvlText w:val=""/>
      <w:lvlJc w:val="left"/>
      <w:pPr>
        <w:ind w:left="928" w:hanging="360"/>
      </w:pPr>
      <w:rPr>
        <w:rFonts w:ascii="Symbol" w:hAnsi="Symbol" w:hint="default"/>
      </w:rPr>
    </w:lvl>
  </w:abstractNum>
  <w:abstractNum w:abstractNumId="1"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0" w15:restartNumberingAfterBreak="0">
    <w:nsid w:val="48BB6E38"/>
    <w:multiLevelType w:val="hybridMultilevel"/>
    <w:tmpl w:val="3F0631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D337A2"/>
    <w:multiLevelType w:val="multilevel"/>
    <w:tmpl w:val="FA9A6B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CE42A0D"/>
    <w:multiLevelType w:val="multilevel"/>
    <w:tmpl w:val="EA88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2392615">
    <w:abstractNumId w:val="1"/>
  </w:num>
  <w:num w:numId="2" w16cid:durableId="1460493156">
    <w:abstractNumId w:val="9"/>
  </w:num>
  <w:num w:numId="3" w16cid:durableId="71239986">
    <w:abstractNumId w:val="4"/>
  </w:num>
  <w:num w:numId="4" w16cid:durableId="875966194">
    <w:abstractNumId w:val="3"/>
  </w:num>
  <w:num w:numId="5" w16cid:durableId="2026705632">
    <w:abstractNumId w:val="12"/>
  </w:num>
  <w:num w:numId="6" w16cid:durableId="1378551292">
    <w:abstractNumId w:val="17"/>
  </w:num>
  <w:num w:numId="7" w16cid:durableId="2009941975">
    <w:abstractNumId w:val="13"/>
  </w:num>
  <w:num w:numId="8" w16cid:durableId="1484734888">
    <w:abstractNumId w:val="5"/>
  </w:num>
  <w:num w:numId="9" w16cid:durableId="260724771">
    <w:abstractNumId w:val="8"/>
  </w:num>
  <w:num w:numId="10" w16cid:durableId="1973174306">
    <w:abstractNumId w:val="2"/>
  </w:num>
  <w:num w:numId="11" w16cid:durableId="1225990293">
    <w:abstractNumId w:val="16"/>
  </w:num>
  <w:num w:numId="12" w16cid:durableId="1846359754">
    <w:abstractNumId w:val="7"/>
  </w:num>
  <w:num w:numId="13" w16cid:durableId="535045777">
    <w:abstractNumId w:val="11"/>
  </w:num>
  <w:num w:numId="14" w16cid:durableId="1505125669">
    <w:abstractNumId w:val="2"/>
  </w:num>
  <w:num w:numId="15" w16cid:durableId="1394043403">
    <w:abstractNumId w:val="18"/>
  </w:num>
  <w:num w:numId="16" w16cid:durableId="1336300035">
    <w:abstractNumId w:val="2"/>
  </w:num>
  <w:num w:numId="17" w16cid:durableId="15693399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18691">
    <w:abstractNumId w:val="14"/>
  </w:num>
  <w:num w:numId="19" w16cid:durableId="355664909">
    <w:abstractNumId w:val="0"/>
  </w:num>
  <w:num w:numId="20" w16cid:durableId="2070301071">
    <w:abstractNumId w:val="10"/>
  </w:num>
  <w:num w:numId="21" w16cid:durableId="115796479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0C56"/>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481"/>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24A5"/>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312A"/>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B60"/>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06F2"/>
    <w:rsid w:val="00113293"/>
    <w:rsid w:val="00113683"/>
    <w:rsid w:val="0011760D"/>
    <w:rsid w:val="001209C7"/>
    <w:rsid w:val="00121F11"/>
    <w:rsid w:val="0012253C"/>
    <w:rsid w:val="0012309D"/>
    <w:rsid w:val="00123D73"/>
    <w:rsid w:val="00125ED4"/>
    <w:rsid w:val="001263A4"/>
    <w:rsid w:val="00127211"/>
    <w:rsid w:val="00127354"/>
    <w:rsid w:val="00127506"/>
    <w:rsid w:val="00130267"/>
    <w:rsid w:val="001320F6"/>
    <w:rsid w:val="00132839"/>
    <w:rsid w:val="00136BE3"/>
    <w:rsid w:val="00141EA1"/>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35F7"/>
    <w:rsid w:val="001B5426"/>
    <w:rsid w:val="001C17A3"/>
    <w:rsid w:val="001C384C"/>
    <w:rsid w:val="001C5E18"/>
    <w:rsid w:val="001C5F65"/>
    <w:rsid w:val="001C63EF"/>
    <w:rsid w:val="001C7AD6"/>
    <w:rsid w:val="001D2CB3"/>
    <w:rsid w:val="001D3E13"/>
    <w:rsid w:val="001D4A7E"/>
    <w:rsid w:val="001E0667"/>
    <w:rsid w:val="001E0CAD"/>
    <w:rsid w:val="001E2E6E"/>
    <w:rsid w:val="001E3630"/>
    <w:rsid w:val="001F048F"/>
    <w:rsid w:val="001F1A26"/>
    <w:rsid w:val="001F1B9A"/>
    <w:rsid w:val="001F272E"/>
    <w:rsid w:val="001F2F75"/>
    <w:rsid w:val="00200191"/>
    <w:rsid w:val="002009C7"/>
    <w:rsid w:val="00201B1F"/>
    <w:rsid w:val="00202090"/>
    <w:rsid w:val="00203ED3"/>
    <w:rsid w:val="00204716"/>
    <w:rsid w:val="002052D3"/>
    <w:rsid w:val="00206763"/>
    <w:rsid w:val="00206EF4"/>
    <w:rsid w:val="0020747E"/>
    <w:rsid w:val="00210066"/>
    <w:rsid w:val="00211F83"/>
    <w:rsid w:val="00215BF0"/>
    <w:rsid w:val="00220541"/>
    <w:rsid w:val="00221772"/>
    <w:rsid w:val="00223A3E"/>
    <w:rsid w:val="002266AD"/>
    <w:rsid w:val="00226B78"/>
    <w:rsid w:val="002276C2"/>
    <w:rsid w:val="00227E97"/>
    <w:rsid w:val="00230C09"/>
    <w:rsid w:val="00232562"/>
    <w:rsid w:val="0023459E"/>
    <w:rsid w:val="002412E0"/>
    <w:rsid w:val="002447D8"/>
    <w:rsid w:val="00245190"/>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469A"/>
    <w:rsid w:val="00265A09"/>
    <w:rsid w:val="00267DE0"/>
    <w:rsid w:val="00272F19"/>
    <w:rsid w:val="002744AC"/>
    <w:rsid w:val="002752E9"/>
    <w:rsid w:val="00276530"/>
    <w:rsid w:val="002809B7"/>
    <w:rsid w:val="00281255"/>
    <w:rsid w:val="00281466"/>
    <w:rsid w:val="00282F35"/>
    <w:rsid w:val="002832ED"/>
    <w:rsid w:val="00283CA1"/>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2E83"/>
    <w:rsid w:val="002A3C60"/>
    <w:rsid w:val="002A4CEA"/>
    <w:rsid w:val="002A636B"/>
    <w:rsid w:val="002B0E10"/>
    <w:rsid w:val="002B6B8D"/>
    <w:rsid w:val="002B7648"/>
    <w:rsid w:val="002C339E"/>
    <w:rsid w:val="002C3AC1"/>
    <w:rsid w:val="002D3B7D"/>
    <w:rsid w:val="002D4444"/>
    <w:rsid w:val="002D4EB9"/>
    <w:rsid w:val="002D561B"/>
    <w:rsid w:val="002D7151"/>
    <w:rsid w:val="002E1686"/>
    <w:rsid w:val="002E6F80"/>
    <w:rsid w:val="002E7993"/>
    <w:rsid w:val="002E7F4C"/>
    <w:rsid w:val="002F0C35"/>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0CA5"/>
    <w:rsid w:val="00322F2E"/>
    <w:rsid w:val="00323510"/>
    <w:rsid w:val="00324CBE"/>
    <w:rsid w:val="0032678A"/>
    <w:rsid w:val="00326E7A"/>
    <w:rsid w:val="0032738E"/>
    <w:rsid w:val="00330BD1"/>
    <w:rsid w:val="00332431"/>
    <w:rsid w:val="00332C06"/>
    <w:rsid w:val="003336B6"/>
    <w:rsid w:val="0033439B"/>
    <w:rsid w:val="003347A9"/>
    <w:rsid w:val="00335737"/>
    <w:rsid w:val="00337F2D"/>
    <w:rsid w:val="00340491"/>
    <w:rsid w:val="0034197E"/>
    <w:rsid w:val="0034222B"/>
    <w:rsid w:val="00344C2E"/>
    <w:rsid w:val="00346526"/>
    <w:rsid w:val="00350BC9"/>
    <w:rsid w:val="003514BE"/>
    <w:rsid w:val="003521F2"/>
    <w:rsid w:val="00353D50"/>
    <w:rsid w:val="00354BF5"/>
    <w:rsid w:val="0035576A"/>
    <w:rsid w:val="003575F9"/>
    <w:rsid w:val="003604DB"/>
    <w:rsid w:val="00360D14"/>
    <w:rsid w:val="003622F8"/>
    <w:rsid w:val="0036272C"/>
    <w:rsid w:val="003642BB"/>
    <w:rsid w:val="0036735C"/>
    <w:rsid w:val="00367FB2"/>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0012"/>
    <w:rsid w:val="003A18FD"/>
    <w:rsid w:val="003A26BC"/>
    <w:rsid w:val="003A3F56"/>
    <w:rsid w:val="003A4B8B"/>
    <w:rsid w:val="003A51F7"/>
    <w:rsid w:val="003A6DBB"/>
    <w:rsid w:val="003A6DE0"/>
    <w:rsid w:val="003B1EF4"/>
    <w:rsid w:val="003B5F19"/>
    <w:rsid w:val="003B7D95"/>
    <w:rsid w:val="003C0168"/>
    <w:rsid w:val="003C3FD1"/>
    <w:rsid w:val="003C4449"/>
    <w:rsid w:val="003C4B1B"/>
    <w:rsid w:val="003D044A"/>
    <w:rsid w:val="003D2A88"/>
    <w:rsid w:val="003D42BD"/>
    <w:rsid w:val="003D54AF"/>
    <w:rsid w:val="003D5AA5"/>
    <w:rsid w:val="003D5FF8"/>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60F1"/>
    <w:rsid w:val="00427B56"/>
    <w:rsid w:val="00433F84"/>
    <w:rsid w:val="00434B6B"/>
    <w:rsid w:val="00434C9B"/>
    <w:rsid w:val="004355C0"/>
    <w:rsid w:val="00436639"/>
    <w:rsid w:val="00450665"/>
    <w:rsid w:val="00452AD5"/>
    <w:rsid w:val="00452FD5"/>
    <w:rsid w:val="004532E1"/>
    <w:rsid w:val="00457D8D"/>
    <w:rsid w:val="00466EEC"/>
    <w:rsid w:val="00471C6C"/>
    <w:rsid w:val="004831C1"/>
    <w:rsid w:val="0048681F"/>
    <w:rsid w:val="00486F57"/>
    <w:rsid w:val="00491E87"/>
    <w:rsid w:val="004923E1"/>
    <w:rsid w:val="0049442F"/>
    <w:rsid w:val="004968B7"/>
    <w:rsid w:val="004A0776"/>
    <w:rsid w:val="004A0A0C"/>
    <w:rsid w:val="004A0BAD"/>
    <w:rsid w:val="004A17CE"/>
    <w:rsid w:val="004B0907"/>
    <w:rsid w:val="004B1289"/>
    <w:rsid w:val="004B32F5"/>
    <w:rsid w:val="004B600D"/>
    <w:rsid w:val="004B654B"/>
    <w:rsid w:val="004B759B"/>
    <w:rsid w:val="004C00C7"/>
    <w:rsid w:val="004C03B7"/>
    <w:rsid w:val="004C318D"/>
    <w:rsid w:val="004C4E15"/>
    <w:rsid w:val="004C67B0"/>
    <w:rsid w:val="004C79ED"/>
    <w:rsid w:val="004D1978"/>
    <w:rsid w:val="004D1E30"/>
    <w:rsid w:val="004D3607"/>
    <w:rsid w:val="004D36F6"/>
    <w:rsid w:val="004D5A5F"/>
    <w:rsid w:val="004D6B52"/>
    <w:rsid w:val="004D76C1"/>
    <w:rsid w:val="004E0034"/>
    <w:rsid w:val="004E0997"/>
    <w:rsid w:val="004E2B16"/>
    <w:rsid w:val="004E369B"/>
    <w:rsid w:val="004E43B4"/>
    <w:rsid w:val="004E61C2"/>
    <w:rsid w:val="004E7737"/>
    <w:rsid w:val="004F27D4"/>
    <w:rsid w:val="004F4CAC"/>
    <w:rsid w:val="004F4FCE"/>
    <w:rsid w:val="004F65D6"/>
    <w:rsid w:val="004F7E09"/>
    <w:rsid w:val="005021C3"/>
    <w:rsid w:val="00503F57"/>
    <w:rsid w:val="005055C0"/>
    <w:rsid w:val="0051507C"/>
    <w:rsid w:val="0051554D"/>
    <w:rsid w:val="005213AD"/>
    <w:rsid w:val="005221B0"/>
    <w:rsid w:val="005236C1"/>
    <w:rsid w:val="005241D0"/>
    <w:rsid w:val="00524EE7"/>
    <w:rsid w:val="00530B96"/>
    <w:rsid w:val="0053240A"/>
    <w:rsid w:val="00534B7C"/>
    <w:rsid w:val="00534E19"/>
    <w:rsid w:val="005360B5"/>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2F8"/>
    <w:rsid w:val="00585831"/>
    <w:rsid w:val="0058655A"/>
    <w:rsid w:val="00587ACF"/>
    <w:rsid w:val="00590A35"/>
    <w:rsid w:val="00592355"/>
    <w:rsid w:val="005937C8"/>
    <w:rsid w:val="0059758D"/>
    <w:rsid w:val="005A0890"/>
    <w:rsid w:val="005A1024"/>
    <w:rsid w:val="005A42A4"/>
    <w:rsid w:val="005A4AF6"/>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44D"/>
    <w:rsid w:val="006108D6"/>
    <w:rsid w:val="00612BAC"/>
    <w:rsid w:val="006131DE"/>
    <w:rsid w:val="0061346D"/>
    <w:rsid w:val="00614A6A"/>
    <w:rsid w:val="00614F43"/>
    <w:rsid w:val="00616540"/>
    <w:rsid w:val="00616721"/>
    <w:rsid w:val="00616E9E"/>
    <w:rsid w:val="006174D2"/>
    <w:rsid w:val="006212AD"/>
    <w:rsid w:val="006246C0"/>
    <w:rsid w:val="0062521D"/>
    <w:rsid w:val="0062799E"/>
    <w:rsid w:val="0063480C"/>
    <w:rsid w:val="006409FE"/>
    <w:rsid w:val="006422CC"/>
    <w:rsid w:val="0064494E"/>
    <w:rsid w:val="00645540"/>
    <w:rsid w:val="00645E30"/>
    <w:rsid w:val="0065088B"/>
    <w:rsid w:val="0065288A"/>
    <w:rsid w:val="00652E72"/>
    <w:rsid w:val="00654515"/>
    <w:rsid w:val="00655A1A"/>
    <w:rsid w:val="00655EFF"/>
    <w:rsid w:val="00656AA1"/>
    <w:rsid w:val="0066228D"/>
    <w:rsid w:val="0066267F"/>
    <w:rsid w:val="00664731"/>
    <w:rsid w:val="00664C59"/>
    <w:rsid w:val="00665044"/>
    <w:rsid w:val="00665266"/>
    <w:rsid w:val="00674783"/>
    <w:rsid w:val="00674C79"/>
    <w:rsid w:val="00676552"/>
    <w:rsid w:val="00680A9E"/>
    <w:rsid w:val="00681C20"/>
    <w:rsid w:val="006838C9"/>
    <w:rsid w:val="006850BD"/>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C7D64"/>
    <w:rsid w:val="006D17A9"/>
    <w:rsid w:val="006D33BA"/>
    <w:rsid w:val="006D4802"/>
    <w:rsid w:val="006D49F3"/>
    <w:rsid w:val="006D4E94"/>
    <w:rsid w:val="006D70E7"/>
    <w:rsid w:val="006E041E"/>
    <w:rsid w:val="006E2DAD"/>
    <w:rsid w:val="006E4E3A"/>
    <w:rsid w:val="006E4F42"/>
    <w:rsid w:val="006E55E3"/>
    <w:rsid w:val="006E618F"/>
    <w:rsid w:val="006E73DD"/>
    <w:rsid w:val="006F1309"/>
    <w:rsid w:val="006F1C5B"/>
    <w:rsid w:val="006F1CD0"/>
    <w:rsid w:val="006F1FF6"/>
    <w:rsid w:val="006F5B28"/>
    <w:rsid w:val="006F78A3"/>
    <w:rsid w:val="00701531"/>
    <w:rsid w:val="00702DF5"/>
    <w:rsid w:val="00704622"/>
    <w:rsid w:val="007049D5"/>
    <w:rsid w:val="00706BBC"/>
    <w:rsid w:val="00707D10"/>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87346"/>
    <w:rsid w:val="0079158F"/>
    <w:rsid w:val="00792235"/>
    <w:rsid w:val="007931D1"/>
    <w:rsid w:val="007937A6"/>
    <w:rsid w:val="00793F43"/>
    <w:rsid w:val="00794D2A"/>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1019"/>
    <w:rsid w:val="00802774"/>
    <w:rsid w:val="00803574"/>
    <w:rsid w:val="00803C5C"/>
    <w:rsid w:val="00803FDF"/>
    <w:rsid w:val="0080563E"/>
    <w:rsid w:val="0080751F"/>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57C94"/>
    <w:rsid w:val="00860751"/>
    <w:rsid w:val="0086179C"/>
    <w:rsid w:val="00861B88"/>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1A76"/>
    <w:rsid w:val="008A3CB6"/>
    <w:rsid w:val="008A4A7C"/>
    <w:rsid w:val="008A6EC4"/>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07FFB"/>
    <w:rsid w:val="00910818"/>
    <w:rsid w:val="0091144C"/>
    <w:rsid w:val="00911BE9"/>
    <w:rsid w:val="00922173"/>
    <w:rsid w:val="00922D03"/>
    <w:rsid w:val="00923EAC"/>
    <w:rsid w:val="00924B38"/>
    <w:rsid w:val="00925815"/>
    <w:rsid w:val="00926BE4"/>
    <w:rsid w:val="009272A8"/>
    <w:rsid w:val="00930B5F"/>
    <w:rsid w:val="00931253"/>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655B"/>
    <w:rsid w:val="009A776E"/>
    <w:rsid w:val="009B08F2"/>
    <w:rsid w:val="009B20AA"/>
    <w:rsid w:val="009B22AB"/>
    <w:rsid w:val="009B2E5B"/>
    <w:rsid w:val="009B3446"/>
    <w:rsid w:val="009B442D"/>
    <w:rsid w:val="009B5345"/>
    <w:rsid w:val="009B568A"/>
    <w:rsid w:val="009B6329"/>
    <w:rsid w:val="009B7BD8"/>
    <w:rsid w:val="009C1A8A"/>
    <w:rsid w:val="009C3B9B"/>
    <w:rsid w:val="009C4369"/>
    <w:rsid w:val="009C5520"/>
    <w:rsid w:val="009D0DFC"/>
    <w:rsid w:val="009D4A87"/>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532B"/>
    <w:rsid w:val="00A461A3"/>
    <w:rsid w:val="00A46D21"/>
    <w:rsid w:val="00A520F1"/>
    <w:rsid w:val="00A529E4"/>
    <w:rsid w:val="00A535BC"/>
    <w:rsid w:val="00A54DE2"/>
    <w:rsid w:val="00A56085"/>
    <w:rsid w:val="00A57F4B"/>
    <w:rsid w:val="00A615A5"/>
    <w:rsid w:val="00A63426"/>
    <w:rsid w:val="00A64174"/>
    <w:rsid w:val="00A65BA4"/>
    <w:rsid w:val="00A65C29"/>
    <w:rsid w:val="00A67581"/>
    <w:rsid w:val="00A71B55"/>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6DF8"/>
    <w:rsid w:val="00AB7207"/>
    <w:rsid w:val="00AC323C"/>
    <w:rsid w:val="00AC3551"/>
    <w:rsid w:val="00AC3EED"/>
    <w:rsid w:val="00AC4708"/>
    <w:rsid w:val="00AC6E5E"/>
    <w:rsid w:val="00AC7857"/>
    <w:rsid w:val="00AC7E2D"/>
    <w:rsid w:val="00AD038B"/>
    <w:rsid w:val="00AD10F7"/>
    <w:rsid w:val="00AD2C68"/>
    <w:rsid w:val="00AD38F3"/>
    <w:rsid w:val="00AD3B98"/>
    <w:rsid w:val="00AD5CAE"/>
    <w:rsid w:val="00AD6060"/>
    <w:rsid w:val="00AD6B50"/>
    <w:rsid w:val="00AD757D"/>
    <w:rsid w:val="00AE40AA"/>
    <w:rsid w:val="00AE6141"/>
    <w:rsid w:val="00AF33CD"/>
    <w:rsid w:val="00AF3F4D"/>
    <w:rsid w:val="00AF45C5"/>
    <w:rsid w:val="00AF58F0"/>
    <w:rsid w:val="00AF67F8"/>
    <w:rsid w:val="00AF7181"/>
    <w:rsid w:val="00AF71DC"/>
    <w:rsid w:val="00B0062E"/>
    <w:rsid w:val="00B039D2"/>
    <w:rsid w:val="00B03E0E"/>
    <w:rsid w:val="00B04E3F"/>
    <w:rsid w:val="00B06D68"/>
    <w:rsid w:val="00B07A43"/>
    <w:rsid w:val="00B1009D"/>
    <w:rsid w:val="00B10949"/>
    <w:rsid w:val="00B15DEE"/>
    <w:rsid w:val="00B163DD"/>
    <w:rsid w:val="00B21284"/>
    <w:rsid w:val="00B21C6F"/>
    <w:rsid w:val="00B22471"/>
    <w:rsid w:val="00B22BF6"/>
    <w:rsid w:val="00B22E42"/>
    <w:rsid w:val="00B238B2"/>
    <w:rsid w:val="00B23B8F"/>
    <w:rsid w:val="00B3047D"/>
    <w:rsid w:val="00B31D15"/>
    <w:rsid w:val="00B32E10"/>
    <w:rsid w:val="00B338FE"/>
    <w:rsid w:val="00B34F1F"/>
    <w:rsid w:val="00B35A10"/>
    <w:rsid w:val="00B36146"/>
    <w:rsid w:val="00B36F91"/>
    <w:rsid w:val="00B418FB"/>
    <w:rsid w:val="00B42BD6"/>
    <w:rsid w:val="00B441B2"/>
    <w:rsid w:val="00B4525A"/>
    <w:rsid w:val="00B4537E"/>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0D40"/>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2EF7"/>
    <w:rsid w:val="00BD3856"/>
    <w:rsid w:val="00BD4637"/>
    <w:rsid w:val="00BD6EE2"/>
    <w:rsid w:val="00BD768B"/>
    <w:rsid w:val="00BD7B11"/>
    <w:rsid w:val="00BD7C8D"/>
    <w:rsid w:val="00BD7E41"/>
    <w:rsid w:val="00BE0CE3"/>
    <w:rsid w:val="00BE24DC"/>
    <w:rsid w:val="00BE3760"/>
    <w:rsid w:val="00BE3D33"/>
    <w:rsid w:val="00BE6515"/>
    <w:rsid w:val="00BE70C6"/>
    <w:rsid w:val="00BE7249"/>
    <w:rsid w:val="00BF05EC"/>
    <w:rsid w:val="00BF08C7"/>
    <w:rsid w:val="00BF0DD1"/>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32B3"/>
    <w:rsid w:val="00C44269"/>
    <w:rsid w:val="00C44564"/>
    <w:rsid w:val="00C45886"/>
    <w:rsid w:val="00C461B0"/>
    <w:rsid w:val="00C505DB"/>
    <w:rsid w:val="00C52E4B"/>
    <w:rsid w:val="00C54709"/>
    <w:rsid w:val="00C6293F"/>
    <w:rsid w:val="00C64ABC"/>
    <w:rsid w:val="00C64D51"/>
    <w:rsid w:val="00C65D46"/>
    <w:rsid w:val="00C661DC"/>
    <w:rsid w:val="00C67973"/>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601"/>
    <w:rsid w:val="00CA7C63"/>
    <w:rsid w:val="00CB2EF4"/>
    <w:rsid w:val="00CB3993"/>
    <w:rsid w:val="00CB4BEC"/>
    <w:rsid w:val="00CB60B3"/>
    <w:rsid w:val="00CB6B26"/>
    <w:rsid w:val="00CB6B77"/>
    <w:rsid w:val="00CB7AC6"/>
    <w:rsid w:val="00CB7B75"/>
    <w:rsid w:val="00CB7FC0"/>
    <w:rsid w:val="00CC069A"/>
    <w:rsid w:val="00CC1407"/>
    <w:rsid w:val="00CC1E44"/>
    <w:rsid w:val="00CC201B"/>
    <w:rsid w:val="00CC3644"/>
    <w:rsid w:val="00CC748D"/>
    <w:rsid w:val="00CC78E9"/>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26F6"/>
    <w:rsid w:val="00D173B2"/>
    <w:rsid w:val="00D22432"/>
    <w:rsid w:val="00D23943"/>
    <w:rsid w:val="00D254CE"/>
    <w:rsid w:val="00D31094"/>
    <w:rsid w:val="00D31A90"/>
    <w:rsid w:val="00D334EA"/>
    <w:rsid w:val="00D34F20"/>
    <w:rsid w:val="00D34F8A"/>
    <w:rsid w:val="00D36881"/>
    <w:rsid w:val="00D36B0B"/>
    <w:rsid w:val="00D40C06"/>
    <w:rsid w:val="00D42A85"/>
    <w:rsid w:val="00D42E42"/>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3FE"/>
    <w:rsid w:val="00D93A7D"/>
    <w:rsid w:val="00D94861"/>
    <w:rsid w:val="00D94B6B"/>
    <w:rsid w:val="00D95CF7"/>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7C"/>
    <w:rsid w:val="00DE49B8"/>
    <w:rsid w:val="00DE6BCE"/>
    <w:rsid w:val="00DE7C89"/>
    <w:rsid w:val="00DE7EFC"/>
    <w:rsid w:val="00DF1366"/>
    <w:rsid w:val="00DF2EA9"/>
    <w:rsid w:val="00DF444F"/>
    <w:rsid w:val="00DF7D4F"/>
    <w:rsid w:val="00E009A8"/>
    <w:rsid w:val="00E01618"/>
    <w:rsid w:val="00E02AD2"/>
    <w:rsid w:val="00E04AAE"/>
    <w:rsid w:val="00E10CE7"/>
    <w:rsid w:val="00E157F6"/>
    <w:rsid w:val="00E1635C"/>
    <w:rsid w:val="00E16874"/>
    <w:rsid w:val="00E17CB5"/>
    <w:rsid w:val="00E201AA"/>
    <w:rsid w:val="00E207A4"/>
    <w:rsid w:val="00E20878"/>
    <w:rsid w:val="00E21A5C"/>
    <w:rsid w:val="00E23832"/>
    <w:rsid w:val="00E24969"/>
    <w:rsid w:val="00E24E2C"/>
    <w:rsid w:val="00E26B50"/>
    <w:rsid w:val="00E26E69"/>
    <w:rsid w:val="00E27E53"/>
    <w:rsid w:val="00E31335"/>
    <w:rsid w:val="00E33AD4"/>
    <w:rsid w:val="00E345F0"/>
    <w:rsid w:val="00E35ACF"/>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5CEF"/>
    <w:rsid w:val="00E5734F"/>
    <w:rsid w:val="00E60ECE"/>
    <w:rsid w:val="00E6156F"/>
    <w:rsid w:val="00E6192A"/>
    <w:rsid w:val="00E62212"/>
    <w:rsid w:val="00E62471"/>
    <w:rsid w:val="00E625AA"/>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EA4"/>
    <w:rsid w:val="00ED3F72"/>
    <w:rsid w:val="00EE0EA8"/>
    <w:rsid w:val="00EE16DD"/>
    <w:rsid w:val="00EE3C2E"/>
    <w:rsid w:val="00EE4022"/>
    <w:rsid w:val="00EE5E29"/>
    <w:rsid w:val="00EE64ED"/>
    <w:rsid w:val="00EE67B9"/>
    <w:rsid w:val="00EE6E87"/>
    <w:rsid w:val="00EE75A4"/>
    <w:rsid w:val="00EF1E28"/>
    <w:rsid w:val="00EF461A"/>
    <w:rsid w:val="00EF5B1A"/>
    <w:rsid w:val="00F010F6"/>
    <w:rsid w:val="00F0161A"/>
    <w:rsid w:val="00F031C2"/>
    <w:rsid w:val="00F04B29"/>
    <w:rsid w:val="00F04CE7"/>
    <w:rsid w:val="00F058A1"/>
    <w:rsid w:val="00F05D9B"/>
    <w:rsid w:val="00F05F6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55E"/>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2C8C"/>
    <w:rsid w:val="00FD3E49"/>
    <w:rsid w:val="00FD572C"/>
    <w:rsid w:val="00FD6672"/>
    <w:rsid w:val="00FE11E1"/>
    <w:rsid w:val="00FE1279"/>
    <w:rsid w:val="00FE34AA"/>
    <w:rsid w:val="00FE38D4"/>
    <w:rsid w:val="00FE3E58"/>
    <w:rsid w:val="00FE6B37"/>
    <w:rsid w:val="00FE6CFF"/>
    <w:rsid w:val="00FF682B"/>
    <w:rsid w:val="00FF7AF8"/>
    <w:rsid w:val="00FF7B0F"/>
    <w:rsid w:val="00FF7E13"/>
    <w:rsid w:val="1642E0E7"/>
    <w:rsid w:val="255406E7"/>
    <w:rsid w:val="3C1C2C28"/>
    <w:rsid w:val="45A9E611"/>
    <w:rsid w:val="66B9B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F7BDA"/>
  <w15:docId w15:val="{DB2D8585-5A7F-4242-A27E-42904F66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paragraph">
    <w:name w:val="paragraph"/>
    <w:basedOn w:val="Normal"/>
    <w:rsid w:val="00D42E42"/>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42E42"/>
  </w:style>
  <w:style w:type="character" w:customStyle="1" w:styleId="eop">
    <w:name w:val="eop"/>
    <w:basedOn w:val="DefaultParagraphFont"/>
    <w:rsid w:val="00D42E42"/>
  </w:style>
  <w:style w:type="character" w:styleId="CommentReference">
    <w:name w:val="annotation reference"/>
    <w:basedOn w:val="DefaultParagraphFont"/>
    <w:semiHidden/>
    <w:unhideWhenUsed/>
    <w:rsid w:val="00320CA5"/>
    <w:rPr>
      <w:sz w:val="16"/>
      <w:szCs w:val="16"/>
    </w:rPr>
  </w:style>
  <w:style w:type="paragraph" w:styleId="CommentText">
    <w:name w:val="annotation text"/>
    <w:basedOn w:val="Normal"/>
    <w:link w:val="CommentTextChar"/>
    <w:unhideWhenUsed/>
    <w:rsid w:val="00320CA5"/>
    <w:pPr>
      <w:spacing w:line="240" w:lineRule="auto"/>
    </w:pPr>
    <w:rPr>
      <w:sz w:val="20"/>
      <w:szCs w:val="20"/>
    </w:rPr>
  </w:style>
  <w:style w:type="character" w:customStyle="1" w:styleId="CommentTextChar">
    <w:name w:val="Comment Text Char"/>
    <w:basedOn w:val="DefaultParagraphFont"/>
    <w:link w:val="CommentText"/>
    <w:rsid w:val="00320CA5"/>
    <w:rPr>
      <w:rFonts w:ascii="Calibri" w:eastAsia="Calibri" w:hAnsi="Calibri"/>
      <w:color w:val="000000"/>
    </w:rPr>
  </w:style>
  <w:style w:type="paragraph" w:styleId="Revision">
    <w:name w:val="Revision"/>
    <w:hidden/>
    <w:uiPriority w:val="99"/>
    <w:semiHidden/>
    <w:rsid w:val="0061346D"/>
    <w:rPr>
      <w:rFonts w:ascii="Calibri" w:eastAsia="Calibri" w:hAnsi="Calibri"/>
      <w:color w:val="000000"/>
      <w:sz w:val="24"/>
      <w:szCs w:val="22"/>
    </w:rPr>
  </w:style>
  <w:style w:type="paragraph" w:styleId="CommentSubject">
    <w:name w:val="annotation subject"/>
    <w:basedOn w:val="CommentText"/>
    <w:next w:val="CommentText"/>
    <w:link w:val="CommentSubjectChar"/>
    <w:semiHidden/>
    <w:unhideWhenUsed/>
    <w:rsid w:val="00616E9E"/>
    <w:rPr>
      <w:b/>
      <w:bCs/>
    </w:rPr>
  </w:style>
  <w:style w:type="character" w:customStyle="1" w:styleId="CommentSubjectChar">
    <w:name w:val="Comment Subject Char"/>
    <w:basedOn w:val="CommentTextChar"/>
    <w:link w:val="CommentSubject"/>
    <w:semiHidden/>
    <w:rsid w:val="00616E9E"/>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210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84644418">
      <w:bodyDiv w:val="1"/>
      <w:marLeft w:val="0"/>
      <w:marRight w:val="0"/>
      <w:marTop w:val="0"/>
      <w:marBottom w:val="0"/>
      <w:divBdr>
        <w:top w:val="none" w:sz="0" w:space="0" w:color="auto"/>
        <w:left w:val="none" w:sz="0" w:space="0" w:color="auto"/>
        <w:bottom w:val="none" w:sz="0" w:space="0" w:color="auto"/>
        <w:right w:val="none" w:sz="0" w:space="0" w:color="auto"/>
      </w:divBdr>
    </w:div>
    <w:div w:id="685785739">
      <w:bodyDiv w:val="1"/>
      <w:marLeft w:val="0"/>
      <w:marRight w:val="0"/>
      <w:marTop w:val="0"/>
      <w:marBottom w:val="0"/>
      <w:divBdr>
        <w:top w:val="none" w:sz="0" w:space="0" w:color="auto"/>
        <w:left w:val="none" w:sz="0" w:space="0" w:color="auto"/>
        <w:bottom w:val="none" w:sz="0" w:space="0" w:color="auto"/>
        <w:right w:val="none" w:sz="0" w:space="0" w:color="auto"/>
      </w:divBdr>
      <w:divsChild>
        <w:div w:id="198398521">
          <w:marLeft w:val="0"/>
          <w:marRight w:val="0"/>
          <w:marTop w:val="0"/>
          <w:marBottom w:val="0"/>
          <w:divBdr>
            <w:top w:val="none" w:sz="0" w:space="0" w:color="auto"/>
            <w:left w:val="none" w:sz="0" w:space="0" w:color="auto"/>
            <w:bottom w:val="none" w:sz="0" w:space="0" w:color="auto"/>
            <w:right w:val="none" w:sz="0" w:space="0" w:color="auto"/>
          </w:divBdr>
        </w:div>
        <w:div w:id="693072655">
          <w:marLeft w:val="0"/>
          <w:marRight w:val="0"/>
          <w:marTop w:val="0"/>
          <w:marBottom w:val="0"/>
          <w:divBdr>
            <w:top w:val="none" w:sz="0" w:space="0" w:color="auto"/>
            <w:left w:val="none" w:sz="0" w:space="0" w:color="auto"/>
            <w:bottom w:val="none" w:sz="0" w:space="0" w:color="auto"/>
            <w:right w:val="none" w:sz="0" w:space="0" w:color="auto"/>
          </w:divBdr>
        </w:div>
        <w:div w:id="1498497243">
          <w:marLeft w:val="0"/>
          <w:marRight w:val="0"/>
          <w:marTop w:val="0"/>
          <w:marBottom w:val="0"/>
          <w:divBdr>
            <w:top w:val="none" w:sz="0" w:space="0" w:color="auto"/>
            <w:left w:val="none" w:sz="0" w:space="0" w:color="auto"/>
            <w:bottom w:val="none" w:sz="0" w:space="0" w:color="auto"/>
            <w:right w:val="none" w:sz="0" w:space="0" w:color="auto"/>
          </w:divBdr>
        </w:div>
        <w:div w:id="1547177636">
          <w:marLeft w:val="0"/>
          <w:marRight w:val="0"/>
          <w:marTop w:val="0"/>
          <w:marBottom w:val="0"/>
          <w:divBdr>
            <w:top w:val="none" w:sz="0" w:space="0" w:color="auto"/>
            <w:left w:val="none" w:sz="0" w:space="0" w:color="auto"/>
            <w:bottom w:val="none" w:sz="0" w:space="0" w:color="auto"/>
            <w:right w:val="none" w:sz="0" w:space="0" w:color="auto"/>
          </w:divBdr>
        </w:div>
        <w:div w:id="1622766647">
          <w:marLeft w:val="0"/>
          <w:marRight w:val="0"/>
          <w:marTop w:val="0"/>
          <w:marBottom w:val="0"/>
          <w:divBdr>
            <w:top w:val="none" w:sz="0" w:space="0" w:color="auto"/>
            <w:left w:val="none" w:sz="0" w:space="0" w:color="auto"/>
            <w:bottom w:val="none" w:sz="0" w:space="0" w:color="auto"/>
            <w:right w:val="none" w:sz="0" w:space="0" w:color="auto"/>
          </w:divBdr>
        </w:div>
      </w:divsChild>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294868242">
      <w:bodyDiv w:val="1"/>
      <w:marLeft w:val="0"/>
      <w:marRight w:val="0"/>
      <w:marTop w:val="0"/>
      <w:marBottom w:val="0"/>
      <w:divBdr>
        <w:top w:val="none" w:sz="0" w:space="0" w:color="auto"/>
        <w:left w:val="none" w:sz="0" w:space="0" w:color="auto"/>
        <w:bottom w:val="none" w:sz="0" w:space="0" w:color="auto"/>
        <w:right w:val="none" w:sz="0" w:space="0" w:color="auto"/>
      </w:divBdr>
      <w:divsChild>
        <w:div w:id="898832324">
          <w:marLeft w:val="0"/>
          <w:marRight w:val="0"/>
          <w:marTop w:val="0"/>
          <w:marBottom w:val="0"/>
          <w:divBdr>
            <w:top w:val="none" w:sz="0" w:space="0" w:color="auto"/>
            <w:left w:val="none" w:sz="0" w:space="0" w:color="auto"/>
            <w:bottom w:val="none" w:sz="0" w:space="0" w:color="auto"/>
            <w:right w:val="none" w:sz="0" w:space="0" w:color="auto"/>
          </w:divBdr>
        </w:div>
        <w:div w:id="1071199376">
          <w:marLeft w:val="0"/>
          <w:marRight w:val="0"/>
          <w:marTop w:val="0"/>
          <w:marBottom w:val="0"/>
          <w:divBdr>
            <w:top w:val="none" w:sz="0" w:space="0" w:color="auto"/>
            <w:left w:val="none" w:sz="0" w:space="0" w:color="auto"/>
            <w:bottom w:val="none" w:sz="0" w:space="0" w:color="auto"/>
            <w:right w:val="none" w:sz="0" w:space="0" w:color="auto"/>
          </w:divBdr>
        </w:div>
        <w:div w:id="1199273671">
          <w:marLeft w:val="0"/>
          <w:marRight w:val="0"/>
          <w:marTop w:val="0"/>
          <w:marBottom w:val="0"/>
          <w:divBdr>
            <w:top w:val="none" w:sz="0" w:space="0" w:color="auto"/>
            <w:left w:val="none" w:sz="0" w:space="0" w:color="auto"/>
            <w:bottom w:val="none" w:sz="0" w:space="0" w:color="auto"/>
            <w:right w:val="none" w:sz="0" w:space="0" w:color="auto"/>
          </w:divBdr>
        </w:div>
        <w:div w:id="1503009389">
          <w:marLeft w:val="0"/>
          <w:marRight w:val="0"/>
          <w:marTop w:val="0"/>
          <w:marBottom w:val="0"/>
          <w:divBdr>
            <w:top w:val="none" w:sz="0" w:space="0" w:color="auto"/>
            <w:left w:val="none" w:sz="0" w:space="0" w:color="auto"/>
            <w:bottom w:val="none" w:sz="0" w:space="0" w:color="auto"/>
            <w:right w:val="none" w:sz="0" w:space="0" w:color="auto"/>
          </w:divBdr>
        </w:div>
        <w:div w:id="1551259863">
          <w:marLeft w:val="0"/>
          <w:marRight w:val="0"/>
          <w:marTop w:val="0"/>
          <w:marBottom w:val="0"/>
          <w:divBdr>
            <w:top w:val="none" w:sz="0" w:space="0" w:color="auto"/>
            <w:left w:val="none" w:sz="0" w:space="0" w:color="auto"/>
            <w:bottom w:val="none" w:sz="0" w:space="0" w:color="auto"/>
            <w:right w:val="none" w:sz="0" w:space="0" w:color="auto"/>
          </w:divBdr>
        </w:div>
        <w:div w:id="2029793241">
          <w:marLeft w:val="0"/>
          <w:marRight w:val="0"/>
          <w:marTop w:val="0"/>
          <w:marBottom w:val="0"/>
          <w:divBdr>
            <w:top w:val="none" w:sz="0" w:space="0" w:color="auto"/>
            <w:left w:val="none" w:sz="0" w:space="0" w:color="auto"/>
            <w:bottom w:val="none" w:sz="0" w:space="0" w:color="auto"/>
            <w:right w:val="none" w:sz="0" w:space="0" w:color="auto"/>
          </w:divBdr>
        </w:div>
        <w:div w:id="2051223264">
          <w:marLeft w:val="0"/>
          <w:marRight w:val="0"/>
          <w:marTop w:val="0"/>
          <w:marBottom w:val="0"/>
          <w:divBdr>
            <w:top w:val="none" w:sz="0" w:space="0" w:color="auto"/>
            <w:left w:val="none" w:sz="0" w:space="0" w:color="auto"/>
            <w:bottom w:val="none" w:sz="0" w:space="0" w:color="auto"/>
            <w:right w:val="none" w:sz="0" w:space="0" w:color="auto"/>
          </w:divBdr>
        </w:div>
      </w:divsChild>
    </w:div>
    <w:div w:id="1336108059">
      <w:bodyDiv w:val="1"/>
      <w:marLeft w:val="0"/>
      <w:marRight w:val="0"/>
      <w:marTop w:val="0"/>
      <w:marBottom w:val="0"/>
      <w:divBdr>
        <w:top w:val="none" w:sz="0" w:space="0" w:color="auto"/>
        <w:left w:val="none" w:sz="0" w:space="0" w:color="auto"/>
        <w:bottom w:val="none" w:sz="0" w:space="0" w:color="auto"/>
        <w:right w:val="none" w:sz="0" w:space="0" w:color="auto"/>
      </w:divBdr>
    </w:div>
    <w:div w:id="1360625499">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656834197">
      <w:bodyDiv w:val="1"/>
      <w:marLeft w:val="0"/>
      <w:marRight w:val="0"/>
      <w:marTop w:val="0"/>
      <w:marBottom w:val="0"/>
      <w:divBdr>
        <w:top w:val="none" w:sz="0" w:space="0" w:color="auto"/>
        <w:left w:val="none" w:sz="0" w:space="0" w:color="auto"/>
        <w:bottom w:val="none" w:sz="0" w:space="0" w:color="auto"/>
        <w:right w:val="none" w:sz="0" w:space="0" w:color="auto"/>
      </w:divBdr>
    </w:div>
    <w:div w:id="1857496818">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 w:id="2110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yperlink" Target="https://aehrc.csiro.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ray.mahoney@csiro.au" TargetMode="External"/><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https://www.csiro.au/en/about/policies/child-safe-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1C2B60"/>
    <w:rsid w:val="001E2F37"/>
    <w:rsid w:val="00233E9A"/>
    <w:rsid w:val="003C6F9C"/>
    <w:rsid w:val="003E28D4"/>
    <w:rsid w:val="00414F94"/>
    <w:rsid w:val="004C2CE7"/>
    <w:rsid w:val="004F2651"/>
    <w:rsid w:val="00524789"/>
    <w:rsid w:val="00580F16"/>
    <w:rsid w:val="00581C5A"/>
    <w:rsid w:val="007C7613"/>
    <w:rsid w:val="0083493E"/>
    <w:rsid w:val="00875004"/>
    <w:rsid w:val="008D54BD"/>
    <w:rsid w:val="0094604C"/>
    <w:rsid w:val="00A8492C"/>
    <w:rsid w:val="00B33201"/>
    <w:rsid w:val="00B36C21"/>
    <w:rsid w:val="00CE292B"/>
    <w:rsid w:val="00D4660C"/>
    <w:rsid w:val="00E24BC1"/>
    <w:rsid w:val="00E458C3"/>
    <w:rsid w:val="00E51523"/>
    <w:rsid w:val="00E851B2"/>
    <w:rsid w:val="00EA6D03"/>
    <w:rsid w:val="00EE6896"/>
    <w:rsid w:val="00F05E68"/>
    <w:rsid w:val="00FE6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22FWFJKSHNY4-1303525960-1102</_dlc_DocId>
    <_dlc_DocIdUrl xmlns="f9d56f65-ef43-4e59-b084-d4bf4ff12e34">
      <Url>https://csiroau.sharepoint.com/sites/TalentAcquisitionTeam856/_layouts/15/DocIdRedir.aspx?ID=22FWFJKSHNY4-1303525960-1102</Url>
      <Description>22FWFJKSHNY4-1303525960-1102</Description>
    </_dlc_DocIdUrl>
  </documentManagement>
</p:properties>
</file>

<file path=customXml/itemProps1.xml><?xml version="1.0" encoding="utf-8"?>
<ds:datastoreItem xmlns:ds="http://schemas.openxmlformats.org/officeDocument/2006/customXml" ds:itemID="{46237C91-DF86-4F7B-9638-04278303CD9E}">
  <ds:schemaRefs>
    <ds:schemaRef ds:uri="http://schemas.microsoft.com/sharepoint/events"/>
  </ds:schemaRefs>
</ds:datastoreItem>
</file>

<file path=customXml/itemProps2.xml><?xml version="1.0" encoding="utf-8"?>
<ds:datastoreItem xmlns:ds="http://schemas.openxmlformats.org/officeDocument/2006/customXml" ds:itemID="{CCC94356-F5B9-4EA3-8C08-B43C6A85B0DB}">
  <ds:schemaRefs>
    <ds:schemaRef ds:uri="http://schemas.openxmlformats.org/officeDocument/2006/bibliography"/>
  </ds:schemaRefs>
</ds:datastoreItem>
</file>

<file path=customXml/itemProps3.xml><?xml version="1.0" encoding="utf-8"?>
<ds:datastoreItem xmlns:ds="http://schemas.openxmlformats.org/officeDocument/2006/customXml" ds:itemID="{BBDBA3DD-7EED-4D0F-BD95-5718868F769E}">
  <ds:schemaRefs>
    <ds:schemaRef ds:uri="http://schemas.microsoft.com/sharepoint/v3/contenttype/forms"/>
  </ds:schemaRefs>
</ds:datastoreItem>
</file>

<file path=customXml/itemProps4.xml><?xml version="1.0" encoding="utf-8"?>
<ds:datastoreItem xmlns:ds="http://schemas.openxmlformats.org/officeDocument/2006/customXml" ds:itemID="{E52DC2F2-2BE9-48C2-BB44-8A2A8F19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D77F3E-72D2-400A-AD00-EFFA676E5A78}">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Poole, Nicole (Launch &amp; Careers, Lindfield)</cp:lastModifiedBy>
  <cp:revision>3</cp:revision>
  <cp:lastPrinted>2023-05-30T04:53:00Z</cp:lastPrinted>
  <dcterms:created xsi:type="dcterms:W3CDTF">2023-10-31T23:52:00Z</dcterms:created>
  <dcterms:modified xsi:type="dcterms:W3CDTF">2023-10-31T23:53:00Z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7f17de15-aa6e-4cff-baac-bfdad6f7f6d2</vt:lpwstr>
  </property>
</Properties>
</file>