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82B791" w14:textId="78CD72F1" w:rsidR="00332C06" w:rsidRPr="00674783" w:rsidRDefault="00CC201B" w:rsidP="00674783">
          <w:pPr>
            <w:pStyle w:val="Heading1"/>
          </w:pPr>
          <w:r>
            <w:t>Position Details</w:t>
          </w:r>
          <w:bookmarkEnd w:id="0"/>
        </w:p>
        <w:p w14:paraId="78C92910"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276D3C4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408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A1FB18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AF5E32" w14:textId="77777777" w:rsidR="00CC201B" w:rsidRPr="0093721B" w:rsidRDefault="00BB763A" w:rsidP="00D83C52">
            <w:pPr>
              <w:pStyle w:val="TableText"/>
              <w:rPr>
                <w:sz w:val="22"/>
              </w:rPr>
            </w:pPr>
            <w:r w:rsidRPr="0093721B">
              <w:rPr>
                <w:sz w:val="22"/>
              </w:rPr>
              <w:t>Advertised Job Title</w:t>
            </w:r>
          </w:p>
        </w:tc>
        <w:tc>
          <w:tcPr>
            <w:tcW w:w="2965" w:type="pct"/>
          </w:tcPr>
          <w:p w14:paraId="76BD602E" w14:textId="121D1571" w:rsidR="00CC201B" w:rsidRPr="0093721B" w:rsidRDefault="007B6B7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cGMP </w:t>
            </w:r>
            <w:r w:rsidR="00606D94">
              <w:rPr>
                <w:sz w:val="22"/>
              </w:rPr>
              <w:t>S</w:t>
            </w:r>
            <w:r w:rsidR="001C05D9">
              <w:rPr>
                <w:sz w:val="22"/>
              </w:rPr>
              <w:t xml:space="preserve">upport </w:t>
            </w:r>
            <w:r w:rsidR="00606D94">
              <w:rPr>
                <w:sz w:val="22"/>
              </w:rPr>
              <w:t>T</w:t>
            </w:r>
            <w:r w:rsidR="001C05D9">
              <w:rPr>
                <w:sz w:val="22"/>
              </w:rPr>
              <w:t xml:space="preserve">echnician </w:t>
            </w:r>
            <w:r w:rsidR="00F83573">
              <w:rPr>
                <w:sz w:val="22"/>
              </w:rPr>
              <w:t>-</w:t>
            </w:r>
            <w:r>
              <w:rPr>
                <w:sz w:val="22"/>
              </w:rPr>
              <w:t xml:space="preserve"> Biologics Manufacturing Facility</w:t>
            </w:r>
          </w:p>
        </w:tc>
      </w:tr>
      <w:tr w:rsidR="00CC201B" w:rsidRPr="0093721B" w14:paraId="594BBFA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CE9982E" w14:textId="77777777" w:rsidR="00CC201B" w:rsidRPr="0093721B" w:rsidRDefault="00BB763A" w:rsidP="00D83C52">
            <w:pPr>
              <w:pStyle w:val="TableText"/>
              <w:rPr>
                <w:sz w:val="22"/>
              </w:rPr>
            </w:pPr>
            <w:r w:rsidRPr="0093721B">
              <w:rPr>
                <w:sz w:val="22"/>
              </w:rPr>
              <w:t>Job Reference</w:t>
            </w:r>
          </w:p>
        </w:tc>
        <w:tc>
          <w:tcPr>
            <w:tcW w:w="2965" w:type="pct"/>
          </w:tcPr>
          <w:p w14:paraId="787FC8EA" w14:textId="742247E3" w:rsidR="00CC201B" w:rsidRPr="0093721B" w:rsidRDefault="00F8357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92766</w:t>
            </w:r>
          </w:p>
        </w:tc>
      </w:tr>
      <w:tr w:rsidR="00C45886" w:rsidRPr="0093721B" w14:paraId="0DBFE7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4533E" w14:textId="77777777" w:rsidR="00C45886" w:rsidRPr="0093721B" w:rsidRDefault="00C45886" w:rsidP="00D83C52">
            <w:pPr>
              <w:pStyle w:val="TableText"/>
              <w:rPr>
                <w:sz w:val="22"/>
              </w:rPr>
            </w:pPr>
            <w:r w:rsidRPr="0093721B">
              <w:rPr>
                <w:sz w:val="22"/>
              </w:rPr>
              <w:t>Tenure</w:t>
            </w:r>
          </w:p>
        </w:tc>
        <w:tc>
          <w:tcPr>
            <w:tcW w:w="2965" w:type="pct"/>
          </w:tcPr>
          <w:p w14:paraId="76C564FB" w14:textId="7AEA70C5" w:rsidR="00C45886" w:rsidRPr="0093721B" w:rsidRDefault="00A63426" w:rsidP="00606D9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F2057E">
              <w:rPr>
                <w:sz w:val="22"/>
              </w:rPr>
              <w:t xml:space="preserve">/ Specified term of up to </w:t>
            </w:r>
            <w:r w:rsidR="00F24CEC">
              <w:rPr>
                <w:sz w:val="22"/>
              </w:rPr>
              <w:t>36 months</w:t>
            </w:r>
          </w:p>
        </w:tc>
      </w:tr>
      <w:tr w:rsidR="00C45886" w:rsidRPr="0093721B" w14:paraId="5B33B4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296579" w14:textId="77777777" w:rsidR="00C45886" w:rsidRPr="0093721B" w:rsidRDefault="00C45886" w:rsidP="00D83C52">
            <w:pPr>
              <w:pStyle w:val="TableText"/>
              <w:rPr>
                <w:sz w:val="22"/>
              </w:rPr>
            </w:pPr>
            <w:r w:rsidRPr="0093721B">
              <w:rPr>
                <w:sz w:val="22"/>
              </w:rPr>
              <w:t>Salary Range</w:t>
            </w:r>
          </w:p>
        </w:tc>
        <w:tc>
          <w:tcPr>
            <w:tcW w:w="2965" w:type="pct"/>
          </w:tcPr>
          <w:p w14:paraId="4D268E73" w14:textId="2ACFC6B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20D14">
              <w:rPr>
                <w:sz w:val="22"/>
              </w:rPr>
              <w:t>51</w:t>
            </w:r>
            <w:r w:rsidRPr="0093721B">
              <w:rPr>
                <w:sz w:val="22"/>
              </w:rPr>
              <w:t>,</w:t>
            </w:r>
            <w:r w:rsidR="00F20D14">
              <w:rPr>
                <w:sz w:val="22"/>
              </w:rPr>
              <w:t>031</w:t>
            </w:r>
            <w:r w:rsidRPr="0093721B">
              <w:rPr>
                <w:sz w:val="22"/>
              </w:rPr>
              <w:t>_ to AU$</w:t>
            </w:r>
            <w:r w:rsidR="00F20D14">
              <w:rPr>
                <w:sz w:val="22"/>
              </w:rPr>
              <w:t>65</w:t>
            </w:r>
            <w:r w:rsidR="00DE039F">
              <w:rPr>
                <w:sz w:val="22"/>
              </w:rPr>
              <w:t>,</w:t>
            </w:r>
            <w:r w:rsidR="00F20D14">
              <w:rPr>
                <w:sz w:val="22"/>
              </w:rPr>
              <w:t>779</w:t>
            </w:r>
            <w:r w:rsidRPr="0093721B">
              <w:rPr>
                <w:sz w:val="22"/>
              </w:rPr>
              <w:t xml:space="preserve"> pa (pro-rata for part-time) + up to 15.4% superannuation</w:t>
            </w:r>
          </w:p>
        </w:tc>
      </w:tr>
      <w:tr w:rsidR="00926BE4" w:rsidRPr="0093721B" w14:paraId="4F78BC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934F5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3571977" w14:textId="7D10AD69" w:rsidR="00926BE4" w:rsidRPr="0093721B" w:rsidRDefault="001C05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14:paraId="6FA2BC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EFE4C1" w14:textId="77777777" w:rsidR="00926BE4" w:rsidRPr="0093721B" w:rsidRDefault="00926BE4" w:rsidP="00D83C52">
            <w:pPr>
              <w:pStyle w:val="TableText"/>
              <w:rPr>
                <w:sz w:val="22"/>
              </w:rPr>
            </w:pPr>
            <w:r w:rsidRPr="0093721B">
              <w:rPr>
                <w:sz w:val="22"/>
              </w:rPr>
              <w:t>Relocation Assistance</w:t>
            </w:r>
          </w:p>
        </w:tc>
        <w:tc>
          <w:tcPr>
            <w:tcW w:w="2965" w:type="pct"/>
          </w:tcPr>
          <w:p w14:paraId="3F27A99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214D1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1E049A" w14:textId="77777777" w:rsidR="00926BE4" w:rsidRPr="0093721B" w:rsidRDefault="00926BE4" w:rsidP="00D83C52">
            <w:pPr>
              <w:pStyle w:val="TableText"/>
              <w:rPr>
                <w:sz w:val="22"/>
              </w:rPr>
            </w:pPr>
            <w:r w:rsidRPr="0093721B">
              <w:rPr>
                <w:sz w:val="22"/>
              </w:rPr>
              <w:t>Applications are open to</w:t>
            </w:r>
          </w:p>
        </w:tc>
        <w:tc>
          <w:tcPr>
            <w:tcW w:w="2965" w:type="pct"/>
          </w:tcPr>
          <w:p w14:paraId="4989E8EA" w14:textId="424D7420" w:rsidR="00F20D14" w:rsidRDefault="00EA62ED" w:rsidP="005A762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2218DF37" w14:textId="6C57394B" w:rsidR="00087860" w:rsidRDefault="00EA62ED" w:rsidP="005A762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r w:rsidR="00087860">
              <w:rPr>
                <w:sz w:val="22"/>
              </w:rPr>
              <w:t xml:space="preserve"> and</w:t>
            </w:r>
          </w:p>
          <w:p w14:paraId="79F61F1F" w14:textId="7F691857" w:rsidR="00087860" w:rsidRPr="00087860" w:rsidRDefault="00087860" w:rsidP="004479B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Pr>
                <w:sz w:val="22"/>
              </w:rPr>
              <w:t>Australian Temporary Residents with full work rights till the end of the contract with no Visa spon</w:t>
            </w:r>
            <w:r w:rsidR="004479B3">
              <w:rPr>
                <w:sz w:val="22"/>
              </w:rPr>
              <w:t>sorship support from CSIRO</w:t>
            </w:r>
          </w:p>
        </w:tc>
      </w:tr>
      <w:tr w:rsidR="00C45886" w:rsidRPr="0093721B" w14:paraId="2CF7B0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BFF617" w14:textId="77777777" w:rsidR="00C45886" w:rsidRPr="0093721B" w:rsidRDefault="00C45886" w:rsidP="00D83C52">
            <w:pPr>
              <w:pStyle w:val="TableText"/>
              <w:rPr>
                <w:sz w:val="22"/>
              </w:rPr>
            </w:pPr>
            <w:r w:rsidRPr="0093721B">
              <w:rPr>
                <w:sz w:val="22"/>
              </w:rPr>
              <w:t>Position reports to the</w:t>
            </w:r>
          </w:p>
        </w:tc>
        <w:tc>
          <w:tcPr>
            <w:tcW w:w="2965" w:type="pct"/>
          </w:tcPr>
          <w:p w14:paraId="16509884" w14:textId="46BA7648" w:rsidR="00C45886" w:rsidRPr="0093721B" w:rsidRDefault="00597A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CF582C">
              <w:rPr>
                <w:sz w:val="22"/>
              </w:rPr>
              <w:t xml:space="preserve">Upstream Processing </w:t>
            </w:r>
            <w:r w:rsidR="00886769">
              <w:rPr>
                <w:sz w:val="22"/>
              </w:rPr>
              <w:t xml:space="preserve"> </w:t>
            </w:r>
          </w:p>
        </w:tc>
      </w:tr>
      <w:tr w:rsidR="00926BE4" w:rsidRPr="0093721B" w14:paraId="3FA2D4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3579F0" w14:textId="77777777" w:rsidR="00926BE4" w:rsidRPr="00886769" w:rsidRDefault="00926BE4" w:rsidP="00D83C52">
            <w:pPr>
              <w:pStyle w:val="TableText"/>
              <w:rPr>
                <w:sz w:val="22"/>
              </w:rPr>
            </w:pPr>
            <w:r w:rsidRPr="00886769">
              <w:rPr>
                <w:sz w:val="22"/>
              </w:rPr>
              <w:t>Client Focus – Internal</w:t>
            </w:r>
          </w:p>
        </w:tc>
        <w:tc>
          <w:tcPr>
            <w:tcW w:w="2965" w:type="pct"/>
          </w:tcPr>
          <w:p w14:paraId="5F93AEB9" w14:textId="769A1788" w:rsidR="00926BE4" w:rsidRPr="00886769" w:rsidRDefault="008867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6769">
              <w:rPr>
                <w:sz w:val="22"/>
              </w:rPr>
              <w:t>100</w:t>
            </w:r>
            <w:r w:rsidR="00F54F83" w:rsidRPr="00886769">
              <w:rPr>
                <w:sz w:val="22"/>
              </w:rPr>
              <w:t>%</w:t>
            </w:r>
          </w:p>
        </w:tc>
      </w:tr>
      <w:tr w:rsidR="00926BE4" w:rsidRPr="0093721B" w14:paraId="7BA027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BC8F5F" w14:textId="77777777" w:rsidR="00926BE4" w:rsidRPr="00886769" w:rsidRDefault="00926BE4" w:rsidP="00D83C52">
            <w:pPr>
              <w:pStyle w:val="TableText"/>
              <w:rPr>
                <w:sz w:val="22"/>
              </w:rPr>
            </w:pPr>
            <w:r w:rsidRPr="00886769">
              <w:rPr>
                <w:sz w:val="22"/>
              </w:rPr>
              <w:t>Client Focus – External</w:t>
            </w:r>
          </w:p>
        </w:tc>
        <w:tc>
          <w:tcPr>
            <w:tcW w:w="2965" w:type="pct"/>
          </w:tcPr>
          <w:p w14:paraId="30D522AE" w14:textId="77777777" w:rsidR="00926BE4" w:rsidRPr="0088676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6769">
              <w:rPr>
                <w:sz w:val="22"/>
              </w:rPr>
              <w:t>0%</w:t>
            </w:r>
          </w:p>
        </w:tc>
      </w:tr>
      <w:tr w:rsidR="00194B1C" w:rsidRPr="0093721B" w14:paraId="3DA361C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1E2595" w14:textId="77777777" w:rsidR="00194B1C" w:rsidRPr="00886769" w:rsidRDefault="00C45886" w:rsidP="00D83C52">
            <w:pPr>
              <w:pStyle w:val="TableText"/>
              <w:rPr>
                <w:sz w:val="22"/>
              </w:rPr>
            </w:pPr>
            <w:r w:rsidRPr="00886769">
              <w:rPr>
                <w:sz w:val="22"/>
              </w:rPr>
              <w:t>Number of Direct Reports</w:t>
            </w:r>
          </w:p>
        </w:tc>
        <w:tc>
          <w:tcPr>
            <w:tcW w:w="2965" w:type="pct"/>
          </w:tcPr>
          <w:p w14:paraId="01949EF9" w14:textId="77777777" w:rsidR="00194B1C" w:rsidRPr="0088676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6769">
              <w:rPr>
                <w:sz w:val="22"/>
              </w:rPr>
              <w:t>0</w:t>
            </w:r>
          </w:p>
        </w:tc>
      </w:tr>
      <w:tr w:rsidR="00194B1C" w:rsidRPr="0093721B" w14:paraId="5357AB61" w14:textId="77777777" w:rsidTr="0088676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EA7598" w14:textId="77777777" w:rsidR="00194B1C" w:rsidRPr="0093721B" w:rsidRDefault="00C45886" w:rsidP="00D83C52">
            <w:pPr>
              <w:pStyle w:val="TableText"/>
              <w:rPr>
                <w:sz w:val="22"/>
              </w:rPr>
            </w:pPr>
            <w:r w:rsidRPr="0093721B">
              <w:rPr>
                <w:sz w:val="22"/>
              </w:rPr>
              <w:t>Enquire about this job</w:t>
            </w:r>
          </w:p>
        </w:tc>
        <w:tc>
          <w:tcPr>
            <w:tcW w:w="2965" w:type="pct"/>
            <w:shd w:val="clear" w:color="auto" w:fill="auto"/>
          </w:tcPr>
          <w:p w14:paraId="20AE21E9" w14:textId="0E88BD23" w:rsidR="00194B1C" w:rsidRPr="0093721B" w:rsidRDefault="004479B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Fran Harding</w:t>
            </w:r>
            <w:r w:rsidR="00A94063">
              <w:rPr>
                <w:sz w:val="22"/>
              </w:rPr>
              <w:t xml:space="preserve"> via email</w:t>
            </w:r>
            <w:r w:rsidR="005535A3">
              <w:rPr>
                <w:sz w:val="22"/>
              </w:rPr>
              <w:t xml:space="preserve"> at</w:t>
            </w:r>
            <w:r w:rsidR="00886769" w:rsidRPr="00886769">
              <w:rPr>
                <w:sz w:val="22"/>
              </w:rPr>
              <w:t xml:space="preserve"> </w:t>
            </w:r>
            <w:r w:rsidR="005535A3" w:rsidRPr="005535A3">
              <w:rPr>
                <w:sz w:val="22"/>
              </w:rPr>
              <w:t xml:space="preserve">Fran.Harding@csiro.au </w:t>
            </w:r>
          </w:p>
        </w:tc>
      </w:tr>
      <w:tr w:rsidR="00194B1C" w:rsidRPr="0093721B" w14:paraId="08220B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5689DE" w14:textId="77777777" w:rsidR="00194B1C" w:rsidRPr="0093721B" w:rsidRDefault="00C45886" w:rsidP="00D83C52">
            <w:pPr>
              <w:pStyle w:val="TableText"/>
              <w:rPr>
                <w:sz w:val="22"/>
              </w:rPr>
            </w:pPr>
            <w:r w:rsidRPr="0093721B">
              <w:rPr>
                <w:sz w:val="22"/>
              </w:rPr>
              <w:t>How to apply</w:t>
            </w:r>
          </w:p>
        </w:tc>
        <w:tc>
          <w:tcPr>
            <w:tcW w:w="2965" w:type="pct"/>
          </w:tcPr>
          <w:p w14:paraId="43F3FD7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2507736" w14:textId="7ECB4364"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657D7B">
              <w:rPr>
                <w:sz w:val="22"/>
              </w:rPr>
              <w:t>,</w:t>
            </w:r>
            <w:r w:rsidRPr="0093721B">
              <w:rPr>
                <w:sz w:val="22"/>
              </w:rPr>
              <w:t xml:space="preserve"> please apply via </w:t>
            </w:r>
            <w:r w:rsidRPr="006F78A3">
              <w:rPr>
                <w:b/>
                <w:sz w:val="22"/>
              </w:rPr>
              <w:t>Jobs Central</w:t>
            </w:r>
          </w:p>
          <w:p w14:paraId="63F9FB1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09CD03B" w14:textId="77777777" w:rsidR="0052267C" w:rsidRPr="00A50005" w:rsidRDefault="0052267C" w:rsidP="0052267C">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5AED343C" w14:textId="77777777" w:rsidR="0052267C" w:rsidRPr="00A50005" w:rsidRDefault="0052267C" w:rsidP="00487F3F">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9" w:history="1">
        <w:r w:rsidRPr="00DB3C72">
          <w:rPr>
            <w:color w:val="757579" w:themeColor="accent3"/>
            <w:u w:val="single"/>
          </w:rPr>
          <w:t>vision towards reconciliation</w:t>
        </w:r>
      </w:hyperlink>
      <w:r w:rsidRPr="00A50005">
        <w:rPr>
          <w:rFonts w:cs="Calibri"/>
        </w:rPr>
        <w:t>.</w:t>
      </w:r>
    </w:p>
    <w:p w14:paraId="56FC417B" w14:textId="77777777" w:rsidR="006246C0" w:rsidRPr="00674783" w:rsidRDefault="00B50C20" w:rsidP="00D06E61">
      <w:pPr>
        <w:pStyle w:val="Heading3"/>
        <w:spacing w:after="0"/>
      </w:pPr>
      <w:r>
        <w:lastRenderedPageBreak/>
        <w:t>Role Overview</w:t>
      </w:r>
    </w:p>
    <w:p w14:paraId="612A43B1" w14:textId="3A4C7E8D" w:rsidR="00E83DD0" w:rsidRDefault="001D7532" w:rsidP="00621C10">
      <w:pPr>
        <w:spacing w:before="180"/>
        <w:jc w:val="both"/>
      </w:pPr>
      <w:bookmarkStart w:id="1" w:name="_Toc341085720"/>
      <w:r w:rsidRPr="002E4912">
        <w:t xml:space="preserve">Research Projects staff in CSIRO collaborate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r w:rsidR="002E4912" w:rsidRPr="002E4912">
        <w:t>.</w:t>
      </w:r>
      <w:r w:rsidR="00CB5C1C">
        <w:t xml:space="preserve"> The </w:t>
      </w:r>
      <w:r w:rsidR="00A937A2">
        <w:t xml:space="preserve">GMP Support Technician will </w:t>
      </w:r>
      <w:r w:rsidR="00BE09A7">
        <w:t xml:space="preserve">conduct a </w:t>
      </w:r>
      <w:r w:rsidR="00A937A2">
        <w:t xml:space="preserve">range of practical </w:t>
      </w:r>
      <w:r w:rsidR="00BE09A7">
        <w:t>tasks in support of GMP manufacturing operations including</w:t>
      </w:r>
      <w:r w:rsidR="00B77177">
        <w:t xml:space="preserve"> </w:t>
      </w:r>
      <w:r w:rsidR="00925207">
        <w:t xml:space="preserve">glassware wash-up, </w:t>
      </w:r>
      <w:r w:rsidR="00962B82">
        <w:t xml:space="preserve">facility and </w:t>
      </w:r>
      <w:r w:rsidR="00E072C3">
        <w:t>equipment maintenance and cleaning,</w:t>
      </w:r>
      <w:r w:rsidR="007C6D1C">
        <w:t xml:space="preserve"> receipt of raw materials</w:t>
      </w:r>
      <w:r w:rsidR="00DF333D">
        <w:t xml:space="preserve"> </w:t>
      </w:r>
      <w:r w:rsidR="001C3A02">
        <w:t>under</w:t>
      </w:r>
      <w:r w:rsidR="00DF333D">
        <w:t xml:space="preserve"> the quality management sy</w:t>
      </w:r>
      <w:r w:rsidR="00B45758">
        <w:t>s</w:t>
      </w:r>
      <w:r w:rsidR="00DF333D">
        <w:t>tem</w:t>
      </w:r>
      <w:r w:rsidR="004175B4">
        <w:t xml:space="preserve"> (QMS)</w:t>
      </w:r>
      <w:r w:rsidR="0096139E">
        <w:t>, managing inventory, and preparation of sterile materials using established</w:t>
      </w:r>
      <w:r w:rsidR="00A73D1C">
        <w:t xml:space="preserve"> sterilisation processes.  The </w:t>
      </w:r>
      <w:r w:rsidR="00D227BD">
        <w:t xml:space="preserve">technician </w:t>
      </w:r>
      <w:r w:rsidR="00B45758">
        <w:t xml:space="preserve">will work under </w:t>
      </w:r>
      <w:r w:rsidR="00AD214B">
        <w:t xml:space="preserve">the </w:t>
      </w:r>
      <w:r w:rsidR="00B45758">
        <w:t>supervis</w:t>
      </w:r>
      <w:r w:rsidR="0014421A">
        <w:t>i</w:t>
      </w:r>
      <w:r w:rsidR="00B45758">
        <w:t xml:space="preserve">on of the </w:t>
      </w:r>
      <w:r w:rsidR="00F24CEC">
        <w:t>facility manager</w:t>
      </w:r>
      <w:r w:rsidR="00B45758">
        <w:t xml:space="preserve"> and </w:t>
      </w:r>
      <w:r w:rsidR="00E83DD0">
        <w:t xml:space="preserve">may carry out other </w:t>
      </w:r>
      <w:r w:rsidR="001C3A02">
        <w:t>project-specific t</w:t>
      </w:r>
      <w:r w:rsidR="00E83DD0">
        <w:t xml:space="preserve">asks and </w:t>
      </w:r>
      <w:r w:rsidR="00CB5C1C">
        <w:t xml:space="preserve">general </w:t>
      </w:r>
      <w:r w:rsidR="001C3A02">
        <w:t>duties</w:t>
      </w:r>
      <w:r w:rsidR="00E83DD0">
        <w:t>,</w:t>
      </w:r>
      <w:r w:rsidR="00CB5C1C">
        <w:t xml:space="preserve"> where required</w:t>
      </w:r>
      <w:r w:rsidR="00E83DD0">
        <w:t>.</w:t>
      </w:r>
    </w:p>
    <w:p w14:paraId="0C6F83E8" w14:textId="77777777" w:rsidR="00B50C20" w:rsidRPr="00307677" w:rsidRDefault="00B50C20" w:rsidP="00B50C20">
      <w:pPr>
        <w:pStyle w:val="Heading3"/>
      </w:pPr>
      <w:r w:rsidRPr="00307677">
        <w:t>Duties and Key Result Areas:</w:t>
      </w:r>
      <w:r w:rsidR="003E5564" w:rsidRPr="00307677">
        <w:t xml:space="preserve">  </w:t>
      </w:r>
    </w:p>
    <w:p w14:paraId="088A36EF" w14:textId="77777777" w:rsidR="00326AC1" w:rsidRPr="00326AC1" w:rsidRDefault="00EA7071" w:rsidP="00AD214B">
      <w:pPr>
        <w:pStyle w:val="ListParagraph"/>
        <w:numPr>
          <w:ilvl w:val="0"/>
          <w:numId w:val="29"/>
        </w:numPr>
        <w:spacing w:after="60" w:line="240" w:lineRule="auto"/>
        <w:ind w:left="470" w:hanging="364"/>
        <w:jc w:val="both"/>
      </w:pPr>
      <w:r w:rsidRPr="00326AC1">
        <w:rPr>
          <w:rFonts w:eastAsiaTheme="minorHAnsi"/>
          <w:szCs w:val="24"/>
        </w:rPr>
        <w:t>Work within Standard Operating Procedures (SOPs)</w:t>
      </w:r>
      <w:r w:rsidR="00112646" w:rsidRPr="00326AC1">
        <w:rPr>
          <w:rFonts w:eastAsiaTheme="minorHAnsi"/>
          <w:szCs w:val="24"/>
        </w:rPr>
        <w:t xml:space="preserve"> of the QMS</w:t>
      </w:r>
      <w:r w:rsidRPr="00326AC1">
        <w:rPr>
          <w:rFonts w:eastAsiaTheme="minorHAnsi"/>
          <w:szCs w:val="24"/>
        </w:rPr>
        <w:t xml:space="preserve"> for re</w:t>
      </w:r>
      <w:r w:rsidR="004175B4" w:rsidRPr="00326AC1">
        <w:rPr>
          <w:rFonts w:eastAsiaTheme="minorHAnsi"/>
          <w:szCs w:val="24"/>
        </w:rPr>
        <w:t xml:space="preserve">ceipt </w:t>
      </w:r>
      <w:r w:rsidR="00112646" w:rsidRPr="00326AC1">
        <w:rPr>
          <w:rFonts w:eastAsiaTheme="minorHAnsi"/>
          <w:szCs w:val="24"/>
        </w:rPr>
        <w:t xml:space="preserve">and tracking </w:t>
      </w:r>
      <w:r w:rsidR="004175B4" w:rsidRPr="00326AC1">
        <w:rPr>
          <w:rFonts w:eastAsiaTheme="minorHAnsi"/>
          <w:szCs w:val="24"/>
        </w:rPr>
        <w:t>of raw materials</w:t>
      </w:r>
      <w:r w:rsidR="00112646" w:rsidRPr="00326AC1">
        <w:rPr>
          <w:rFonts w:eastAsiaTheme="minorHAnsi"/>
          <w:szCs w:val="24"/>
        </w:rPr>
        <w:t xml:space="preserve"> to support GMP manufacture</w:t>
      </w:r>
      <w:r w:rsidR="008076D6" w:rsidRPr="00326AC1">
        <w:rPr>
          <w:rFonts w:eastAsiaTheme="minorHAnsi"/>
          <w:szCs w:val="24"/>
        </w:rPr>
        <w:t xml:space="preserve">.  </w:t>
      </w:r>
    </w:p>
    <w:p w14:paraId="698A82F5" w14:textId="77777777" w:rsidR="00C61CC4" w:rsidRPr="00354F5B" w:rsidRDefault="0014421A" w:rsidP="00C61CC4">
      <w:pPr>
        <w:pStyle w:val="ListParagraph"/>
        <w:numPr>
          <w:ilvl w:val="0"/>
          <w:numId w:val="29"/>
        </w:numPr>
        <w:spacing w:after="60" w:line="240" w:lineRule="auto"/>
        <w:ind w:left="470" w:hanging="364"/>
        <w:jc w:val="both"/>
      </w:pPr>
      <w:r w:rsidRPr="00307677">
        <w:t xml:space="preserve">Undertake cleaning and maintenance activities associated with autoclaves, </w:t>
      </w:r>
      <w:proofErr w:type="gramStart"/>
      <w:r w:rsidRPr="00307677">
        <w:t>dishwashers</w:t>
      </w:r>
      <w:proofErr w:type="gramEnd"/>
      <w:r w:rsidRPr="00307677">
        <w:t xml:space="preserve"> and </w:t>
      </w:r>
      <w:r w:rsidRPr="00354F5B">
        <w:t xml:space="preserve">laboratory </w:t>
      </w:r>
      <w:r w:rsidR="0078469C" w:rsidRPr="00354F5B">
        <w:t>equipment</w:t>
      </w:r>
      <w:r w:rsidRPr="00354F5B">
        <w:t xml:space="preserve"> to ensure sterilisation and cleaning processes meet standard requirements</w:t>
      </w:r>
      <w:r w:rsidR="0078469C" w:rsidRPr="00354F5B">
        <w:t xml:space="preserve"> under GMP</w:t>
      </w:r>
      <w:r w:rsidRPr="00354F5B">
        <w:t>.</w:t>
      </w:r>
    </w:p>
    <w:p w14:paraId="1941F10E" w14:textId="73B53EC7" w:rsidR="00C61CC4" w:rsidRPr="00354F5B" w:rsidRDefault="00C61CC4" w:rsidP="00C61CC4">
      <w:pPr>
        <w:pStyle w:val="ListParagraph"/>
        <w:numPr>
          <w:ilvl w:val="0"/>
          <w:numId w:val="29"/>
        </w:numPr>
        <w:spacing w:after="60" w:line="240" w:lineRule="auto"/>
        <w:ind w:left="470" w:hanging="364"/>
        <w:jc w:val="both"/>
      </w:pPr>
      <w:r w:rsidRPr="00354F5B">
        <w:rPr>
          <w:rFonts w:eastAsiaTheme="minorHAnsi"/>
          <w:szCs w:val="24"/>
        </w:rPr>
        <w:t xml:space="preserve">Ensuring complete attention to detail </w:t>
      </w:r>
      <w:r w:rsidR="00676672" w:rsidRPr="00354F5B">
        <w:rPr>
          <w:rFonts w:eastAsiaTheme="minorHAnsi"/>
          <w:szCs w:val="24"/>
        </w:rPr>
        <w:t>when</w:t>
      </w:r>
      <w:r w:rsidRPr="00354F5B">
        <w:rPr>
          <w:rFonts w:eastAsiaTheme="minorHAnsi"/>
          <w:szCs w:val="24"/>
        </w:rPr>
        <w:t xml:space="preserve"> following </w:t>
      </w:r>
      <w:r w:rsidR="00676672" w:rsidRPr="00354F5B">
        <w:rPr>
          <w:rFonts w:eastAsiaTheme="minorHAnsi"/>
          <w:szCs w:val="24"/>
        </w:rPr>
        <w:t>facility</w:t>
      </w:r>
      <w:r w:rsidRPr="00354F5B">
        <w:rPr>
          <w:rFonts w:eastAsiaTheme="minorHAnsi"/>
          <w:szCs w:val="24"/>
        </w:rPr>
        <w:t xml:space="preserve"> workflow process</w:t>
      </w:r>
      <w:r w:rsidR="00676672" w:rsidRPr="00354F5B">
        <w:rPr>
          <w:rFonts w:eastAsiaTheme="minorHAnsi"/>
          <w:szCs w:val="24"/>
        </w:rPr>
        <w:t>es</w:t>
      </w:r>
      <w:r w:rsidRPr="00354F5B">
        <w:rPr>
          <w:rFonts w:eastAsiaTheme="minorHAnsi"/>
          <w:szCs w:val="24"/>
        </w:rPr>
        <w:t xml:space="preserve">. </w:t>
      </w:r>
    </w:p>
    <w:p w14:paraId="2D240AB6" w14:textId="32DE67D4" w:rsidR="00AB7207" w:rsidRDefault="00CB5C1C" w:rsidP="00AD214B">
      <w:pPr>
        <w:pStyle w:val="ListParagraph"/>
        <w:numPr>
          <w:ilvl w:val="0"/>
          <w:numId w:val="29"/>
        </w:numPr>
        <w:spacing w:after="60" w:line="240" w:lineRule="auto"/>
        <w:ind w:left="470" w:hanging="364"/>
        <w:jc w:val="both"/>
        <w:rPr>
          <w:rFonts w:eastAsiaTheme="minorHAnsi"/>
          <w:szCs w:val="24"/>
        </w:rPr>
      </w:pPr>
      <w:r w:rsidRPr="00307677">
        <w:rPr>
          <w:rFonts w:eastAsiaTheme="minorHAnsi"/>
          <w:szCs w:val="24"/>
        </w:rPr>
        <w:t>Laboratory waste disposal following Physical Containment Class 2 (PC2)</w:t>
      </w:r>
      <w:r w:rsidR="00307677" w:rsidRPr="00307677">
        <w:rPr>
          <w:rFonts w:eastAsiaTheme="minorHAnsi"/>
          <w:szCs w:val="24"/>
        </w:rPr>
        <w:t xml:space="preserve"> and </w:t>
      </w:r>
      <w:r w:rsidRPr="00307677">
        <w:rPr>
          <w:rFonts w:eastAsiaTheme="minorHAnsi"/>
          <w:szCs w:val="24"/>
        </w:rPr>
        <w:t>the Office of the Gene Technology Regulator (OGTR)</w:t>
      </w:r>
      <w:r w:rsidR="00307677" w:rsidRPr="00307677">
        <w:rPr>
          <w:rFonts w:eastAsiaTheme="minorHAnsi"/>
          <w:szCs w:val="24"/>
        </w:rPr>
        <w:t xml:space="preserve"> conditions.</w:t>
      </w:r>
    </w:p>
    <w:p w14:paraId="23339D11" w14:textId="0B3658A6" w:rsidR="00CC6B85" w:rsidRPr="00CC6B85" w:rsidRDefault="00CC6B85" w:rsidP="00AD214B">
      <w:pPr>
        <w:pStyle w:val="ListParagraph"/>
        <w:numPr>
          <w:ilvl w:val="0"/>
          <w:numId w:val="29"/>
        </w:numPr>
        <w:spacing w:after="60" w:line="240" w:lineRule="auto"/>
        <w:ind w:left="470" w:hanging="364"/>
        <w:jc w:val="both"/>
        <w:rPr>
          <w:rFonts w:eastAsiaTheme="minorHAnsi"/>
          <w:szCs w:val="24"/>
        </w:rPr>
      </w:pPr>
      <w:r w:rsidRPr="00307677">
        <w:t>Other general laboratory maintenance duties as required including ordering and stocking laboratories with standard consumables</w:t>
      </w:r>
    </w:p>
    <w:p w14:paraId="231B8DAA" w14:textId="184791C3" w:rsidR="00CB5C1C" w:rsidRPr="00307677" w:rsidRDefault="00CB5C1C" w:rsidP="00AD214B">
      <w:pPr>
        <w:pStyle w:val="ListParagraph"/>
        <w:numPr>
          <w:ilvl w:val="0"/>
          <w:numId w:val="29"/>
        </w:numPr>
        <w:spacing w:after="60" w:line="240" w:lineRule="auto"/>
        <w:ind w:left="470" w:hanging="364"/>
        <w:jc w:val="both"/>
      </w:pPr>
      <w:r w:rsidRPr="00307677">
        <w:t xml:space="preserve">Comply </w:t>
      </w:r>
      <w:r w:rsidR="00307677" w:rsidRPr="00307677">
        <w:t xml:space="preserve">and work under appropriate activity </w:t>
      </w:r>
      <w:r w:rsidR="00354F5B">
        <w:t>risk assessments</w:t>
      </w:r>
      <w:r w:rsidR="00307677" w:rsidRPr="00307677">
        <w:t xml:space="preserve"> (ARAs), safe work instructions (SWIs) and plant-risk assessments (PRAs).</w:t>
      </w:r>
    </w:p>
    <w:p w14:paraId="4178D665" w14:textId="77777777" w:rsidR="002E4912" w:rsidRPr="002E4912" w:rsidRDefault="002E4912" w:rsidP="00AD214B">
      <w:pPr>
        <w:pStyle w:val="ListParagraph"/>
        <w:numPr>
          <w:ilvl w:val="0"/>
          <w:numId w:val="32"/>
        </w:numPr>
        <w:spacing w:before="0" w:after="60" w:line="240" w:lineRule="auto"/>
        <w:ind w:left="470" w:hanging="364"/>
        <w:contextualSpacing w:val="0"/>
        <w:jc w:val="both"/>
      </w:pPr>
      <w:r w:rsidRPr="002E4912">
        <w:t xml:space="preserve">Communicate openly, </w:t>
      </w:r>
      <w:proofErr w:type="gramStart"/>
      <w:r w:rsidRPr="002E4912">
        <w:t>effectively</w:t>
      </w:r>
      <w:proofErr w:type="gramEnd"/>
      <w:r w:rsidRPr="002E4912">
        <w:t xml:space="preserve"> and respectfully with all staff, clients and suppliers in the interests of good business practice, collaboration and enhancement of CSIRO’s reputation.</w:t>
      </w:r>
    </w:p>
    <w:p w14:paraId="53C5B968" w14:textId="77777777" w:rsidR="00841BD8" w:rsidRDefault="002E4912" w:rsidP="00366768">
      <w:pPr>
        <w:pStyle w:val="ListParagraph"/>
        <w:numPr>
          <w:ilvl w:val="0"/>
          <w:numId w:val="32"/>
        </w:numPr>
        <w:spacing w:before="0" w:after="60" w:line="240" w:lineRule="auto"/>
        <w:ind w:left="470" w:hanging="364"/>
        <w:contextualSpacing w:val="0"/>
        <w:jc w:val="both"/>
      </w:pPr>
      <w:r w:rsidRPr="002E4912">
        <w:t>Work collaboratively as part of a multi-disciplinary, often regionally dispersed research team, and business unit to carry out tasks in support of CSIRO scientific objectives.</w:t>
      </w:r>
    </w:p>
    <w:p w14:paraId="6366A704" w14:textId="77777777" w:rsidR="00841BD8" w:rsidRPr="00841BD8" w:rsidRDefault="00841BD8" w:rsidP="00366768">
      <w:pPr>
        <w:pStyle w:val="ListParagraph"/>
        <w:numPr>
          <w:ilvl w:val="0"/>
          <w:numId w:val="32"/>
        </w:numPr>
        <w:spacing w:before="0" w:after="60" w:line="240" w:lineRule="auto"/>
        <w:ind w:left="470" w:hanging="364"/>
        <w:contextualSpacing w:val="0"/>
        <w:jc w:val="both"/>
      </w:pPr>
      <w:r w:rsidRPr="00841BD8">
        <w:t xml:space="preserve">Adhere to the spirit and practice of CSIRO’s Code of Conduct, Health, Safety and Environment procedures and policy, Diversity initiatives and Making Safety Personal goals. </w:t>
      </w:r>
    </w:p>
    <w:p w14:paraId="7422354B" w14:textId="299E09CA" w:rsidR="002E4912" w:rsidRDefault="002E4912" w:rsidP="00366768">
      <w:pPr>
        <w:pStyle w:val="ListParagraph"/>
        <w:numPr>
          <w:ilvl w:val="0"/>
          <w:numId w:val="32"/>
        </w:numPr>
        <w:spacing w:before="0" w:after="60" w:line="240" w:lineRule="auto"/>
        <w:ind w:left="470" w:hanging="364"/>
        <w:contextualSpacing w:val="0"/>
        <w:jc w:val="both"/>
      </w:pPr>
      <w:r w:rsidRPr="002E4912">
        <w:t xml:space="preserve">Other </w:t>
      </w:r>
      <w:r w:rsidR="009E0AFA">
        <w:t xml:space="preserve">project-specific and general </w:t>
      </w:r>
      <w:r w:rsidRPr="002E4912">
        <w:t>duties</w:t>
      </w:r>
      <w:r w:rsidR="009E0AFA">
        <w:t>,</w:t>
      </w:r>
      <w:r w:rsidRPr="002E4912">
        <w:t xml:space="preserve"> as directed.</w:t>
      </w:r>
    </w:p>
    <w:p w14:paraId="1410E5FB" w14:textId="77777777" w:rsidR="00B50C20" w:rsidRDefault="00B50C20" w:rsidP="00366768">
      <w:pPr>
        <w:pStyle w:val="Heading2"/>
        <w:jc w:val="both"/>
        <w:rPr>
          <w:b/>
          <w:iCs w:val="0"/>
          <w:color w:val="auto"/>
          <w:sz w:val="26"/>
          <w:szCs w:val="26"/>
        </w:rPr>
      </w:pPr>
      <w:r w:rsidRPr="00B50C20">
        <w:rPr>
          <w:b/>
          <w:iCs w:val="0"/>
          <w:color w:val="auto"/>
          <w:sz w:val="26"/>
          <w:szCs w:val="26"/>
        </w:rPr>
        <w:t>Selection Criteria</w:t>
      </w:r>
    </w:p>
    <w:p w14:paraId="6753869A" w14:textId="77777777" w:rsidR="000B3207" w:rsidRPr="000B3207" w:rsidRDefault="000B3207" w:rsidP="00366768">
      <w:pPr>
        <w:pStyle w:val="Heading4"/>
        <w:jc w:val="both"/>
      </w:pPr>
      <w:r>
        <w:t>Essential</w:t>
      </w:r>
    </w:p>
    <w:p w14:paraId="0A5FB989" w14:textId="77777777" w:rsidR="00B50C20" w:rsidRPr="00B50C20" w:rsidRDefault="00B50C20" w:rsidP="00366768">
      <w:pPr>
        <w:jc w:val="both"/>
        <w:rPr>
          <w:i/>
          <w:iCs/>
          <w:szCs w:val="24"/>
        </w:rPr>
      </w:pPr>
      <w:r w:rsidRPr="00B50C20">
        <w:rPr>
          <w:i/>
          <w:iCs/>
          <w:szCs w:val="24"/>
        </w:rPr>
        <w:t>Under CSIRO policy only those who meet all essential criteria can be appointed.</w:t>
      </w:r>
    </w:p>
    <w:p w14:paraId="15BAB48F" w14:textId="0FD9EC4A" w:rsidR="00BC45F5" w:rsidRDefault="0090547B" w:rsidP="00366768">
      <w:pPr>
        <w:numPr>
          <w:ilvl w:val="0"/>
          <w:numId w:val="25"/>
        </w:numPr>
        <w:spacing w:before="0" w:after="60" w:line="240" w:lineRule="auto"/>
        <w:jc w:val="both"/>
        <w:rPr>
          <w:rFonts w:cs="Calibri"/>
          <w:szCs w:val="24"/>
        </w:rPr>
      </w:pPr>
      <w:r>
        <w:rPr>
          <w:rStyle w:val="normaltextrun"/>
          <w:rFonts w:cs="Calibri"/>
          <w:shd w:val="clear" w:color="auto" w:fill="FFFFFF"/>
        </w:rPr>
        <w:t xml:space="preserve">Certificate of high school education and/or relevant </w:t>
      </w:r>
      <w:r w:rsidR="00290EB4">
        <w:rPr>
          <w:rFonts w:cs="Calibri"/>
          <w:szCs w:val="24"/>
        </w:rPr>
        <w:t>technical</w:t>
      </w:r>
      <w:r w:rsidR="00F16DB7">
        <w:rPr>
          <w:rFonts w:cs="Calibri"/>
          <w:szCs w:val="24"/>
        </w:rPr>
        <w:t xml:space="preserve"> certificate or degree in a relevant scientific field</w:t>
      </w:r>
      <w:r w:rsidR="001F039C">
        <w:rPr>
          <w:rFonts w:cs="Calibri"/>
          <w:szCs w:val="24"/>
        </w:rPr>
        <w:t>.</w:t>
      </w:r>
    </w:p>
    <w:p w14:paraId="28CFB524" w14:textId="1EFED138" w:rsidR="00EA6A4B" w:rsidRPr="00354F5B" w:rsidRDefault="009C1091" w:rsidP="00366768">
      <w:pPr>
        <w:numPr>
          <w:ilvl w:val="0"/>
          <w:numId w:val="25"/>
        </w:numPr>
        <w:spacing w:before="0" w:after="60" w:line="240" w:lineRule="auto"/>
        <w:jc w:val="both"/>
        <w:rPr>
          <w:rFonts w:cs="Calibri"/>
          <w:szCs w:val="24"/>
        </w:rPr>
      </w:pPr>
      <w:r w:rsidRPr="00EA6A4B">
        <w:rPr>
          <w:rFonts w:cs="Calibri"/>
          <w:szCs w:val="24"/>
        </w:rPr>
        <w:t xml:space="preserve">Demonstrated practical ability to </w:t>
      </w:r>
      <w:r w:rsidR="00BC45F5" w:rsidRPr="00EA6A4B">
        <w:rPr>
          <w:rFonts w:cs="Calibri"/>
          <w:szCs w:val="24"/>
        </w:rPr>
        <w:t xml:space="preserve">undertake tasks as instructed and adhere to </w:t>
      </w:r>
      <w:r w:rsidR="00EA6A4B">
        <w:rPr>
          <w:rFonts w:cs="Calibri"/>
          <w:szCs w:val="24"/>
        </w:rPr>
        <w:t xml:space="preserve">laboratory </w:t>
      </w:r>
      <w:r w:rsidR="00BC45F5" w:rsidRPr="00EA6A4B">
        <w:rPr>
          <w:rFonts w:cs="Calibri"/>
          <w:szCs w:val="24"/>
        </w:rPr>
        <w:t xml:space="preserve">safety </w:t>
      </w:r>
      <w:r w:rsidR="00BC45F5" w:rsidRPr="00354F5B">
        <w:rPr>
          <w:rFonts w:cs="Calibri"/>
          <w:szCs w:val="24"/>
        </w:rPr>
        <w:t>protocols</w:t>
      </w:r>
      <w:r w:rsidR="00EA6A4B" w:rsidRPr="00354F5B">
        <w:rPr>
          <w:rFonts w:cs="Calibri"/>
          <w:szCs w:val="24"/>
        </w:rPr>
        <w:t>.</w:t>
      </w:r>
    </w:p>
    <w:p w14:paraId="62217B53" w14:textId="77777777" w:rsidR="00851B34" w:rsidRPr="00354F5B" w:rsidRDefault="00851B34" w:rsidP="00851B34">
      <w:pPr>
        <w:numPr>
          <w:ilvl w:val="0"/>
          <w:numId w:val="25"/>
        </w:numPr>
        <w:spacing w:before="0" w:after="60" w:line="240" w:lineRule="auto"/>
        <w:jc w:val="both"/>
        <w:rPr>
          <w:rFonts w:cs="Calibri"/>
          <w:szCs w:val="24"/>
        </w:rPr>
      </w:pPr>
      <w:r w:rsidRPr="00354F5B">
        <w:rPr>
          <w:rFonts w:cs="Calibri"/>
          <w:szCs w:val="24"/>
        </w:rPr>
        <w:t>Strong organising skills with the ability to prioritise competing tasks by making informed judgements and having critical attention to detail.</w:t>
      </w:r>
    </w:p>
    <w:p w14:paraId="585DC937" w14:textId="52CA2D0D" w:rsidR="00AA4506" w:rsidRPr="0062322D" w:rsidRDefault="00AA4506" w:rsidP="003A484D">
      <w:pPr>
        <w:numPr>
          <w:ilvl w:val="0"/>
          <w:numId w:val="25"/>
        </w:numPr>
        <w:spacing w:before="0" w:after="60" w:line="240" w:lineRule="auto"/>
        <w:jc w:val="both"/>
        <w:rPr>
          <w:rFonts w:cs="Calibri"/>
          <w:szCs w:val="24"/>
        </w:rPr>
      </w:pPr>
      <w:r w:rsidRPr="0062322D">
        <w:rPr>
          <w:rFonts w:cs="Calibri"/>
          <w:szCs w:val="24"/>
        </w:rPr>
        <w:t>Demonstrated track record of working collaboratively within a team to achieve results.</w:t>
      </w:r>
    </w:p>
    <w:p w14:paraId="6D7A59C1" w14:textId="77777777" w:rsidR="0062322D" w:rsidRDefault="0062322D" w:rsidP="003A484D">
      <w:pPr>
        <w:numPr>
          <w:ilvl w:val="0"/>
          <w:numId w:val="25"/>
        </w:numPr>
        <w:spacing w:before="0" w:after="60" w:line="240" w:lineRule="auto"/>
        <w:jc w:val="both"/>
        <w:rPr>
          <w:rFonts w:cs="Calibri"/>
          <w:szCs w:val="24"/>
        </w:rPr>
      </w:pPr>
      <w:r>
        <w:rPr>
          <w:rFonts w:cs="Calibri"/>
          <w:szCs w:val="24"/>
        </w:rPr>
        <w:lastRenderedPageBreak/>
        <w:t>Computer literacy and familiarity with MS Office applications.</w:t>
      </w:r>
    </w:p>
    <w:p w14:paraId="58578C31" w14:textId="67906E0F" w:rsidR="00B50C20" w:rsidRPr="000B3207" w:rsidRDefault="00BC45F5" w:rsidP="003A484D">
      <w:pPr>
        <w:pStyle w:val="Heading2"/>
        <w:jc w:val="both"/>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t>Des</w:t>
      </w:r>
      <w:r w:rsidR="00B50C20" w:rsidRPr="000B3207">
        <w:rPr>
          <w:rFonts w:asciiTheme="majorHAnsi" w:eastAsiaTheme="majorEastAsia" w:hAnsiTheme="majorHAnsi" w:cstheme="majorBidi"/>
          <w:b/>
          <w:color w:val="757579" w:themeColor="accent3"/>
          <w:sz w:val="24"/>
          <w:szCs w:val="22"/>
        </w:rPr>
        <w:t>irable:</w:t>
      </w:r>
    </w:p>
    <w:p w14:paraId="251D7C3B" w14:textId="77777777" w:rsidR="00C6312C" w:rsidRDefault="00C6312C" w:rsidP="00C6312C">
      <w:pPr>
        <w:numPr>
          <w:ilvl w:val="0"/>
          <w:numId w:val="26"/>
        </w:numPr>
        <w:spacing w:before="0" w:after="60" w:line="240" w:lineRule="auto"/>
        <w:jc w:val="both"/>
        <w:rPr>
          <w:iCs/>
          <w:szCs w:val="24"/>
        </w:rPr>
      </w:pPr>
      <w:r>
        <w:rPr>
          <w:iCs/>
          <w:szCs w:val="24"/>
        </w:rPr>
        <w:t>Prior experience in a GMP or similar regulated working environment including knowledge of documentation practices.</w:t>
      </w:r>
    </w:p>
    <w:p w14:paraId="31AA265E" w14:textId="3DD2AA70" w:rsidR="00B50C20" w:rsidRDefault="00307677" w:rsidP="003A484D">
      <w:pPr>
        <w:numPr>
          <w:ilvl w:val="0"/>
          <w:numId w:val="26"/>
        </w:numPr>
        <w:spacing w:before="0" w:after="60" w:line="240" w:lineRule="auto"/>
        <w:jc w:val="both"/>
        <w:rPr>
          <w:iCs/>
          <w:szCs w:val="24"/>
        </w:rPr>
      </w:pPr>
      <w:r>
        <w:rPr>
          <w:iCs/>
          <w:szCs w:val="24"/>
        </w:rPr>
        <w:t>Prior experience working in</w:t>
      </w:r>
      <w:r w:rsidR="00153DFA">
        <w:rPr>
          <w:iCs/>
          <w:szCs w:val="24"/>
        </w:rPr>
        <w:t xml:space="preserve"> clean rooms</w:t>
      </w:r>
      <w:r>
        <w:rPr>
          <w:iCs/>
          <w:szCs w:val="24"/>
        </w:rPr>
        <w:t xml:space="preserve"> </w:t>
      </w:r>
      <w:r w:rsidR="00153DFA">
        <w:rPr>
          <w:iCs/>
          <w:szCs w:val="24"/>
        </w:rPr>
        <w:t xml:space="preserve">in </w:t>
      </w:r>
      <w:r w:rsidR="00D1451C">
        <w:rPr>
          <w:iCs/>
          <w:szCs w:val="24"/>
        </w:rPr>
        <w:t xml:space="preserve">a </w:t>
      </w:r>
      <w:r w:rsidR="00153DFA">
        <w:rPr>
          <w:iCs/>
          <w:szCs w:val="24"/>
        </w:rPr>
        <w:t xml:space="preserve">controlled </w:t>
      </w:r>
      <w:r w:rsidR="0068444D">
        <w:rPr>
          <w:iCs/>
          <w:szCs w:val="24"/>
        </w:rPr>
        <w:t>facility.</w:t>
      </w:r>
    </w:p>
    <w:p w14:paraId="633201A2" w14:textId="58DDA605" w:rsidR="000F1282" w:rsidRPr="003A484D" w:rsidRDefault="001560B3" w:rsidP="000F1282">
      <w:pPr>
        <w:numPr>
          <w:ilvl w:val="0"/>
          <w:numId w:val="26"/>
        </w:numPr>
        <w:spacing w:before="0" w:after="60" w:line="240" w:lineRule="auto"/>
        <w:jc w:val="both"/>
        <w:rPr>
          <w:iCs/>
          <w:szCs w:val="24"/>
        </w:rPr>
      </w:pPr>
      <w:r>
        <w:rPr>
          <w:iCs/>
          <w:szCs w:val="24"/>
        </w:rPr>
        <w:t>Australian driver’s licence</w:t>
      </w:r>
    </w:p>
    <w:p w14:paraId="02AF11E1" w14:textId="77777777" w:rsidR="000F1282" w:rsidRDefault="000F1282" w:rsidP="000F1282">
      <w:pPr>
        <w:spacing w:before="0" w:after="60" w:line="240" w:lineRule="auto"/>
        <w:jc w:val="both"/>
        <w:rPr>
          <w:iCs/>
          <w:szCs w:val="24"/>
        </w:rPr>
      </w:pPr>
    </w:p>
    <w:p w14:paraId="4DBE229C" w14:textId="7EB68397" w:rsidR="00994A01" w:rsidRDefault="00994A01" w:rsidP="00994A01">
      <w:pPr>
        <w:pStyle w:val="paragraph"/>
        <w:spacing w:before="0" w:beforeAutospacing="0" w:after="0" w:afterAutospacing="0"/>
        <w:textAlignment w:val="baseline"/>
        <w:rPr>
          <w:rStyle w:val="eop"/>
          <w:rFonts w:ascii="Calibri" w:hAnsi="Calibri" w:cs="Calibri"/>
          <w:sz w:val="26"/>
          <w:szCs w:val="26"/>
        </w:rPr>
      </w:pPr>
      <w:r>
        <w:rPr>
          <w:rStyle w:val="normaltextrun"/>
          <w:rFonts w:ascii="Calibri" w:hAnsi="Calibri" w:cs="Calibri"/>
          <w:b/>
          <w:bCs/>
          <w:sz w:val="26"/>
          <w:szCs w:val="26"/>
        </w:rPr>
        <w:t xml:space="preserve">Required Competencies </w:t>
      </w:r>
      <w:r>
        <w:rPr>
          <w:rStyle w:val="eop"/>
          <w:rFonts w:ascii="Calibri" w:hAnsi="Calibri" w:cs="Calibri"/>
          <w:sz w:val="26"/>
          <w:szCs w:val="26"/>
        </w:rPr>
        <w:t> </w:t>
      </w:r>
    </w:p>
    <w:p w14:paraId="08A3BE7C" w14:textId="77777777" w:rsidR="00317001" w:rsidRDefault="00317001" w:rsidP="00994A01">
      <w:pPr>
        <w:pStyle w:val="paragraph"/>
        <w:spacing w:before="0" w:beforeAutospacing="0" w:after="0" w:afterAutospacing="0"/>
        <w:textAlignment w:val="baseline"/>
        <w:rPr>
          <w:rFonts w:ascii="Calibri" w:hAnsi="Calibri" w:cs="Calibri"/>
          <w:color w:val="001D34"/>
          <w:sz w:val="22"/>
          <w:szCs w:val="22"/>
        </w:rPr>
      </w:pPr>
    </w:p>
    <w:p w14:paraId="12428C6C" w14:textId="77777777" w:rsidR="00994A01" w:rsidRDefault="00994A01" w:rsidP="00317001">
      <w:pPr>
        <w:pStyle w:val="paragraph"/>
        <w:numPr>
          <w:ilvl w:val="0"/>
          <w:numId w:val="36"/>
        </w:numPr>
        <w:spacing w:before="0" w:beforeAutospacing="0" w:after="0" w:afterAutospacing="0"/>
        <w:jc w:val="both"/>
        <w:textAlignment w:val="baseline"/>
        <w:rPr>
          <w:rFonts w:ascii="Calibri" w:hAnsi="Calibri" w:cs="Calibri"/>
          <w:color w:val="000000"/>
        </w:rPr>
      </w:pPr>
      <w:r>
        <w:rPr>
          <w:rStyle w:val="contentcontrolboundarysink"/>
          <w:rFonts w:ascii="Calibri" w:hAnsi="Calibri" w:cs="Calibri"/>
          <w:b/>
          <w:bCs/>
          <w:color w:val="000000"/>
        </w:rPr>
        <w:t>​</w:t>
      </w:r>
      <w:r>
        <w:rPr>
          <w:rStyle w:val="normaltextrun"/>
          <w:rFonts w:ascii="Calibri" w:hAnsi="Calibri" w:cs="Calibri"/>
          <w:b/>
          <w:bCs/>
          <w:color w:val="000000"/>
        </w:rPr>
        <w:t xml:space="preserve">Teamwork and Collaboration: </w:t>
      </w:r>
      <w:r>
        <w:rPr>
          <w:rStyle w:val="normaltextrun"/>
          <w:rFonts w:ascii="Calibri" w:hAnsi="Calibri" w:cs="Calibri"/>
          <w:color w:val="000000"/>
        </w:rPr>
        <w:t>Demonstrates initiative, actively contributing as a team member. Supports team decisions and keeps other team members up to date about individual actions. Shares all relevant and useful information. Pitches in and helps other team members when necessary.</w:t>
      </w:r>
      <w:r>
        <w:rPr>
          <w:rStyle w:val="eop"/>
          <w:rFonts w:ascii="Calibri" w:hAnsi="Calibri" w:cs="Calibri"/>
          <w:color w:val="000000"/>
        </w:rPr>
        <w:t> </w:t>
      </w:r>
    </w:p>
    <w:p w14:paraId="1E11C53B" w14:textId="77777777" w:rsidR="00994A01" w:rsidRDefault="00994A01" w:rsidP="00317001">
      <w:pPr>
        <w:pStyle w:val="paragraph"/>
        <w:numPr>
          <w:ilvl w:val="0"/>
          <w:numId w:val="36"/>
        </w:numPr>
        <w:spacing w:before="0" w:beforeAutospacing="0" w:after="0" w:afterAutospacing="0"/>
        <w:jc w:val="both"/>
        <w:textAlignment w:val="baseline"/>
        <w:rPr>
          <w:rFonts w:ascii="Calibri" w:hAnsi="Calibri" w:cs="Calibri"/>
          <w:color w:val="000000"/>
        </w:rPr>
      </w:pPr>
      <w:r>
        <w:rPr>
          <w:rStyle w:val="contentcontrolboundarysink"/>
          <w:rFonts w:ascii="Calibri" w:hAnsi="Calibri" w:cs="Calibri"/>
          <w:b/>
          <w:bCs/>
          <w:color w:val="000000"/>
        </w:rPr>
        <w:t>​</w:t>
      </w:r>
      <w:r>
        <w:rPr>
          <w:rStyle w:val="normaltextrun"/>
          <w:rFonts w:ascii="Calibri" w:hAnsi="Calibri" w:cs="Calibri"/>
          <w:b/>
          <w:bCs/>
          <w:color w:val="000000"/>
        </w:rPr>
        <w:t>Influence and Communication:</w:t>
      </w:r>
      <w:r>
        <w:rPr>
          <w:rStyle w:val="normaltextrun"/>
          <w:rFonts w:ascii="Calibri" w:hAnsi="Calibri" w:cs="Calibri"/>
          <w:color w:val="000000"/>
        </w:rPr>
        <w:t xml:space="preserve">  Communicates basic facts in a courteous manner including posing appropriate questions to gain </w:t>
      </w:r>
      <w:proofErr w:type="gramStart"/>
      <w:r>
        <w:rPr>
          <w:rStyle w:val="normaltextrun"/>
          <w:rFonts w:ascii="Calibri" w:hAnsi="Calibri" w:cs="Calibri"/>
          <w:color w:val="000000"/>
        </w:rPr>
        <w:t>factual information</w:t>
      </w:r>
      <w:proofErr w:type="gramEnd"/>
      <w:r>
        <w:rPr>
          <w:rStyle w:val="normaltextrun"/>
          <w:rFonts w:ascii="Calibri" w:hAnsi="Calibri" w:cs="Calibri"/>
          <w:color w:val="000000"/>
        </w:rPr>
        <w:t>.</w:t>
      </w:r>
      <w:r>
        <w:rPr>
          <w:rStyle w:val="eop"/>
          <w:rFonts w:ascii="Calibri" w:hAnsi="Calibri" w:cs="Calibri"/>
          <w:color w:val="000000"/>
        </w:rPr>
        <w:t> </w:t>
      </w:r>
    </w:p>
    <w:p w14:paraId="2AC8328A" w14:textId="77777777" w:rsidR="00994A01" w:rsidRDefault="00994A01" w:rsidP="00317001">
      <w:pPr>
        <w:pStyle w:val="paragraph"/>
        <w:numPr>
          <w:ilvl w:val="0"/>
          <w:numId w:val="36"/>
        </w:numPr>
        <w:spacing w:before="0" w:beforeAutospacing="0" w:after="0" w:afterAutospacing="0"/>
        <w:jc w:val="both"/>
        <w:textAlignment w:val="baseline"/>
        <w:rPr>
          <w:rFonts w:ascii="Calibri" w:hAnsi="Calibri" w:cs="Calibri"/>
          <w:color w:val="000000"/>
        </w:rPr>
      </w:pPr>
      <w:r>
        <w:rPr>
          <w:rStyle w:val="contentcontrolboundarysink"/>
          <w:rFonts w:ascii="Calibri" w:hAnsi="Calibri" w:cs="Calibri"/>
          <w:b/>
          <w:bCs/>
          <w:color w:val="000000"/>
        </w:rPr>
        <w:t>​</w:t>
      </w:r>
      <w:r>
        <w:rPr>
          <w:rStyle w:val="normaltextrun"/>
          <w:rFonts w:ascii="Calibri" w:hAnsi="Calibri" w:cs="Calibri"/>
          <w:b/>
          <w:bCs/>
          <w:color w:val="000000"/>
        </w:rPr>
        <w:t>Resource Management/Leadership:</w:t>
      </w:r>
      <w:r>
        <w:rPr>
          <w:rStyle w:val="normaltextrun"/>
          <w:rFonts w:ascii="Calibri" w:hAnsi="Calibri" w:cs="Calibri"/>
          <w:color w:val="000000"/>
        </w:rPr>
        <w:t>  Provides instruction and assists other staff to complete allocated tasks and activities.</w:t>
      </w:r>
      <w:r>
        <w:rPr>
          <w:rStyle w:val="eop"/>
          <w:rFonts w:ascii="Calibri" w:hAnsi="Calibri" w:cs="Calibri"/>
          <w:color w:val="000000"/>
        </w:rPr>
        <w:t> </w:t>
      </w:r>
    </w:p>
    <w:p w14:paraId="5D47A442" w14:textId="486FB249" w:rsidR="00994A01" w:rsidRDefault="00994A01" w:rsidP="00317001">
      <w:pPr>
        <w:pStyle w:val="paragraph"/>
        <w:numPr>
          <w:ilvl w:val="0"/>
          <w:numId w:val="36"/>
        </w:numPr>
        <w:spacing w:before="0" w:beforeAutospacing="0" w:after="0" w:afterAutospacing="0"/>
        <w:jc w:val="both"/>
        <w:textAlignment w:val="baseline"/>
        <w:rPr>
          <w:rFonts w:ascii="Calibri" w:hAnsi="Calibri" w:cs="Calibri"/>
          <w:color w:val="000000"/>
        </w:rPr>
      </w:pPr>
      <w:r>
        <w:rPr>
          <w:rStyle w:val="contentcontrolboundarysink"/>
          <w:rFonts w:ascii="Calibri" w:hAnsi="Calibri" w:cs="Calibri"/>
          <w:b/>
          <w:bCs/>
          <w:color w:val="000000"/>
        </w:rPr>
        <w:t>​</w:t>
      </w:r>
      <w:r>
        <w:rPr>
          <w:rStyle w:val="normaltextrun"/>
          <w:rFonts w:ascii="Calibri" w:hAnsi="Calibri" w:cs="Calibri"/>
          <w:b/>
          <w:bCs/>
          <w:color w:val="000000"/>
        </w:rPr>
        <w:t xml:space="preserve">Judgement and </w:t>
      </w:r>
      <w:r w:rsidR="003A484D">
        <w:rPr>
          <w:rStyle w:val="normaltextrun"/>
          <w:rFonts w:ascii="Calibri" w:hAnsi="Calibri" w:cs="Calibri"/>
          <w:b/>
          <w:bCs/>
          <w:color w:val="000000"/>
        </w:rPr>
        <w:t>Problem-Solving</w:t>
      </w:r>
      <w:r>
        <w:rPr>
          <w:rStyle w:val="normaltextrun"/>
          <w:rFonts w:ascii="Calibri" w:hAnsi="Calibri" w:cs="Calibri"/>
          <w:b/>
          <w:bCs/>
          <w:color w:val="000000"/>
        </w:rPr>
        <w:t>:</w:t>
      </w:r>
      <w:r>
        <w:rPr>
          <w:rStyle w:val="normaltextrun"/>
          <w:rFonts w:ascii="Calibri" w:hAnsi="Calibri" w:cs="Calibri"/>
          <w:color w:val="000000"/>
        </w:rPr>
        <w:t>  Selects appropriate solutions to clearly defined problems using readily available information.  Alternatives are limited and prescribed or apparent.</w:t>
      </w:r>
      <w:r>
        <w:rPr>
          <w:rStyle w:val="eop"/>
          <w:rFonts w:ascii="Calibri" w:hAnsi="Calibri" w:cs="Calibri"/>
          <w:color w:val="000000"/>
        </w:rPr>
        <w:t> </w:t>
      </w:r>
    </w:p>
    <w:p w14:paraId="207566CC" w14:textId="72059715" w:rsidR="00994A01" w:rsidRDefault="00994A01" w:rsidP="00317001">
      <w:pPr>
        <w:pStyle w:val="paragraph"/>
        <w:numPr>
          <w:ilvl w:val="0"/>
          <w:numId w:val="36"/>
        </w:numPr>
        <w:spacing w:before="0" w:beforeAutospacing="0" w:after="0" w:afterAutospacing="0"/>
        <w:jc w:val="both"/>
        <w:textAlignment w:val="baseline"/>
        <w:rPr>
          <w:rFonts w:ascii="Calibri" w:hAnsi="Calibri" w:cs="Calibri"/>
          <w:color w:val="000000"/>
        </w:rPr>
      </w:pPr>
      <w:r>
        <w:rPr>
          <w:rStyle w:val="contentcontrolboundarysink"/>
          <w:rFonts w:ascii="Calibri" w:hAnsi="Calibri" w:cs="Calibri"/>
          <w:b/>
          <w:bCs/>
          <w:color w:val="000000"/>
        </w:rPr>
        <w:t>​</w:t>
      </w:r>
      <w:r>
        <w:rPr>
          <w:rStyle w:val="normaltextrun"/>
          <w:rFonts w:ascii="Calibri" w:hAnsi="Calibri" w:cs="Calibri"/>
          <w:b/>
          <w:bCs/>
          <w:color w:val="000000"/>
        </w:rPr>
        <w:t xml:space="preserve">Independence: </w:t>
      </w:r>
      <w:r>
        <w:rPr>
          <w:rStyle w:val="normaltextrun"/>
          <w:rFonts w:ascii="Calibri" w:hAnsi="Calibri" w:cs="Calibri"/>
          <w:color w:val="000000"/>
        </w:rPr>
        <w:t xml:space="preserve">Accepts personal responsibility for doing the job well. Looks for opportunities to improve the way things are done and </w:t>
      </w:r>
      <w:r w:rsidR="003A484D">
        <w:rPr>
          <w:rStyle w:val="normaltextrun"/>
          <w:rFonts w:ascii="Calibri" w:hAnsi="Calibri" w:cs="Calibri"/>
          <w:color w:val="000000"/>
        </w:rPr>
        <w:t>make</w:t>
      </w:r>
      <w:r>
        <w:rPr>
          <w:rStyle w:val="normaltextrun"/>
          <w:rFonts w:ascii="Calibri" w:hAnsi="Calibri" w:cs="Calibri"/>
          <w:color w:val="000000"/>
        </w:rPr>
        <w:t xml:space="preserve"> recommendations accordingly.</w:t>
      </w:r>
      <w:r>
        <w:rPr>
          <w:rStyle w:val="eop"/>
          <w:rFonts w:ascii="Calibri" w:hAnsi="Calibri" w:cs="Calibri"/>
          <w:color w:val="000000"/>
        </w:rPr>
        <w:t> </w:t>
      </w:r>
    </w:p>
    <w:p w14:paraId="52F56C63" w14:textId="77777777" w:rsidR="00994A01" w:rsidRDefault="00994A01" w:rsidP="00317001">
      <w:pPr>
        <w:pStyle w:val="paragraph"/>
        <w:numPr>
          <w:ilvl w:val="0"/>
          <w:numId w:val="36"/>
        </w:numPr>
        <w:spacing w:before="0" w:beforeAutospacing="0" w:after="0" w:afterAutospacing="0"/>
        <w:jc w:val="both"/>
        <w:textAlignment w:val="baseline"/>
        <w:rPr>
          <w:rFonts w:ascii="Calibri" w:hAnsi="Calibri" w:cs="Calibri"/>
          <w:color w:val="000000"/>
          <w:sz w:val="22"/>
          <w:szCs w:val="22"/>
        </w:rPr>
      </w:pPr>
      <w:r>
        <w:rPr>
          <w:rStyle w:val="contentcontrolboundarysink"/>
          <w:rFonts w:ascii="Calibri" w:hAnsi="Calibri" w:cs="Calibri"/>
          <w:b/>
          <w:bCs/>
          <w:color w:val="000000"/>
        </w:rPr>
        <w:t>​</w:t>
      </w:r>
      <w:r>
        <w:rPr>
          <w:rStyle w:val="normaltextrun"/>
          <w:rFonts w:ascii="Calibri" w:hAnsi="Calibri" w:cs="Calibri"/>
          <w:b/>
          <w:bCs/>
          <w:color w:val="000000"/>
        </w:rPr>
        <w:t>Adaptability:</w:t>
      </w:r>
      <w:r>
        <w:rPr>
          <w:rStyle w:val="normaltextrun"/>
          <w:rFonts w:ascii="Calibri" w:hAnsi="Calibri" w:cs="Calibri"/>
          <w:b/>
          <w:bCs/>
          <w:i/>
          <w:iCs/>
          <w:color w:val="000000"/>
        </w:rPr>
        <w:t xml:space="preserve"> </w:t>
      </w:r>
      <w:r>
        <w:rPr>
          <w:rStyle w:val="normaltextrun"/>
          <w:rFonts w:ascii="Calibri" w:hAnsi="Calibri" w:cs="Calibri"/>
          <w:color w:val="000000"/>
        </w:rPr>
        <w:t>Accepts the need for change to work routines or technology.</w:t>
      </w:r>
      <w:r>
        <w:rPr>
          <w:rStyle w:val="normaltextrun"/>
          <w:rFonts w:ascii="Calibri" w:hAnsi="Calibri" w:cs="Calibri"/>
          <w:color w:val="000000"/>
          <w:sz w:val="22"/>
          <w:szCs w:val="22"/>
        </w:rPr>
        <w:t xml:space="preserve"> </w:t>
      </w:r>
      <w:r>
        <w:rPr>
          <w:rStyle w:val="contentcontrolboundarysink"/>
          <w:rFonts w:ascii="Calibri" w:hAnsi="Calibri" w:cs="Calibri"/>
          <w:color w:val="000000"/>
          <w:sz w:val="22"/>
          <w:szCs w:val="22"/>
        </w:rPr>
        <w:t>​</w:t>
      </w:r>
      <w:r>
        <w:rPr>
          <w:rStyle w:val="eop"/>
          <w:rFonts w:ascii="Calibri" w:hAnsi="Calibri" w:cs="Calibri"/>
          <w:color w:val="000000"/>
          <w:sz w:val="22"/>
          <w:szCs w:val="22"/>
        </w:rPr>
        <w:t> </w:t>
      </w:r>
    </w:p>
    <w:p w14:paraId="688BD68E" w14:textId="77777777" w:rsidR="00E673A0" w:rsidRPr="003044E2" w:rsidRDefault="00E673A0" w:rsidP="00E673A0">
      <w:pPr>
        <w:pStyle w:val="Boxedheading"/>
      </w:pPr>
      <w:r>
        <w:t>Special Requirements</w:t>
      </w:r>
    </w:p>
    <w:p w14:paraId="57B302B7" w14:textId="5EC400F3" w:rsidR="00E673A0" w:rsidRDefault="00E673A0" w:rsidP="00E673A0">
      <w:pPr>
        <w:pStyle w:val="Boxedlistbullet"/>
        <w:numPr>
          <w:ilvl w:val="0"/>
          <w:numId w:val="0"/>
        </w:numPr>
        <w:ind w:left="227"/>
      </w:pPr>
      <w:r w:rsidRPr="00E673A0">
        <w:t xml:space="preserve">Appointment to this role may be subject to conditions including </w:t>
      </w:r>
      <w:r w:rsidR="00AA48DE">
        <w:t xml:space="preserve">the </w:t>
      </w:r>
      <w:r w:rsidRPr="00E673A0">
        <w:t>provision of a national police check as well as other security/medical/character clearance requirements.</w:t>
      </w:r>
    </w:p>
    <w:p w14:paraId="771944F5" w14:textId="77777777" w:rsidR="003E5564" w:rsidRDefault="003E5564" w:rsidP="00E673A0">
      <w:pPr>
        <w:pStyle w:val="Boxedlistbullet"/>
        <w:numPr>
          <w:ilvl w:val="0"/>
          <w:numId w:val="0"/>
        </w:numPr>
        <w:ind w:left="227"/>
      </w:pPr>
    </w:p>
    <w:p w14:paraId="1F77503C" w14:textId="77777777" w:rsidR="00814ACE" w:rsidRPr="00BC45F5" w:rsidRDefault="00E673A0" w:rsidP="00E673A0">
      <w:pPr>
        <w:pStyle w:val="Boxedlistbullet"/>
        <w:spacing w:before="100" w:beforeAutospacing="1" w:after="100" w:afterAutospacing="1"/>
      </w:pPr>
      <w:r w:rsidRPr="00BC45F5">
        <w:t>The successful candidate will</w:t>
      </w:r>
      <w:r w:rsidR="00814ACE" w:rsidRPr="00BC45F5">
        <w:t xml:space="preserve"> be asked to </w:t>
      </w:r>
      <w:r w:rsidR="00D476E9" w:rsidRPr="00BC45F5">
        <w:t xml:space="preserve">obtain and provide evidence of a </w:t>
      </w:r>
      <w:r w:rsidR="00814ACE" w:rsidRPr="00BC45F5">
        <w:t xml:space="preserve">National </w:t>
      </w:r>
      <w:r w:rsidR="00D476E9" w:rsidRPr="00BC45F5">
        <w:t>P</w:t>
      </w:r>
      <w:r w:rsidR="00814ACE" w:rsidRPr="00BC45F5">
        <w:t xml:space="preserve">olice </w:t>
      </w:r>
      <w:r w:rsidR="00D476E9" w:rsidRPr="00BC45F5">
        <w:t>C</w:t>
      </w:r>
      <w:r w:rsidR="00814ACE" w:rsidRPr="00BC45F5">
        <w:t>heck</w:t>
      </w:r>
      <w:r w:rsidR="00D476E9" w:rsidRPr="00BC45F5">
        <w:t xml:space="preserve"> or equivalent</w:t>
      </w:r>
      <w:r w:rsidR="00814ACE" w:rsidRPr="00BC45F5">
        <w:t>. Please note that people with criminal records are not automatically deemed ineligible. Each application will be considered on its merits.</w:t>
      </w:r>
      <w:r w:rsidRPr="00BC45F5">
        <w:t xml:space="preserve"> </w:t>
      </w:r>
    </w:p>
    <w:p w14:paraId="4D5AE79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3736E7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AF1C95F" w14:textId="425CF68D" w:rsidR="002C21A6" w:rsidRDefault="002C21A6" w:rsidP="002C21A6">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 xml:space="preserve">CSIRO is a values-based organisation.  In your application and at </w:t>
      </w:r>
      <w:r w:rsidR="00AA48DE">
        <w:rPr>
          <w:rStyle w:val="normaltextrun"/>
          <w:rFonts w:ascii="Calibri" w:hAnsi="Calibri" w:cs="Calibri"/>
          <w:color w:val="000000"/>
        </w:rPr>
        <w:t xml:space="preserve">the </w:t>
      </w:r>
      <w:r>
        <w:rPr>
          <w:rStyle w:val="normaltextrun"/>
          <w:rFonts w:ascii="Calibri" w:hAnsi="Calibri" w:cs="Calibri"/>
          <w:color w:val="000000"/>
        </w:rPr>
        <w:t>interview you will need to demonstrate behaviours aligned to our values of: </w:t>
      </w:r>
      <w:r>
        <w:rPr>
          <w:rStyle w:val="eop"/>
          <w:rFonts w:ascii="Calibri" w:hAnsi="Calibri" w:cs="Calibri"/>
          <w:color w:val="000000"/>
        </w:rPr>
        <w:t> </w:t>
      </w:r>
    </w:p>
    <w:p w14:paraId="28C74E27" w14:textId="77777777" w:rsidR="002C21A6" w:rsidRDefault="002C21A6" w:rsidP="002C21A6">
      <w:pPr>
        <w:pStyle w:val="paragraph"/>
        <w:numPr>
          <w:ilvl w:val="0"/>
          <w:numId w:val="37"/>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color w:val="000000"/>
        </w:rPr>
        <w:t>People First  </w:t>
      </w:r>
      <w:r>
        <w:rPr>
          <w:rStyle w:val="eop"/>
          <w:rFonts w:ascii="Calibri" w:hAnsi="Calibri" w:cs="Calibri"/>
          <w:color w:val="000000"/>
        </w:rPr>
        <w:t> </w:t>
      </w:r>
    </w:p>
    <w:p w14:paraId="010E05C3" w14:textId="77777777" w:rsidR="002C21A6" w:rsidRDefault="002C21A6" w:rsidP="002C21A6">
      <w:pPr>
        <w:pStyle w:val="paragraph"/>
        <w:numPr>
          <w:ilvl w:val="0"/>
          <w:numId w:val="38"/>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rPr>
        <w:t>Further Together  </w:t>
      </w:r>
      <w:r>
        <w:rPr>
          <w:rStyle w:val="eop"/>
          <w:rFonts w:ascii="Calibri" w:hAnsi="Calibri" w:cs="Calibri"/>
          <w:color w:val="000000"/>
        </w:rPr>
        <w:t> </w:t>
      </w:r>
    </w:p>
    <w:p w14:paraId="11FFCA48" w14:textId="77777777" w:rsidR="002C21A6" w:rsidRDefault="002C21A6" w:rsidP="002C21A6">
      <w:pPr>
        <w:pStyle w:val="paragraph"/>
        <w:numPr>
          <w:ilvl w:val="0"/>
          <w:numId w:val="39"/>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color w:val="000000"/>
        </w:rPr>
        <w:t>Making it Real  </w:t>
      </w:r>
      <w:r>
        <w:rPr>
          <w:rStyle w:val="eop"/>
          <w:rFonts w:ascii="Calibri" w:hAnsi="Calibri" w:cs="Calibri"/>
          <w:color w:val="000000"/>
        </w:rPr>
        <w:t> </w:t>
      </w:r>
    </w:p>
    <w:p w14:paraId="1CFFE7BA" w14:textId="77777777" w:rsidR="002C21A6" w:rsidRDefault="002C21A6" w:rsidP="002C21A6">
      <w:pPr>
        <w:pStyle w:val="paragraph"/>
        <w:numPr>
          <w:ilvl w:val="0"/>
          <w:numId w:val="40"/>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color w:val="000000"/>
        </w:rPr>
        <w:t>Trusted </w:t>
      </w:r>
      <w:r>
        <w:rPr>
          <w:rStyle w:val="eop"/>
          <w:rFonts w:ascii="Calibri" w:hAnsi="Calibri" w:cs="Calibri"/>
          <w:color w:val="000000"/>
        </w:rPr>
        <w:t> </w:t>
      </w:r>
    </w:p>
    <w:p w14:paraId="5F37FAD7" w14:textId="684A0876" w:rsidR="00B50C20" w:rsidRPr="00B50C20" w:rsidRDefault="00B50C20" w:rsidP="00D83C52">
      <w:pPr>
        <w:spacing w:after="180"/>
        <w:rPr>
          <w:bCs/>
          <w:szCs w:val="24"/>
        </w:rPr>
      </w:pPr>
      <w:r w:rsidRPr="00B50C20">
        <w:rPr>
          <w:bCs/>
          <w:szCs w:val="24"/>
        </w:rPr>
        <w:t xml:space="preserve">Find out more about CSIRO </w:t>
      </w:r>
      <w:hyperlink r:id="rId11"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C9C5" w14:textId="77777777" w:rsidR="001414E1" w:rsidRDefault="001414E1" w:rsidP="000A377A">
      <w:r>
        <w:separator/>
      </w:r>
    </w:p>
  </w:endnote>
  <w:endnote w:type="continuationSeparator" w:id="0">
    <w:p w14:paraId="64ECAAD7" w14:textId="77777777" w:rsidR="001414E1" w:rsidRDefault="001414E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D05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A2A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ADE9" w14:textId="77777777" w:rsidR="001414E1" w:rsidRDefault="001414E1" w:rsidP="000A377A">
      <w:r>
        <w:separator/>
      </w:r>
    </w:p>
  </w:footnote>
  <w:footnote w:type="continuationSeparator" w:id="0">
    <w:p w14:paraId="61E2C8DD" w14:textId="77777777" w:rsidR="001414E1" w:rsidRDefault="001414E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DC67" w14:textId="77777777" w:rsidR="009511DD" w:rsidRDefault="00ED212D">
    <w:r>
      <w:rPr>
        <w:noProof/>
      </w:rPr>
      <w:drawing>
        <wp:anchor distT="0" distB="71755" distL="114300" distR="360045" simplePos="0" relativeHeight="251661824" behindDoc="1" locked="1" layoutInCell="1" allowOverlap="1" wp14:anchorId="77264E1E" wp14:editId="138FDEE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766BE1"/>
    <w:multiLevelType w:val="multilevel"/>
    <w:tmpl w:val="ABB8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E33FD8"/>
    <w:multiLevelType w:val="hybridMultilevel"/>
    <w:tmpl w:val="15662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2500CE"/>
    <w:multiLevelType w:val="multilevel"/>
    <w:tmpl w:val="061C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8D254F0"/>
    <w:multiLevelType w:val="multilevel"/>
    <w:tmpl w:val="A0B8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144247"/>
    <w:multiLevelType w:val="multilevel"/>
    <w:tmpl w:val="D0A6E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56BD7"/>
    <w:multiLevelType w:val="multilevel"/>
    <w:tmpl w:val="CB96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D6F4A"/>
    <w:multiLevelType w:val="multilevel"/>
    <w:tmpl w:val="63BC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7119596">
    <w:abstractNumId w:val="9"/>
  </w:num>
  <w:num w:numId="2" w16cid:durableId="1343512196">
    <w:abstractNumId w:val="7"/>
  </w:num>
  <w:num w:numId="3" w16cid:durableId="2047486213">
    <w:abstractNumId w:val="6"/>
  </w:num>
  <w:num w:numId="4" w16cid:durableId="413015349">
    <w:abstractNumId w:val="5"/>
  </w:num>
  <w:num w:numId="5" w16cid:durableId="1093622300">
    <w:abstractNumId w:val="4"/>
  </w:num>
  <w:num w:numId="6" w16cid:durableId="1928272392">
    <w:abstractNumId w:val="8"/>
  </w:num>
  <w:num w:numId="7" w16cid:durableId="749354286">
    <w:abstractNumId w:val="3"/>
  </w:num>
  <w:num w:numId="8" w16cid:durableId="986400414">
    <w:abstractNumId w:val="2"/>
  </w:num>
  <w:num w:numId="9" w16cid:durableId="1088887887">
    <w:abstractNumId w:val="1"/>
  </w:num>
  <w:num w:numId="10" w16cid:durableId="1656689261">
    <w:abstractNumId w:val="0"/>
  </w:num>
  <w:num w:numId="11" w16cid:durableId="1926377223">
    <w:abstractNumId w:val="24"/>
  </w:num>
  <w:num w:numId="12" w16cid:durableId="1735615501">
    <w:abstractNumId w:val="17"/>
  </w:num>
  <w:num w:numId="13" w16cid:durableId="1001005903">
    <w:abstractNumId w:val="16"/>
  </w:num>
  <w:num w:numId="14" w16cid:durableId="1863202253">
    <w:abstractNumId w:val="29"/>
  </w:num>
  <w:num w:numId="15" w16cid:durableId="1106147296">
    <w:abstractNumId w:val="34"/>
  </w:num>
  <w:num w:numId="16" w16cid:durableId="1881093183">
    <w:abstractNumId w:val="30"/>
  </w:num>
  <w:num w:numId="17" w16cid:durableId="1174341429">
    <w:abstractNumId w:val="20"/>
  </w:num>
  <w:num w:numId="18" w16cid:durableId="1857697378">
    <w:abstractNumId w:val="22"/>
  </w:num>
  <w:num w:numId="19" w16cid:durableId="564681018">
    <w:abstractNumId w:val="18"/>
  </w:num>
  <w:num w:numId="20" w16cid:durableId="889652061">
    <w:abstractNumId w:val="14"/>
  </w:num>
  <w:num w:numId="21" w16cid:durableId="1189953537">
    <w:abstractNumId w:val="15"/>
  </w:num>
  <w:num w:numId="22" w16cid:durableId="1850758156">
    <w:abstractNumId w:val="13"/>
  </w:num>
  <w:num w:numId="23" w16cid:durableId="2135980813">
    <w:abstractNumId w:val="10"/>
  </w:num>
  <w:num w:numId="24" w16cid:durableId="672873828">
    <w:abstractNumId w:val="19"/>
  </w:num>
  <w:num w:numId="25" w16cid:durableId="3440108">
    <w:abstractNumId w:val="33"/>
  </w:num>
  <w:num w:numId="26" w16cid:durableId="1052195470">
    <w:abstractNumId w:val="21"/>
  </w:num>
  <w:num w:numId="27" w16cid:durableId="227960808">
    <w:abstractNumId w:val="27"/>
  </w:num>
  <w:num w:numId="28" w16cid:durableId="749809570">
    <w:abstractNumId w:val="26"/>
  </w:num>
  <w:num w:numId="29" w16cid:durableId="1402173941">
    <w:abstractNumId w:val="10"/>
  </w:num>
  <w:num w:numId="30" w16cid:durableId="527329126">
    <w:abstractNumId w:val="26"/>
  </w:num>
  <w:num w:numId="31" w16cid:durableId="183179011">
    <w:abstractNumId w:val="35"/>
  </w:num>
  <w:num w:numId="32" w16cid:durableId="8984442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1473082">
    <w:abstractNumId w:val="22"/>
  </w:num>
  <w:num w:numId="34" w16cid:durableId="563373851">
    <w:abstractNumId w:val="31"/>
  </w:num>
  <w:num w:numId="35" w16cid:durableId="1109928923">
    <w:abstractNumId w:val="32"/>
  </w:num>
  <w:num w:numId="36" w16cid:durableId="1390570733">
    <w:abstractNumId w:val="12"/>
  </w:num>
  <w:num w:numId="37" w16cid:durableId="1673484720">
    <w:abstractNumId w:val="25"/>
  </w:num>
  <w:num w:numId="38" w16cid:durableId="190383902">
    <w:abstractNumId w:val="23"/>
  </w:num>
  <w:num w:numId="39" w16cid:durableId="774445231">
    <w:abstractNumId w:val="11"/>
  </w:num>
  <w:num w:numId="40" w16cid:durableId="7124620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953"/>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60"/>
    <w:rsid w:val="0008787E"/>
    <w:rsid w:val="00090401"/>
    <w:rsid w:val="00090408"/>
    <w:rsid w:val="0009057F"/>
    <w:rsid w:val="00090F62"/>
    <w:rsid w:val="00091815"/>
    <w:rsid w:val="000923F3"/>
    <w:rsid w:val="000963A6"/>
    <w:rsid w:val="00097D05"/>
    <w:rsid w:val="000A0722"/>
    <w:rsid w:val="000A1762"/>
    <w:rsid w:val="000A377A"/>
    <w:rsid w:val="000A4C72"/>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282"/>
    <w:rsid w:val="000F3130"/>
    <w:rsid w:val="000F33F4"/>
    <w:rsid w:val="000F500A"/>
    <w:rsid w:val="000F55E1"/>
    <w:rsid w:val="000F62E7"/>
    <w:rsid w:val="000F71B9"/>
    <w:rsid w:val="00102228"/>
    <w:rsid w:val="001046AE"/>
    <w:rsid w:val="00111787"/>
    <w:rsid w:val="00112646"/>
    <w:rsid w:val="00113293"/>
    <w:rsid w:val="00113683"/>
    <w:rsid w:val="001209C7"/>
    <w:rsid w:val="00121F11"/>
    <w:rsid w:val="0012253C"/>
    <w:rsid w:val="00122D66"/>
    <w:rsid w:val="0012309D"/>
    <w:rsid w:val="00123D73"/>
    <w:rsid w:val="001263A4"/>
    <w:rsid w:val="00127211"/>
    <w:rsid w:val="00127354"/>
    <w:rsid w:val="00127506"/>
    <w:rsid w:val="00130267"/>
    <w:rsid w:val="00132839"/>
    <w:rsid w:val="00136BE3"/>
    <w:rsid w:val="001414E1"/>
    <w:rsid w:val="00144102"/>
    <w:rsid w:val="0014421A"/>
    <w:rsid w:val="0014483D"/>
    <w:rsid w:val="00146F26"/>
    <w:rsid w:val="00147DA1"/>
    <w:rsid w:val="001501C7"/>
    <w:rsid w:val="00150377"/>
    <w:rsid w:val="00153230"/>
    <w:rsid w:val="00153958"/>
    <w:rsid w:val="00153DFA"/>
    <w:rsid w:val="00154291"/>
    <w:rsid w:val="0015584C"/>
    <w:rsid w:val="00155CEF"/>
    <w:rsid w:val="001560B3"/>
    <w:rsid w:val="00157237"/>
    <w:rsid w:val="00160EDD"/>
    <w:rsid w:val="00165B87"/>
    <w:rsid w:val="00166253"/>
    <w:rsid w:val="001666E4"/>
    <w:rsid w:val="00170ECD"/>
    <w:rsid w:val="001722A8"/>
    <w:rsid w:val="00173AA0"/>
    <w:rsid w:val="001740FD"/>
    <w:rsid w:val="0017592E"/>
    <w:rsid w:val="00177421"/>
    <w:rsid w:val="001777DA"/>
    <w:rsid w:val="00177D5B"/>
    <w:rsid w:val="001803E7"/>
    <w:rsid w:val="001836D3"/>
    <w:rsid w:val="00184B11"/>
    <w:rsid w:val="001852AB"/>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B32"/>
    <w:rsid w:val="001A50F7"/>
    <w:rsid w:val="001A5C30"/>
    <w:rsid w:val="001A6585"/>
    <w:rsid w:val="001B0C24"/>
    <w:rsid w:val="001B0E56"/>
    <w:rsid w:val="001B5426"/>
    <w:rsid w:val="001C05D9"/>
    <w:rsid w:val="001C17A3"/>
    <w:rsid w:val="001C384C"/>
    <w:rsid w:val="001C3A02"/>
    <w:rsid w:val="001C5E18"/>
    <w:rsid w:val="001C5F65"/>
    <w:rsid w:val="001C63EF"/>
    <w:rsid w:val="001D2CB3"/>
    <w:rsid w:val="001D3E13"/>
    <w:rsid w:val="001D4A7E"/>
    <w:rsid w:val="001D7532"/>
    <w:rsid w:val="001E0667"/>
    <w:rsid w:val="001E0CAD"/>
    <w:rsid w:val="001E2E6E"/>
    <w:rsid w:val="001E2F3A"/>
    <w:rsid w:val="001E3630"/>
    <w:rsid w:val="001F039C"/>
    <w:rsid w:val="001F1A26"/>
    <w:rsid w:val="001F1B9A"/>
    <w:rsid w:val="001F272E"/>
    <w:rsid w:val="001F5D93"/>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121"/>
    <w:rsid w:val="002842CD"/>
    <w:rsid w:val="002853F3"/>
    <w:rsid w:val="00286D12"/>
    <w:rsid w:val="00287BE9"/>
    <w:rsid w:val="00287C22"/>
    <w:rsid w:val="002901AA"/>
    <w:rsid w:val="00290EB4"/>
    <w:rsid w:val="00291F2E"/>
    <w:rsid w:val="002924C8"/>
    <w:rsid w:val="00292638"/>
    <w:rsid w:val="002932D9"/>
    <w:rsid w:val="00293B8C"/>
    <w:rsid w:val="00294C7F"/>
    <w:rsid w:val="00295EB9"/>
    <w:rsid w:val="0029632E"/>
    <w:rsid w:val="002964C9"/>
    <w:rsid w:val="00296D32"/>
    <w:rsid w:val="002A01A5"/>
    <w:rsid w:val="002A10EE"/>
    <w:rsid w:val="002A1120"/>
    <w:rsid w:val="002A4CEA"/>
    <w:rsid w:val="002A636B"/>
    <w:rsid w:val="002A6B00"/>
    <w:rsid w:val="002B0E10"/>
    <w:rsid w:val="002B6B8D"/>
    <w:rsid w:val="002B7648"/>
    <w:rsid w:val="002C21A6"/>
    <w:rsid w:val="002C339E"/>
    <w:rsid w:val="002C3AC1"/>
    <w:rsid w:val="002D3B7D"/>
    <w:rsid w:val="002D4444"/>
    <w:rsid w:val="002D4EB9"/>
    <w:rsid w:val="002D561B"/>
    <w:rsid w:val="002D680B"/>
    <w:rsid w:val="002D7151"/>
    <w:rsid w:val="002E1686"/>
    <w:rsid w:val="002E4912"/>
    <w:rsid w:val="002E4A4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677"/>
    <w:rsid w:val="003130B1"/>
    <w:rsid w:val="003161B3"/>
    <w:rsid w:val="00317001"/>
    <w:rsid w:val="00323510"/>
    <w:rsid w:val="00324CBE"/>
    <w:rsid w:val="0032678A"/>
    <w:rsid w:val="00326AC1"/>
    <w:rsid w:val="00326E7A"/>
    <w:rsid w:val="0032738E"/>
    <w:rsid w:val="00332431"/>
    <w:rsid w:val="00332C06"/>
    <w:rsid w:val="003336B6"/>
    <w:rsid w:val="0033439B"/>
    <w:rsid w:val="003347A9"/>
    <w:rsid w:val="00337F2D"/>
    <w:rsid w:val="00340491"/>
    <w:rsid w:val="00341922"/>
    <w:rsid w:val="0034197E"/>
    <w:rsid w:val="0034222B"/>
    <w:rsid w:val="00344C2E"/>
    <w:rsid w:val="00346526"/>
    <w:rsid w:val="003514BE"/>
    <w:rsid w:val="003521F2"/>
    <w:rsid w:val="00353D50"/>
    <w:rsid w:val="00354BF5"/>
    <w:rsid w:val="00354F5B"/>
    <w:rsid w:val="0035576A"/>
    <w:rsid w:val="003575F9"/>
    <w:rsid w:val="003604DB"/>
    <w:rsid w:val="00360D14"/>
    <w:rsid w:val="003622F8"/>
    <w:rsid w:val="0036272C"/>
    <w:rsid w:val="003642BB"/>
    <w:rsid w:val="00366768"/>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84D"/>
    <w:rsid w:val="003A4B8B"/>
    <w:rsid w:val="003A51F7"/>
    <w:rsid w:val="003A6DBB"/>
    <w:rsid w:val="003A6DE0"/>
    <w:rsid w:val="003B1EF4"/>
    <w:rsid w:val="003B5F19"/>
    <w:rsid w:val="003B7D95"/>
    <w:rsid w:val="003C0168"/>
    <w:rsid w:val="003C3FD1"/>
    <w:rsid w:val="003C4B1B"/>
    <w:rsid w:val="003C7248"/>
    <w:rsid w:val="003D044A"/>
    <w:rsid w:val="003D2A88"/>
    <w:rsid w:val="003D42BD"/>
    <w:rsid w:val="003D54AF"/>
    <w:rsid w:val="003D5AA5"/>
    <w:rsid w:val="003E22F9"/>
    <w:rsid w:val="003E30AE"/>
    <w:rsid w:val="003E4EBB"/>
    <w:rsid w:val="003E501D"/>
    <w:rsid w:val="003E5564"/>
    <w:rsid w:val="003E5871"/>
    <w:rsid w:val="003E6226"/>
    <w:rsid w:val="003E666C"/>
    <w:rsid w:val="003E6F88"/>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590"/>
    <w:rsid w:val="00416406"/>
    <w:rsid w:val="00417231"/>
    <w:rsid w:val="004175B4"/>
    <w:rsid w:val="00421551"/>
    <w:rsid w:val="004216DE"/>
    <w:rsid w:val="00422A28"/>
    <w:rsid w:val="00423D26"/>
    <w:rsid w:val="0042401F"/>
    <w:rsid w:val="00427B56"/>
    <w:rsid w:val="00433F84"/>
    <w:rsid w:val="00434B6B"/>
    <w:rsid w:val="00434C9B"/>
    <w:rsid w:val="004355C0"/>
    <w:rsid w:val="00436639"/>
    <w:rsid w:val="00437C42"/>
    <w:rsid w:val="00446B50"/>
    <w:rsid w:val="004479B3"/>
    <w:rsid w:val="00450665"/>
    <w:rsid w:val="00452AD5"/>
    <w:rsid w:val="00452FD5"/>
    <w:rsid w:val="004532E1"/>
    <w:rsid w:val="0045561B"/>
    <w:rsid w:val="00457D8D"/>
    <w:rsid w:val="00471C6C"/>
    <w:rsid w:val="004831C1"/>
    <w:rsid w:val="0048681F"/>
    <w:rsid w:val="00486F57"/>
    <w:rsid w:val="00487F3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267C"/>
    <w:rsid w:val="005236C1"/>
    <w:rsid w:val="005241D0"/>
    <w:rsid w:val="00524CB6"/>
    <w:rsid w:val="00530B96"/>
    <w:rsid w:val="0053240A"/>
    <w:rsid w:val="00534B7C"/>
    <w:rsid w:val="00534E19"/>
    <w:rsid w:val="005375BF"/>
    <w:rsid w:val="005379CE"/>
    <w:rsid w:val="00541E53"/>
    <w:rsid w:val="00542FBC"/>
    <w:rsid w:val="005434FA"/>
    <w:rsid w:val="00543630"/>
    <w:rsid w:val="005442FF"/>
    <w:rsid w:val="00545493"/>
    <w:rsid w:val="00545C15"/>
    <w:rsid w:val="00545FB2"/>
    <w:rsid w:val="0054638A"/>
    <w:rsid w:val="00546725"/>
    <w:rsid w:val="005521E3"/>
    <w:rsid w:val="005535A3"/>
    <w:rsid w:val="00555296"/>
    <w:rsid w:val="00555AB3"/>
    <w:rsid w:val="005573AF"/>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67E"/>
    <w:rsid w:val="00587ACF"/>
    <w:rsid w:val="00590A35"/>
    <w:rsid w:val="00592355"/>
    <w:rsid w:val="005937C8"/>
    <w:rsid w:val="0059758D"/>
    <w:rsid w:val="00597AD1"/>
    <w:rsid w:val="005A0890"/>
    <w:rsid w:val="005A1024"/>
    <w:rsid w:val="005A42A4"/>
    <w:rsid w:val="005A5659"/>
    <w:rsid w:val="005A5AEE"/>
    <w:rsid w:val="005A5B21"/>
    <w:rsid w:val="005A60D8"/>
    <w:rsid w:val="005A762D"/>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74D"/>
    <w:rsid w:val="005D392F"/>
    <w:rsid w:val="005D5DB7"/>
    <w:rsid w:val="005D5F4A"/>
    <w:rsid w:val="005D68E3"/>
    <w:rsid w:val="005D69E8"/>
    <w:rsid w:val="005D7860"/>
    <w:rsid w:val="005E196D"/>
    <w:rsid w:val="005E1DB7"/>
    <w:rsid w:val="005E2723"/>
    <w:rsid w:val="005E2F13"/>
    <w:rsid w:val="005E31BE"/>
    <w:rsid w:val="005E6BDF"/>
    <w:rsid w:val="005F2C04"/>
    <w:rsid w:val="005F6B77"/>
    <w:rsid w:val="005F6EF4"/>
    <w:rsid w:val="005F78B7"/>
    <w:rsid w:val="00600439"/>
    <w:rsid w:val="0060404C"/>
    <w:rsid w:val="0060405B"/>
    <w:rsid w:val="00604D81"/>
    <w:rsid w:val="00606D94"/>
    <w:rsid w:val="00610237"/>
    <w:rsid w:val="006108D6"/>
    <w:rsid w:val="00612BAC"/>
    <w:rsid w:val="00613600"/>
    <w:rsid w:val="00614F43"/>
    <w:rsid w:val="00616540"/>
    <w:rsid w:val="00616721"/>
    <w:rsid w:val="006174D2"/>
    <w:rsid w:val="006212AD"/>
    <w:rsid w:val="00621C10"/>
    <w:rsid w:val="0062322D"/>
    <w:rsid w:val="006246C0"/>
    <w:rsid w:val="0062521D"/>
    <w:rsid w:val="0062799E"/>
    <w:rsid w:val="0063480C"/>
    <w:rsid w:val="006409FE"/>
    <w:rsid w:val="006422CC"/>
    <w:rsid w:val="0064494E"/>
    <w:rsid w:val="00645540"/>
    <w:rsid w:val="00645E30"/>
    <w:rsid w:val="00651EB5"/>
    <w:rsid w:val="0065288A"/>
    <w:rsid w:val="00652E72"/>
    <w:rsid w:val="00654515"/>
    <w:rsid w:val="00656AA1"/>
    <w:rsid w:val="00657D7B"/>
    <w:rsid w:val="0066228D"/>
    <w:rsid w:val="0066267F"/>
    <w:rsid w:val="00664731"/>
    <w:rsid w:val="00664C59"/>
    <w:rsid w:val="00665044"/>
    <w:rsid w:val="00665266"/>
    <w:rsid w:val="00674783"/>
    <w:rsid w:val="00674C79"/>
    <w:rsid w:val="00676552"/>
    <w:rsid w:val="00676672"/>
    <w:rsid w:val="00680A9E"/>
    <w:rsid w:val="00681C20"/>
    <w:rsid w:val="006838C9"/>
    <w:rsid w:val="0068444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AE9"/>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B2B"/>
    <w:rsid w:val="00766BD2"/>
    <w:rsid w:val="0076761A"/>
    <w:rsid w:val="007715E7"/>
    <w:rsid w:val="0077267C"/>
    <w:rsid w:val="007746B9"/>
    <w:rsid w:val="00774973"/>
    <w:rsid w:val="00775263"/>
    <w:rsid w:val="00775640"/>
    <w:rsid w:val="00775DDC"/>
    <w:rsid w:val="0078057D"/>
    <w:rsid w:val="00782F57"/>
    <w:rsid w:val="00783370"/>
    <w:rsid w:val="0078469C"/>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B7F"/>
    <w:rsid w:val="007C0CBA"/>
    <w:rsid w:val="007C1CAB"/>
    <w:rsid w:val="007C6D1C"/>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76D6"/>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1BD8"/>
    <w:rsid w:val="008442A9"/>
    <w:rsid w:val="00845986"/>
    <w:rsid w:val="00851B34"/>
    <w:rsid w:val="008527B4"/>
    <w:rsid w:val="00852862"/>
    <w:rsid w:val="008539A2"/>
    <w:rsid w:val="008540C7"/>
    <w:rsid w:val="00855CE2"/>
    <w:rsid w:val="00860751"/>
    <w:rsid w:val="0086179C"/>
    <w:rsid w:val="00864CD4"/>
    <w:rsid w:val="00864D76"/>
    <w:rsid w:val="00864EB5"/>
    <w:rsid w:val="008654F3"/>
    <w:rsid w:val="008673F1"/>
    <w:rsid w:val="00867AF1"/>
    <w:rsid w:val="0087055E"/>
    <w:rsid w:val="008716FB"/>
    <w:rsid w:val="00871DD0"/>
    <w:rsid w:val="008732D4"/>
    <w:rsid w:val="0087674F"/>
    <w:rsid w:val="00876CFA"/>
    <w:rsid w:val="008772C9"/>
    <w:rsid w:val="00877E46"/>
    <w:rsid w:val="00881475"/>
    <w:rsid w:val="008823CF"/>
    <w:rsid w:val="0088367A"/>
    <w:rsid w:val="00884007"/>
    <w:rsid w:val="00886769"/>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47B"/>
    <w:rsid w:val="0090619C"/>
    <w:rsid w:val="0090622E"/>
    <w:rsid w:val="0090727D"/>
    <w:rsid w:val="009076E9"/>
    <w:rsid w:val="00907C84"/>
    <w:rsid w:val="00910818"/>
    <w:rsid w:val="0091144C"/>
    <w:rsid w:val="00911BE9"/>
    <w:rsid w:val="00922173"/>
    <w:rsid w:val="00922D03"/>
    <w:rsid w:val="00923EAC"/>
    <w:rsid w:val="00924B38"/>
    <w:rsid w:val="00925207"/>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139E"/>
    <w:rsid w:val="009621D0"/>
    <w:rsid w:val="00962259"/>
    <w:rsid w:val="00962B82"/>
    <w:rsid w:val="00965CD3"/>
    <w:rsid w:val="00965FE6"/>
    <w:rsid w:val="00966576"/>
    <w:rsid w:val="00971862"/>
    <w:rsid w:val="00972FF6"/>
    <w:rsid w:val="00973907"/>
    <w:rsid w:val="009803A0"/>
    <w:rsid w:val="009809D0"/>
    <w:rsid w:val="00982A54"/>
    <w:rsid w:val="00982D27"/>
    <w:rsid w:val="00984015"/>
    <w:rsid w:val="009847B1"/>
    <w:rsid w:val="009852F3"/>
    <w:rsid w:val="0098569E"/>
    <w:rsid w:val="0099232C"/>
    <w:rsid w:val="00992A32"/>
    <w:rsid w:val="009941CC"/>
    <w:rsid w:val="009949E1"/>
    <w:rsid w:val="00994A01"/>
    <w:rsid w:val="00994F08"/>
    <w:rsid w:val="00995465"/>
    <w:rsid w:val="00997AEF"/>
    <w:rsid w:val="00997D69"/>
    <w:rsid w:val="009A2FB9"/>
    <w:rsid w:val="009A4E4C"/>
    <w:rsid w:val="009A767B"/>
    <w:rsid w:val="009A776E"/>
    <w:rsid w:val="009B20AA"/>
    <w:rsid w:val="009B22AB"/>
    <w:rsid w:val="009B2E5B"/>
    <w:rsid w:val="009B5345"/>
    <w:rsid w:val="009B568A"/>
    <w:rsid w:val="009B6329"/>
    <w:rsid w:val="009B7BD8"/>
    <w:rsid w:val="009C1091"/>
    <w:rsid w:val="009C1A8A"/>
    <w:rsid w:val="009C4369"/>
    <w:rsid w:val="009C5520"/>
    <w:rsid w:val="009D0DFC"/>
    <w:rsid w:val="009D7766"/>
    <w:rsid w:val="009E0AFA"/>
    <w:rsid w:val="009E132B"/>
    <w:rsid w:val="009E1D19"/>
    <w:rsid w:val="009E217D"/>
    <w:rsid w:val="009F2CD0"/>
    <w:rsid w:val="009F3167"/>
    <w:rsid w:val="009F685F"/>
    <w:rsid w:val="009F6D23"/>
    <w:rsid w:val="00A00D31"/>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D1C"/>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7A2"/>
    <w:rsid w:val="00A9388F"/>
    <w:rsid w:val="00A94063"/>
    <w:rsid w:val="00A96E38"/>
    <w:rsid w:val="00A96EBB"/>
    <w:rsid w:val="00A97373"/>
    <w:rsid w:val="00AA31C4"/>
    <w:rsid w:val="00AA4506"/>
    <w:rsid w:val="00AA48DE"/>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14B"/>
    <w:rsid w:val="00AD2C68"/>
    <w:rsid w:val="00AD38F3"/>
    <w:rsid w:val="00AD3B98"/>
    <w:rsid w:val="00AD5CAE"/>
    <w:rsid w:val="00AD6B50"/>
    <w:rsid w:val="00AD757D"/>
    <w:rsid w:val="00AE40AA"/>
    <w:rsid w:val="00AF33CD"/>
    <w:rsid w:val="00AF39DA"/>
    <w:rsid w:val="00AF3F4D"/>
    <w:rsid w:val="00AF58F0"/>
    <w:rsid w:val="00AF67F8"/>
    <w:rsid w:val="00AF7181"/>
    <w:rsid w:val="00AF71DC"/>
    <w:rsid w:val="00B0062E"/>
    <w:rsid w:val="00B007C9"/>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58"/>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177"/>
    <w:rsid w:val="00B7768A"/>
    <w:rsid w:val="00B81C06"/>
    <w:rsid w:val="00B826A6"/>
    <w:rsid w:val="00B831CB"/>
    <w:rsid w:val="00B84DEE"/>
    <w:rsid w:val="00B86FCF"/>
    <w:rsid w:val="00B9080E"/>
    <w:rsid w:val="00B91E71"/>
    <w:rsid w:val="00B97CFE"/>
    <w:rsid w:val="00BA12F0"/>
    <w:rsid w:val="00BA15B9"/>
    <w:rsid w:val="00BA1962"/>
    <w:rsid w:val="00BA22D8"/>
    <w:rsid w:val="00BA2327"/>
    <w:rsid w:val="00BA4762"/>
    <w:rsid w:val="00BA5610"/>
    <w:rsid w:val="00BA7111"/>
    <w:rsid w:val="00BB30A0"/>
    <w:rsid w:val="00BB5C6E"/>
    <w:rsid w:val="00BB66AB"/>
    <w:rsid w:val="00BB763A"/>
    <w:rsid w:val="00BC0539"/>
    <w:rsid w:val="00BC381E"/>
    <w:rsid w:val="00BC45F5"/>
    <w:rsid w:val="00BC5905"/>
    <w:rsid w:val="00BD080E"/>
    <w:rsid w:val="00BD0E05"/>
    <w:rsid w:val="00BD1D48"/>
    <w:rsid w:val="00BD3856"/>
    <w:rsid w:val="00BD4637"/>
    <w:rsid w:val="00BD6EE2"/>
    <w:rsid w:val="00BD768B"/>
    <w:rsid w:val="00BD7C8D"/>
    <w:rsid w:val="00BD7E41"/>
    <w:rsid w:val="00BE09A7"/>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CC4"/>
    <w:rsid w:val="00C6293F"/>
    <w:rsid w:val="00C6312C"/>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C1C"/>
    <w:rsid w:val="00CB60B3"/>
    <w:rsid w:val="00CB6B26"/>
    <w:rsid w:val="00CB7AC6"/>
    <w:rsid w:val="00CB7B75"/>
    <w:rsid w:val="00CB7FC0"/>
    <w:rsid w:val="00CC065D"/>
    <w:rsid w:val="00CC069A"/>
    <w:rsid w:val="00CC1407"/>
    <w:rsid w:val="00CC1E44"/>
    <w:rsid w:val="00CC201B"/>
    <w:rsid w:val="00CC3644"/>
    <w:rsid w:val="00CC6B85"/>
    <w:rsid w:val="00CC748D"/>
    <w:rsid w:val="00CD1336"/>
    <w:rsid w:val="00CD2078"/>
    <w:rsid w:val="00CD6197"/>
    <w:rsid w:val="00CE2717"/>
    <w:rsid w:val="00CE4BE8"/>
    <w:rsid w:val="00CE4C0F"/>
    <w:rsid w:val="00CE58A3"/>
    <w:rsid w:val="00CE5D73"/>
    <w:rsid w:val="00CE7C9F"/>
    <w:rsid w:val="00CF3D01"/>
    <w:rsid w:val="00CF4D05"/>
    <w:rsid w:val="00CF582C"/>
    <w:rsid w:val="00CF6704"/>
    <w:rsid w:val="00D002C1"/>
    <w:rsid w:val="00D006AE"/>
    <w:rsid w:val="00D007E2"/>
    <w:rsid w:val="00D009D8"/>
    <w:rsid w:val="00D00FC7"/>
    <w:rsid w:val="00D03B37"/>
    <w:rsid w:val="00D05036"/>
    <w:rsid w:val="00D05B97"/>
    <w:rsid w:val="00D0698D"/>
    <w:rsid w:val="00D06E61"/>
    <w:rsid w:val="00D07D44"/>
    <w:rsid w:val="00D07E71"/>
    <w:rsid w:val="00D1089E"/>
    <w:rsid w:val="00D111AB"/>
    <w:rsid w:val="00D11BE7"/>
    <w:rsid w:val="00D1451C"/>
    <w:rsid w:val="00D173B2"/>
    <w:rsid w:val="00D22432"/>
    <w:rsid w:val="00D227BD"/>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3A"/>
    <w:rsid w:val="00DB4DC8"/>
    <w:rsid w:val="00DC1EEA"/>
    <w:rsid w:val="00DC583A"/>
    <w:rsid w:val="00DC5CB2"/>
    <w:rsid w:val="00DC5DB4"/>
    <w:rsid w:val="00DD081C"/>
    <w:rsid w:val="00DD1E0B"/>
    <w:rsid w:val="00DD56AD"/>
    <w:rsid w:val="00DD6210"/>
    <w:rsid w:val="00DD6BA7"/>
    <w:rsid w:val="00DD712C"/>
    <w:rsid w:val="00DE0219"/>
    <w:rsid w:val="00DE039F"/>
    <w:rsid w:val="00DE2A21"/>
    <w:rsid w:val="00DE305F"/>
    <w:rsid w:val="00DE3B64"/>
    <w:rsid w:val="00DE3E8B"/>
    <w:rsid w:val="00DE49B8"/>
    <w:rsid w:val="00DE6BCE"/>
    <w:rsid w:val="00DE7EFC"/>
    <w:rsid w:val="00DF1366"/>
    <w:rsid w:val="00DF2708"/>
    <w:rsid w:val="00DF2EA9"/>
    <w:rsid w:val="00DF333D"/>
    <w:rsid w:val="00DF3C03"/>
    <w:rsid w:val="00DF444F"/>
    <w:rsid w:val="00DF7D4F"/>
    <w:rsid w:val="00E01618"/>
    <w:rsid w:val="00E02AD2"/>
    <w:rsid w:val="00E072C3"/>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3B2A"/>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3DD0"/>
    <w:rsid w:val="00E854F4"/>
    <w:rsid w:val="00E927B8"/>
    <w:rsid w:val="00E93F52"/>
    <w:rsid w:val="00E979E0"/>
    <w:rsid w:val="00EA1ADA"/>
    <w:rsid w:val="00EA2A65"/>
    <w:rsid w:val="00EA31BD"/>
    <w:rsid w:val="00EA4C34"/>
    <w:rsid w:val="00EA4EB6"/>
    <w:rsid w:val="00EA62ED"/>
    <w:rsid w:val="00EA6A4B"/>
    <w:rsid w:val="00EA707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DB7"/>
    <w:rsid w:val="00F17DA6"/>
    <w:rsid w:val="00F2057E"/>
    <w:rsid w:val="00F20D14"/>
    <w:rsid w:val="00F219DF"/>
    <w:rsid w:val="00F22837"/>
    <w:rsid w:val="00F23B51"/>
    <w:rsid w:val="00F24CEC"/>
    <w:rsid w:val="00F25579"/>
    <w:rsid w:val="00F25923"/>
    <w:rsid w:val="00F26B13"/>
    <w:rsid w:val="00F27B8E"/>
    <w:rsid w:val="00F31C02"/>
    <w:rsid w:val="00F324D3"/>
    <w:rsid w:val="00F3371E"/>
    <w:rsid w:val="00F33841"/>
    <w:rsid w:val="00F37B40"/>
    <w:rsid w:val="00F4001E"/>
    <w:rsid w:val="00F416F9"/>
    <w:rsid w:val="00F43284"/>
    <w:rsid w:val="00F435BC"/>
    <w:rsid w:val="00F43601"/>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3573"/>
    <w:rsid w:val="00F842D9"/>
    <w:rsid w:val="00F85022"/>
    <w:rsid w:val="00F85508"/>
    <w:rsid w:val="00F90858"/>
    <w:rsid w:val="00F908A6"/>
    <w:rsid w:val="00F968D2"/>
    <w:rsid w:val="00FA0959"/>
    <w:rsid w:val="00FA22A1"/>
    <w:rsid w:val="00FA2553"/>
    <w:rsid w:val="00FA5104"/>
    <w:rsid w:val="00FA5413"/>
    <w:rsid w:val="00FA6069"/>
    <w:rsid w:val="00FA7426"/>
    <w:rsid w:val="00FB3D29"/>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2B2"/>
    <w:rsid w:val="00FF682B"/>
    <w:rsid w:val="00FF7AF8"/>
    <w:rsid w:val="00FF7E13"/>
    <w:rsid w:val="06190222"/>
    <w:rsid w:val="72FD1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AFFB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0698D"/>
    <w:rPr>
      <w:sz w:val="16"/>
      <w:szCs w:val="16"/>
    </w:rPr>
  </w:style>
  <w:style w:type="paragraph" w:styleId="CommentText">
    <w:name w:val="annotation text"/>
    <w:basedOn w:val="Normal"/>
    <w:link w:val="CommentTextChar"/>
    <w:semiHidden/>
    <w:unhideWhenUsed/>
    <w:rsid w:val="00D0698D"/>
    <w:pPr>
      <w:spacing w:line="240" w:lineRule="auto"/>
    </w:pPr>
    <w:rPr>
      <w:sz w:val="20"/>
      <w:szCs w:val="20"/>
    </w:rPr>
  </w:style>
  <w:style w:type="character" w:customStyle="1" w:styleId="CommentTextChar">
    <w:name w:val="Comment Text Char"/>
    <w:basedOn w:val="DefaultParagraphFont"/>
    <w:link w:val="CommentText"/>
    <w:semiHidden/>
    <w:rsid w:val="00D0698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0698D"/>
    <w:rPr>
      <w:b/>
      <w:bCs/>
    </w:rPr>
  </w:style>
  <w:style w:type="character" w:customStyle="1" w:styleId="CommentSubjectChar">
    <w:name w:val="Comment Subject Char"/>
    <w:basedOn w:val="CommentTextChar"/>
    <w:link w:val="CommentSubject"/>
    <w:semiHidden/>
    <w:rsid w:val="00D0698D"/>
    <w:rPr>
      <w:rFonts w:ascii="Calibri" w:eastAsia="Calibri" w:hAnsi="Calibri"/>
      <w:b/>
      <w:bCs/>
      <w:color w:val="000000"/>
    </w:rPr>
  </w:style>
  <w:style w:type="character" w:customStyle="1" w:styleId="normaltextrun">
    <w:name w:val="normaltextrun"/>
    <w:basedOn w:val="DefaultParagraphFont"/>
    <w:rsid w:val="0090547B"/>
  </w:style>
  <w:style w:type="paragraph" w:customStyle="1" w:styleId="paragraph">
    <w:name w:val="paragraph"/>
    <w:basedOn w:val="Normal"/>
    <w:rsid w:val="00994A01"/>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994A01"/>
  </w:style>
  <w:style w:type="character" w:customStyle="1" w:styleId="contentcontrolboundarysink">
    <w:name w:val="contentcontrolboundarysink"/>
    <w:basedOn w:val="DefaultParagraphFont"/>
    <w:rsid w:val="00994A01"/>
  </w:style>
  <w:style w:type="paragraph" w:styleId="Revision">
    <w:name w:val="Revision"/>
    <w:hidden/>
    <w:uiPriority w:val="99"/>
    <w:semiHidden/>
    <w:rsid w:val="0067667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258027558">
      <w:bodyDiv w:val="1"/>
      <w:marLeft w:val="0"/>
      <w:marRight w:val="0"/>
      <w:marTop w:val="0"/>
      <w:marBottom w:val="0"/>
      <w:divBdr>
        <w:top w:val="none" w:sz="0" w:space="0" w:color="auto"/>
        <w:left w:val="none" w:sz="0" w:space="0" w:color="auto"/>
        <w:bottom w:val="none" w:sz="0" w:space="0" w:color="auto"/>
        <w:right w:val="none" w:sz="0" w:space="0" w:color="auto"/>
      </w:divBdr>
      <w:divsChild>
        <w:div w:id="523059783">
          <w:marLeft w:val="0"/>
          <w:marRight w:val="0"/>
          <w:marTop w:val="0"/>
          <w:marBottom w:val="0"/>
          <w:divBdr>
            <w:top w:val="none" w:sz="0" w:space="0" w:color="auto"/>
            <w:left w:val="none" w:sz="0" w:space="0" w:color="auto"/>
            <w:bottom w:val="none" w:sz="0" w:space="0" w:color="auto"/>
            <w:right w:val="none" w:sz="0" w:space="0" w:color="auto"/>
          </w:divBdr>
        </w:div>
        <w:div w:id="1717467803">
          <w:marLeft w:val="0"/>
          <w:marRight w:val="0"/>
          <w:marTop w:val="0"/>
          <w:marBottom w:val="0"/>
          <w:divBdr>
            <w:top w:val="none" w:sz="0" w:space="0" w:color="auto"/>
            <w:left w:val="none" w:sz="0" w:space="0" w:color="auto"/>
            <w:bottom w:val="none" w:sz="0" w:space="0" w:color="auto"/>
            <w:right w:val="none" w:sz="0" w:space="0" w:color="auto"/>
          </w:divBdr>
        </w:div>
        <w:div w:id="1479615717">
          <w:marLeft w:val="0"/>
          <w:marRight w:val="0"/>
          <w:marTop w:val="0"/>
          <w:marBottom w:val="0"/>
          <w:divBdr>
            <w:top w:val="none" w:sz="0" w:space="0" w:color="auto"/>
            <w:left w:val="none" w:sz="0" w:space="0" w:color="auto"/>
            <w:bottom w:val="none" w:sz="0" w:space="0" w:color="auto"/>
            <w:right w:val="none" w:sz="0" w:space="0" w:color="auto"/>
          </w:divBdr>
        </w:div>
        <w:div w:id="506091605">
          <w:marLeft w:val="0"/>
          <w:marRight w:val="0"/>
          <w:marTop w:val="0"/>
          <w:marBottom w:val="0"/>
          <w:divBdr>
            <w:top w:val="none" w:sz="0" w:space="0" w:color="auto"/>
            <w:left w:val="none" w:sz="0" w:space="0" w:color="auto"/>
            <w:bottom w:val="none" w:sz="0" w:space="0" w:color="auto"/>
            <w:right w:val="none" w:sz="0" w:space="0" w:color="auto"/>
          </w:divBdr>
        </w:div>
        <w:div w:id="7566855">
          <w:marLeft w:val="0"/>
          <w:marRight w:val="0"/>
          <w:marTop w:val="0"/>
          <w:marBottom w:val="0"/>
          <w:divBdr>
            <w:top w:val="none" w:sz="0" w:space="0" w:color="auto"/>
            <w:left w:val="none" w:sz="0" w:space="0" w:color="auto"/>
            <w:bottom w:val="none" w:sz="0" w:space="0" w:color="auto"/>
            <w:right w:val="none" w:sz="0" w:space="0" w:color="auto"/>
          </w:divBdr>
        </w:div>
      </w:divsChild>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 w:id="1801849222">
      <w:bodyDiv w:val="1"/>
      <w:marLeft w:val="0"/>
      <w:marRight w:val="0"/>
      <w:marTop w:val="0"/>
      <w:marBottom w:val="0"/>
      <w:divBdr>
        <w:top w:val="none" w:sz="0" w:space="0" w:color="auto"/>
        <w:left w:val="none" w:sz="0" w:space="0" w:color="auto"/>
        <w:bottom w:val="none" w:sz="0" w:space="0" w:color="auto"/>
        <w:right w:val="none" w:sz="0" w:space="0" w:color="auto"/>
      </w:divBdr>
      <w:divsChild>
        <w:div w:id="1286934141">
          <w:marLeft w:val="0"/>
          <w:marRight w:val="0"/>
          <w:marTop w:val="0"/>
          <w:marBottom w:val="0"/>
          <w:divBdr>
            <w:top w:val="none" w:sz="0" w:space="0" w:color="auto"/>
            <w:left w:val="none" w:sz="0" w:space="0" w:color="auto"/>
            <w:bottom w:val="none" w:sz="0" w:space="0" w:color="auto"/>
            <w:right w:val="none" w:sz="0" w:space="0" w:color="auto"/>
          </w:divBdr>
        </w:div>
        <w:div w:id="726494899">
          <w:marLeft w:val="0"/>
          <w:marRight w:val="0"/>
          <w:marTop w:val="0"/>
          <w:marBottom w:val="0"/>
          <w:divBdr>
            <w:top w:val="none" w:sz="0" w:space="0" w:color="auto"/>
            <w:left w:val="none" w:sz="0" w:space="0" w:color="auto"/>
            <w:bottom w:val="none" w:sz="0" w:space="0" w:color="auto"/>
            <w:right w:val="none" w:sz="0" w:space="0" w:color="auto"/>
          </w:divBdr>
        </w:div>
        <w:div w:id="36614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9A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5E58"/>
    <w:rsid w:val="003C6F9C"/>
    <w:rsid w:val="00414F94"/>
    <w:rsid w:val="004A006A"/>
    <w:rsid w:val="004C3E2A"/>
    <w:rsid w:val="00577E8C"/>
    <w:rsid w:val="0063685B"/>
    <w:rsid w:val="007C7613"/>
    <w:rsid w:val="0082379D"/>
    <w:rsid w:val="0083493E"/>
    <w:rsid w:val="00875004"/>
    <w:rsid w:val="00A24856"/>
    <w:rsid w:val="00B01CB9"/>
    <w:rsid w:val="00B35AF3"/>
    <w:rsid w:val="00B36C21"/>
    <w:rsid w:val="00C5105B"/>
    <w:rsid w:val="00D83219"/>
    <w:rsid w:val="00E458C3"/>
    <w:rsid w:val="00E51523"/>
    <w:rsid w:val="00EA6D03"/>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TotalTime>
  <Pages>3</Pages>
  <Words>880</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4</cp:revision>
  <cp:lastPrinted>2012-02-01T05:32:00Z</cp:lastPrinted>
  <dcterms:created xsi:type="dcterms:W3CDTF">2023-05-24T20:12:00Z</dcterms:created>
  <dcterms:modified xsi:type="dcterms:W3CDTF">2023-05-25T00:59:00Z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0bec0b7ece61d03d9660bea74fed6573b868e1a074fd6fdb270d10c6c8e23993</vt:lpwstr>
  </property>
</Properties>
</file>