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023A4C50" w:rsidR="00CC201B" w:rsidRPr="00CC5DBB" w:rsidRDefault="00F14A8A" w:rsidP="008A1A7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Ore Deposit Research Scientist - Supergene deposits</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490705F6" w:rsidR="00CC201B" w:rsidRPr="00CC5DBB" w:rsidRDefault="0050698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91399</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0A9FE20A" w:rsidR="002266AD" w:rsidRPr="00CC5DB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 xml:space="preserve">Specified Term of </w:t>
            </w:r>
            <w:r w:rsidR="00F54AD1" w:rsidRPr="00CC5DBB">
              <w:rPr>
                <w:rFonts w:asciiTheme="minorHAnsi" w:hAnsiTheme="minorHAnsi" w:cstheme="minorHAnsi"/>
                <w:sz w:val="22"/>
              </w:rPr>
              <w:t xml:space="preserve">3 </w:t>
            </w:r>
            <w:r w:rsidRPr="00CC5DBB">
              <w:rPr>
                <w:rFonts w:asciiTheme="minorHAnsi" w:hAnsiTheme="minorHAnsi" w:cstheme="minorHAnsi"/>
                <w:sz w:val="22"/>
              </w:rPr>
              <w:t xml:space="preserve">years </w:t>
            </w:r>
          </w:p>
          <w:p w14:paraId="15E7DA87" w14:textId="303824BA" w:rsidR="002266AD" w:rsidRPr="00CC5DB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Full-time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0C2D447D" w:rsidR="002266AD" w:rsidRPr="00CC5DB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AU$</w:t>
            </w:r>
            <w:r w:rsidR="0099529B" w:rsidRPr="00CC5DBB">
              <w:rPr>
                <w:rFonts w:asciiTheme="minorHAnsi" w:hAnsiTheme="minorHAnsi" w:cstheme="minorHAnsi"/>
                <w:sz w:val="22"/>
              </w:rPr>
              <w:t>105,806</w:t>
            </w:r>
            <w:r w:rsidRPr="00CC5DBB">
              <w:rPr>
                <w:rFonts w:asciiTheme="minorHAnsi" w:hAnsiTheme="minorHAnsi" w:cstheme="minorHAnsi"/>
                <w:sz w:val="22"/>
              </w:rPr>
              <w:t xml:space="preserve"> - AU$</w:t>
            </w:r>
            <w:r w:rsidR="00777308" w:rsidRPr="00CC5DBB">
              <w:rPr>
                <w:rFonts w:asciiTheme="minorHAnsi" w:hAnsiTheme="minorHAnsi" w:cstheme="minorHAnsi"/>
                <w:sz w:val="22"/>
              </w:rPr>
              <w:t>114,500</w:t>
            </w:r>
            <w:r w:rsidRPr="00CC5DBB">
              <w:rPr>
                <w:rFonts w:asciiTheme="minorHAnsi" w:hAnsiTheme="minorHAnsi" w:cstheme="minorHAnsi"/>
                <w:sz w:val="22"/>
              </w:rPr>
              <w:t xml:space="preserve"> per annum</w:t>
            </w:r>
          </w:p>
          <w:p w14:paraId="371F9903" w14:textId="3F09EDE6" w:rsidR="002266AD" w:rsidRPr="00CC5DBB" w:rsidRDefault="00843A8A"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plus,</w:t>
            </w:r>
            <w:r w:rsidR="002266AD" w:rsidRPr="00CC5DBB">
              <w:rPr>
                <w:rFonts w:asciiTheme="minorHAnsi" w:hAnsiTheme="minorHAnsi" w:cstheme="minorHAnsi"/>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6F730B15" w:rsidR="00926BE4" w:rsidRPr="00CC5DBB" w:rsidRDefault="00F54AD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Kensington, WA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CC5DB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 xml:space="preserve">Will </w:t>
            </w:r>
            <w:proofErr w:type="gramStart"/>
            <w:r w:rsidRPr="00CC5DBB">
              <w:rPr>
                <w:rFonts w:asciiTheme="minorHAnsi" w:hAnsiTheme="minorHAnsi" w:cstheme="minorHAnsi"/>
                <w:sz w:val="22"/>
              </w:rPr>
              <w:t>be provided</w:t>
            </w:r>
            <w:proofErr w:type="gramEnd"/>
            <w:r w:rsidRPr="00CC5DBB">
              <w:rPr>
                <w:rFonts w:asciiTheme="minorHAnsi" w:hAnsiTheme="minorHAnsi" w:cstheme="minorHAnsi"/>
                <w:sz w:val="22"/>
              </w:rPr>
              <w:t xml:space="preserve">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CC5DBB" w:rsidRDefault="00EA62ED" w:rsidP="00D923FE">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18A9B7FE" w:rsidR="00C45886" w:rsidRPr="00CC5DBB" w:rsidRDefault="003F0480" w:rsidP="003F048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lang w:eastAsia="fr-FR"/>
              </w:rPr>
            </w:pPr>
            <w:r w:rsidRPr="00CC5DBB">
              <w:rPr>
                <w:rFonts w:asciiTheme="minorHAnsi" w:hAnsiTheme="minorHAnsi" w:cstheme="minorHAnsi"/>
                <w:sz w:val="22"/>
              </w:rPr>
              <w:t xml:space="preserve">Research Commodity Leader Iron </w:t>
            </w:r>
            <w:r w:rsidR="00383A37" w:rsidRPr="00CC5DBB">
              <w:rPr>
                <w:rFonts w:asciiTheme="minorHAnsi" w:hAnsiTheme="minorHAnsi" w:cstheme="minorHAnsi"/>
                <w:sz w:val="22"/>
              </w:rPr>
              <w:t>Ore and</w:t>
            </w:r>
            <w:r w:rsidRPr="00CC5DBB">
              <w:rPr>
                <w:rFonts w:asciiTheme="minorHAnsi" w:hAnsiTheme="minorHAnsi" w:cstheme="minorHAnsi"/>
                <w:sz w:val="22"/>
              </w:rPr>
              <w:t xml:space="preserve"> Lateritic Nickel</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52394D08" w:rsidR="00926BE4" w:rsidRPr="00CC5DBB" w:rsidRDefault="00CE5F9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20</w:t>
            </w:r>
            <w:r w:rsidR="00381C58" w:rsidRPr="00CC5DBB">
              <w:rPr>
                <w:rFonts w:asciiTheme="minorHAnsi" w:hAnsiTheme="minorHAnsi" w:cstheme="minorHAnsi"/>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4EC6B26F" w:rsidR="00926BE4" w:rsidRPr="00CC5DBB" w:rsidRDefault="00CE5F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80</w:t>
            </w:r>
            <w:r w:rsidR="00381C58" w:rsidRPr="00CC5DBB">
              <w:rPr>
                <w:rFonts w:asciiTheme="minorHAnsi" w:hAnsiTheme="minorHAnsi" w:cstheme="minorHAnsi"/>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127A4F7F" w:rsidR="00194B1C" w:rsidRPr="00CC5DBB" w:rsidRDefault="00381C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04F5323E" w:rsidR="00194B1C" w:rsidRPr="00CC5DBB" w:rsidRDefault="00F54F83" w:rsidP="00D06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US"/>
              </w:rPr>
            </w:pPr>
            <w:r w:rsidRPr="00CC5DBB">
              <w:rPr>
                <w:rFonts w:asciiTheme="minorHAnsi" w:hAnsiTheme="minorHAnsi" w:cstheme="minorHAnsi"/>
                <w:sz w:val="22"/>
              </w:rPr>
              <w:t xml:space="preserve">Contact </w:t>
            </w:r>
            <w:r w:rsidR="00BE2B49" w:rsidRPr="00CC5DBB">
              <w:rPr>
                <w:rFonts w:asciiTheme="minorHAnsi" w:hAnsiTheme="minorHAnsi" w:cstheme="minorHAnsi"/>
                <w:sz w:val="22"/>
              </w:rPr>
              <w:t>Dr Erick Ramanaidou</w:t>
            </w:r>
            <w:r w:rsidR="00D06B1D" w:rsidRPr="00CC5DBB">
              <w:rPr>
                <w:rFonts w:asciiTheme="minorHAnsi" w:hAnsiTheme="minorHAnsi" w:cstheme="minorHAnsi"/>
                <w:sz w:val="22"/>
              </w:rPr>
              <w:t xml:space="preserve"> </w:t>
            </w:r>
            <w:r w:rsidRPr="00CC5DBB">
              <w:rPr>
                <w:rFonts w:asciiTheme="minorHAnsi" w:hAnsiTheme="minorHAnsi" w:cstheme="minorHAnsi"/>
                <w:sz w:val="22"/>
              </w:rPr>
              <w:t xml:space="preserve">via email at </w:t>
            </w:r>
            <w:r w:rsidR="00BE2B49" w:rsidRPr="00CC5DBB">
              <w:rPr>
                <w:rFonts w:asciiTheme="minorHAnsi" w:hAnsiTheme="minorHAnsi" w:cstheme="minorHAnsi"/>
                <w:sz w:val="22"/>
              </w:rPr>
              <w:t>eric</w:t>
            </w:r>
            <w:r w:rsidR="000F1021" w:rsidRPr="00CC5DBB">
              <w:rPr>
                <w:rFonts w:asciiTheme="minorHAnsi" w:hAnsiTheme="minorHAnsi" w:cstheme="minorHAnsi"/>
                <w:sz w:val="22"/>
              </w:rPr>
              <w:t>k</w:t>
            </w:r>
            <w:r w:rsidRPr="00CC5DBB">
              <w:rPr>
                <w:rFonts w:asciiTheme="minorHAnsi" w:hAnsiTheme="minorHAnsi" w:cstheme="minorHAnsi"/>
                <w:sz w:val="22"/>
              </w:rPr>
              <w:t>.</w:t>
            </w:r>
            <w:r w:rsidR="00BE2B49" w:rsidRPr="00CC5DBB">
              <w:rPr>
                <w:rFonts w:asciiTheme="minorHAnsi" w:hAnsiTheme="minorHAnsi" w:cstheme="minorHAnsi"/>
                <w:sz w:val="22"/>
              </w:rPr>
              <w:t>raman</w:t>
            </w:r>
            <w:r w:rsidR="000F1021" w:rsidRPr="00CC5DBB">
              <w:rPr>
                <w:rFonts w:asciiTheme="minorHAnsi" w:hAnsiTheme="minorHAnsi" w:cstheme="minorHAnsi"/>
                <w:sz w:val="22"/>
              </w:rPr>
              <w:t>aidou</w:t>
            </w:r>
            <w:r w:rsidRPr="00CC5DBB">
              <w:rPr>
                <w:rFonts w:asciiTheme="minorHAnsi" w:hAnsiTheme="minorHAnsi" w:cstheme="minorHAnsi"/>
                <w:sz w:val="22"/>
              </w:rPr>
              <w:t xml:space="preserve">@csiro.au or phone +61 </w:t>
            </w:r>
            <w:r w:rsidR="00623A3B" w:rsidRPr="00CC5DBB">
              <w:rPr>
                <w:rFonts w:asciiTheme="minorHAnsi" w:hAnsiTheme="minorHAnsi" w:cstheme="minorHAnsi"/>
                <w:sz w:val="22"/>
              </w:rPr>
              <w:t>8 6436 8810 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CC5DB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Apply online a</w:t>
            </w:r>
            <w:r w:rsidR="006F78A3" w:rsidRPr="00CC5DBB">
              <w:rPr>
                <w:rFonts w:asciiTheme="minorHAnsi" w:hAnsiTheme="minorHAnsi" w:cstheme="minorHAnsi"/>
                <w:sz w:val="22"/>
              </w:rPr>
              <w:t xml:space="preserve">t  </w:t>
            </w:r>
            <w:hyperlink r:id="rId11" w:history="1">
              <w:r w:rsidR="006F78A3" w:rsidRPr="00CC5DBB">
                <w:rPr>
                  <w:rStyle w:val="Hyperlink"/>
                  <w:rFonts w:asciiTheme="minorHAnsi" w:hAnsiTheme="minorHAnsi" w:cstheme="minorHAnsi"/>
                  <w:sz w:val="22"/>
                </w:rPr>
                <w:t>https://jobs.csiro.au/</w:t>
              </w:r>
            </w:hyperlink>
            <w:r w:rsidR="006F78A3" w:rsidRPr="00CC5DBB">
              <w:rPr>
                <w:rFonts w:asciiTheme="minorHAnsi" w:hAnsiTheme="minorHAnsi" w:cstheme="minorHAnsi"/>
                <w:sz w:val="22"/>
              </w:rPr>
              <w:t xml:space="preserve"> </w:t>
            </w:r>
          </w:p>
          <w:p w14:paraId="0BA926B5" w14:textId="77777777" w:rsidR="00CB4BEC" w:rsidRPr="00CC5DB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 xml:space="preserve">Internal applicants please apply via </w:t>
            </w:r>
            <w:r w:rsidRPr="00CC5DBB">
              <w:rPr>
                <w:rFonts w:asciiTheme="minorHAnsi" w:hAnsiTheme="minorHAnsi" w:cstheme="minorHAnsi"/>
                <w:b/>
                <w:sz w:val="22"/>
              </w:rPr>
              <w:t>Jobs Central</w:t>
            </w:r>
          </w:p>
          <w:p w14:paraId="733E9D1B" w14:textId="77777777" w:rsidR="00194B1C" w:rsidRPr="00CC5DB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5DBB">
              <w:rPr>
                <w:rFonts w:asciiTheme="minorHAnsi" w:hAnsiTheme="minorHAnsi" w:cstheme="minorHAnsi"/>
                <w:sz w:val="22"/>
              </w:rPr>
              <w:t xml:space="preserve">If you experience difficulties when applying, please email </w:t>
            </w:r>
            <w:hyperlink r:id="rId12" w:history="1">
              <w:r w:rsidRPr="00CC5DBB">
                <w:rPr>
                  <w:rStyle w:val="Hyperlink"/>
                  <w:rFonts w:asciiTheme="minorHAnsi" w:hAnsiTheme="minorHAnsi" w:cstheme="minorHAnsi"/>
                  <w:sz w:val="22"/>
                </w:rPr>
                <w:t>careers.online@csiro.au</w:t>
              </w:r>
            </w:hyperlink>
            <w:r w:rsidRPr="00CC5DBB">
              <w:rPr>
                <w:rFonts w:asciiTheme="minorHAnsi" w:hAnsiTheme="minorHAnsi" w:cstheme="minorHAnsi"/>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Pr="007F029B" w:rsidRDefault="00AF45C5" w:rsidP="00AF45C5">
      <w:pPr>
        <w:widowControl w:val="0"/>
        <w:spacing w:before="240" w:after="0" w:line="240" w:lineRule="auto"/>
        <w:outlineLvl w:val="2"/>
        <w:rPr>
          <w:rFonts w:cs="Calibri"/>
          <w:szCs w:val="24"/>
        </w:rPr>
      </w:pPr>
      <w:r w:rsidRPr="007F029B">
        <w:rPr>
          <w:rFonts w:cs="Calibri"/>
          <w:color w:val="auto"/>
          <w:szCs w:val="24"/>
        </w:rPr>
        <w:t xml:space="preserve">CSIRO acknowledges the Traditional Owners of the land, </w:t>
      </w:r>
      <w:proofErr w:type="gramStart"/>
      <w:r w:rsidRPr="007F029B">
        <w:rPr>
          <w:rFonts w:cs="Calibri"/>
          <w:color w:val="auto"/>
          <w:szCs w:val="24"/>
        </w:rPr>
        <w:t>sea</w:t>
      </w:r>
      <w:proofErr w:type="gramEnd"/>
      <w:r w:rsidRPr="007F029B">
        <w:rPr>
          <w:rFonts w:cs="Calibri"/>
          <w:color w:val="auto"/>
          <w:szCs w:val="24"/>
        </w:rPr>
        <w:t xml:space="preserve"> and waters, of the areas that we live and work on across Australia. We acknowledge their continuing connection to their culture and pay our respects to their Elders past and present</w:t>
      </w:r>
      <w:proofErr w:type="gramStart"/>
      <w:r w:rsidRPr="007F029B">
        <w:rPr>
          <w:rFonts w:cs="Calibri"/>
          <w:color w:val="auto"/>
          <w:szCs w:val="24"/>
        </w:rPr>
        <w:t xml:space="preserve">.  </w:t>
      </w:r>
      <w:proofErr w:type="gramEnd"/>
      <w:r w:rsidRPr="007F029B">
        <w:rPr>
          <w:rFonts w:cs="Calibri"/>
          <w:color w:val="auto"/>
          <w:szCs w:val="24"/>
        </w:rPr>
        <w:t xml:space="preserve">View our </w:t>
      </w:r>
      <w:hyperlink r:id="rId13" w:history="1">
        <w:r w:rsidRPr="007F029B">
          <w:rPr>
            <w:rFonts w:cs="Calibri"/>
            <w:color w:val="1155CC"/>
            <w:szCs w:val="24"/>
            <w:u w:val="single"/>
          </w:rPr>
          <w:t>vision towards reconciliation</w:t>
        </w:r>
      </w:hyperlink>
      <w:r w:rsidRPr="007F029B">
        <w:rPr>
          <w:rFonts w:cs="Calibri"/>
          <w:szCs w:val="24"/>
        </w:rPr>
        <w:t>.</w:t>
      </w:r>
    </w:p>
    <w:p w14:paraId="37ECD176" w14:textId="77777777" w:rsidR="006246C0" w:rsidRPr="007F029B" w:rsidRDefault="00B50C20" w:rsidP="00787346">
      <w:pPr>
        <w:pStyle w:val="Heading3"/>
        <w:spacing w:before="240" w:after="0"/>
        <w:rPr>
          <w:sz w:val="24"/>
          <w:szCs w:val="24"/>
        </w:rPr>
      </w:pPr>
      <w:r w:rsidRPr="007F029B">
        <w:rPr>
          <w:sz w:val="24"/>
          <w:szCs w:val="24"/>
        </w:rPr>
        <w:t>Role Overview</w:t>
      </w:r>
    </w:p>
    <w:p w14:paraId="132C7D0D" w14:textId="4FA59EFE" w:rsidR="000F040B" w:rsidRPr="007F029B" w:rsidRDefault="000F040B" w:rsidP="00787346">
      <w:pPr>
        <w:rPr>
          <w:szCs w:val="24"/>
        </w:rPr>
      </w:pPr>
      <w:bookmarkStart w:id="1" w:name="_Toc341085720"/>
      <w:r w:rsidRPr="007F029B">
        <w:rPr>
          <w:szCs w:val="24"/>
        </w:rPr>
        <w:t>The role of Research Scientist</w:t>
      </w:r>
      <w:r w:rsidR="009B08F2" w:rsidRPr="007F029B">
        <w:rPr>
          <w:szCs w:val="24"/>
        </w:rPr>
        <w:t>/Engineer</w:t>
      </w:r>
      <w:r w:rsidRPr="007F029B">
        <w:rPr>
          <w:szCs w:val="24"/>
        </w:rPr>
        <w:t xml:space="preserve"> </w:t>
      </w:r>
      <w:r w:rsidR="004D1E30" w:rsidRPr="007F029B">
        <w:rPr>
          <w:szCs w:val="24"/>
        </w:rPr>
        <w:t>s</w:t>
      </w:r>
      <w:r w:rsidRPr="007F029B">
        <w:rPr>
          <w:szCs w:val="24"/>
        </w:rPr>
        <w:t xml:space="preserve">taff is to conduct innovative research leading to scientific achievements that </w:t>
      </w:r>
      <w:proofErr w:type="gramStart"/>
      <w:r w:rsidRPr="007F029B">
        <w:rPr>
          <w:szCs w:val="24"/>
        </w:rPr>
        <w:t>are aligned</w:t>
      </w:r>
      <w:proofErr w:type="gramEnd"/>
      <w:r w:rsidRPr="007F029B">
        <w:rPr>
          <w:szCs w:val="24"/>
        </w:rPr>
        <w:t xml:space="preserve"> with CSIRO’s strategies. </w:t>
      </w:r>
      <w:r w:rsidR="00FD2C8C" w:rsidRPr="007F029B">
        <w:rPr>
          <w:szCs w:val="24"/>
        </w:rPr>
        <w:t xml:space="preserve">The </w:t>
      </w:r>
      <w:r w:rsidR="005A4AF6" w:rsidRPr="007F029B">
        <w:rPr>
          <w:szCs w:val="24"/>
        </w:rPr>
        <w:t>Research Scientist/Engineer</w:t>
      </w:r>
      <w:r w:rsidRPr="007F029B">
        <w:rPr>
          <w:szCs w:val="24"/>
        </w:rPr>
        <w:t xml:space="preserve"> may be engaged in scientific activity ranging from fundamental research to the investigation of specific industry or community problems. </w:t>
      </w:r>
      <w:r w:rsidR="003D5FF8" w:rsidRPr="007F029B">
        <w:rPr>
          <w:szCs w:val="24"/>
        </w:rPr>
        <w:t xml:space="preserve">The Research Scientist/Engineer </w:t>
      </w:r>
      <w:r w:rsidRPr="007F029B">
        <w:rPr>
          <w:szCs w:val="24"/>
        </w:rPr>
        <w:t xml:space="preserve">will have the opportunity to </w:t>
      </w:r>
      <w:r w:rsidRPr="007F029B">
        <w:rPr>
          <w:szCs w:val="24"/>
        </w:rPr>
        <w:lastRenderedPageBreak/>
        <w:t xml:space="preserve">build and maintain networks, play a lead role in securing project funds, provide scientific </w:t>
      </w:r>
      <w:proofErr w:type="gramStart"/>
      <w:r w:rsidRPr="007F029B">
        <w:rPr>
          <w:szCs w:val="24"/>
        </w:rPr>
        <w:t>leadership</w:t>
      </w:r>
      <w:proofErr w:type="gramEnd"/>
      <w:r w:rsidRPr="007F029B">
        <w:rPr>
          <w:szCs w:val="24"/>
        </w:rPr>
        <w:t xml:space="preserve"> and pursue new ideas and approaches that create new concepts. </w:t>
      </w:r>
    </w:p>
    <w:p w14:paraId="45DA6F85" w14:textId="77777777" w:rsidR="000C232A" w:rsidRPr="007F029B" w:rsidRDefault="000C232A" w:rsidP="000C232A">
      <w:pPr>
        <w:pStyle w:val="BodyText"/>
        <w:rPr>
          <w:rFonts w:asciiTheme="minorHAnsi" w:hAnsiTheme="minorHAnsi" w:cstheme="minorHAnsi"/>
          <w:szCs w:val="24"/>
        </w:rPr>
      </w:pPr>
      <w:bookmarkStart w:id="2" w:name="_Hlk126224617"/>
      <w:r w:rsidRPr="007F029B">
        <w:rPr>
          <w:rFonts w:asciiTheme="minorHAnsi" w:hAnsiTheme="minorHAnsi" w:cstheme="minorHAnsi"/>
          <w:szCs w:val="24"/>
        </w:rPr>
        <w:t xml:space="preserve">CSIRO Mineral Resources (CMR) is one of the largest minerals research and development groups globally, with a proud </w:t>
      </w:r>
      <w:proofErr w:type="gramStart"/>
      <w:r w:rsidRPr="007F029B">
        <w:rPr>
          <w:rFonts w:asciiTheme="minorHAnsi" w:hAnsiTheme="minorHAnsi" w:cstheme="minorHAnsi"/>
          <w:szCs w:val="24"/>
        </w:rPr>
        <w:t>track record</w:t>
      </w:r>
      <w:proofErr w:type="gramEnd"/>
      <w:r w:rsidRPr="007F029B">
        <w:rPr>
          <w:rFonts w:asciiTheme="minorHAnsi" w:hAnsiTheme="minorHAnsi" w:cstheme="minorHAnsi"/>
          <w:szCs w:val="24"/>
        </w:rPr>
        <w:t xml:space="preserve"> in delivering innovation and solutions across the mineral resources value chain. </w:t>
      </w:r>
      <w:r w:rsidRPr="007F029B">
        <w:rPr>
          <w:rFonts w:asciiTheme="minorHAnsi" w:hAnsiTheme="minorHAnsi" w:cstheme="minorHAnsi"/>
          <w:bCs/>
          <w:szCs w:val="24"/>
        </w:rPr>
        <w:t>We thrive on innovation harnessed by the diversity of the minds and lived experiences of our team and</w:t>
      </w:r>
      <w:r w:rsidRPr="007F029B">
        <w:rPr>
          <w:rFonts w:asciiTheme="minorHAnsi" w:hAnsiTheme="minorHAnsi" w:cstheme="minorHAnsi"/>
          <w:szCs w:val="24"/>
        </w:rPr>
        <w:t xml:space="preserve"> apply our expert knowledge and specialised research to provide innovation that solves the complex problems faced by minerals companies, mining equipment, technology, and services (METS) companies, government, and other industry stakeholders. The CMR Discovery Program </w:t>
      </w:r>
      <w:r w:rsidRPr="007F029B">
        <w:rPr>
          <w:rFonts w:asciiTheme="minorHAnsi" w:hAnsiTheme="minorHAnsi" w:cstheme="minorHAnsi"/>
          <w:bCs/>
          <w:szCs w:val="24"/>
        </w:rPr>
        <w:t xml:space="preserve">aims to be a truly diverse team that reflects the diversity that we see in society, and </w:t>
      </w:r>
      <w:r w:rsidRPr="007F029B">
        <w:rPr>
          <w:rFonts w:asciiTheme="minorHAnsi" w:hAnsiTheme="minorHAnsi" w:cstheme="minorHAnsi"/>
          <w:szCs w:val="24"/>
        </w:rPr>
        <w:t xml:space="preserve">comprises an enthusiastic multidisciplinary team of STEM researchers, all focused on developing </w:t>
      </w:r>
      <w:proofErr w:type="gramStart"/>
      <w:r w:rsidRPr="007F029B">
        <w:rPr>
          <w:rFonts w:asciiTheme="minorHAnsi" w:hAnsiTheme="minorHAnsi" w:cstheme="minorHAnsi"/>
          <w:szCs w:val="24"/>
        </w:rPr>
        <w:t>new technologies</w:t>
      </w:r>
      <w:proofErr w:type="gramEnd"/>
      <w:r w:rsidRPr="007F029B">
        <w:rPr>
          <w:rFonts w:asciiTheme="minorHAnsi" w:hAnsiTheme="minorHAnsi" w:cstheme="minorHAnsi"/>
          <w:szCs w:val="24"/>
        </w:rPr>
        <w:t xml:space="preserve"> and concepts for exploration through cover and advancing orebody knowledge. </w:t>
      </w:r>
    </w:p>
    <w:p w14:paraId="41255EF2" w14:textId="2481541C" w:rsidR="000C232A" w:rsidRPr="007F029B" w:rsidRDefault="000C232A" w:rsidP="000C232A">
      <w:pPr>
        <w:rPr>
          <w:szCs w:val="24"/>
        </w:rPr>
      </w:pPr>
      <w:r w:rsidRPr="007F029B">
        <w:rPr>
          <w:szCs w:val="24"/>
        </w:rPr>
        <w:t xml:space="preserve">CMR Discovery Program has developed and </w:t>
      </w:r>
      <w:proofErr w:type="gramStart"/>
      <w:r w:rsidRPr="007F029B">
        <w:rPr>
          <w:szCs w:val="24"/>
        </w:rPr>
        <w:t>is focussed</w:t>
      </w:r>
      <w:proofErr w:type="gramEnd"/>
      <w:r w:rsidRPr="007F029B">
        <w:rPr>
          <w:szCs w:val="24"/>
        </w:rPr>
        <w:t xml:space="preserve"> on developing several large, multiyear, multi-sponsor Fe-Ore projects to deliver guaranteed revenue for future budget cycles. This </w:t>
      </w:r>
      <w:r w:rsidR="00843A8A" w:rsidRPr="007F029B">
        <w:rPr>
          <w:szCs w:val="24"/>
        </w:rPr>
        <w:t>100-billion-dollar</w:t>
      </w:r>
      <w:r w:rsidRPr="007F029B">
        <w:rPr>
          <w:szCs w:val="24"/>
        </w:rPr>
        <w:t xml:space="preserve"> iron ore industry provides a major revenue stream into the Australian economy and the Discovery program aims to ensure that it remains so for the long term. </w:t>
      </w:r>
      <w:r w:rsidRPr="007F029B">
        <w:rPr>
          <w:bCs/>
          <w:szCs w:val="24"/>
        </w:rPr>
        <w:t>Australia has the largest Ni and Co laterite deposits in the world (classified as critical) and sustaining and building knowledge in this area is important to prepare Australia as the main Ni and Co producer.</w:t>
      </w:r>
      <w:r w:rsidRPr="007F029B">
        <w:rPr>
          <w:szCs w:val="24"/>
        </w:rPr>
        <w:t xml:space="preserve"> </w:t>
      </w:r>
    </w:p>
    <w:p w14:paraId="51B83B10" w14:textId="77777777" w:rsidR="000C232A" w:rsidRPr="007F029B" w:rsidRDefault="000C232A" w:rsidP="000C232A">
      <w:pPr>
        <w:rPr>
          <w:szCs w:val="24"/>
        </w:rPr>
      </w:pPr>
      <w:r w:rsidRPr="007F029B">
        <w:rPr>
          <w:szCs w:val="24"/>
        </w:rPr>
        <w:t>As a research scientist within Mineral Resources, you will undertake research aimed at advancing our capability to map and interpret the mineralogy and chemistry of mineral systems, the controls on metal transport and the processes of mineral deposition within mineral systems, while developing applications to mineral exploration. The position will support CSIRO Mineral’s growing commitment to map systems at all scales in collaboration with the Australian exploration and mining industry.</w:t>
      </w:r>
    </w:p>
    <w:p w14:paraId="23BEA3CA" w14:textId="77777777" w:rsidR="000C232A" w:rsidRPr="007F029B" w:rsidRDefault="000C232A" w:rsidP="000C232A">
      <w:pPr>
        <w:rPr>
          <w:szCs w:val="24"/>
        </w:rPr>
      </w:pPr>
      <w:r w:rsidRPr="007F029B">
        <w:rPr>
          <w:szCs w:val="24"/>
        </w:rPr>
        <w:t xml:space="preserve">The candidate will have a sound technical background in petrology, </w:t>
      </w:r>
      <w:proofErr w:type="gramStart"/>
      <w:r w:rsidRPr="007F029B">
        <w:rPr>
          <w:szCs w:val="24"/>
        </w:rPr>
        <w:t>mineralogy</w:t>
      </w:r>
      <w:proofErr w:type="gramEnd"/>
      <w:r w:rsidRPr="007F029B">
        <w:rPr>
          <w:szCs w:val="24"/>
        </w:rPr>
        <w:t xml:space="preserve"> and geochemistry with a strong research record to enable effective knowledge transfer between collaborators and researchers (CSIRO, Australian and Overseas Universities) and mining companies that form part of Fe-Ore and Ni/Co laterite projects. The role will </w:t>
      </w:r>
      <w:proofErr w:type="gramStart"/>
      <w:r w:rsidRPr="007F029B">
        <w:rPr>
          <w:szCs w:val="24"/>
        </w:rPr>
        <w:t>work</w:t>
      </w:r>
      <w:proofErr w:type="gramEnd"/>
      <w:r w:rsidRPr="007F029B">
        <w:rPr>
          <w:szCs w:val="24"/>
        </w:rPr>
        <w:t xml:space="preserve"> with sponsor representatives to identify further research areas for ongoing project development. Ideally this experience will include detailed petrology, including optical microscopy and a range of micro- and nano techniques such as TIMA, electron microprobe, X-ray diffraction, Raman and reflectance spectroscopies, FIB-SEM, TEM as well as a good knowledge in iron, </w:t>
      </w:r>
      <w:proofErr w:type="gramStart"/>
      <w:r w:rsidRPr="007F029B">
        <w:rPr>
          <w:szCs w:val="24"/>
        </w:rPr>
        <w:t>oxygen</w:t>
      </w:r>
      <w:proofErr w:type="gramEnd"/>
      <w:r w:rsidRPr="007F029B">
        <w:rPr>
          <w:szCs w:val="24"/>
        </w:rPr>
        <w:t xml:space="preserve"> and hydrogen isotopes as well as dating techniques such as U-Th/He and U/Pb. The ability of using remote sensed data will also be an asset.</w:t>
      </w:r>
    </w:p>
    <w:p w14:paraId="639E4117" w14:textId="77777777" w:rsidR="000C232A" w:rsidRPr="007F029B" w:rsidRDefault="000C232A" w:rsidP="000C232A">
      <w:pPr>
        <w:rPr>
          <w:szCs w:val="24"/>
        </w:rPr>
      </w:pPr>
      <w:r w:rsidRPr="007F029B">
        <w:rPr>
          <w:szCs w:val="24"/>
        </w:rPr>
        <w:t xml:space="preserve">The focus of the position will include Australian and overseas iron deposits such as the Martite Goethite iron ores as well as the magnetite deposits critical </w:t>
      </w:r>
      <w:proofErr w:type="gramStart"/>
      <w:r w:rsidRPr="007F029B">
        <w:rPr>
          <w:szCs w:val="24"/>
        </w:rPr>
        <w:t>for the production of</w:t>
      </w:r>
      <w:proofErr w:type="gramEnd"/>
      <w:r w:rsidRPr="007F029B">
        <w:rPr>
          <w:szCs w:val="24"/>
        </w:rPr>
        <w:t xml:space="preserve"> green steel as well as Australian and New Caledonian Ni/Co laterite deposits.</w:t>
      </w:r>
    </w:p>
    <w:p w14:paraId="4933FED9" w14:textId="77777777" w:rsidR="000C232A" w:rsidRPr="007F029B" w:rsidRDefault="000C232A" w:rsidP="000C232A">
      <w:pPr>
        <w:pStyle w:val="BodyText"/>
        <w:rPr>
          <w:rFonts w:asciiTheme="minorHAnsi" w:hAnsiTheme="minorHAnsi" w:cstheme="minorHAnsi"/>
          <w:szCs w:val="24"/>
        </w:rPr>
      </w:pPr>
      <w:r w:rsidRPr="007F029B">
        <w:rPr>
          <w:rFonts w:asciiTheme="minorHAnsi" w:hAnsiTheme="minorHAnsi" w:cstheme="minorHAnsi"/>
          <w:szCs w:val="24"/>
        </w:rPr>
        <w:t xml:space="preserve">The team recognises that </w:t>
      </w:r>
      <w:r w:rsidRPr="007F029B">
        <w:rPr>
          <w:rFonts w:asciiTheme="minorHAnsi" w:hAnsiTheme="minorHAnsi" w:cstheme="minorHAnsi"/>
          <w:bCs/>
          <w:szCs w:val="24"/>
        </w:rPr>
        <w:t>Aboriginal and Torres Strait Islander peoples have made and will continue to make extraordinary contributions to Australian culture, economy and science</w:t>
      </w:r>
      <w:r w:rsidRPr="007F029B">
        <w:rPr>
          <w:rFonts w:asciiTheme="minorHAnsi" w:hAnsiTheme="minorHAnsi" w:cstheme="minorHAnsi"/>
          <w:szCs w:val="24"/>
        </w:rPr>
        <w:t xml:space="preserve"> and we aim to promote and support the vision of ‘A science landscape in respectful partnership with Indigenous Australia delivering innovative, sustainable, holistic solutions to meet our greatest national challenges</w:t>
      </w:r>
      <w:proofErr w:type="gramStart"/>
      <w:r w:rsidRPr="007F029B">
        <w:rPr>
          <w:rFonts w:asciiTheme="minorHAnsi" w:hAnsiTheme="minorHAnsi" w:cstheme="minorHAnsi"/>
          <w:szCs w:val="24"/>
        </w:rPr>
        <w:t>’.</w:t>
      </w:r>
      <w:proofErr w:type="gramEnd"/>
      <w:r w:rsidRPr="007F029B">
        <w:rPr>
          <w:rFonts w:asciiTheme="minorHAnsi" w:hAnsiTheme="minorHAnsi" w:cstheme="minorHAnsi"/>
          <w:szCs w:val="24"/>
        </w:rPr>
        <w:t xml:space="preserve"> </w:t>
      </w:r>
    </w:p>
    <w:p w14:paraId="6AC4AF75" w14:textId="77777777" w:rsidR="000C232A" w:rsidRPr="007F029B" w:rsidRDefault="000C232A" w:rsidP="000C232A">
      <w:pPr>
        <w:pStyle w:val="BodyText"/>
        <w:rPr>
          <w:rFonts w:asciiTheme="minorHAnsi" w:hAnsiTheme="minorHAnsi" w:cstheme="minorHAnsi"/>
          <w:bCs/>
          <w:szCs w:val="24"/>
        </w:rPr>
      </w:pPr>
    </w:p>
    <w:p w14:paraId="168C1989" w14:textId="77777777" w:rsidR="000C232A" w:rsidRPr="007F029B" w:rsidRDefault="000C232A" w:rsidP="000C232A">
      <w:pPr>
        <w:pStyle w:val="BodyText"/>
        <w:rPr>
          <w:rFonts w:asciiTheme="minorHAnsi" w:hAnsiTheme="minorHAnsi" w:cstheme="minorHAnsi"/>
          <w:bCs/>
          <w:szCs w:val="24"/>
        </w:rPr>
      </w:pPr>
      <w:r w:rsidRPr="007F029B">
        <w:rPr>
          <w:rFonts w:asciiTheme="minorHAnsi" w:hAnsiTheme="minorHAnsi" w:cstheme="minorHAnsi"/>
          <w:bCs/>
          <w:szCs w:val="24"/>
        </w:rPr>
        <w:t>While working at CSIRO, you will be able to create a dynamic career path leveraging from your own experiences and identity. You will have access to a range of world-class facilities based at local universities where CSIRO has collaborative arrangements in place, and at other CSIRO sites across Australia</w:t>
      </w:r>
      <w:proofErr w:type="gramStart"/>
      <w:r w:rsidRPr="007F029B">
        <w:rPr>
          <w:rFonts w:asciiTheme="minorHAnsi" w:hAnsiTheme="minorHAnsi" w:cstheme="minorHAnsi"/>
          <w:bCs/>
          <w:szCs w:val="24"/>
        </w:rPr>
        <w:t xml:space="preserve">.  </w:t>
      </w:r>
      <w:proofErr w:type="gramEnd"/>
      <w:r w:rsidRPr="007F029B">
        <w:rPr>
          <w:rFonts w:asciiTheme="minorHAnsi" w:hAnsiTheme="minorHAnsi" w:cstheme="minorHAnsi"/>
          <w:bCs/>
          <w:szCs w:val="24"/>
        </w:rPr>
        <w:t xml:space="preserve">CSIRO provides an attractive remuneration package that includes a generous superannuation scheme, flexible work options, travel, and multiple leave options including paid maternity and parental leave. </w:t>
      </w:r>
    </w:p>
    <w:p w14:paraId="3A9772EF" w14:textId="3461D4A7" w:rsidR="00371048" w:rsidRPr="000B1635" w:rsidRDefault="000C232A" w:rsidP="001C5302">
      <w:pPr>
        <w:pStyle w:val="BodyText"/>
        <w:rPr>
          <w:rFonts w:asciiTheme="minorHAnsi" w:hAnsiTheme="minorHAnsi" w:cstheme="minorHAnsi"/>
          <w:bCs/>
          <w:szCs w:val="24"/>
        </w:rPr>
      </w:pPr>
      <w:r w:rsidRPr="000B1635">
        <w:rPr>
          <w:rFonts w:asciiTheme="minorHAnsi" w:hAnsiTheme="minorHAnsi" w:cstheme="minorHAnsi"/>
          <w:bCs/>
          <w:szCs w:val="24"/>
        </w:rPr>
        <w:t>CSIRO is also a member of the Science in Australia Gender Equity (SAGE) pilot, holds Gold Employer Status through the AWEI (Australian Workplace Equality Index), which sets a comparative benchmark for LGBTIQ+ inclusion for employers across all sectors and is committed to reconciliation with Aboriginal and Torres Strait Islander Peoples</w:t>
      </w:r>
      <w:proofErr w:type="gramStart"/>
      <w:r w:rsidRPr="000B1635">
        <w:rPr>
          <w:rFonts w:asciiTheme="minorHAnsi" w:hAnsiTheme="minorHAnsi" w:cstheme="minorHAnsi"/>
          <w:bCs/>
          <w:szCs w:val="24"/>
        </w:rPr>
        <w:t>’.</w:t>
      </w:r>
      <w:proofErr w:type="gramEnd"/>
      <w:r w:rsidRPr="000B1635">
        <w:rPr>
          <w:rFonts w:asciiTheme="minorHAnsi" w:hAnsiTheme="minorHAnsi" w:cstheme="minorHAnsi"/>
          <w:bCs/>
          <w:szCs w:val="24"/>
        </w:rPr>
        <w:t xml:space="preserve">  </w:t>
      </w:r>
      <w:bookmarkEnd w:id="2"/>
    </w:p>
    <w:p w14:paraId="3DAEACA1" w14:textId="45300BCF" w:rsidR="00B50C20" w:rsidRDefault="00B50C20" w:rsidP="00B50C20">
      <w:pPr>
        <w:pStyle w:val="Heading3"/>
      </w:pPr>
      <w:r w:rsidRPr="00B50C20">
        <w:t>Duties and Key Result Areas</w:t>
      </w:r>
    </w:p>
    <w:p w14:paraId="6E448CD9" w14:textId="77777777" w:rsidR="00950E15" w:rsidRPr="00571B0F" w:rsidRDefault="00950E15" w:rsidP="00950E15">
      <w:pPr>
        <w:pStyle w:val="ListParagraph"/>
        <w:numPr>
          <w:ilvl w:val="0"/>
          <w:numId w:val="10"/>
        </w:numPr>
        <w:spacing w:before="0" w:after="160" w:line="259" w:lineRule="auto"/>
      </w:pPr>
      <w:r w:rsidRPr="00571B0F">
        <w:t xml:space="preserve">Communicate effectively and respectfully in the interests of good business practice, </w:t>
      </w:r>
      <w:proofErr w:type="gramStart"/>
      <w:r w:rsidRPr="00571B0F">
        <w:t>collaboration</w:t>
      </w:r>
      <w:proofErr w:type="gramEnd"/>
      <w:r w:rsidRPr="00571B0F">
        <w:t xml:space="preserve"> and enhancement of CSIRO’s reputation.</w:t>
      </w:r>
    </w:p>
    <w:p w14:paraId="56DC5A84" w14:textId="77777777" w:rsidR="00950E15" w:rsidRPr="00571B0F" w:rsidRDefault="00950E15" w:rsidP="00950E15">
      <w:pPr>
        <w:pStyle w:val="ListParagraph"/>
        <w:numPr>
          <w:ilvl w:val="0"/>
          <w:numId w:val="10"/>
        </w:numPr>
        <w:spacing w:before="0" w:after="160" w:line="259" w:lineRule="auto"/>
      </w:pPr>
      <w:r w:rsidRPr="00571B0F">
        <w:t xml:space="preserve">Incorporate novel approaches to scientific investigations by adapting and/or developing original concepts and ideas for new, </w:t>
      </w:r>
      <w:proofErr w:type="gramStart"/>
      <w:r w:rsidRPr="00571B0F">
        <w:t>existing</w:t>
      </w:r>
      <w:proofErr w:type="gramEnd"/>
      <w:r w:rsidRPr="00571B0F">
        <w:t xml:space="preserve"> and further research. </w:t>
      </w:r>
    </w:p>
    <w:p w14:paraId="5E895331" w14:textId="77777777" w:rsidR="00950E15" w:rsidRPr="00571B0F" w:rsidRDefault="00950E15" w:rsidP="00950E15">
      <w:pPr>
        <w:pStyle w:val="ListParagraph"/>
        <w:numPr>
          <w:ilvl w:val="0"/>
          <w:numId w:val="10"/>
        </w:numPr>
        <w:spacing w:before="0" w:after="160" w:line="259" w:lineRule="auto"/>
      </w:pPr>
      <w:r w:rsidRPr="00571B0F">
        <w:t xml:space="preserve">Operate mineralogical, </w:t>
      </w:r>
      <w:proofErr w:type="gramStart"/>
      <w:r w:rsidRPr="00571B0F">
        <w:t>spectral</w:t>
      </w:r>
      <w:proofErr w:type="gramEnd"/>
      <w:r w:rsidRPr="00571B0F">
        <w:t xml:space="preserve"> and geochemical analytical equipment in the field and laboratory.</w:t>
      </w:r>
    </w:p>
    <w:p w14:paraId="55496574" w14:textId="77777777" w:rsidR="00950E15" w:rsidRPr="00571B0F" w:rsidRDefault="00950E15" w:rsidP="00950E15">
      <w:pPr>
        <w:pStyle w:val="ListParagraph"/>
        <w:numPr>
          <w:ilvl w:val="0"/>
          <w:numId w:val="10"/>
        </w:numPr>
        <w:spacing w:before="0" w:after="160" w:line="259" w:lineRule="auto"/>
      </w:pPr>
      <w:r w:rsidRPr="00571B0F">
        <w:t>Produce high quality scientific and/or engineering papers suitable for publication in quality journals and for presentation at national and international conferences.</w:t>
      </w:r>
    </w:p>
    <w:p w14:paraId="7BC5E722" w14:textId="77777777" w:rsidR="00950E15" w:rsidRPr="00571B0F" w:rsidRDefault="00950E15" w:rsidP="00950E15">
      <w:pPr>
        <w:pStyle w:val="ListParagraph"/>
        <w:numPr>
          <w:ilvl w:val="0"/>
          <w:numId w:val="10"/>
        </w:numPr>
        <w:spacing w:before="0" w:after="160" w:line="259" w:lineRule="auto"/>
      </w:pPr>
      <w:r w:rsidRPr="00571B0F">
        <w:t xml:space="preserve">Work collaboratively and honestly with internal and external colleagues, </w:t>
      </w:r>
      <w:proofErr w:type="gramStart"/>
      <w:r w:rsidRPr="00571B0F">
        <w:t>clients</w:t>
      </w:r>
      <w:proofErr w:type="gramEnd"/>
      <w:r w:rsidRPr="00571B0F">
        <w:t xml:space="preserve"> and partners to develop and progress challenging but realistic research plans for a range of research projects.</w:t>
      </w:r>
    </w:p>
    <w:p w14:paraId="7240F4F1" w14:textId="77777777" w:rsidR="00950E15" w:rsidRPr="00571B0F" w:rsidRDefault="00950E15" w:rsidP="00950E15">
      <w:pPr>
        <w:pStyle w:val="ListParagraph"/>
        <w:numPr>
          <w:ilvl w:val="0"/>
          <w:numId w:val="10"/>
        </w:numPr>
        <w:spacing w:before="0" w:after="160" w:line="259" w:lineRule="auto"/>
      </w:pPr>
      <w:r w:rsidRPr="00571B0F">
        <w:t xml:space="preserve">Assist with elements of larger projects including the negotiation of resource requirements, as well as lead, coach and supervise staff to ensure experiments </w:t>
      </w:r>
      <w:proofErr w:type="gramStart"/>
      <w:r w:rsidRPr="00571B0F">
        <w:t>are established</w:t>
      </w:r>
      <w:proofErr w:type="gramEnd"/>
      <w:r w:rsidRPr="00571B0F">
        <w:t xml:space="preserve"> in accordance with research design, within agreed timelines and budget.</w:t>
      </w:r>
    </w:p>
    <w:p w14:paraId="4101A97A" w14:textId="77777777" w:rsidR="00950E15" w:rsidRPr="00571B0F" w:rsidRDefault="00950E15" w:rsidP="00950E15">
      <w:pPr>
        <w:pStyle w:val="ListParagraph"/>
        <w:numPr>
          <w:ilvl w:val="0"/>
          <w:numId w:val="10"/>
        </w:numPr>
        <w:spacing w:before="0" w:after="160" w:line="259" w:lineRule="auto"/>
      </w:pPr>
      <w:r w:rsidRPr="00571B0F">
        <w:t>Adhere to the spirit and practice of CSIRO’s Values, Health, Safety and Environment plans and policies, Diversity initiatives and Zero Harm goals.</w:t>
      </w:r>
    </w:p>
    <w:p w14:paraId="77CF84C2" w14:textId="77777777" w:rsidR="00950E15" w:rsidRPr="00571B0F" w:rsidRDefault="00950E15" w:rsidP="00950E15">
      <w:pPr>
        <w:pStyle w:val="ListParagraph"/>
        <w:numPr>
          <w:ilvl w:val="0"/>
          <w:numId w:val="10"/>
        </w:numPr>
        <w:spacing w:before="0" w:after="160" w:line="259" w:lineRule="auto"/>
      </w:pPr>
      <w:r w:rsidRPr="00571B0F">
        <w:t xml:space="preserve">Work and develop projects that delivers high-impact research with strategic relevance to the Minerals industry. </w:t>
      </w:r>
    </w:p>
    <w:p w14:paraId="6F2505B4" w14:textId="77777777" w:rsidR="00950E15" w:rsidRPr="00571B0F" w:rsidRDefault="00950E15" w:rsidP="00950E15">
      <w:pPr>
        <w:pStyle w:val="ListParagraph"/>
        <w:numPr>
          <w:ilvl w:val="0"/>
          <w:numId w:val="10"/>
        </w:numPr>
        <w:spacing w:before="0" w:after="160" w:line="259" w:lineRule="auto"/>
      </w:pPr>
      <w:r w:rsidRPr="00571B0F">
        <w:t xml:space="preserve">Foster collaboration and interactions between scientists and clients, matching client needs with research outcomes. </w:t>
      </w:r>
    </w:p>
    <w:p w14:paraId="5F41E5AE" w14:textId="537A255B" w:rsidR="007A045B" w:rsidRPr="007A045B" w:rsidRDefault="00950E15" w:rsidP="007A045B">
      <w:pPr>
        <w:pStyle w:val="ListParagraph"/>
        <w:numPr>
          <w:ilvl w:val="0"/>
          <w:numId w:val="10"/>
        </w:numPr>
        <w:spacing w:before="0" w:after="160" w:line="259" w:lineRule="auto"/>
      </w:pPr>
      <w:r w:rsidRPr="00571B0F">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32BA5928" w:rsidR="00D42E42" w:rsidRDefault="00D42E42" w:rsidP="00D42E42">
      <w:pPr>
        <w:rPr>
          <w:i/>
          <w:iCs/>
          <w:szCs w:val="24"/>
        </w:rPr>
      </w:pPr>
      <w:r w:rsidRPr="00B50C20">
        <w:rPr>
          <w:i/>
          <w:iCs/>
          <w:szCs w:val="24"/>
        </w:rPr>
        <w:t xml:space="preserve">Under CSIRO policy only those who meet all essential criteria can </w:t>
      </w:r>
      <w:proofErr w:type="gramStart"/>
      <w:r w:rsidRPr="00B50C20">
        <w:rPr>
          <w:i/>
          <w:iCs/>
          <w:szCs w:val="24"/>
        </w:rPr>
        <w:t>be appointed</w:t>
      </w:r>
      <w:proofErr w:type="gramEnd"/>
      <w:r w:rsidRPr="00B50C20">
        <w:rPr>
          <w:i/>
          <w:iCs/>
          <w:szCs w:val="24"/>
        </w:rPr>
        <w:t>.</w:t>
      </w:r>
    </w:p>
    <w:p w14:paraId="73719378" w14:textId="77777777" w:rsidR="00DF4136" w:rsidRPr="00571B0F" w:rsidRDefault="00DF4136" w:rsidP="00DF4136">
      <w:pPr>
        <w:pStyle w:val="ListParagraph"/>
        <w:numPr>
          <w:ilvl w:val="0"/>
          <w:numId w:val="20"/>
        </w:numPr>
        <w:spacing w:before="0" w:after="160" w:line="259" w:lineRule="auto"/>
      </w:pPr>
      <w:r w:rsidRPr="00571B0F">
        <w:t>Motivated and enthusiastic scientist with a passion for research in the iron ore and, Nickel and Cobalt laterite research space.</w:t>
      </w:r>
    </w:p>
    <w:p w14:paraId="67335FCC" w14:textId="77777777" w:rsidR="00DF4136" w:rsidRPr="00571B0F" w:rsidRDefault="00DF4136" w:rsidP="00DF4136">
      <w:pPr>
        <w:pStyle w:val="ListParagraph"/>
        <w:numPr>
          <w:ilvl w:val="0"/>
          <w:numId w:val="20"/>
        </w:numPr>
        <w:spacing w:before="0" w:after="160" w:line="259" w:lineRule="auto"/>
        <w:rPr>
          <w:b/>
          <w:bCs/>
        </w:rPr>
      </w:pPr>
      <w:r w:rsidRPr="00571B0F">
        <w:lastRenderedPageBreak/>
        <w:t>A doctorate and/or equivalent research experience in the field of geosciences with post PhD experience, along with a</w:t>
      </w:r>
      <w:r w:rsidRPr="00571B0F">
        <w:rPr>
          <w:b/>
          <w:bCs/>
        </w:rPr>
        <w:t xml:space="preserve"> </w:t>
      </w:r>
      <w:r w:rsidRPr="00571B0F">
        <w:rPr>
          <w:rStyle w:val="Strong"/>
          <w:rFonts w:cstheme="minorHAnsi"/>
          <w:bCs/>
        </w:rPr>
        <w:t>record of capability to write high quality reports and/or publications in peer reviewed journals.</w:t>
      </w:r>
    </w:p>
    <w:p w14:paraId="38EF0308" w14:textId="77777777" w:rsidR="00DF4136" w:rsidRPr="00571B0F" w:rsidRDefault="00DF4136" w:rsidP="00DF4136">
      <w:pPr>
        <w:pStyle w:val="ListParagraph"/>
        <w:numPr>
          <w:ilvl w:val="0"/>
          <w:numId w:val="20"/>
        </w:numPr>
        <w:spacing w:before="0" w:after="160" w:line="259" w:lineRule="auto"/>
      </w:pPr>
      <w:r w:rsidRPr="00571B0F">
        <w:t>A thorough understanding and practical usage of mineralogical, chemical and petrological techniques from the nano, micro, meso to field scales including FIB-SEM, TEM, SIMS, scanning electron microscopy (TIMA or equivalent), electron microprobe, X-ray diffraction, Raman and reflectance spectroscopies, a good knowledge in iron, oxygen and hydrogen isotopes as well as dating techniques such as U-Th/He and U/Pb.</w:t>
      </w:r>
    </w:p>
    <w:p w14:paraId="44540F4A" w14:textId="77777777" w:rsidR="00DF4136" w:rsidRPr="00571B0F" w:rsidRDefault="00DF4136" w:rsidP="00DF4136">
      <w:pPr>
        <w:pStyle w:val="ListParagraph"/>
        <w:numPr>
          <w:ilvl w:val="0"/>
          <w:numId w:val="20"/>
        </w:numPr>
        <w:spacing w:before="0" w:after="160" w:line="259" w:lineRule="auto"/>
      </w:pPr>
      <w:r w:rsidRPr="00571B0F">
        <w:t xml:space="preserve">Demonstrated ability to work within a multi-disciplinary research team, plus the motivation and discipline to </w:t>
      </w:r>
      <w:proofErr w:type="gramStart"/>
      <w:r w:rsidRPr="00571B0F">
        <w:t>carry out</w:t>
      </w:r>
      <w:proofErr w:type="gramEnd"/>
      <w:r w:rsidRPr="00571B0F">
        <w:t xml:space="preserve"> autonomous research, to achieve organisational goals.</w:t>
      </w:r>
    </w:p>
    <w:p w14:paraId="67DB6B5D" w14:textId="77777777" w:rsidR="00DF4136" w:rsidRPr="00571B0F" w:rsidRDefault="00DF4136" w:rsidP="00DF4136">
      <w:pPr>
        <w:pStyle w:val="ListParagraph"/>
        <w:numPr>
          <w:ilvl w:val="0"/>
          <w:numId w:val="20"/>
        </w:numPr>
        <w:spacing w:before="0" w:after="160" w:line="259" w:lineRule="auto"/>
      </w:pPr>
      <w:r w:rsidRPr="00571B0F">
        <w:t>Experience working in research projects with industry support, particularly in work experience relevant to iron ore and nickel-cobalt laterite systems.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1B760C8F" w14:textId="77777777" w:rsidR="00B2087D" w:rsidRPr="00571B0F" w:rsidRDefault="00B2087D" w:rsidP="00B2087D">
      <w:pPr>
        <w:pStyle w:val="ListParagraph"/>
        <w:numPr>
          <w:ilvl w:val="0"/>
          <w:numId w:val="21"/>
        </w:numPr>
        <w:spacing w:before="0" w:after="160" w:line="259" w:lineRule="auto"/>
      </w:pPr>
      <w:r w:rsidRPr="00571B0F">
        <w:t>Strong conceptual and analytical skills.</w:t>
      </w:r>
    </w:p>
    <w:p w14:paraId="1ACC7E67" w14:textId="77777777" w:rsidR="00B2087D" w:rsidRPr="00571B0F" w:rsidRDefault="00B2087D" w:rsidP="00B2087D">
      <w:pPr>
        <w:pStyle w:val="ListParagraph"/>
        <w:numPr>
          <w:ilvl w:val="0"/>
          <w:numId w:val="21"/>
        </w:numPr>
        <w:spacing w:before="0" w:after="160" w:line="259" w:lineRule="auto"/>
      </w:pPr>
      <w:r w:rsidRPr="00571B0F">
        <w:t xml:space="preserve">Ability to deal with ambiguity and uncertainty, to work collaboratively, be </w:t>
      </w:r>
      <w:proofErr w:type="gramStart"/>
      <w:r w:rsidRPr="00571B0F">
        <w:t>self-motivated</w:t>
      </w:r>
      <w:proofErr w:type="gramEnd"/>
      <w:r w:rsidRPr="00571B0F">
        <w:t xml:space="preserve"> and to demonstrate initiative.</w:t>
      </w:r>
    </w:p>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6A6C1A3C" w14:textId="77777777" w:rsidR="00332697" w:rsidRPr="00332697" w:rsidRDefault="00EF1E28" w:rsidP="00332697">
      <w:pPr>
        <w:pStyle w:val="Boxedlistbullet"/>
        <w:numPr>
          <w:ilvl w:val="0"/>
          <w:numId w:val="0"/>
        </w:numPr>
        <w:ind w:left="227"/>
        <w:rPr>
          <w:b/>
          <w:bCs/>
        </w:rPr>
      </w:pPr>
      <w:r w:rsidRPr="00332697">
        <w:rPr>
          <w:b/>
          <w:bCs/>
        </w:rPr>
        <w:t>Special Requirements</w:t>
      </w:r>
      <w:r w:rsidR="00332697" w:rsidRPr="00332697">
        <w:rPr>
          <w:b/>
          <w:bCs/>
        </w:rPr>
        <w:t xml:space="preserve"> </w:t>
      </w:r>
    </w:p>
    <w:p w14:paraId="0D753F38" w14:textId="74729286" w:rsidR="00332697" w:rsidRDefault="00332697" w:rsidP="00332697">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41721AC" w14:textId="77777777" w:rsidR="00332697" w:rsidRDefault="00332697" w:rsidP="00EF1E28">
      <w:pPr>
        <w:pStyle w:val="Heading2"/>
        <w:rPr>
          <w:b/>
          <w:iCs w:val="0"/>
          <w:color w:val="auto"/>
          <w:sz w:val="26"/>
          <w:szCs w:val="26"/>
        </w:rPr>
      </w:pPr>
    </w:p>
    <w:p w14:paraId="3A8D002A" w14:textId="77777777" w:rsidR="00332697" w:rsidRDefault="00332697" w:rsidP="00EF1E28">
      <w:pPr>
        <w:pStyle w:val="Heading2"/>
        <w:rPr>
          <w:b/>
          <w:iCs w:val="0"/>
          <w:color w:val="auto"/>
          <w:sz w:val="26"/>
          <w:szCs w:val="26"/>
        </w:rPr>
      </w:pPr>
    </w:p>
    <w:p w14:paraId="59C9F3E0" w14:textId="267390F6"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184E79EF" w:rsidR="00D923FE" w:rsidRPr="00A9410B" w:rsidRDefault="00D923FE" w:rsidP="00A9410B">
      <w:pPr>
        <w:spacing w:after="180"/>
        <w:rPr>
          <w:bCs/>
          <w:szCs w:val="24"/>
        </w:rPr>
      </w:pPr>
      <w:r w:rsidRPr="00D923FE">
        <w:rPr>
          <w:bCs/>
          <w:szCs w:val="24"/>
        </w:rPr>
        <w:t xml:space="preserve">We solve the greatest challenges through innovative science and technology. Visit </w:t>
      </w:r>
      <w:hyperlink r:id="rId14" w:tooltip="CSIRO Website" w:history="1">
        <w:r w:rsidRPr="00D923FE">
          <w:rPr>
            <w:bCs/>
            <w:color w:val="757579" w:themeColor="accent3"/>
            <w:szCs w:val="24"/>
            <w:u w:val="single"/>
          </w:rPr>
          <w:t>CSIRO Online</w:t>
        </w:r>
      </w:hyperlink>
      <w:r w:rsidRPr="00D923FE">
        <w:rPr>
          <w:bCs/>
          <w:szCs w:val="24"/>
        </w:rPr>
        <w:t xml:space="preserve"> and </w:t>
      </w:r>
      <w:hyperlink r:id="rId15" w:tooltip="Mineral Resources- CSIRO Website" w:history="1">
        <w:r w:rsidR="00A9410B" w:rsidRPr="00B50C20">
          <w:rPr>
            <w:rStyle w:val="Hyperlink"/>
            <w:rFonts w:cs="Arial"/>
            <w:bCs/>
            <w:szCs w:val="24"/>
          </w:rPr>
          <w:t>Mineral Resources</w:t>
        </w:r>
      </w:hyperlink>
      <w:r w:rsidR="00A9410B">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29C7" w14:textId="77777777" w:rsidR="000B372C" w:rsidRDefault="000B372C" w:rsidP="000A377A">
      <w:r>
        <w:separator/>
      </w:r>
    </w:p>
  </w:endnote>
  <w:endnote w:type="continuationSeparator" w:id="0">
    <w:p w14:paraId="49DEA573" w14:textId="77777777" w:rsidR="000B372C" w:rsidRDefault="000B372C" w:rsidP="000A377A">
      <w:r>
        <w:continuationSeparator/>
      </w:r>
    </w:p>
  </w:endnote>
  <w:endnote w:type="continuationNotice" w:id="1">
    <w:p w14:paraId="69FE2878" w14:textId="77777777" w:rsidR="000B372C" w:rsidRDefault="000B37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proofErr w:type="gramStart"/>
    <w:r>
      <w:rPr>
        <w:rStyle w:val="PageNumber"/>
      </w:rPr>
      <w:t>1</w:t>
    </w:r>
    <w:proofErr w:type="gramEnd"/>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proofErr w:type="gramStart"/>
    <w:r w:rsidR="00E52B83" w:rsidRPr="00ED212D">
      <w:rPr>
        <w:rStyle w:val="PageNumber"/>
      </w:rPr>
      <w:t>1</w:t>
    </w:r>
    <w:proofErr w:type="gramEnd"/>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2FF1" w14:textId="77777777" w:rsidR="000B372C" w:rsidRDefault="000B372C" w:rsidP="000A377A">
      <w:r>
        <w:separator/>
      </w:r>
    </w:p>
  </w:footnote>
  <w:footnote w:type="continuationSeparator" w:id="0">
    <w:p w14:paraId="2B99223D" w14:textId="77777777" w:rsidR="000B372C" w:rsidRDefault="000B372C" w:rsidP="000A377A">
      <w:r>
        <w:continuationSeparator/>
      </w:r>
    </w:p>
  </w:footnote>
  <w:footnote w:type="continuationNotice" w:id="1">
    <w:p w14:paraId="581A62F6" w14:textId="77777777" w:rsidR="000B372C" w:rsidRDefault="000B37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310C70"/>
    <w:multiLevelType w:val="hybridMultilevel"/>
    <w:tmpl w:val="87B21F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4CF8109C"/>
    <w:multiLevelType w:val="hybridMultilevel"/>
    <w:tmpl w:val="CB3C70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826621">
    <w:abstractNumId w:val="1"/>
  </w:num>
  <w:num w:numId="2" w16cid:durableId="863710898">
    <w:abstractNumId w:val="10"/>
  </w:num>
  <w:num w:numId="3" w16cid:durableId="554047404">
    <w:abstractNumId w:val="4"/>
  </w:num>
  <w:num w:numId="4" w16cid:durableId="1308706440">
    <w:abstractNumId w:val="3"/>
  </w:num>
  <w:num w:numId="5" w16cid:durableId="567108106">
    <w:abstractNumId w:val="13"/>
  </w:num>
  <w:num w:numId="6" w16cid:durableId="47539705">
    <w:abstractNumId w:val="17"/>
  </w:num>
  <w:num w:numId="7" w16cid:durableId="936182750">
    <w:abstractNumId w:val="14"/>
  </w:num>
  <w:num w:numId="8" w16cid:durableId="1335255989">
    <w:abstractNumId w:val="5"/>
  </w:num>
  <w:num w:numId="9" w16cid:durableId="1853568246">
    <w:abstractNumId w:val="9"/>
  </w:num>
  <w:num w:numId="10" w16cid:durableId="2022735159">
    <w:abstractNumId w:val="2"/>
  </w:num>
  <w:num w:numId="11" w16cid:durableId="356006415">
    <w:abstractNumId w:val="16"/>
  </w:num>
  <w:num w:numId="12" w16cid:durableId="823931905">
    <w:abstractNumId w:val="8"/>
  </w:num>
  <w:num w:numId="13" w16cid:durableId="476803114">
    <w:abstractNumId w:val="12"/>
  </w:num>
  <w:num w:numId="14" w16cid:durableId="891770171">
    <w:abstractNumId w:val="2"/>
  </w:num>
  <w:num w:numId="15" w16cid:durableId="1570384348">
    <w:abstractNumId w:val="18"/>
  </w:num>
  <w:num w:numId="16" w16cid:durableId="1425569020">
    <w:abstractNumId w:val="2"/>
  </w:num>
  <w:num w:numId="17" w16cid:durableId="14955370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239782">
    <w:abstractNumId w:val="15"/>
  </w:num>
  <w:num w:numId="19" w16cid:durableId="1813793959">
    <w:abstractNumId w:val="0"/>
  </w:num>
  <w:num w:numId="20" w16cid:durableId="1678996990">
    <w:abstractNumId w:val="7"/>
  </w:num>
  <w:num w:numId="21" w16cid:durableId="173188157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635"/>
    <w:rsid w:val="000B19E5"/>
    <w:rsid w:val="000B3142"/>
    <w:rsid w:val="000B3207"/>
    <w:rsid w:val="000B372C"/>
    <w:rsid w:val="000B56E0"/>
    <w:rsid w:val="000B5DA3"/>
    <w:rsid w:val="000C12C8"/>
    <w:rsid w:val="000C1AA1"/>
    <w:rsid w:val="000C232A"/>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1021"/>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30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6A8"/>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431"/>
    <w:rsid w:val="00332697"/>
    <w:rsid w:val="00332C06"/>
    <w:rsid w:val="003336B6"/>
    <w:rsid w:val="0033439B"/>
    <w:rsid w:val="003347A9"/>
    <w:rsid w:val="00335737"/>
    <w:rsid w:val="00337F2D"/>
    <w:rsid w:val="00340491"/>
    <w:rsid w:val="00340CE4"/>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048"/>
    <w:rsid w:val="003714C1"/>
    <w:rsid w:val="00371F46"/>
    <w:rsid w:val="003743E4"/>
    <w:rsid w:val="00374FD6"/>
    <w:rsid w:val="003767F1"/>
    <w:rsid w:val="00381022"/>
    <w:rsid w:val="00381C58"/>
    <w:rsid w:val="00382F2C"/>
    <w:rsid w:val="00383A37"/>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480"/>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0698B"/>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1EFA"/>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661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6A3B"/>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0ED4"/>
    <w:rsid w:val="006212AD"/>
    <w:rsid w:val="00623A3B"/>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628"/>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7308"/>
    <w:rsid w:val="00782F57"/>
    <w:rsid w:val="00783370"/>
    <w:rsid w:val="007849CB"/>
    <w:rsid w:val="00786D64"/>
    <w:rsid w:val="00787346"/>
    <w:rsid w:val="00792235"/>
    <w:rsid w:val="007931D1"/>
    <w:rsid w:val="007937A6"/>
    <w:rsid w:val="00793F43"/>
    <w:rsid w:val="00794D2A"/>
    <w:rsid w:val="0079514E"/>
    <w:rsid w:val="007970B5"/>
    <w:rsid w:val="007A045B"/>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029B"/>
    <w:rsid w:val="007F13F4"/>
    <w:rsid w:val="007F1969"/>
    <w:rsid w:val="007F29D2"/>
    <w:rsid w:val="007F3DFD"/>
    <w:rsid w:val="007F49D5"/>
    <w:rsid w:val="007F5EBD"/>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3A8A"/>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0E15"/>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29B"/>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10B"/>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087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28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5C9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2B49"/>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02F3"/>
    <w:rsid w:val="00CB2EF4"/>
    <w:rsid w:val="00CB3993"/>
    <w:rsid w:val="00CB4BEC"/>
    <w:rsid w:val="00CB5291"/>
    <w:rsid w:val="00CB60B3"/>
    <w:rsid w:val="00CB6B26"/>
    <w:rsid w:val="00CB7AC6"/>
    <w:rsid w:val="00CB7B75"/>
    <w:rsid w:val="00CB7FC0"/>
    <w:rsid w:val="00CC069A"/>
    <w:rsid w:val="00CC1407"/>
    <w:rsid w:val="00CC1E44"/>
    <w:rsid w:val="00CC201B"/>
    <w:rsid w:val="00CC3644"/>
    <w:rsid w:val="00CC5DBB"/>
    <w:rsid w:val="00CC748D"/>
    <w:rsid w:val="00CD1336"/>
    <w:rsid w:val="00CD2078"/>
    <w:rsid w:val="00CD2992"/>
    <w:rsid w:val="00CD6197"/>
    <w:rsid w:val="00CE2717"/>
    <w:rsid w:val="00CE4BE8"/>
    <w:rsid w:val="00CE4C0F"/>
    <w:rsid w:val="00CE58A3"/>
    <w:rsid w:val="00CE5D73"/>
    <w:rsid w:val="00CE5F97"/>
    <w:rsid w:val="00CE7C9F"/>
    <w:rsid w:val="00CF3D01"/>
    <w:rsid w:val="00CF4D05"/>
    <w:rsid w:val="00CF6704"/>
    <w:rsid w:val="00D002C1"/>
    <w:rsid w:val="00D006AE"/>
    <w:rsid w:val="00D007E2"/>
    <w:rsid w:val="00D009D8"/>
    <w:rsid w:val="00D00FC7"/>
    <w:rsid w:val="00D03B37"/>
    <w:rsid w:val="00D05036"/>
    <w:rsid w:val="00D05B97"/>
    <w:rsid w:val="00D06B1D"/>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8F8"/>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136"/>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4A8A"/>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D1"/>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Strong">
    <w:name w:val="Strong"/>
    <w:qFormat/>
    <w:rsid w:val="00DF413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831529161">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043092305">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Research/MR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624067"/>
    <w:rsid w:val="007C7613"/>
    <w:rsid w:val="0083493E"/>
    <w:rsid w:val="00875004"/>
    <w:rsid w:val="008D54BD"/>
    <w:rsid w:val="009D24E6"/>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272</TotalTime>
  <Pages>5</Pages>
  <Words>1550</Words>
  <Characters>9668</Characters>
  <Application>Microsoft Office Word</Application>
  <DocSecurity>0</DocSecurity>
  <Lines>80</Lines>
  <Paragraphs>22</Paragraphs>
  <ScaleCrop>false</ScaleCrop>
  <Company>CSIRO</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42</cp:revision>
  <cp:lastPrinted>2012-02-02T00:32:00Z</cp:lastPrinted>
  <dcterms:created xsi:type="dcterms:W3CDTF">2023-02-02T04:34:00Z</dcterms:created>
  <dcterms:modified xsi:type="dcterms:W3CDTF">2023-02-09T06:11:00Z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