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866" w:type="dxa"/>
        <w:tblInd w:w="0" w:type="dxa"/>
        <w:tblLook w:val="00A0" w:firstRow="1" w:lastRow="0" w:firstColumn="1" w:lastColumn="0" w:noHBand="0" w:noVBand="0"/>
      </w:tblPr>
      <w:tblGrid>
        <w:gridCol w:w="2636"/>
        <w:gridCol w:w="7230"/>
      </w:tblGrid>
      <w:tr w:rsidR="00452FD5" w:rsidRPr="0093721B" w14:paraId="28E1866D" w14:textId="77777777" w:rsidTr="235F4D8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3060458" w14:textId="77777777" w:rsidR="00452FD5" w:rsidRPr="0093721B" w:rsidRDefault="00452FD5" w:rsidP="00A41CFC">
            <w:pPr>
              <w:pStyle w:val="ColumnHeading"/>
              <w:spacing w:before="0" w:line="240" w:lineRule="auto"/>
              <w:rPr>
                <w:sz w:val="22"/>
              </w:rPr>
            </w:pPr>
            <w:r w:rsidRPr="0093721B">
              <w:rPr>
                <w:sz w:val="22"/>
              </w:rPr>
              <w:t>The following information is for applicants</w:t>
            </w:r>
          </w:p>
        </w:tc>
      </w:tr>
      <w:tr w:rsidR="00CC201B" w:rsidRPr="0093721B" w14:paraId="2DC36FF6" w14:textId="77777777" w:rsidTr="235F4D8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6EEED0FF" w14:textId="77777777" w:rsidR="00CC201B" w:rsidRPr="0093721B" w:rsidRDefault="00BB763A" w:rsidP="00A41CFC">
            <w:pPr>
              <w:pStyle w:val="TableText"/>
              <w:spacing w:before="0" w:after="0" w:line="240" w:lineRule="auto"/>
              <w:rPr>
                <w:sz w:val="22"/>
              </w:rPr>
            </w:pPr>
            <w:r w:rsidRPr="0093721B">
              <w:rPr>
                <w:sz w:val="22"/>
              </w:rPr>
              <w:t>Advertised Job Title</w:t>
            </w:r>
          </w:p>
        </w:tc>
        <w:tc>
          <w:tcPr>
            <w:tcW w:w="3664" w:type="pct"/>
            <w:vAlign w:val="center"/>
          </w:tcPr>
          <w:p w14:paraId="5AD4B8D3" w14:textId="350ACD71" w:rsidR="00CC201B" w:rsidRPr="0093721B" w:rsidRDefault="00302847" w:rsidP="00A41CFC">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C2E84">
              <w:rPr>
                <w:sz w:val="22"/>
              </w:rPr>
              <w:t>Software</w:t>
            </w:r>
            <w:r w:rsidR="00124DD8">
              <w:rPr>
                <w:sz w:val="22"/>
              </w:rPr>
              <w:t xml:space="preserve"> Engineer</w:t>
            </w:r>
            <w:r w:rsidRPr="00FC2E84">
              <w:rPr>
                <w:sz w:val="22"/>
              </w:rPr>
              <w:t>/</w:t>
            </w:r>
            <w:r w:rsidR="00F86599">
              <w:rPr>
                <w:sz w:val="22"/>
              </w:rPr>
              <w:t xml:space="preserve">Instrumentation Engineer - </w:t>
            </w:r>
            <w:r w:rsidR="002F57BE">
              <w:rPr>
                <w:sz w:val="22"/>
              </w:rPr>
              <w:t>Seagoing</w:t>
            </w:r>
          </w:p>
        </w:tc>
      </w:tr>
      <w:tr w:rsidR="00CC201B" w:rsidRPr="0093721B" w14:paraId="7AEDD338" w14:textId="77777777" w:rsidTr="235F4D86">
        <w:trPr>
          <w:trHeight w:val="337"/>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3DAB0D21" w14:textId="77777777" w:rsidR="00CC201B" w:rsidRPr="0093721B" w:rsidRDefault="00BB763A" w:rsidP="00A41CFC">
            <w:pPr>
              <w:pStyle w:val="TableText"/>
              <w:spacing w:before="0" w:after="0" w:line="240" w:lineRule="auto"/>
              <w:rPr>
                <w:sz w:val="22"/>
              </w:rPr>
            </w:pPr>
            <w:r w:rsidRPr="0093721B">
              <w:rPr>
                <w:sz w:val="22"/>
              </w:rPr>
              <w:t>Job Reference</w:t>
            </w:r>
          </w:p>
        </w:tc>
        <w:tc>
          <w:tcPr>
            <w:tcW w:w="3664" w:type="pct"/>
            <w:vAlign w:val="center"/>
          </w:tcPr>
          <w:p w14:paraId="66237FE1" w14:textId="48D2A28C" w:rsidR="00CC201B" w:rsidRPr="0093721B" w:rsidRDefault="003663EA" w:rsidP="00A41CFC">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90750</w:t>
            </w:r>
          </w:p>
        </w:tc>
      </w:tr>
      <w:tr w:rsidR="00781223" w:rsidRPr="0093721B" w14:paraId="61CAC756"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10CD0E8C" w14:textId="77777777" w:rsidR="00781223" w:rsidRPr="0093721B" w:rsidRDefault="00781223" w:rsidP="00A41CFC">
            <w:pPr>
              <w:pStyle w:val="TableText"/>
              <w:spacing w:before="0" w:after="0" w:line="240" w:lineRule="auto"/>
              <w:rPr>
                <w:sz w:val="22"/>
              </w:rPr>
            </w:pPr>
            <w:r w:rsidRPr="0093721B">
              <w:rPr>
                <w:sz w:val="22"/>
              </w:rPr>
              <w:t>Tenure</w:t>
            </w:r>
          </w:p>
        </w:tc>
        <w:tc>
          <w:tcPr>
            <w:tcW w:w="3664" w:type="pct"/>
            <w:vAlign w:val="center"/>
          </w:tcPr>
          <w:p w14:paraId="7CD0654A" w14:textId="4ED6AC77" w:rsidR="00781223" w:rsidRPr="0093721B" w:rsidRDefault="006E645E"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r w:rsidR="003663EA">
              <w:rPr>
                <w:sz w:val="22"/>
              </w:rPr>
              <w:t xml:space="preserve"> - F</w:t>
            </w:r>
            <w:r w:rsidR="00781223" w:rsidRPr="0093721B">
              <w:rPr>
                <w:sz w:val="22"/>
              </w:rPr>
              <w:t>ull-time</w:t>
            </w:r>
          </w:p>
        </w:tc>
      </w:tr>
      <w:tr w:rsidR="00781223" w:rsidRPr="0093721B" w14:paraId="6AE19BE4" w14:textId="77777777" w:rsidTr="235F4D86">
        <w:trPr>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3B4E0708" w14:textId="77777777" w:rsidR="00781223" w:rsidRPr="0093721B" w:rsidRDefault="00781223" w:rsidP="00A41CFC">
            <w:pPr>
              <w:pStyle w:val="TableText"/>
              <w:spacing w:before="0" w:after="0" w:line="240" w:lineRule="auto"/>
              <w:rPr>
                <w:sz w:val="22"/>
              </w:rPr>
            </w:pPr>
            <w:r w:rsidRPr="0093721B">
              <w:rPr>
                <w:sz w:val="22"/>
              </w:rPr>
              <w:t>Salary Range</w:t>
            </w:r>
          </w:p>
        </w:tc>
        <w:tc>
          <w:tcPr>
            <w:tcW w:w="3664" w:type="pct"/>
            <w:vAlign w:val="center"/>
          </w:tcPr>
          <w:p w14:paraId="3B70A11D" w14:textId="2D205D36" w:rsidR="00781223" w:rsidRPr="0093721B" w:rsidRDefault="00781223" w:rsidP="00A41CF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5765B">
              <w:rPr>
                <w:sz w:val="22"/>
              </w:rPr>
              <w:t>89</w:t>
            </w:r>
            <w:r>
              <w:rPr>
                <w:sz w:val="22"/>
              </w:rPr>
              <w:t>k</w:t>
            </w:r>
            <w:r w:rsidRPr="0093721B">
              <w:rPr>
                <w:sz w:val="22"/>
              </w:rPr>
              <w:t xml:space="preserve"> </w:t>
            </w:r>
            <w:r>
              <w:rPr>
                <w:sz w:val="22"/>
              </w:rPr>
              <w:t>-</w:t>
            </w:r>
            <w:r w:rsidRPr="0093721B">
              <w:rPr>
                <w:sz w:val="22"/>
              </w:rPr>
              <w:t xml:space="preserve"> AU$</w:t>
            </w:r>
            <w:r w:rsidR="00B5765B">
              <w:rPr>
                <w:sz w:val="22"/>
              </w:rPr>
              <w:t>101</w:t>
            </w:r>
            <w:r>
              <w:rPr>
                <w:sz w:val="22"/>
              </w:rPr>
              <w:t>k</w:t>
            </w:r>
            <w:r w:rsidRPr="0093721B">
              <w:rPr>
                <w:sz w:val="22"/>
              </w:rPr>
              <w:t xml:space="preserve"> </w:t>
            </w:r>
            <w:r w:rsidR="00401ABE">
              <w:rPr>
                <w:sz w:val="22"/>
              </w:rPr>
              <w:t>pa</w:t>
            </w:r>
            <w:r w:rsidRPr="0093721B">
              <w:rPr>
                <w:sz w:val="22"/>
              </w:rPr>
              <w:t xml:space="preserve"> (pro-rata for part-time)</w:t>
            </w:r>
            <w:r w:rsidR="00401ABE">
              <w:rPr>
                <w:sz w:val="22"/>
              </w:rPr>
              <w:t>, +</w:t>
            </w:r>
            <w:r w:rsidRPr="0093721B">
              <w:rPr>
                <w:sz w:val="22"/>
              </w:rPr>
              <w:t xml:space="preserve"> up to 15.4% superannuation</w:t>
            </w:r>
          </w:p>
        </w:tc>
      </w:tr>
      <w:tr w:rsidR="00926BE4" w:rsidRPr="0093721B" w14:paraId="703CF392"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6C26692B" w14:textId="77777777" w:rsidR="00926BE4" w:rsidRPr="0093721B" w:rsidRDefault="00926BE4" w:rsidP="00A41CFC">
            <w:pPr>
              <w:pStyle w:val="TableText"/>
              <w:spacing w:before="0" w:after="0" w:line="240" w:lineRule="auto"/>
              <w:rPr>
                <w:sz w:val="22"/>
              </w:rPr>
            </w:pPr>
            <w:r w:rsidRPr="0093721B">
              <w:rPr>
                <w:sz w:val="22"/>
              </w:rPr>
              <w:t>Location</w:t>
            </w:r>
            <w:r w:rsidR="00C45886" w:rsidRPr="0093721B">
              <w:rPr>
                <w:sz w:val="22"/>
              </w:rPr>
              <w:t>(s)</w:t>
            </w:r>
          </w:p>
        </w:tc>
        <w:tc>
          <w:tcPr>
            <w:tcW w:w="3664" w:type="pct"/>
            <w:vAlign w:val="center"/>
          </w:tcPr>
          <w:p w14:paraId="189D93D4" w14:textId="66513E48" w:rsidR="00926BE4" w:rsidRPr="0093721B" w:rsidRDefault="00B5765B"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26BBBF38" w14:textId="77777777" w:rsidTr="235F4D86">
        <w:trPr>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6D5913C9" w14:textId="77777777" w:rsidR="00926BE4" w:rsidRPr="0093721B" w:rsidRDefault="00926BE4" w:rsidP="00A41CFC">
            <w:pPr>
              <w:pStyle w:val="TableText"/>
              <w:spacing w:before="0" w:after="0" w:line="240" w:lineRule="auto"/>
              <w:rPr>
                <w:sz w:val="22"/>
              </w:rPr>
            </w:pPr>
            <w:r w:rsidRPr="0093721B">
              <w:rPr>
                <w:sz w:val="22"/>
              </w:rPr>
              <w:t>Relocation Assistance</w:t>
            </w:r>
          </w:p>
        </w:tc>
        <w:tc>
          <w:tcPr>
            <w:tcW w:w="3664" w:type="pct"/>
            <w:vAlign w:val="center"/>
          </w:tcPr>
          <w:p w14:paraId="0D58E7A8" w14:textId="77777777" w:rsidR="00926BE4" w:rsidRPr="0093721B" w:rsidRDefault="00EA62ED" w:rsidP="00A41CF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83F7B4"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0BA3A11D" w14:textId="77777777" w:rsidR="00926BE4" w:rsidRPr="0093721B" w:rsidRDefault="00926BE4" w:rsidP="00A41CFC">
            <w:pPr>
              <w:pStyle w:val="TableText"/>
              <w:spacing w:before="0" w:after="0" w:line="240" w:lineRule="auto"/>
              <w:rPr>
                <w:sz w:val="22"/>
              </w:rPr>
            </w:pPr>
            <w:r w:rsidRPr="0093721B">
              <w:rPr>
                <w:sz w:val="22"/>
              </w:rPr>
              <w:t>Applications are open to</w:t>
            </w:r>
          </w:p>
        </w:tc>
        <w:tc>
          <w:tcPr>
            <w:tcW w:w="3664" w:type="pct"/>
            <w:vAlign w:val="center"/>
          </w:tcPr>
          <w:p w14:paraId="70BCC950" w14:textId="324F7264" w:rsidR="00926BE4" w:rsidRPr="00A24F36" w:rsidRDefault="00A41CFC" w:rsidP="00A24F3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A41CFC">
              <w:rPr>
                <w:sz w:val="22"/>
              </w:rPr>
              <w:t xml:space="preserve">Australian </w:t>
            </w:r>
            <w:r w:rsidR="00A24F36">
              <w:rPr>
                <w:sz w:val="22"/>
              </w:rPr>
              <w:t xml:space="preserve">or New Zealand </w:t>
            </w:r>
            <w:r w:rsidRPr="00A41CFC">
              <w:rPr>
                <w:sz w:val="22"/>
              </w:rPr>
              <w:t xml:space="preserve">Citizens and </w:t>
            </w:r>
            <w:r w:rsidR="00A24F36">
              <w:rPr>
                <w:sz w:val="22"/>
              </w:rPr>
              <w:t xml:space="preserve">Australian </w:t>
            </w:r>
            <w:r w:rsidRPr="00A41CFC">
              <w:rPr>
                <w:sz w:val="22"/>
              </w:rPr>
              <w:t>Permanent Res</w:t>
            </w:r>
            <w:r w:rsidR="00A24F36">
              <w:rPr>
                <w:sz w:val="22"/>
              </w:rPr>
              <w:t>idents</w:t>
            </w:r>
          </w:p>
        </w:tc>
      </w:tr>
      <w:tr w:rsidR="00C45886" w:rsidRPr="0093721B" w14:paraId="7D170E1E" w14:textId="77777777" w:rsidTr="235F4D86">
        <w:trPr>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02C26EC4" w14:textId="77777777" w:rsidR="00C45886" w:rsidRPr="0093721B" w:rsidRDefault="00C45886" w:rsidP="00A41CFC">
            <w:pPr>
              <w:pStyle w:val="TableText"/>
              <w:spacing w:before="0" w:after="0" w:line="240" w:lineRule="auto"/>
              <w:rPr>
                <w:sz w:val="22"/>
              </w:rPr>
            </w:pPr>
            <w:r w:rsidRPr="0093721B">
              <w:rPr>
                <w:sz w:val="22"/>
              </w:rPr>
              <w:t>Position reports to the</w:t>
            </w:r>
          </w:p>
        </w:tc>
        <w:tc>
          <w:tcPr>
            <w:tcW w:w="3664" w:type="pct"/>
            <w:vAlign w:val="center"/>
          </w:tcPr>
          <w:p w14:paraId="781FF56B" w14:textId="05F73E3F" w:rsidR="00C45886" w:rsidRPr="0093721B" w:rsidRDefault="00264B45" w:rsidP="00A41CF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Seagoing Instrumentation Engineer</w:t>
            </w:r>
          </w:p>
        </w:tc>
      </w:tr>
      <w:tr w:rsidR="00926BE4" w:rsidRPr="0093721B" w14:paraId="69B50D4C"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78859C97" w14:textId="77777777" w:rsidR="00926BE4" w:rsidRPr="0093721B" w:rsidRDefault="00926BE4" w:rsidP="00A41CFC">
            <w:pPr>
              <w:pStyle w:val="TableText"/>
              <w:spacing w:before="0" w:after="0" w:line="240" w:lineRule="auto"/>
              <w:rPr>
                <w:sz w:val="22"/>
              </w:rPr>
            </w:pPr>
            <w:r w:rsidRPr="0093721B">
              <w:rPr>
                <w:sz w:val="22"/>
              </w:rPr>
              <w:t>Client Focus – Internal</w:t>
            </w:r>
          </w:p>
        </w:tc>
        <w:tc>
          <w:tcPr>
            <w:tcW w:w="3664" w:type="pct"/>
            <w:vAlign w:val="center"/>
          </w:tcPr>
          <w:p w14:paraId="38D54B43" w14:textId="37F2E5F9" w:rsidR="00926BE4" w:rsidRPr="00FC2E84" w:rsidRDefault="00264B45"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C2E84">
              <w:rPr>
                <w:sz w:val="22"/>
              </w:rPr>
              <w:t>10</w:t>
            </w:r>
            <w:r w:rsidR="00F54F83" w:rsidRPr="00FC2E84">
              <w:rPr>
                <w:sz w:val="22"/>
              </w:rPr>
              <w:t>0%</w:t>
            </w:r>
          </w:p>
        </w:tc>
      </w:tr>
      <w:tr w:rsidR="00926BE4" w:rsidRPr="0093721B" w14:paraId="4E11604A" w14:textId="77777777" w:rsidTr="235F4D86">
        <w:trPr>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61CC1325" w14:textId="77777777" w:rsidR="00926BE4" w:rsidRPr="0093721B" w:rsidRDefault="00926BE4" w:rsidP="00A41CFC">
            <w:pPr>
              <w:pStyle w:val="TableText"/>
              <w:spacing w:before="0" w:after="0" w:line="240" w:lineRule="auto"/>
              <w:rPr>
                <w:sz w:val="22"/>
              </w:rPr>
            </w:pPr>
            <w:r w:rsidRPr="0093721B">
              <w:rPr>
                <w:sz w:val="22"/>
              </w:rPr>
              <w:t>Client Focus – External</w:t>
            </w:r>
          </w:p>
        </w:tc>
        <w:tc>
          <w:tcPr>
            <w:tcW w:w="3664" w:type="pct"/>
            <w:vAlign w:val="center"/>
          </w:tcPr>
          <w:p w14:paraId="6D0759EA" w14:textId="77777777" w:rsidR="00926BE4" w:rsidRPr="00FC2E84" w:rsidRDefault="00F54F83" w:rsidP="00A41CF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C2E84">
              <w:rPr>
                <w:sz w:val="22"/>
              </w:rPr>
              <w:t>0%</w:t>
            </w:r>
          </w:p>
        </w:tc>
      </w:tr>
      <w:tr w:rsidR="00194B1C" w:rsidRPr="0093721B" w14:paraId="3653AAA3"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0BA7E182" w14:textId="77777777" w:rsidR="00194B1C" w:rsidRPr="0093721B" w:rsidRDefault="00C45886" w:rsidP="00A41CFC">
            <w:pPr>
              <w:pStyle w:val="TableText"/>
              <w:spacing w:before="0" w:after="0" w:line="240" w:lineRule="auto"/>
              <w:rPr>
                <w:sz w:val="22"/>
              </w:rPr>
            </w:pPr>
            <w:r w:rsidRPr="0093721B">
              <w:rPr>
                <w:sz w:val="22"/>
              </w:rPr>
              <w:t>Number of Direct Reports</w:t>
            </w:r>
          </w:p>
        </w:tc>
        <w:tc>
          <w:tcPr>
            <w:tcW w:w="3664" w:type="pct"/>
            <w:vAlign w:val="center"/>
          </w:tcPr>
          <w:p w14:paraId="4282FDE9" w14:textId="77777777" w:rsidR="00194B1C" w:rsidRPr="00FC2E84" w:rsidRDefault="00F54F83"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C2E84">
              <w:rPr>
                <w:sz w:val="22"/>
              </w:rPr>
              <w:t>0</w:t>
            </w:r>
          </w:p>
        </w:tc>
      </w:tr>
      <w:tr w:rsidR="00194B1C" w:rsidRPr="0093721B" w14:paraId="15389752" w14:textId="77777777" w:rsidTr="235F4D86">
        <w:trPr>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42C604A2" w14:textId="77777777" w:rsidR="00194B1C" w:rsidRPr="0093721B" w:rsidRDefault="00C45886" w:rsidP="00A41CFC">
            <w:pPr>
              <w:pStyle w:val="TableText"/>
              <w:spacing w:before="0" w:after="0" w:line="240" w:lineRule="auto"/>
              <w:rPr>
                <w:sz w:val="22"/>
              </w:rPr>
            </w:pPr>
            <w:r w:rsidRPr="0093721B">
              <w:rPr>
                <w:sz w:val="22"/>
              </w:rPr>
              <w:t>Enquire about this job</w:t>
            </w:r>
          </w:p>
        </w:tc>
        <w:tc>
          <w:tcPr>
            <w:tcW w:w="3664" w:type="pct"/>
            <w:vAlign w:val="center"/>
          </w:tcPr>
          <w:p w14:paraId="41AC9763" w14:textId="4E50A265" w:rsidR="00194B1C" w:rsidRPr="0093721B" w:rsidRDefault="2F97EED0" w:rsidP="00A41CF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235F4D86">
              <w:rPr>
                <w:sz w:val="22"/>
              </w:rPr>
              <w:t>Stephen Thomas via email</w:t>
            </w:r>
            <w:r w:rsidR="27556E9D" w:rsidRPr="235F4D86">
              <w:rPr>
                <w:sz w:val="22"/>
              </w:rPr>
              <w:t>:</w:t>
            </w:r>
            <w:r w:rsidRPr="235F4D86">
              <w:rPr>
                <w:sz w:val="22"/>
              </w:rPr>
              <w:t xml:space="preserve"> </w:t>
            </w:r>
            <w:hyperlink r:id="rId11" w:history="1">
              <w:r w:rsidRPr="235F4D86">
                <w:rPr>
                  <w:rStyle w:val="Hyperlink"/>
                  <w:sz w:val="22"/>
                </w:rPr>
                <w:t>Stephen.Thomas@csiro.au</w:t>
              </w:r>
            </w:hyperlink>
            <w:r w:rsidRPr="235F4D86">
              <w:rPr>
                <w:sz w:val="22"/>
              </w:rPr>
              <w:t xml:space="preserve"> or phone</w:t>
            </w:r>
            <w:r w:rsidR="2E77BA6B" w:rsidRPr="235F4D86">
              <w:rPr>
                <w:sz w:val="22"/>
              </w:rPr>
              <w:t>:</w:t>
            </w:r>
            <w:r w:rsidRPr="235F4D86">
              <w:rPr>
                <w:sz w:val="22"/>
              </w:rPr>
              <w:t xml:space="preserve"> </w:t>
            </w:r>
            <w:r w:rsidR="3CBB3544" w:rsidRPr="235F4D86">
              <w:rPr>
                <w:sz w:val="22"/>
              </w:rPr>
              <w:t>0438928152</w:t>
            </w:r>
          </w:p>
        </w:tc>
      </w:tr>
      <w:tr w:rsidR="00194B1C" w:rsidRPr="0093721B" w14:paraId="695D6317" w14:textId="77777777" w:rsidTr="235F4D8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36" w:type="pct"/>
            <w:vAlign w:val="center"/>
          </w:tcPr>
          <w:p w14:paraId="3711DCE9" w14:textId="77777777" w:rsidR="00194B1C" w:rsidRPr="0093721B" w:rsidRDefault="00C45886" w:rsidP="00A41CFC">
            <w:pPr>
              <w:pStyle w:val="TableText"/>
              <w:spacing w:before="0" w:after="0" w:line="240" w:lineRule="auto"/>
              <w:rPr>
                <w:sz w:val="22"/>
              </w:rPr>
            </w:pPr>
            <w:r w:rsidRPr="0093721B">
              <w:rPr>
                <w:sz w:val="22"/>
              </w:rPr>
              <w:t>How to apply</w:t>
            </w:r>
          </w:p>
        </w:tc>
        <w:tc>
          <w:tcPr>
            <w:tcW w:w="3664" w:type="pct"/>
            <w:vAlign w:val="center"/>
          </w:tcPr>
          <w:p w14:paraId="4354B25B" w14:textId="77777777" w:rsidR="00F54F83" w:rsidRPr="0093721B" w:rsidRDefault="00F54F83"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34B337D" w14:textId="77777777" w:rsidR="00CB4BEC" w:rsidRPr="0093721B" w:rsidRDefault="00F54F83"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7030181" w14:textId="77777777" w:rsidR="00194B1C" w:rsidRPr="0093721B" w:rsidRDefault="00F54F83" w:rsidP="00A41CF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41DE7C7" w14:textId="77777777" w:rsidR="005044F3" w:rsidRPr="005044F3" w:rsidRDefault="005044F3" w:rsidP="00A41CFC">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A41CFC">
      <w:pPr>
        <w:widowControl w:val="0"/>
        <w:spacing w:before="0" w:line="240" w:lineRule="auto"/>
        <w:outlineLvl w:val="2"/>
        <w:rPr>
          <w:rFonts w:cs="Calibri"/>
        </w:rPr>
      </w:pPr>
      <w:r w:rsidRPr="005044F3">
        <w:rPr>
          <w:rFonts w:cs="Calibri"/>
          <w:color w:val="auto"/>
        </w:rPr>
        <w:t xml:space="preserve">CSIRO acknowledges the Traditional Owners of the land, </w:t>
      </w:r>
      <w:proofErr w:type="gramStart"/>
      <w:r w:rsidRPr="005044F3">
        <w:rPr>
          <w:rFonts w:cs="Calibri"/>
          <w:color w:val="auto"/>
        </w:rPr>
        <w:t>sea</w:t>
      </w:r>
      <w:proofErr w:type="gramEnd"/>
      <w:r w:rsidRPr="005044F3">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A41CFC">
      <w:pPr>
        <w:pStyle w:val="Heading3"/>
        <w:spacing w:before="0" w:after="120"/>
      </w:pPr>
      <w:r>
        <w:t>Role Overview</w:t>
      </w:r>
    </w:p>
    <w:p w14:paraId="7D854328" w14:textId="3454058B" w:rsidR="000E5D4B" w:rsidRDefault="00243634" w:rsidP="00A41CFC">
      <w:pPr>
        <w:spacing w:before="0"/>
      </w:pPr>
      <w:bookmarkStart w:id="1" w:name="_Toc341085720"/>
      <w:r>
        <w:t>The Software Engineer/Instrumentation Engineer – Seagoing</w:t>
      </w:r>
      <w:r w:rsidR="2C688E7F">
        <w:t>,</w:t>
      </w:r>
      <w:r>
        <w:t xml:space="preserve"> enables and supports scientific voyages on the research vessel </w:t>
      </w:r>
      <w:r w:rsidRPr="24F8D820">
        <w:rPr>
          <w:i/>
          <w:iCs/>
        </w:rPr>
        <w:t xml:space="preserve">RV Investigator, </w:t>
      </w:r>
      <w:r>
        <w:t xml:space="preserve">contributing to world-class scientific blue-water research. </w:t>
      </w:r>
      <w:r w:rsidR="00046D12">
        <w:t xml:space="preserve"> The Software Engineer/Instrumentation Engineer is a member of the Instruments and Electronics Group, within the </w:t>
      </w:r>
      <w:r w:rsidR="494A4FC5">
        <w:t xml:space="preserve">CSIRO </w:t>
      </w:r>
      <w:r w:rsidR="00046D12">
        <w:t xml:space="preserve">Engineering and Technology Program. </w:t>
      </w:r>
    </w:p>
    <w:p w14:paraId="0E8222F1" w14:textId="4AF0056A" w:rsidR="000F7520" w:rsidRDefault="00B205A4" w:rsidP="00A41CFC">
      <w:pPr>
        <w:spacing w:before="0"/>
      </w:pPr>
      <w:r>
        <w:t xml:space="preserve">The </w:t>
      </w:r>
      <w:r w:rsidR="0A83E8BD" w:rsidRPr="546C7BC4">
        <w:rPr>
          <w:i/>
          <w:iCs/>
        </w:rPr>
        <w:t>RV Investigator</w:t>
      </w:r>
      <w:r w:rsidR="00207210">
        <w:t xml:space="preserve"> </w:t>
      </w:r>
      <w:r w:rsidR="00AF20FA">
        <w:t xml:space="preserve">has </w:t>
      </w:r>
      <w:r w:rsidR="004E4603">
        <w:t xml:space="preserve">a broad range of </w:t>
      </w:r>
      <w:r w:rsidR="00571CED">
        <w:t>vessel</w:t>
      </w:r>
      <w:r w:rsidR="005D3E81">
        <w:t>-</w:t>
      </w:r>
      <w:r w:rsidR="00571CED">
        <w:t xml:space="preserve">based </w:t>
      </w:r>
      <w:r w:rsidR="004E4603">
        <w:t xml:space="preserve">scientific </w:t>
      </w:r>
      <w:r w:rsidR="00F373D4">
        <w:t>instrumentation</w:t>
      </w:r>
      <w:r w:rsidR="005D42F4">
        <w:t xml:space="preserve"> </w:t>
      </w:r>
      <w:r w:rsidR="00636965">
        <w:t xml:space="preserve">and </w:t>
      </w:r>
      <w:r w:rsidR="00E44CA7">
        <w:t xml:space="preserve">advanced deployable </w:t>
      </w:r>
      <w:r w:rsidR="00F5381F">
        <w:t xml:space="preserve">equipment </w:t>
      </w:r>
      <w:r w:rsidR="005D583D">
        <w:t xml:space="preserve">used to </w:t>
      </w:r>
      <w:r w:rsidR="00323A51">
        <w:t xml:space="preserve">enable the </w:t>
      </w:r>
      <w:r w:rsidR="00FA4A46">
        <w:t xml:space="preserve">research </w:t>
      </w:r>
      <w:r w:rsidR="006205CE">
        <w:t>of the Australia</w:t>
      </w:r>
      <w:r w:rsidR="000F7520">
        <w:t>n</w:t>
      </w:r>
      <w:r w:rsidR="006205CE">
        <w:t xml:space="preserve"> and International science community. </w:t>
      </w:r>
      <w:r w:rsidR="000F7520" w:rsidRPr="546C7BC4">
        <w:rPr>
          <w:b/>
          <w:bCs/>
        </w:rPr>
        <w:t>A requirement of the role is to provide up to 85 days per year of seagoing support on voyages that are typically 3 to 8 weeks in duration</w:t>
      </w:r>
      <w:r w:rsidR="000F7520">
        <w:t xml:space="preserve">. Whilst at sea, </w:t>
      </w:r>
      <w:r w:rsidR="00F5381F">
        <w:t xml:space="preserve">the </w:t>
      </w:r>
      <w:r w:rsidR="00396239">
        <w:t>role</w:t>
      </w:r>
      <w:r w:rsidR="005D3E81">
        <w:t xml:space="preserve"> holds responsibility</w:t>
      </w:r>
      <w:r w:rsidR="00833E81">
        <w:t xml:space="preserve"> </w:t>
      </w:r>
      <w:r w:rsidR="00833E81">
        <w:lastRenderedPageBreak/>
        <w:t xml:space="preserve">for the </w:t>
      </w:r>
      <w:r w:rsidR="00F16B40">
        <w:t>development and maintenance of onboard software</w:t>
      </w:r>
      <w:r w:rsidR="000305A2">
        <w:t>;</w:t>
      </w:r>
      <w:r w:rsidR="00370272">
        <w:t xml:space="preserve"> </w:t>
      </w:r>
      <w:r w:rsidR="00E24C9C">
        <w:t xml:space="preserve">operation and deployment of </w:t>
      </w:r>
      <w:r w:rsidR="004311D2">
        <w:t>scientific systems</w:t>
      </w:r>
      <w:r w:rsidR="00957423">
        <w:t xml:space="preserve">; </w:t>
      </w:r>
      <w:r w:rsidR="00F5381F">
        <w:t>electronic fault-finding and repairs</w:t>
      </w:r>
      <w:r w:rsidR="00380DDE">
        <w:t>;</w:t>
      </w:r>
      <w:r w:rsidR="00F5381F">
        <w:t xml:space="preserve"> </w:t>
      </w:r>
      <w:r w:rsidR="000305A2">
        <w:t xml:space="preserve">operation and maintenance of </w:t>
      </w:r>
      <w:r w:rsidR="0013636B">
        <w:t>ship-based</w:t>
      </w:r>
      <w:r w:rsidR="000305A2">
        <w:t xml:space="preserve"> </w:t>
      </w:r>
      <w:r w:rsidR="005A5B19">
        <w:t>ins</w:t>
      </w:r>
      <w:r w:rsidR="00C40CF6">
        <w:t>trumentation</w:t>
      </w:r>
      <w:r w:rsidR="000305A2">
        <w:t xml:space="preserve">; </w:t>
      </w:r>
      <w:r w:rsidR="004311D2">
        <w:t xml:space="preserve">provision of </w:t>
      </w:r>
      <w:r w:rsidR="005A5B19">
        <w:t xml:space="preserve">technical support to </w:t>
      </w:r>
      <w:r w:rsidR="00C40CF6">
        <w:t>voyage</w:t>
      </w:r>
      <w:r w:rsidR="0013636B">
        <w:t xml:space="preserve"> participants; and liaising with scientists to assist them in achieving the scientific objectives of the voyage.</w:t>
      </w:r>
    </w:p>
    <w:p w14:paraId="28C09F5E" w14:textId="56728AAD" w:rsidR="00B71E6F" w:rsidRDefault="00B71E6F" w:rsidP="00A41CFC">
      <w:pPr>
        <w:spacing w:before="0"/>
      </w:pPr>
      <w:r w:rsidRPr="235F4D86">
        <w:rPr>
          <w:rFonts w:cs="Arial"/>
        </w:rPr>
        <w:t xml:space="preserve">Onshore, the role includes development of software to control and operate scientific equipment and systems, maintenance of existing software, repairs and maintenance of instrumentation systems, and provision of technical advice to stakeholders involved in the planning and execution of scientific voyages. </w:t>
      </w:r>
      <w:r>
        <w:t xml:space="preserve">The role’s primary focus is software engineering, but also involves mechanical assembly and modification and instrumentation operation, </w:t>
      </w:r>
      <w:proofErr w:type="gramStart"/>
      <w:r>
        <w:t>maintenance</w:t>
      </w:r>
      <w:proofErr w:type="gramEnd"/>
      <w:r>
        <w:t xml:space="preserve"> and repair.</w:t>
      </w:r>
    </w:p>
    <w:p w14:paraId="689351D4" w14:textId="1638CDEA" w:rsidR="00A401A9" w:rsidRPr="00D84218" w:rsidRDefault="00A401A9" w:rsidP="00A41CFC">
      <w:pPr>
        <w:spacing w:before="0"/>
        <w:rPr>
          <w:rFonts w:asciiTheme="minorHAnsi" w:hAnsiTheme="minorHAnsi" w:cstheme="minorBidi"/>
          <w:b/>
          <w:bCs/>
        </w:rPr>
      </w:pPr>
      <w:r>
        <w:t xml:space="preserve">On-the-job training and mentoring will be provided </w:t>
      </w:r>
      <w:r w:rsidR="4BFC9FA6">
        <w:t>for</w:t>
      </w:r>
      <w:r>
        <w:t xml:space="preserve"> CSIRO-specific systems and the seagoing aspect of the role.</w:t>
      </w:r>
    </w:p>
    <w:p w14:paraId="68A7DA13" w14:textId="7984D947" w:rsidR="00B50C20" w:rsidRPr="00B50C20" w:rsidRDefault="00B50C20" w:rsidP="00A41CFC">
      <w:pPr>
        <w:pStyle w:val="Heading3"/>
        <w:spacing w:before="240" w:after="120"/>
      </w:pPr>
      <w:r w:rsidRPr="00B50C20">
        <w:t>Duties and Key Result Areas</w:t>
      </w:r>
      <w:r w:rsidR="003E5564">
        <w:t xml:space="preserve"> </w:t>
      </w:r>
    </w:p>
    <w:p w14:paraId="1D1386C3" w14:textId="322F9E8D" w:rsidR="00EA7EAF" w:rsidRPr="00EA7EAF" w:rsidRDefault="005603FA" w:rsidP="00027D07">
      <w:pPr>
        <w:pStyle w:val="ListParagraph"/>
        <w:numPr>
          <w:ilvl w:val="0"/>
          <w:numId w:val="23"/>
        </w:numPr>
        <w:spacing w:after="60" w:line="240" w:lineRule="auto"/>
        <w:ind w:left="465" w:hanging="357"/>
        <w:contextualSpacing w:val="0"/>
        <w:rPr>
          <w:sz w:val="23"/>
          <w:szCs w:val="23"/>
        </w:rPr>
      </w:pPr>
      <w:r w:rsidRPr="00844046">
        <w:rPr>
          <w:sz w:val="23"/>
          <w:szCs w:val="23"/>
        </w:rPr>
        <w:t>Participate in research voyages on the RV Investigator and contribute to the achievement of research objectives by operating scientific equipment, performing maintenance and repair of instrumentation, and reporting on equipment performance and status.</w:t>
      </w:r>
    </w:p>
    <w:p w14:paraId="19C6AB56" w14:textId="4EDCFBB5" w:rsidR="009F0413" w:rsidRDefault="009F0413" w:rsidP="00027D07">
      <w:pPr>
        <w:pStyle w:val="ListParagraph"/>
        <w:numPr>
          <w:ilvl w:val="0"/>
          <w:numId w:val="32"/>
        </w:numPr>
        <w:spacing w:before="0" w:after="60" w:line="240" w:lineRule="auto"/>
        <w:ind w:left="470" w:hanging="364"/>
        <w:contextualSpacing w:val="0"/>
      </w:pPr>
      <w:r w:rsidRPr="00343D0D">
        <w:t xml:space="preserve">Develop and maintain software systems in support of the </w:t>
      </w:r>
      <w:r>
        <w:t>operation and deployment of scientific equipment and systems</w:t>
      </w:r>
      <w:r w:rsidRPr="00343D0D">
        <w:t>.</w:t>
      </w:r>
    </w:p>
    <w:p w14:paraId="36F4FFA8" w14:textId="71DBA1B7" w:rsidR="00211A0E" w:rsidRDefault="0091610E" w:rsidP="00027D07">
      <w:pPr>
        <w:pStyle w:val="ListParagraph"/>
        <w:numPr>
          <w:ilvl w:val="0"/>
          <w:numId w:val="39"/>
        </w:numPr>
        <w:spacing w:before="0" w:after="60" w:line="240" w:lineRule="auto"/>
        <w:ind w:left="470" w:hanging="364"/>
        <w:contextualSpacing w:val="0"/>
      </w:pPr>
      <w:r>
        <w:t>P</w:t>
      </w:r>
      <w:r w:rsidRPr="00343D0D">
        <w:rPr>
          <w:szCs w:val="24"/>
        </w:rPr>
        <w:t>roactively identify and take ownership of opportunities for improvements in systems and procedures; analyse underlying issues of complex and ill-defined problems; develop solutions and manage them through to</w:t>
      </w:r>
      <w:r w:rsidR="00E36662">
        <w:rPr>
          <w:szCs w:val="24"/>
        </w:rPr>
        <w:t xml:space="preserve"> </w:t>
      </w:r>
      <w:r w:rsidRPr="00343D0D">
        <w:rPr>
          <w:szCs w:val="24"/>
        </w:rPr>
        <w:t>delivery.</w:t>
      </w:r>
    </w:p>
    <w:p w14:paraId="76984938" w14:textId="7430385A" w:rsidR="00211A0E" w:rsidRPr="00211A0E" w:rsidRDefault="00211A0E" w:rsidP="00027D07">
      <w:pPr>
        <w:pStyle w:val="ListParagraph"/>
        <w:numPr>
          <w:ilvl w:val="0"/>
          <w:numId w:val="23"/>
        </w:numPr>
        <w:spacing w:after="60" w:line="240" w:lineRule="auto"/>
        <w:ind w:left="466"/>
        <w:contextualSpacing w:val="0"/>
        <w:rPr>
          <w:szCs w:val="24"/>
        </w:rPr>
      </w:pPr>
      <w:r w:rsidRPr="00AE6D85">
        <w:rPr>
          <w:szCs w:val="24"/>
        </w:rPr>
        <w:t>Contribut</w:t>
      </w:r>
      <w:r w:rsidR="00E22FA1">
        <w:rPr>
          <w:szCs w:val="24"/>
        </w:rPr>
        <w:t>e</w:t>
      </w:r>
      <w:r w:rsidRPr="00AE6D85">
        <w:rPr>
          <w:szCs w:val="24"/>
        </w:rPr>
        <w:t xml:space="preserve"> to the smooth and orderly running of electronics and instrumentation support on the vessel in areas such as documentation, parts inventory, service of equipment and tools, and preparation and dispatch of equipment to and from the vessel and remote ports.</w:t>
      </w:r>
    </w:p>
    <w:p w14:paraId="7CC82A84" w14:textId="3A8F49BC" w:rsidR="00F06595" w:rsidRDefault="00E91D31" w:rsidP="235F4D86">
      <w:pPr>
        <w:pStyle w:val="ListParagraph"/>
        <w:numPr>
          <w:ilvl w:val="0"/>
          <w:numId w:val="32"/>
        </w:numPr>
        <w:spacing w:before="0" w:after="60" w:line="240" w:lineRule="auto"/>
        <w:ind w:left="470" w:hanging="364"/>
      </w:pPr>
      <w:r>
        <w:t>Liaise with clients to determine their needs and take responsibility for their satisfaction</w:t>
      </w:r>
      <w:r w:rsidR="00F06595">
        <w:t>.</w:t>
      </w:r>
    </w:p>
    <w:p w14:paraId="49C7D3C4" w14:textId="14F652F6" w:rsidR="005C24A2" w:rsidRPr="00844046" w:rsidRDefault="612D136B" w:rsidP="235F4D86">
      <w:pPr>
        <w:pStyle w:val="ListParagraph"/>
        <w:numPr>
          <w:ilvl w:val="0"/>
          <w:numId w:val="32"/>
        </w:numPr>
        <w:spacing w:before="0" w:after="60" w:line="240" w:lineRule="auto"/>
        <w:ind w:left="470" w:hanging="364"/>
      </w:pPr>
      <w:r>
        <w:t xml:space="preserve">As required, </w:t>
      </w:r>
      <w:r w:rsidRPr="235F4D86">
        <w:rPr>
          <w:rFonts w:cs="Calibri"/>
        </w:rPr>
        <w:t>proactively manage non-routine tasks which will contribute to research voyage objectives.</w:t>
      </w:r>
    </w:p>
    <w:p w14:paraId="682E89C8" w14:textId="410D2C33" w:rsidR="005C24A2" w:rsidRPr="00844046" w:rsidRDefault="612D136B" w:rsidP="235F4D86">
      <w:pPr>
        <w:pStyle w:val="ListParagraph"/>
        <w:numPr>
          <w:ilvl w:val="0"/>
          <w:numId w:val="32"/>
        </w:numPr>
        <w:spacing w:before="0" w:after="60" w:line="240" w:lineRule="auto"/>
        <w:ind w:left="470" w:hanging="364"/>
      </w:pPr>
      <w:r>
        <w:t xml:space="preserve">Communicate openly, effectively, and respectfully with all staff, clients, ship’s </w:t>
      </w:r>
      <w:proofErr w:type="gramStart"/>
      <w:r>
        <w:t>crew</w:t>
      </w:r>
      <w:proofErr w:type="gramEnd"/>
      <w:r>
        <w:t xml:space="preserve"> and suppliers in the interests of good business practice, collaboration and enhancement of CSIRO’s reputation.</w:t>
      </w:r>
    </w:p>
    <w:p w14:paraId="13D4F334" w14:textId="1ECE024A" w:rsidR="005C24A2" w:rsidRPr="00844046" w:rsidRDefault="005C24A2" w:rsidP="235F4D86">
      <w:pPr>
        <w:pStyle w:val="ListParagraph"/>
        <w:numPr>
          <w:ilvl w:val="0"/>
          <w:numId w:val="32"/>
        </w:numPr>
        <w:spacing w:before="0" w:after="60" w:line="240" w:lineRule="auto"/>
        <w:ind w:left="470" w:hanging="364"/>
        <w:rPr>
          <w:sz w:val="23"/>
          <w:szCs w:val="23"/>
        </w:rPr>
      </w:pPr>
      <w:r w:rsidRPr="235F4D86">
        <w:rPr>
          <w:sz w:val="23"/>
          <w:szCs w:val="23"/>
        </w:rPr>
        <w:t>Work collaboratively as part of a technical team</w:t>
      </w:r>
      <w:r w:rsidR="00845327" w:rsidRPr="235F4D86">
        <w:rPr>
          <w:sz w:val="23"/>
          <w:szCs w:val="23"/>
        </w:rPr>
        <w:t xml:space="preserve"> and </w:t>
      </w:r>
      <w:r w:rsidR="000D5BF6" w:rsidRPr="235F4D86">
        <w:rPr>
          <w:sz w:val="23"/>
          <w:szCs w:val="23"/>
        </w:rPr>
        <w:t>with other industry colleagues</w:t>
      </w:r>
      <w:r w:rsidRPr="235F4D86">
        <w:rPr>
          <w:sz w:val="23"/>
          <w:szCs w:val="23"/>
        </w:rPr>
        <w:t>, to carry out tasks in support of CSIRO’s scientific objectives.</w:t>
      </w:r>
    </w:p>
    <w:p w14:paraId="6B82DDB7" w14:textId="77777777" w:rsidR="005C24A2" w:rsidRPr="00844046" w:rsidRDefault="005C24A2" w:rsidP="00027D07">
      <w:pPr>
        <w:pStyle w:val="ListParagraph"/>
        <w:numPr>
          <w:ilvl w:val="0"/>
          <w:numId w:val="32"/>
        </w:numPr>
        <w:spacing w:before="0" w:after="60" w:line="240" w:lineRule="auto"/>
        <w:ind w:left="470" w:hanging="364"/>
        <w:contextualSpacing w:val="0"/>
        <w:rPr>
          <w:sz w:val="23"/>
          <w:szCs w:val="23"/>
        </w:rPr>
      </w:pPr>
      <w:r w:rsidRPr="56955534">
        <w:rPr>
          <w:sz w:val="23"/>
          <w:szCs w:val="23"/>
        </w:rPr>
        <w:t>Adhere to the spirit and practice of CSIRO’s Code of Conduct, Health, Safety and Environment plans and policies, Diversity initiatives and Zero Harm goals.</w:t>
      </w:r>
    </w:p>
    <w:p w14:paraId="105B2632" w14:textId="3651650A" w:rsidR="005C24A2" w:rsidRPr="005C24A2" w:rsidRDefault="005C24A2" w:rsidP="00027D07">
      <w:pPr>
        <w:pStyle w:val="ListParagraph"/>
        <w:numPr>
          <w:ilvl w:val="0"/>
          <w:numId w:val="32"/>
        </w:numPr>
        <w:spacing w:before="0" w:after="60" w:line="240" w:lineRule="auto"/>
        <w:ind w:left="471" w:hanging="363"/>
        <w:contextualSpacing w:val="0"/>
        <w:rPr>
          <w:sz w:val="23"/>
          <w:szCs w:val="23"/>
        </w:rPr>
      </w:pPr>
      <w:r w:rsidRPr="56955534">
        <w:rPr>
          <w:sz w:val="23"/>
          <w:szCs w:val="23"/>
        </w:rPr>
        <w:t>Other duties as directed.</w:t>
      </w:r>
    </w:p>
    <w:p w14:paraId="742CC2A9" w14:textId="77777777" w:rsidR="00512CB3" w:rsidRDefault="00512CB3" w:rsidP="00A41CFC">
      <w:pPr>
        <w:pStyle w:val="Heading2"/>
        <w:spacing w:before="240" w:after="120"/>
        <w:rPr>
          <w:b/>
          <w:iCs w:val="0"/>
          <w:color w:val="auto"/>
          <w:sz w:val="26"/>
          <w:szCs w:val="26"/>
        </w:rPr>
      </w:pPr>
      <w:r w:rsidRPr="00B50C20">
        <w:rPr>
          <w:b/>
          <w:iCs w:val="0"/>
          <w:color w:val="auto"/>
          <w:sz w:val="26"/>
          <w:szCs w:val="26"/>
        </w:rPr>
        <w:t>Selection Criteria</w:t>
      </w:r>
    </w:p>
    <w:p w14:paraId="7434BEC2" w14:textId="77777777" w:rsidR="00512CB3" w:rsidRPr="00512CB3" w:rsidRDefault="00512CB3" w:rsidP="00A41CFC">
      <w:pPr>
        <w:pStyle w:val="Heading4"/>
        <w:spacing w:before="0"/>
        <w:rPr>
          <w:color w:val="auto"/>
        </w:rPr>
      </w:pPr>
      <w:r w:rsidRPr="00512CB3">
        <w:rPr>
          <w:color w:val="auto"/>
        </w:rPr>
        <w:t>Essential</w:t>
      </w:r>
    </w:p>
    <w:p w14:paraId="268711F0" w14:textId="77777777" w:rsidR="00512CB3" w:rsidRPr="00B50C20" w:rsidRDefault="00512CB3" w:rsidP="00512CB3">
      <w:pPr>
        <w:rPr>
          <w:i/>
          <w:iCs/>
          <w:szCs w:val="24"/>
        </w:rPr>
      </w:pPr>
      <w:r w:rsidRPr="00B50C20">
        <w:rPr>
          <w:i/>
          <w:iCs/>
          <w:szCs w:val="24"/>
        </w:rPr>
        <w:t>Under CSIRO policy only those who meet all essential criteria can be appointed.</w:t>
      </w:r>
    </w:p>
    <w:p w14:paraId="59CEBE7B" w14:textId="344FF10F" w:rsidR="00D47610" w:rsidRDefault="00D47610" w:rsidP="235F4D86">
      <w:pPr>
        <w:numPr>
          <w:ilvl w:val="0"/>
          <w:numId w:val="25"/>
        </w:numPr>
        <w:spacing w:before="0" w:after="60" w:line="240" w:lineRule="auto"/>
        <w:rPr>
          <w:rFonts w:cs="Calibri"/>
          <w:i/>
          <w:iCs/>
        </w:rPr>
      </w:pPr>
      <w:r w:rsidRPr="235F4D86">
        <w:rPr>
          <w:rFonts w:asciiTheme="minorHAnsi" w:eastAsia="Times New Roman" w:hAnsiTheme="minorHAnsi" w:cstheme="minorBidi"/>
        </w:rPr>
        <w:t>A t</w:t>
      </w:r>
      <w:r w:rsidRPr="235F4D86">
        <w:rPr>
          <w:spacing w:val="-1"/>
        </w:rPr>
        <w:t>ertiary qualification in Information Technology</w:t>
      </w:r>
      <w:r w:rsidR="001A6252">
        <w:rPr>
          <w:spacing w:val="-1"/>
          <w:szCs w:val="24"/>
        </w:rPr>
        <w:t xml:space="preserve"> </w:t>
      </w:r>
      <w:r w:rsidR="003663EA" w:rsidRPr="235F4D86">
        <w:rPr>
          <w:spacing w:val="-1"/>
        </w:rPr>
        <w:t xml:space="preserve">or an applicable </w:t>
      </w:r>
      <w:r w:rsidR="001A6252" w:rsidRPr="235F4D86">
        <w:rPr>
          <w:spacing w:val="-1"/>
        </w:rPr>
        <w:t>Engineering</w:t>
      </w:r>
      <w:r w:rsidRPr="00D57FDF">
        <w:rPr>
          <w:spacing w:val="-1"/>
          <w:szCs w:val="24"/>
        </w:rPr>
        <w:t xml:space="preserve"> </w:t>
      </w:r>
      <w:r w:rsidR="003663EA" w:rsidRPr="235F4D86">
        <w:rPr>
          <w:spacing w:val="-1"/>
        </w:rPr>
        <w:t xml:space="preserve">field, </w:t>
      </w:r>
      <w:r w:rsidRPr="235F4D86">
        <w:rPr>
          <w:spacing w:val="-1"/>
        </w:rPr>
        <w:t>and/or equivalent relevant experience.</w:t>
      </w:r>
    </w:p>
    <w:p w14:paraId="19876CE8" w14:textId="77777777" w:rsidR="00362DF2" w:rsidRPr="00706CD7" w:rsidRDefault="00362DF2" w:rsidP="235F4D86">
      <w:pPr>
        <w:keepNext/>
        <w:keepLines/>
        <w:numPr>
          <w:ilvl w:val="0"/>
          <w:numId w:val="25"/>
        </w:numPr>
        <w:spacing w:before="0" w:after="60" w:line="240" w:lineRule="auto"/>
        <w:ind w:left="357" w:hanging="357"/>
        <w:rPr>
          <w:rFonts w:cs="Calibri"/>
          <w:i/>
          <w:iCs/>
        </w:rPr>
      </w:pPr>
      <w:r>
        <w:lastRenderedPageBreak/>
        <w:t>Demonstrated computing skills as follows:</w:t>
      </w:r>
    </w:p>
    <w:p w14:paraId="7B69CDAE" w14:textId="07C5A07F" w:rsidR="00362DF2" w:rsidRPr="00D57FDF" w:rsidRDefault="003663EA" w:rsidP="00027D07">
      <w:pPr>
        <w:numPr>
          <w:ilvl w:val="1"/>
          <w:numId w:val="25"/>
        </w:numPr>
        <w:tabs>
          <w:tab w:val="clear" w:pos="1298"/>
          <w:tab w:val="num" w:pos="709"/>
          <w:tab w:val="num" w:pos="2580"/>
        </w:tabs>
        <w:spacing w:before="0" w:after="0" w:line="240" w:lineRule="auto"/>
        <w:ind w:left="709" w:hanging="283"/>
      </w:pPr>
      <w:r>
        <w:t>The a</w:t>
      </w:r>
      <w:r w:rsidR="00362DF2">
        <w:t>bility to develop software in modern languages (</w:t>
      </w:r>
      <w:proofErr w:type="gramStart"/>
      <w:r w:rsidR="00362DF2">
        <w:t>e.g.</w:t>
      </w:r>
      <w:proofErr w:type="gramEnd"/>
      <w:r w:rsidR="00362DF2">
        <w:t xml:space="preserve"> Python) and experience with frameworks, libraries and languages relevant to the development of </w:t>
      </w:r>
      <w:r w:rsidR="007F3072">
        <w:t>operational</w:t>
      </w:r>
      <w:r w:rsidR="00362DF2">
        <w:t xml:space="preserve"> systems and </w:t>
      </w:r>
      <w:r w:rsidR="007F3072">
        <w:t>user interface</w:t>
      </w:r>
      <w:r w:rsidR="00362DF2">
        <w:t xml:space="preserve"> applications.</w:t>
      </w:r>
    </w:p>
    <w:p w14:paraId="25047E67" w14:textId="45FF330C" w:rsidR="00362DF2" w:rsidRPr="00D57FDF" w:rsidRDefault="003663EA" w:rsidP="00027D07">
      <w:pPr>
        <w:numPr>
          <w:ilvl w:val="1"/>
          <w:numId w:val="25"/>
        </w:numPr>
        <w:tabs>
          <w:tab w:val="clear" w:pos="1298"/>
          <w:tab w:val="num" w:pos="709"/>
          <w:tab w:val="num" w:pos="2580"/>
        </w:tabs>
        <w:spacing w:before="0" w:after="60" w:line="240" w:lineRule="auto"/>
        <w:ind w:left="709" w:hanging="283"/>
      </w:pPr>
      <w:r>
        <w:t>An u</w:t>
      </w:r>
      <w:r w:rsidR="00362DF2">
        <w:t>nderstanding of software engineering methodologies and version control systems.</w:t>
      </w:r>
    </w:p>
    <w:p w14:paraId="4322C5A4" w14:textId="40AF4314" w:rsidR="00353134" w:rsidRDefault="003663EA" w:rsidP="235F4D86">
      <w:pPr>
        <w:pStyle w:val="ListParagraph"/>
        <w:numPr>
          <w:ilvl w:val="0"/>
          <w:numId w:val="25"/>
        </w:numPr>
        <w:spacing w:before="0" w:after="60" w:line="240" w:lineRule="auto"/>
        <w:ind w:left="357" w:hanging="357"/>
      </w:pPr>
      <w:r>
        <w:t>Demonstrated a</w:t>
      </w:r>
      <w:r w:rsidR="00353134">
        <w:t>bility to fault-find and problem-solve routine or unusual faults in scientific instrumentation</w:t>
      </w:r>
      <w:r w:rsidR="003D2C15">
        <w:t xml:space="preserve">, </w:t>
      </w:r>
      <w:r w:rsidR="00481D52">
        <w:t xml:space="preserve">electronic systems, </w:t>
      </w:r>
      <w:r w:rsidR="00B93AB8">
        <w:t>computers, and network systems.</w:t>
      </w:r>
    </w:p>
    <w:p w14:paraId="3D88DAA3" w14:textId="0CF54449" w:rsidR="00B867D6" w:rsidRPr="00195FCF" w:rsidRDefault="147035A6" w:rsidP="62D12E5E">
      <w:pPr>
        <w:pStyle w:val="ListParagraph"/>
        <w:numPr>
          <w:ilvl w:val="0"/>
          <w:numId w:val="25"/>
        </w:numPr>
        <w:spacing w:before="0" w:after="60" w:line="240" w:lineRule="auto"/>
        <w:ind w:left="357" w:hanging="357"/>
        <w:rPr>
          <w:rFonts w:cs="Calibri"/>
        </w:rPr>
      </w:pPr>
      <w:r w:rsidRPr="62D12E5E">
        <w:rPr>
          <w:rFonts w:cs="Calibri"/>
        </w:rPr>
        <w:t>Proven</w:t>
      </w:r>
      <w:r w:rsidR="37BE6339" w:rsidRPr="62D12E5E">
        <w:rPr>
          <w:rFonts w:cs="Calibri"/>
        </w:rPr>
        <w:t xml:space="preserve"> mechanical aptitude with the ability to undertake assembly, repairs and maintenance using hand tools and/or machinery</w:t>
      </w:r>
      <w:r w:rsidR="58A51C08" w:rsidRPr="62D12E5E">
        <w:rPr>
          <w:rFonts w:cs="Calibri"/>
        </w:rPr>
        <w:t>.</w:t>
      </w:r>
    </w:p>
    <w:p w14:paraId="7B15CDE0" w14:textId="1E81468B" w:rsidR="632D2700" w:rsidRDefault="36B4C29E" w:rsidP="62D12E5E">
      <w:pPr>
        <w:pStyle w:val="ListParagraph"/>
        <w:numPr>
          <w:ilvl w:val="0"/>
          <w:numId w:val="25"/>
        </w:numPr>
        <w:spacing w:before="0" w:after="60" w:line="240" w:lineRule="auto"/>
        <w:ind w:left="357" w:hanging="357"/>
        <w:rPr>
          <w:rFonts w:cs="Calibri"/>
          <w:szCs w:val="24"/>
        </w:rPr>
      </w:pPr>
      <w:r w:rsidRPr="62D12E5E">
        <w:rPr>
          <w:rFonts w:cs="Calibri"/>
          <w:sz w:val="22"/>
        </w:rPr>
        <w:t>The ability to remain calm under pressure, with strong time management and prioritisation skills and demonstrated versatility in ambiguous, non-routine and/or urgent situations.</w:t>
      </w:r>
    </w:p>
    <w:p w14:paraId="560DDB1A" w14:textId="35C8EA36" w:rsidR="006D2FA3" w:rsidRDefault="3183A512" w:rsidP="00027D07">
      <w:pPr>
        <w:numPr>
          <w:ilvl w:val="0"/>
          <w:numId w:val="25"/>
        </w:numPr>
        <w:tabs>
          <w:tab w:val="num" w:pos="2580"/>
        </w:tabs>
        <w:spacing w:before="0" w:after="60" w:line="240" w:lineRule="auto"/>
      </w:pPr>
      <w:r>
        <w:t xml:space="preserve">Excellent interpersonal, </w:t>
      </w:r>
      <w:proofErr w:type="gramStart"/>
      <w:r>
        <w:t>oral</w:t>
      </w:r>
      <w:proofErr w:type="gramEnd"/>
      <w:r>
        <w:t xml:space="preserve"> and written communications skills, including </w:t>
      </w:r>
      <w:r w:rsidR="583EF717">
        <w:t xml:space="preserve">a </w:t>
      </w:r>
      <w:r>
        <w:t xml:space="preserve">demonstrated ability to </w:t>
      </w:r>
      <w:r w:rsidR="0E9FDEDB">
        <w:t>liaise</w:t>
      </w:r>
      <w:r w:rsidR="583EF717">
        <w:t xml:space="preserve"> appropriately with colleagues and clients, </w:t>
      </w:r>
      <w:r>
        <w:t>clearly document software</w:t>
      </w:r>
      <w:r w:rsidR="583EF717">
        <w:t>,</w:t>
      </w:r>
      <w:r>
        <w:t xml:space="preserve"> and produce manuals and/or reports.</w:t>
      </w:r>
    </w:p>
    <w:p w14:paraId="7768E710" w14:textId="1FB5BC71" w:rsidR="235F4D86" w:rsidRPr="00F066C4" w:rsidRDefault="01F6E30D" w:rsidP="004A0C6B">
      <w:pPr>
        <w:numPr>
          <w:ilvl w:val="0"/>
          <w:numId w:val="25"/>
        </w:numPr>
        <w:tabs>
          <w:tab w:val="num" w:pos="2580"/>
        </w:tabs>
        <w:spacing w:beforeAutospacing="1" w:afterAutospacing="1" w:line="240" w:lineRule="auto"/>
        <w:rPr>
          <w:rFonts w:cs="Calibri"/>
          <w:sz w:val="22"/>
        </w:rPr>
      </w:pPr>
      <w:r w:rsidRPr="62D12E5E">
        <w:rPr>
          <w:rFonts w:cs="Calibri"/>
          <w:sz w:val="22"/>
        </w:rPr>
        <w:t xml:space="preserve">Demonstrated ability to proactively identify system problems or improvements, analyse underlying issues and requirements, develop solutions, and manage implementation.  </w:t>
      </w:r>
    </w:p>
    <w:p w14:paraId="0E5E7406" w14:textId="739AC7D4" w:rsidR="000E5D4B" w:rsidRPr="00F066C4" w:rsidRDefault="00512CB3" w:rsidP="00A41CFC">
      <w:pPr>
        <w:pStyle w:val="Heading4"/>
        <w:spacing w:before="0" w:after="120"/>
      </w:pPr>
      <w:r w:rsidRPr="235F4D86">
        <w:t>Desirable</w:t>
      </w:r>
    </w:p>
    <w:p w14:paraId="279367A1" w14:textId="2CB990A2" w:rsidR="00B35591" w:rsidRPr="00E17171" w:rsidRDefault="00B35591" w:rsidP="00027D07">
      <w:pPr>
        <w:numPr>
          <w:ilvl w:val="0"/>
          <w:numId w:val="26"/>
        </w:numPr>
        <w:spacing w:before="0" w:after="60" w:line="240" w:lineRule="auto"/>
        <w:rPr>
          <w:iCs/>
          <w:szCs w:val="24"/>
        </w:rPr>
      </w:pPr>
      <w:r>
        <w:rPr>
          <w:iCs/>
          <w:szCs w:val="24"/>
        </w:rPr>
        <w:t>The a</w:t>
      </w:r>
      <w:r w:rsidRPr="00E17171">
        <w:rPr>
          <w:iCs/>
          <w:szCs w:val="24"/>
        </w:rPr>
        <w:t xml:space="preserve">bility to carry out </w:t>
      </w:r>
      <w:r w:rsidR="005D0EC4">
        <w:rPr>
          <w:iCs/>
          <w:szCs w:val="24"/>
        </w:rPr>
        <w:t>embedded firmware</w:t>
      </w:r>
      <w:r w:rsidRPr="00E17171">
        <w:rPr>
          <w:iCs/>
          <w:szCs w:val="24"/>
        </w:rPr>
        <w:t xml:space="preserve"> development or maintenance using languages such as C/C++</w:t>
      </w:r>
      <w:r w:rsidR="00D67FF0">
        <w:rPr>
          <w:iCs/>
          <w:szCs w:val="24"/>
        </w:rPr>
        <w:t>.</w:t>
      </w:r>
    </w:p>
    <w:p w14:paraId="1EF54626" w14:textId="74B5A25F" w:rsidR="00CA1A7D" w:rsidRPr="00E17171" w:rsidRDefault="00CA1A7D" w:rsidP="00027D07">
      <w:pPr>
        <w:numPr>
          <w:ilvl w:val="0"/>
          <w:numId w:val="26"/>
        </w:numPr>
        <w:spacing w:before="0" w:after="60" w:line="240" w:lineRule="auto"/>
        <w:rPr>
          <w:iCs/>
          <w:szCs w:val="24"/>
        </w:rPr>
      </w:pPr>
      <w:r>
        <w:rPr>
          <w:iCs/>
          <w:szCs w:val="24"/>
        </w:rPr>
        <w:t>An</w:t>
      </w:r>
      <w:r w:rsidRPr="00E17171">
        <w:rPr>
          <w:iCs/>
          <w:szCs w:val="24"/>
        </w:rPr>
        <w:t xml:space="preserve"> understanding of </w:t>
      </w:r>
      <w:r w:rsidR="00E851B3">
        <w:rPr>
          <w:iCs/>
          <w:szCs w:val="24"/>
        </w:rPr>
        <w:t>el</w:t>
      </w:r>
      <w:r w:rsidRPr="00E17171">
        <w:rPr>
          <w:iCs/>
          <w:szCs w:val="24"/>
        </w:rPr>
        <w:t>ectronic circuit and PCB design</w:t>
      </w:r>
      <w:r w:rsidR="00E22ED5">
        <w:rPr>
          <w:iCs/>
          <w:szCs w:val="24"/>
        </w:rPr>
        <w:t xml:space="preserve">, </w:t>
      </w:r>
      <w:proofErr w:type="gramStart"/>
      <w:r w:rsidR="00E22ED5">
        <w:rPr>
          <w:iCs/>
          <w:szCs w:val="24"/>
        </w:rPr>
        <w:t>development</w:t>
      </w:r>
      <w:proofErr w:type="gramEnd"/>
      <w:r w:rsidR="00E22ED5">
        <w:rPr>
          <w:iCs/>
          <w:szCs w:val="24"/>
        </w:rPr>
        <w:t xml:space="preserve"> and</w:t>
      </w:r>
      <w:r w:rsidR="00A362B6">
        <w:rPr>
          <w:iCs/>
          <w:szCs w:val="24"/>
        </w:rPr>
        <w:t xml:space="preserve"> repair</w:t>
      </w:r>
      <w:r w:rsidR="00C0040D">
        <w:rPr>
          <w:iCs/>
          <w:szCs w:val="24"/>
        </w:rPr>
        <w:t>.</w:t>
      </w:r>
    </w:p>
    <w:p w14:paraId="13E959CC" w14:textId="44475D78" w:rsidR="000A416F" w:rsidRPr="000A66E6" w:rsidRDefault="00CA1A7D" w:rsidP="00027D07">
      <w:pPr>
        <w:numPr>
          <w:ilvl w:val="0"/>
          <w:numId w:val="26"/>
        </w:numPr>
        <w:spacing w:before="0" w:after="60" w:line="240" w:lineRule="auto"/>
        <w:rPr>
          <w:iCs/>
          <w:szCs w:val="24"/>
        </w:rPr>
      </w:pPr>
      <w:r w:rsidRPr="00E17171">
        <w:rPr>
          <w:iCs/>
          <w:szCs w:val="24"/>
        </w:rPr>
        <w:t>Relevant workplace training</w:t>
      </w:r>
      <w:r w:rsidR="007E4B2C">
        <w:rPr>
          <w:iCs/>
          <w:szCs w:val="24"/>
        </w:rPr>
        <w:t xml:space="preserve"> and seagoing experience</w:t>
      </w:r>
      <w:r w:rsidRPr="00E17171">
        <w:rPr>
          <w:iCs/>
          <w:szCs w:val="24"/>
        </w:rPr>
        <w:t xml:space="preserve"> – WSAH, forklift, ESS/BOSIET/STCW</w:t>
      </w:r>
      <w:r>
        <w:rPr>
          <w:iCs/>
          <w:szCs w:val="24"/>
        </w:rPr>
        <w:t>.</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A24F36">
          <w:pPr>
            <w:pStyle w:val="Heading2"/>
            <w:spacing w:before="240"/>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87241C">
          <w:pPr>
            <w:pStyle w:val="ListParagraph"/>
            <w:numPr>
              <w:ilvl w:val="0"/>
              <w:numId w:val="27"/>
            </w:numPr>
            <w:spacing w:before="0" w:line="240" w:lineRule="auto"/>
            <w:ind w:left="357" w:hanging="357"/>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87241C">
          <w:pPr>
            <w:pStyle w:val="ListParagraph"/>
            <w:numPr>
              <w:ilvl w:val="0"/>
              <w:numId w:val="27"/>
            </w:numPr>
            <w:spacing w:before="0" w:line="240" w:lineRule="auto"/>
            <w:ind w:left="357" w:hanging="357"/>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87241C">
          <w:pPr>
            <w:pStyle w:val="ListParagraph"/>
            <w:numPr>
              <w:ilvl w:val="0"/>
              <w:numId w:val="27"/>
            </w:numPr>
            <w:spacing w:before="0" w:line="240" w:lineRule="auto"/>
            <w:ind w:left="357" w:hanging="357"/>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87241C">
          <w:pPr>
            <w:pStyle w:val="ListParagraph"/>
            <w:numPr>
              <w:ilvl w:val="0"/>
              <w:numId w:val="27"/>
            </w:numPr>
            <w:ind w:left="357" w:hanging="357"/>
            <w:contextualSpacing w:val="0"/>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87241C">
          <w:pPr>
            <w:pStyle w:val="ListParagraph"/>
            <w:numPr>
              <w:ilvl w:val="0"/>
              <w:numId w:val="27"/>
            </w:numPr>
            <w:spacing w:line="240" w:lineRule="auto"/>
            <w:ind w:left="357" w:hanging="357"/>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121C0C53">
            <w:rPr>
              <w:b/>
              <w:bCs/>
            </w:rPr>
            <w:t>Adaptability:</w:t>
          </w:r>
          <w:r w:rsidRPr="121C0C53">
            <w:rPr>
              <w:b/>
              <w:bCs/>
              <w:i/>
              <w:iCs/>
            </w:rPr>
            <w:t xml:space="preserve"> </w:t>
          </w:r>
          <w:r w:rsidR="006C535F">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121C0C53">
            <w:rPr>
              <w:sz w:val="22"/>
            </w:rPr>
            <w:t xml:space="preserve"> </w:t>
          </w:r>
        </w:p>
      </w:sdtContent>
    </w:sdt>
    <w:p w14:paraId="14D383A0" w14:textId="77777777" w:rsidR="00E673A0" w:rsidRPr="003044E2" w:rsidRDefault="00E673A0" w:rsidP="000C7F6D">
      <w:pPr>
        <w:pStyle w:val="Boxedheading"/>
        <w:keepNext/>
        <w:keepLines/>
      </w:pPr>
      <w:r>
        <w:lastRenderedPageBreak/>
        <w:t>Special Requirements</w:t>
      </w:r>
    </w:p>
    <w:p w14:paraId="3DCCEEEC" w14:textId="77777777" w:rsidR="00AE1EF8" w:rsidRPr="00E17171" w:rsidRDefault="00AE1EF8" w:rsidP="000C7F6D">
      <w:pPr>
        <w:pStyle w:val="Boxedlistbullet"/>
        <w:keepNext/>
        <w:keepLines/>
        <w:spacing w:after="120"/>
        <w:contextualSpacing w:val="0"/>
      </w:pPr>
      <w:r w:rsidRPr="00E1717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9F6A5C7" w14:textId="77777777" w:rsidR="00AE1EF8" w:rsidRPr="00E17171" w:rsidRDefault="00AE1EF8" w:rsidP="00AE1EF8">
      <w:pPr>
        <w:pStyle w:val="Boxedlistbullet"/>
        <w:spacing w:after="120"/>
        <w:contextualSpacing w:val="0"/>
      </w:pPr>
      <w:r w:rsidRPr="00E17171">
        <w:t>Appointment to this role will be conditional on the candidate passing a stringent Remote Area Seagoing Medical, and the ability to obtain a Maritime Security Identification Card.</w:t>
      </w:r>
    </w:p>
    <w:p w14:paraId="0642BF87" w14:textId="2EFD72D3" w:rsidR="00AE1EF8" w:rsidRPr="00AF2BE0" w:rsidRDefault="00AE1EF8" w:rsidP="00AE1EF8">
      <w:pPr>
        <w:pStyle w:val="Boxedlistbullet"/>
        <w:rPr>
          <w:iCs/>
        </w:rPr>
      </w:pPr>
      <w:r w:rsidRPr="00E17171">
        <w:t xml:space="preserve">The appointee will be </w:t>
      </w:r>
      <w:r w:rsidR="00F223A1">
        <w:t>able</w:t>
      </w:r>
      <w:r w:rsidRPr="00E17171">
        <w:t xml:space="preserve"> </w:t>
      </w:r>
      <w:r w:rsidR="00F223A1">
        <w:t xml:space="preserve">and willing </w:t>
      </w:r>
      <w:r w:rsidRPr="00E17171">
        <w:t>to be based at sea on a research vessel for 12h shifts, 7 days per week, for up to 85 days per year, with minimal supervision after adequate training.</w:t>
      </w:r>
    </w:p>
    <w:p w14:paraId="05919390" w14:textId="14081EEB" w:rsidR="00B50C20" w:rsidRPr="000B3207" w:rsidRDefault="00B50C20" w:rsidP="00D56D55">
      <w:pPr>
        <w:pStyle w:val="Heading2"/>
        <w:rPr>
          <w:b/>
          <w:iCs w:val="0"/>
          <w:color w:val="auto"/>
          <w:sz w:val="26"/>
          <w:szCs w:val="26"/>
        </w:rPr>
      </w:pPr>
      <w:r w:rsidRPr="000B3207">
        <w:rPr>
          <w:b/>
          <w:iCs w:val="0"/>
          <w:color w:val="auto"/>
          <w:sz w:val="26"/>
          <w:szCs w:val="26"/>
        </w:rPr>
        <w:t>About CSIRO</w:t>
      </w:r>
    </w:p>
    <w:bookmarkEnd w:id="1"/>
    <w:p w14:paraId="02CAB596" w14:textId="6C1648C7" w:rsidR="00D756FD" w:rsidRPr="00D756FD" w:rsidRDefault="00D756FD" w:rsidP="00D756FD">
      <w:pPr>
        <w:spacing w:after="240"/>
        <w:rPr>
          <w:bCs/>
          <w:szCs w:val="24"/>
          <w:u w:val="single"/>
        </w:rPr>
      </w:pPr>
      <w:r w:rsidRPr="00D756FD">
        <w:rPr>
          <w:bCs/>
          <w:szCs w:val="24"/>
        </w:rPr>
        <w:t xml:space="preserve">We solve the greatest challenges through innovative science and technology. Visit </w:t>
      </w:r>
      <w:hyperlink r:id="rId15" w:tooltip="CSIRO Website" w:history="1">
        <w:r w:rsidRPr="00D756FD">
          <w:rPr>
            <w:bCs/>
            <w:color w:val="757579" w:themeColor="accent3"/>
            <w:szCs w:val="24"/>
            <w:u w:val="single"/>
          </w:rPr>
          <w:t>CSIRO Online</w:t>
        </w:r>
      </w:hyperlink>
      <w:r w:rsidRPr="00D756FD">
        <w:rPr>
          <w:bCs/>
          <w:szCs w:val="24"/>
        </w:rPr>
        <w:t xml:space="preserve"> and </w:t>
      </w:r>
      <w:hyperlink r:id="rId16" w:history="1">
        <w:r w:rsidR="006C6339" w:rsidRPr="006E71F9">
          <w:rPr>
            <w:bCs/>
            <w:color w:val="757579" w:themeColor="accent3"/>
            <w:szCs w:val="24"/>
            <w:u w:val="single"/>
          </w:rPr>
          <w:t>National Research Collections Australia</w:t>
        </w:r>
      </w:hyperlink>
      <w:r w:rsidR="006C6339">
        <w:rPr>
          <w:bCs/>
          <w:color w:val="757579" w:themeColor="accent3"/>
          <w:szCs w:val="24"/>
          <w:u w:val="single"/>
        </w:rPr>
        <w:t xml:space="preserve"> </w:t>
      </w:r>
      <w:r w:rsidRPr="00D756FD">
        <w:rPr>
          <w:bCs/>
          <w:szCs w:val="24"/>
        </w:rPr>
        <w:t>for more information.</w:t>
      </w:r>
    </w:p>
    <w:p w14:paraId="35A4F483" w14:textId="77777777" w:rsidR="00D756FD" w:rsidRPr="00D756FD" w:rsidRDefault="00D756FD" w:rsidP="00D756FD">
      <w:pPr>
        <w:spacing w:before="0" w:after="0" w:line="240" w:lineRule="auto"/>
        <w:textAlignment w:val="baseline"/>
        <w:rPr>
          <w:rFonts w:eastAsia="Times New Roman" w:cs="Calibri"/>
          <w:szCs w:val="24"/>
        </w:rPr>
      </w:pPr>
      <w:r w:rsidRPr="00D756FD">
        <w:rPr>
          <w:rFonts w:eastAsia="Times New Roman" w:cs="Calibri"/>
          <w:szCs w:val="24"/>
        </w:rPr>
        <w:t>CSIRO is a values-based organisation.  In your application and at interview you will need to demonstrate behaviours aligned to our values of:</w:t>
      </w:r>
    </w:p>
    <w:p w14:paraId="14452833"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People First </w:t>
      </w:r>
    </w:p>
    <w:p w14:paraId="3C23F881"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color w:val="auto"/>
          <w:szCs w:val="24"/>
        </w:rPr>
      </w:pPr>
      <w:r w:rsidRPr="00D756FD">
        <w:rPr>
          <w:rFonts w:eastAsia="Times New Roman" w:cs="Calibri"/>
          <w:szCs w:val="24"/>
        </w:rPr>
        <w:t>Further Together</w:t>
      </w:r>
    </w:p>
    <w:p w14:paraId="4B014DBF" w14:textId="77777777" w:rsidR="00D756FD" w:rsidRPr="00D756FD" w:rsidRDefault="00D756FD" w:rsidP="00D756FD">
      <w:pPr>
        <w:numPr>
          <w:ilvl w:val="0"/>
          <w:numId w:val="38"/>
        </w:numPr>
        <w:tabs>
          <w:tab w:val="num" w:pos="1276"/>
        </w:tabs>
        <w:spacing w:before="0" w:after="0" w:line="240" w:lineRule="auto"/>
        <w:jc w:val="both"/>
        <w:textAlignment w:val="baseline"/>
        <w:rPr>
          <w:rFonts w:eastAsia="Times New Roman" w:cs="Calibri"/>
          <w:szCs w:val="24"/>
        </w:rPr>
      </w:pPr>
      <w:r w:rsidRPr="00D756FD">
        <w:rPr>
          <w:rFonts w:eastAsia="Times New Roman" w:cs="Calibri"/>
          <w:szCs w:val="24"/>
        </w:rPr>
        <w:t>Making it Real</w:t>
      </w:r>
    </w:p>
    <w:p w14:paraId="24205699" w14:textId="7751C6EF" w:rsidR="00B50C20" w:rsidRPr="00740F41" w:rsidRDefault="00D756FD" w:rsidP="00D56D55">
      <w:pPr>
        <w:numPr>
          <w:ilvl w:val="0"/>
          <w:numId w:val="38"/>
        </w:numPr>
        <w:tabs>
          <w:tab w:val="num" w:pos="1276"/>
        </w:tabs>
        <w:spacing w:before="0" w:after="240" w:line="240" w:lineRule="auto"/>
        <w:jc w:val="both"/>
        <w:textAlignment w:val="baseline"/>
      </w:pPr>
      <w:r w:rsidRPr="00595138">
        <w:rPr>
          <w:rFonts w:eastAsia="Times New Roman" w:cs="Calibri"/>
          <w:szCs w:val="24"/>
        </w:rPr>
        <w:t>Trusted</w:t>
      </w:r>
    </w:p>
    <w:sectPr w:rsidR="00B50C20" w:rsidRPr="00740F41" w:rsidSect="00A24F36">
      <w:footerReference w:type="default" r:id="rId17"/>
      <w:headerReference w:type="first" r:id="rId18"/>
      <w:footerReference w:type="first" r:id="rId19"/>
      <w:pgSz w:w="11906" w:h="16838" w:code="9"/>
      <w:pgMar w:top="1134" w:right="1134" w:bottom="1276" w:left="1134" w:header="426" w:footer="1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8512F" w14:textId="77777777" w:rsidR="0034096B" w:rsidRDefault="0034096B" w:rsidP="000A377A">
      <w:r>
        <w:separator/>
      </w:r>
    </w:p>
  </w:endnote>
  <w:endnote w:type="continuationSeparator" w:id="0">
    <w:p w14:paraId="2B51FAAD" w14:textId="77777777" w:rsidR="0034096B" w:rsidRDefault="0034096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F1FC9" w14:textId="77777777" w:rsidR="0034096B" w:rsidRDefault="0034096B" w:rsidP="000A377A">
      <w:r>
        <w:separator/>
      </w:r>
    </w:p>
  </w:footnote>
  <w:footnote w:type="continuationSeparator" w:id="0">
    <w:p w14:paraId="7B355ABC" w14:textId="77777777" w:rsidR="0034096B" w:rsidRDefault="0034096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color w:val="2B579A"/>
        <w:sz w:val="2"/>
        <w:szCs w:val="2"/>
        <w:shd w:val="clear" w:color="auto" w:fill="E6E6E6"/>
      </w:rPr>
      <w:drawing>
        <wp:anchor distT="0" distB="71755" distL="114300" distR="360045" simplePos="0" relativeHeight="251658752" behindDoc="1" locked="1" layoutInCell="1" allowOverlap="1" wp14:anchorId="12D924D2" wp14:editId="46988115">
          <wp:simplePos x="0" y="0"/>
          <wp:positionH relativeFrom="page">
            <wp:posOffset>736600</wp:posOffset>
          </wp:positionH>
          <wp:positionV relativeFrom="page">
            <wp:posOffset>956945</wp:posOffset>
          </wp:positionV>
          <wp:extent cx="791210" cy="791845"/>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4760C29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75B267A"/>
    <w:multiLevelType w:val="hybridMultilevel"/>
    <w:tmpl w:val="B43CF78A"/>
    <w:lvl w:ilvl="0" w:tplc="06485AE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2"/>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num>
  <w:num w:numId="33">
    <w:abstractNumId w:val="10"/>
  </w:num>
  <w:num w:numId="34">
    <w:abstractNumId w:val="23"/>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27D07"/>
    <w:rsid w:val="000305A2"/>
    <w:rsid w:val="00030712"/>
    <w:rsid w:val="00030F5C"/>
    <w:rsid w:val="0003314B"/>
    <w:rsid w:val="00034060"/>
    <w:rsid w:val="0003509D"/>
    <w:rsid w:val="00035BA6"/>
    <w:rsid w:val="00036D29"/>
    <w:rsid w:val="0003716F"/>
    <w:rsid w:val="0004014A"/>
    <w:rsid w:val="00041E38"/>
    <w:rsid w:val="00041F4A"/>
    <w:rsid w:val="00042EAD"/>
    <w:rsid w:val="00044F96"/>
    <w:rsid w:val="00045692"/>
    <w:rsid w:val="00045860"/>
    <w:rsid w:val="000469D9"/>
    <w:rsid w:val="00046D12"/>
    <w:rsid w:val="00046F89"/>
    <w:rsid w:val="00047EE6"/>
    <w:rsid w:val="000532A1"/>
    <w:rsid w:val="000537B0"/>
    <w:rsid w:val="0005574D"/>
    <w:rsid w:val="00057F5D"/>
    <w:rsid w:val="0006065C"/>
    <w:rsid w:val="00062857"/>
    <w:rsid w:val="00062DC4"/>
    <w:rsid w:val="00064F11"/>
    <w:rsid w:val="00066142"/>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D5E"/>
    <w:rsid w:val="000963A6"/>
    <w:rsid w:val="00097D05"/>
    <w:rsid w:val="000A0722"/>
    <w:rsid w:val="000A1762"/>
    <w:rsid w:val="000A377A"/>
    <w:rsid w:val="000A416F"/>
    <w:rsid w:val="000A59F9"/>
    <w:rsid w:val="000A66E6"/>
    <w:rsid w:val="000A6A79"/>
    <w:rsid w:val="000A6D9D"/>
    <w:rsid w:val="000A79FB"/>
    <w:rsid w:val="000B19E5"/>
    <w:rsid w:val="000B3142"/>
    <w:rsid w:val="000B3207"/>
    <w:rsid w:val="000B56E0"/>
    <w:rsid w:val="000B5DA3"/>
    <w:rsid w:val="000C12C8"/>
    <w:rsid w:val="000C1AA1"/>
    <w:rsid w:val="000C5CED"/>
    <w:rsid w:val="000C67C8"/>
    <w:rsid w:val="000C6AC9"/>
    <w:rsid w:val="000C7F6D"/>
    <w:rsid w:val="000D2475"/>
    <w:rsid w:val="000D30EA"/>
    <w:rsid w:val="000D46E7"/>
    <w:rsid w:val="000D5BF6"/>
    <w:rsid w:val="000D79CE"/>
    <w:rsid w:val="000E0729"/>
    <w:rsid w:val="000E2D9E"/>
    <w:rsid w:val="000E4DFA"/>
    <w:rsid w:val="000E54CB"/>
    <w:rsid w:val="000E5D4B"/>
    <w:rsid w:val="000E6BEA"/>
    <w:rsid w:val="000E7B0B"/>
    <w:rsid w:val="000F081F"/>
    <w:rsid w:val="000F0DFF"/>
    <w:rsid w:val="000F0FC8"/>
    <w:rsid w:val="000F3130"/>
    <w:rsid w:val="000F33F4"/>
    <w:rsid w:val="000F42F3"/>
    <w:rsid w:val="000F500A"/>
    <w:rsid w:val="000F55E1"/>
    <w:rsid w:val="000F62E7"/>
    <w:rsid w:val="000F71B9"/>
    <w:rsid w:val="000F728F"/>
    <w:rsid w:val="000F7520"/>
    <w:rsid w:val="00102228"/>
    <w:rsid w:val="001046AE"/>
    <w:rsid w:val="00113293"/>
    <w:rsid w:val="00113683"/>
    <w:rsid w:val="00116C01"/>
    <w:rsid w:val="001209C7"/>
    <w:rsid w:val="00121F11"/>
    <w:rsid w:val="0012253C"/>
    <w:rsid w:val="0012309D"/>
    <w:rsid w:val="00123D73"/>
    <w:rsid w:val="00124DD8"/>
    <w:rsid w:val="001263A4"/>
    <w:rsid w:val="00127211"/>
    <w:rsid w:val="00127354"/>
    <w:rsid w:val="00127506"/>
    <w:rsid w:val="00130267"/>
    <w:rsid w:val="001315F9"/>
    <w:rsid w:val="001325F2"/>
    <w:rsid w:val="00132839"/>
    <w:rsid w:val="0013442E"/>
    <w:rsid w:val="0013636B"/>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57C"/>
    <w:rsid w:val="00170ECD"/>
    <w:rsid w:val="00171958"/>
    <w:rsid w:val="00173AA0"/>
    <w:rsid w:val="0017592E"/>
    <w:rsid w:val="00177421"/>
    <w:rsid w:val="001777DA"/>
    <w:rsid w:val="00177D5B"/>
    <w:rsid w:val="001803E7"/>
    <w:rsid w:val="0018223C"/>
    <w:rsid w:val="001836D3"/>
    <w:rsid w:val="00184B11"/>
    <w:rsid w:val="00185AC2"/>
    <w:rsid w:val="001868E0"/>
    <w:rsid w:val="00187D01"/>
    <w:rsid w:val="00187DCA"/>
    <w:rsid w:val="00192012"/>
    <w:rsid w:val="00194B1C"/>
    <w:rsid w:val="00195215"/>
    <w:rsid w:val="00196123"/>
    <w:rsid w:val="00197545"/>
    <w:rsid w:val="00197C7D"/>
    <w:rsid w:val="001A0844"/>
    <w:rsid w:val="001A294D"/>
    <w:rsid w:val="001A29BC"/>
    <w:rsid w:val="001A3A76"/>
    <w:rsid w:val="001A3B34"/>
    <w:rsid w:val="001A50F7"/>
    <w:rsid w:val="001A6252"/>
    <w:rsid w:val="001A6585"/>
    <w:rsid w:val="001B0C24"/>
    <w:rsid w:val="001B0E56"/>
    <w:rsid w:val="001B5426"/>
    <w:rsid w:val="001B7C73"/>
    <w:rsid w:val="001C17A3"/>
    <w:rsid w:val="001C384C"/>
    <w:rsid w:val="001C5E18"/>
    <w:rsid w:val="001C5F65"/>
    <w:rsid w:val="001C63EF"/>
    <w:rsid w:val="001D2CB3"/>
    <w:rsid w:val="001D3E13"/>
    <w:rsid w:val="001D41E4"/>
    <w:rsid w:val="001D4A7E"/>
    <w:rsid w:val="001D649C"/>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210"/>
    <w:rsid w:val="0020747E"/>
    <w:rsid w:val="00210066"/>
    <w:rsid w:val="00211A0E"/>
    <w:rsid w:val="00211F83"/>
    <w:rsid w:val="00212D20"/>
    <w:rsid w:val="00215BF0"/>
    <w:rsid w:val="00220541"/>
    <w:rsid w:val="00221772"/>
    <w:rsid w:val="00223A3E"/>
    <w:rsid w:val="00226B78"/>
    <w:rsid w:val="002276C2"/>
    <w:rsid w:val="00227E97"/>
    <w:rsid w:val="00230C09"/>
    <w:rsid w:val="00232562"/>
    <w:rsid w:val="0023459E"/>
    <w:rsid w:val="00241212"/>
    <w:rsid w:val="002412E0"/>
    <w:rsid w:val="00243634"/>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B45"/>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4F9D"/>
    <w:rsid w:val="002B6B8D"/>
    <w:rsid w:val="002B7648"/>
    <w:rsid w:val="002C06B6"/>
    <w:rsid w:val="002C1702"/>
    <w:rsid w:val="002C339E"/>
    <w:rsid w:val="002C3AC1"/>
    <w:rsid w:val="002D3B7D"/>
    <w:rsid w:val="002D4444"/>
    <w:rsid w:val="002D4C17"/>
    <w:rsid w:val="002D4EB9"/>
    <w:rsid w:val="002D561B"/>
    <w:rsid w:val="002D7151"/>
    <w:rsid w:val="002E1686"/>
    <w:rsid w:val="002E1D31"/>
    <w:rsid w:val="002E7993"/>
    <w:rsid w:val="002E7F4C"/>
    <w:rsid w:val="002F00EB"/>
    <w:rsid w:val="002F1011"/>
    <w:rsid w:val="002F11DD"/>
    <w:rsid w:val="002F5428"/>
    <w:rsid w:val="002F57BE"/>
    <w:rsid w:val="002F5A1D"/>
    <w:rsid w:val="00300022"/>
    <w:rsid w:val="003000AF"/>
    <w:rsid w:val="00301857"/>
    <w:rsid w:val="00301D22"/>
    <w:rsid w:val="00302847"/>
    <w:rsid w:val="00302A74"/>
    <w:rsid w:val="00302E16"/>
    <w:rsid w:val="003034EE"/>
    <w:rsid w:val="00304225"/>
    <w:rsid w:val="00305F35"/>
    <w:rsid w:val="003130B1"/>
    <w:rsid w:val="003161B3"/>
    <w:rsid w:val="00323510"/>
    <w:rsid w:val="00323A51"/>
    <w:rsid w:val="00324CBE"/>
    <w:rsid w:val="0032678A"/>
    <w:rsid w:val="00326E7A"/>
    <w:rsid w:val="0032738E"/>
    <w:rsid w:val="00332431"/>
    <w:rsid w:val="00332C06"/>
    <w:rsid w:val="003336B6"/>
    <w:rsid w:val="0033439B"/>
    <w:rsid w:val="003347A9"/>
    <w:rsid w:val="00337F2D"/>
    <w:rsid w:val="00340491"/>
    <w:rsid w:val="0034096B"/>
    <w:rsid w:val="0034197E"/>
    <w:rsid w:val="0034222B"/>
    <w:rsid w:val="00344C2E"/>
    <w:rsid w:val="00346526"/>
    <w:rsid w:val="003514BE"/>
    <w:rsid w:val="00351F4C"/>
    <w:rsid w:val="003521F2"/>
    <w:rsid w:val="00353134"/>
    <w:rsid w:val="00353D50"/>
    <w:rsid w:val="00354BF5"/>
    <w:rsid w:val="003552F6"/>
    <w:rsid w:val="0035576A"/>
    <w:rsid w:val="00357254"/>
    <w:rsid w:val="003575F9"/>
    <w:rsid w:val="003604DB"/>
    <w:rsid w:val="00360D14"/>
    <w:rsid w:val="003622F8"/>
    <w:rsid w:val="0036272C"/>
    <w:rsid w:val="00362DF2"/>
    <w:rsid w:val="003642BB"/>
    <w:rsid w:val="0036485C"/>
    <w:rsid w:val="00365A1E"/>
    <w:rsid w:val="003663EA"/>
    <w:rsid w:val="0036735C"/>
    <w:rsid w:val="00367FDF"/>
    <w:rsid w:val="00370272"/>
    <w:rsid w:val="00370541"/>
    <w:rsid w:val="003714C1"/>
    <w:rsid w:val="00371F46"/>
    <w:rsid w:val="00374FD6"/>
    <w:rsid w:val="003767ED"/>
    <w:rsid w:val="003767F1"/>
    <w:rsid w:val="00380DDE"/>
    <w:rsid w:val="00381022"/>
    <w:rsid w:val="00382F2C"/>
    <w:rsid w:val="00385E2A"/>
    <w:rsid w:val="00386101"/>
    <w:rsid w:val="00386172"/>
    <w:rsid w:val="003869CE"/>
    <w:rsid w:val="003872C8"/>
    <w:rsid w:val="0038738D"/>
    <w:rsid w:val="00393A1C"/>
    <w:rsid w:val="00393B6B"/>
    <w:rsid w:val="0039402F"/>
    <w:rsid w:val="00394D78"/>
    <w:rsid w:val="003953FF"/>
    <w:rsid w:val="00396239"/>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2C15"/>
    <w:rsid w:val="003D42BD"/>
    <w:rsid w:val="003D54AF"/>
    <w:rsid w:val="003D5AA5"/>
    <w:rsid w:val="003E22F9"/>
    <w:rsid w:val="003E30AE"/>
    <w:rsid w:val="003E4EBB"/>
    <w:rsid w:val="003E501D"/>
    <w:rsid w:val="003E5564"/>
    <w:rsid w:val="003E5871"/>
    <w:rsid w:val="003E666C"/>
    <w:rsid w:val="003F03B4"/>
    <w:rsid w:val="003F0D38"/>
    <w:rsid w:val="003F1DD0"/>
    <w:rsid w:val="003F2288"/>
    <w:rsid w:val="003F3915"/>
    <w:rsid w:val="003F3CC5"/>
    <w:rsid w:val="003F4C02"/>
    <w:rsid w:val="00401ABE"/>
    <w:rsid w:val="00403B6B"/>
    <w:rsid w:val="00404222"/>
    <w:rsid w:val="00405065"/>
    <w:rsid w:val="004051FA"/>
    <w:rsid w:val="00405227"/>
    <w:rsid w:val="00405F44"/>
    <w:rsid w:val="00410849"/>
    <w:rsid w:val="004118E7"/>
    <w:rsid w:val="00412533"/>
    <w:rsid w:val="00412784"/>
    <w:rsid w:val="00415629"/>
    <w:rsid w:val="00416406"/>
    <w:rsid w:val="00421551"/>
    <w:rsid w:val="004216DE"/>
    <w:rsid w:val="00422A28"/>
    <w:rsid w:val="00423D26"/>
    <w:rsid w:val="0042401F"/>
    <w:rsid w:val="004247B2"/>
    <w:rsid w:val="00425A46"/>
    <w:rsid w:val="00427B56"/>
    <w:rsid w:val="004311D2"/>
    <w:rsid w:val="00432E12"/>
    <w:rsid w:val="00433F84"/>
    <w:rsid w:val="00434B6B"/>
    <w:rsid w:val="00434C9B"/>
    <w:rsid w:val="004355C0"/>
    <w:rsid w:val="00436639"/>
    <w:rsid w:val="0044325B"/>
    <w:rsid w:val="00450665"/>
    <w:rsid w:val="00452AD5"/>
    <w:rsid w:val="00452FD5"/>
    <w:rsid w:val="004532E1"/>
    <w:rsid w:val="00454118"/>
    <w:rsid w:val="00454824"/>
    <w:rsid w:val="00457D8D"/>
    <w:rsid w:val="004602BB"/>
    <w:rsid w:val="00463705"/>
    <w:rsid w:val="0046521F"/>
    <w:rsid w:val="00465951"/>
    <w:rsid w:val="00471C6C"/>
    <w:rsid w:val="00481D52"/>
    <w:rsid w:val="004831C1"/>
    <w:rsid w:val="0048681F"/>
    <w:rsid w:val="004923E1"/>
    <w:rsid w:val="0049442F"/>
    <w:rsid w:val="004960C6"/>
    <w:rsid w:val="004968B7"/>
    <w:rsid w:val="004A0776"/>
    <w:rsid w:val="004A0A0C"/>
    <w:rsid w:val="004A0C6B"/>
    <w:rsid w:val="004A17CE"/>
    <w:rsid w:val="004B0907"/>
    <w:rsid w:val="004B1289"/>
    <w:rsid w:val="004B32F5"/>
    <w:rsid w:val="004B600D"/>
    <w:rsid w:val="004B654B"/>
    <w:rsid w:val="004B690F"/>
    <w:rsid w:val="004B759B"/>
    <w:rsid w:val="004C03B7"/>
    <w:rsid w:val="004C318D"/>
    <w:rsid w:val="004C4E15"/>
    <w:rsid w:val="004C580C"/>
    <w:rsid w:val="004C67B0"/>
    <w:rsid w:val="004C79ED"/>
    <w:rsid w:val="004D1978"/>
    <w:rsid w:val="004D3607"/>
    <w:rsid w:val="004D36F6"/>
    <w:rsid w:val="004D3F48"/>
    <w:rsid w:val="004D419D"/>
    <w:rsid w:val="004D4C62"/>
    <w:rsid w:val="004D6B52"/>
    <w:rsid w:val="004E0034"/>
    <w:rsid w:val="004E0997"/>
    <w:rsid w:val="004E2B16"/>
    <w:rsid w:val="004E369B"/>
    <w:rsid w:val="004E43B4"/>
    <w:rsid w:val="004E4603"/>
    <w:rsid w:val="004E61C2"/>
    <w:rsid w:val="004E7737"/>
    <w:rsid w:val="004F4CAC"/>
    <w:rsid w:val="004F4FCE"/>
    <w:rsid w:val="004F7E09"/>
    <w:rsid w:val="005021C3"/>
    <w:rsid w:val="0050313C"/>
    <w:rsid w:val="00503F57"/>
    <w:rsid w:val="005044F3"/>
    <w:rsid w:val="005055C0"/>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57171"/>
    <w:rsid w:val="005603FA"/>
    <w:rsid w:val="0056178B"/>
    <w:rsid w:val="0056311A"/>
    <w:rsid w:val="005633CD"/>
    <w:rsid w:val="005634A7"/>
    <w:rsid w:val="00564DBB"/>
    <w:rsid w:val="00567951"/>
    <w:rsid w:val="00571C82"/>
    <w:rsid w:val="00571CED"/>
    <w:rsid w:val="0057204D"/>
    <w:rsid w:val="005728FA"/>
    <w:rsid w:val="00573692"/>
    <w:rsid w:val="00573C66"/>
    <w:rsid w:val="005751B8"/>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19"/>
    <w:rsid w:val="005A5B21"/>
    <w:rsid w:val="005A60D8"/>
    <w:rsid w:val="005A7DB5"/>
    <w:rsid w:val="005B262C"/>
    <w:rsid w:val="005B27A8"/>
    <w:rsid w:val="005B34C3"/>
    <w:rsid w:val="005B469B"/>
    <w:rsid w:val="005B5075"/>
    <w:rsid w:val="005B5B69"/>
    <w:rsid w:val="005B7557"/>
    <w:rsid w:val="005C14DE"/>
    <w:rsid w:val="005C24A2"/>
    <w:rsid w:val="005C48D5"/>
    <w:rsid w:val="005C5C27"/>
    <w:rsid w:val="005C5F65"/>
    <w:rsid w:val="005C6D8A"/>
    <w:rsid w:val="005C7D69"/>
    <w:rsid w:val="005C7F9D"/>
    <w:rsid w:val="005D0EC4"/>
    <w:rsid w:val="005D2418"/>
    <w:rsid w:val="005D392F"/>
    <w:rsid w:val="005D3E81"/>
    <w:rsid w:val="005D42F4"/>
    <w:rsid w:val="005D583D"/>
    <w:rsid w:val="005D5DB7"/>
    <w:rsid w:val="005D5F4A"/>
    <w:rsid w:val="005D68E3"/>
    <w:rsid w:val="005D69E8"/>
    <w:rsid w:val="005D7860"/>
    <w:rsid w:val="005E196D"/>
    <w:rsid w:val="005E1DB7"/>
    <w:rsid w:val="005E2F13"/>
    <w:rsid w:val="005E31BE"/>
    <w:rsid w:val="005E6BDF"/>
    <w:rsid w:val="005F2C04"/>
    <w:rsid w:val="005F6032"/>
    <w:rsid w:val="005F6EF4"/>
    <w:rsid w:val="005F78B7"/>
    <w:rsid w:val="00600439"/>
    <w:rsid w:val="0060405B"/>
    <w:rsid w:val="00604D81"/>
    <w:rsid w:val="00607CA0"/>
    <w:rsid w:val="00610237"/>
    <w:rsid w:val="006108D6"/>
    <w:rsid w:val="00612BAC"/>
    <w:rsid w:val="00613C2E"/>
    <w:rsid w:val="00614F43"/>
    <w:rsid w:val="00616540"/>
    <w:rsid w:val="00616721"/>
    <w:rsid w:val="006174D2"/>
    <w:rsid w:val="006205CE"/>
    <w:rsid w:val="006212AD"/>
    <w:rsid w:val="006246C0"/>
    <w:rsid w:val="0062521D"/>
    <w:rsid w:val="0062799E"/>
    <w:rsid w:val="006340F1"/>
    <w:rsid w:val="0063480C"/>
    <w:rsid w:val="00634B66"/>
    <w:rsid w:val="00636965"/>
    <w:rsid w:val="006409FE"/>
    <w:rsid w:val="006422CC"/>
    <w:rsid w:val="006425EB"/>
    <w:rsid w:val="0064494E"/>
    <w:rsid w:val="00645540"/>
    <w:rsid w:val="00645E30"/>
    <w:rsid w:val="0065288A"/>
    <w:rsid w:val="00652E72"/>
    <w:rsid w:val="00654515"/>
    <w:rsid w:val="00655273"/>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13A3"/>
    <w:rsid w:val="006A2372"/>
    <w:rsid w:val="006A259D"/>
    <w:rsid w:val="006A3BEB"/>
    <w:rsid w:val="006A4CB4"/>
    <w:rsid w:val="006A5EB9"/>
    <w:rsid w:val="006A6869"/>
    <w:rsid w:val="006A6EF8"/>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C6339"/>
    <w:rsid w:val="006D17A9"/>
    <w:rsid w:val="006D2FA3"/>
    <w:rsid w:val="006D4802"/>
    <w:rsid w:val="006D49F3"/>
    <w:rsid w:val="006D70E7"/>
    <w:rsid w:val="006E041E"/>
    <w:rsid w:val="006E2DAD"/>
    <w:rsid w:val="006E4E3A"/>
    <w:rsid w:val="006E4F42"/>
    <w:rsid w:val="006E645E"/>
    <w:rsid w:val="006E73DD"/>
    <w:rsid w:val="006F1309"/>
    <w:rsid w:val="006F1C5B"/>
    <w:rsid w:val="006F1CD0"/>
    <w:rsid w:val="006F1FF6"/>
    <w:rsid w:val="006F4CE9"/>
    <w:rsid w:val="006F5B28"/>
    <w:rsid w:val="006F78A3"/>
    <w:rsid w:val="00701531"/>
    <w:rsid w:val="00702DF5"/>
    <w:rsid w:val="00704622"/>
    <w:rsid w:val="007049D5"/>
    <w:rsid w:val="007107B7"/>
    <w:rsid w:val="007148AD"/>
    <w:rsid w:val="00720FAC"/>
    <w:rsid w:val="00721EA6"/>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6899"/>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7FF"/>
    <w:rsid w:val="00766BD2"/>
    <w:rsid w:val="0076761A"/>
    <w:rsid w:val="007715E7"/>
    <w:rsid w:val="0077267C"/>
    <w:rsid w:val="007746B9"/>
    <w:rsid w:val="00774973"/>
    <w:rsid w:val="00774D8E"/>
    <w:rsid w:val="00775263"/>
    <w:rsid w:val="00775640"/>
    <w:rsid w:val="00776F18"/>
    <w:rsid w:val="00781223"/>
    <w:rsid w:val="00782F57"/>
    <w:rsid w:val="00783370"/>
    <w:rsid w:val="007849CB"/>
    <w:rsid w:val="00786D64"/>
    <w:rsid w:val="00792235"/>
    <w:rsid w:val="00792E8E"/>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52AA"/>
    <w:rsid w:val="007C78AC"/>
    <w:rsid w:val="007D0EDA"/>
    <w:rsid w:val="007D1151"/>
    <w:rsid w:val="007D12BD"/>
    <w:rsid w:val="007D21B7"/>
    <w:rsid w:val="007D292B"/>
    <w:rsid w:val="007D2BE3"/>
    <w:rsid w:val="007D5A24"/>
    <w:rsid w:val="007D5A60"/>
    <w:rsid w:val="007E296E"/>
    <w:rsid w:val="007E4B2C"/>
    <w:rsid w:val="007F13F4"/>
    <w:rsid w:val="007F1969"/>
    <w:rsid w:val="007F1DD7"/>
    <w:rsid w:val="007F294F"/>
    <w:rsid w:val="007F29D2"/>
    <w:rsid w:val="007F307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E81"/>
    <w:rsid w:val="00833FEB"/>
    <w:rsid w:val="0083493E"/>
    <w:rsid w:val="008359CF"/>
    <w:rsid w:val="00836437"/>
    <w:rsid w:val="00836449"/>
    <w:rsid w:val="00837C72"/>
    <w:rsid w:val="00843B55"/>
    <w:rsid w:val="008442A9"/>
    <w:rsid w:val="00845327"/>
    <w:rsid w:val="00845986"/>
    <w:rsid w:val="008527B4"/>
    <w:rsid w:val="008539A2"/>
    <w:rsid w:val="008540C7"/>
    <w:rsid w:val="00855CE2"/>
    <w:rsid w:val="00860751"/>
    <w:rsid w:val="0086179C"/>
    <w:rsid w:val="00864CD4"/>
    <w:rsid w:val="00864D76"/>
    <w:rsid w:val="00864EB5"/>
    <w:rsid w:val="00865FC1"/>
    <w:rsid w:val="008673F1"/>
    <w:rsid w:val="00867AF1"/>
    <w:rsid w:val="0087055E"/>
    <w:rsid w:val="008716FB"/>
    <w:rsid w:val="00871DD0"/>
    <w:rsid w:val="0087241C"/>
    <w:rsid w:val="00873000"/>
    <w:rsid w:val="0087674F"/>
    <w:rsid w:val="00876CFA"/>
    <w:rsid w:val="008772C9"/>
    <w:rsid w:val="00877E46"/>
    <w:rsid w:val="00881475"/>
    <w:rsid w:val="008823CF"/>
    <w:rsid w:val="0088367A"/>
    <w:rsid w:val="00884007"/>
    <w:rsid w:val="00890A6B"/>
    <w:rsid w:val="00892801"/>
    <w:rsid w:val="00892976"/>
    <w:rsid w:val="00894340"/>
    <w:rsid w:val="008951FE"/>
    <w:rsid w:val="0089705C"/>
    <w:rsid w:val="008A0DC4"/>
    <w:rsid w:val="008A3CB6"/>
    <w:rsid w:val="008A4A7C"/>
    <w:rsid w:val="008A66D7"/>
    <w:rsid w:val="008A7B92"/>
    <w:rsid w:val="008B367A"/>
    <w:rsid w:val="008B3A68"/>
    <w:rsid w:val="008B4108"/>
    <w:rsid w:val="008B4BF5"/>
    <w:rsid w:val="008B5616"/>
    <w:rsid w:val="008C049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12DA"/>
    <w:rsid w:val="008F3C24"/>
    <w:rsid w:val="008F4381"/>
    <w:rsid w:val="00901258"/>
    <w:rsid w:val="0090269E"/>
    <w:rsid w:val="0090450A"/>
    <w:rsid w:val="00905265"/>
    <w:rsid w:val="0090619C"/>
    <w:rsid w:val="0090622E"/>
    <w:rsid w:val="0090727D"/>
    <w:rsid w:val="009076E9"/>
    <w:rsid w:val="00907C84"/>
    <w:rsid w:val="00910818"/>
    <w:rsid w:val="0091144C"/>
    <w:rsid w:val="00911BE9"/>
    <w:rsid w:val="0091610E"/>
    <w:rsid w:val="00922173"/>
    <w:rsid w:val="00922D03"/>
    <w:rsid w:val="00923EAC"/>
    <w:rsid w:val="00924B38"/>
    <w:rsid w:val="00925815"/>
    <w:rsid w:val="00926BE4"/>
    <w:rsid w:val="009272A8"/>
    <w:rsid w:val="00932530"/>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57423"/>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0FAD"/>
    <w:rsid w:val="009A2FB9"/>
    <w:rsid w:val="009A4E4C"/>
    <w:rsid w:val="009A5B0A"/>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0413"/>
    <w:rsid w:val="009F2CD0"/>
    <w:rsid w:val="009F3167"/>
    <w:rsid w:val="009F685F"/>
    <w:rsid w:val="009F6C4D"/>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4F36"/>
    <w:rsid w:val="00A2579A"/>
    <w:rsid w:val="00A27127"/>
    <w:rsid w:val="00A27A2A"/>
    <w:rsid w:val="00A34835"/>
    <w:rsid w:val="00A34ED5"/>
    <w:rsid w:val="00A362B6"/>
    <w:rsid w:val="00A36848"/>
    <w:rsid w:val="00A36C49"/>
    <w:rsid w:val="00A36DF8"/>
    <w:rsid w:val="00A401A9"/>
    <w:rsid w:val="00A411FF"/>
    <w:rsid w:val="00A41518"/>
    <w:rsid w:val="00A41CFC"/>
    <w:rsid w:val="00A41D46"/>
    <w:rsid w:val="00A42D9A"/>
    <w:rsid w:val="00A43CDF"/>
    <w:rsid w:val="00A44329"/>
    <w:rsid w:val="00A4479D"/>
    <w:rsid w:val="00A44E67"/>
    <w:rsid w:val="00A461A3"/>
    <w:rsid w:val="00A46A89"/>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8D3"/>
    <w:rsid w:val="00AC323C"/>
    <w:rsid w:val="00AC3EED"/>
    <w:rsid w:val="00AC4708"/>
    <w:rsid w:val="00AC4A49"/>
    <w:rsid w:val="00AC55A8"/>
    <w:rsid w:val="00AC6E5E"/>
    <w:rsid w:val="00AC7857"/>
    <w:rsid w:val="00AC7E2D"/>
    <w:rsid w:val="00AD038B"/>
    <w:rsid w:val="00AD104F"/>
    <w:rsid w:val="00AD2C68"/>
    <w:rsid w:val="00AD38F3"/>
    <w:rsid w:val="00AD3B98"/>
    <w:rsid w:val="00AD5CAE"/>
    <w:rsid w:val="00AD6B50"/>
    <w:rsid w:val="00AD757D"/>
    <w:rsid w:val="00AD76F8"/>
    <w:rsid w:val="00AE1EF8"/>
    <w:rsid w:val="00AE1FA9"/>
    <w:rsid w:val="00AE40AA"/>
    <w:rsid w:val="00AF20FA"/>
    <w:rsid w:val="00AF33CD"/>
    <w:rsid w:val="00AF3F4D"/>
    <w:rsid w:val="00AF58F0"/>
    <w:rsid w:val="00AF67F8"/>
    <w:rsid w:val="00AF7181"/>
    <w:rsid w:val="00AF71DC"/>
    <w:rsid w:val="00B0062E"/>
    <w:rsid w:val="00B03168"/>
    <w:rsid w:val="00B039D2"/>
    <w:rsid w:val="00B03E0E"/>
    <w:rsid w:val="00B04E3F"/>
    <w:rsid w:val="00B07A43"/>
    <w:rsid w:val="00B1009D"/>
    <w:rsid w:val="00B10949"/>
    <w:rsid w:val="00B11107"/>
    <w:rsid w:val="00B15DEE"/>
    <w:rsid w:val="00B163DD"/>
    <w:rsid w:val="00B203B9"/>
    <w:rsid w:val="00B205A4"/>
    <w:rsid w:val="00B21284"/>
    <w:rsid w:val="00B21C6F"/>
    <w:rsid w:val="00B22471"/>
    <w:rsid w:val="00B22BF6"/>
    <w:rsid w:val="00B238B2"/>
    <w:rsid w:val="00B23B8F"/>
    <w:rsid w:val="00B31D15"/>
    <w:rsid w:val="00B32E10"/>
    <w:rsid w:val="00B338FE"/>
    <w:rsid w:val="00B346F1"/>
    <w:rsid w:val="00B34F1F"/>
    <w:rsid w:val="00B35591"/>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5765B"/>
    <w:rsid w:val="00B60936"/>
    <w:rsid w:val="00B612A7"/>
    <w:rsid w:val="00B64D5D"/>
    <w:rsid w:val="00B70D5D"/>
    <w:rsid w:val="00B71E6F"/>
    <w:rsid w:val="00B740B2"/>
    <w:rsid w:val="00B74227"/>
    <w:rsid w:val="00B75066"/>
    <w:rsid w:val="00B757C7"/>
    <w:rsid w:val="00B7768A"/>
    <w:rsid w:val="00B81C06"/>
    <w:rsid w:val="00B826A6"/>
    <w:rsid w:val="00B831CB"/>
    <w:rsid w:val="00B832FF"/>
    <w:rsid w:val="00B834EF"/>
    <w:rsid w:val="00B83CFC"/>
    <w:rsid w:val="00B84DEE"/>
    <w:rsid w:val="00B867D6"/>
    <w:rsid w:val="00B8689A"/>
    <w:rsid w:val="00B86FCF"/>
    <w:rsid w:val="00B9080E"/>
    <w:rsid w:val="00B93AB8"/>
    <w:rsid w:val="00B97CFE"/>
    <w:rsid w:val="00BA12F0"/>
    <w:rsid w:val="00BA15B9"/>
    <w:rsid w:val="00BA1962"/>
    <w:rsid w:val="00BA2327"/>
    <w:rsid w:val="00BA4762"/>
    <w:rsid w:val="00BA5610"/>
    <w:rsid w:val="00BA7111"/>
    <w:rsid w:val="00BB21D0"/>
    <w:rsid w:val="00BB30A0"/>
    <w:rsid w:val="00BB348F"/>
    <w:rsid w:val="00BB5C6E"/>
    <w:rsid w:val="00BB66AB"/>
    <w:rsid w:val="00BB763A"/>
    <w:rsid w:val="00BC0539"/>
    <w:rsid w:val="00BC0B79"/>
    <w:rsid w:val="00BC381E"/>
    <w:rsid w:val="00BC5905"/>
    <w:rsid w:val="00BC5C06"/>
    <w:rsid w:val="00BD080E"/>
    <w:rsid w:val="00BD0E05"/>
    <w:rsid w:val="00BD1D48"/>
    <w:rsid w:val="00BD3856"/>
    <w:rsid w:val="00BD4637"/>
    <w:rsid w:val="00BD4C31"/>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040D"/>
    <w:rsid w:val="00C01321"/>
    <w:rsid w:val="00C02E1E"/>
    <w:rsid w:val="00C04806"/>
    <w:rsid w:val="00C10B13"/>
    <w:rsid w:val="00C13951"/>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0CF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9EC"/>
    <w:rsid w:val="00C86E28"/>
    <w:rsid w:val="00C904DA"/>
    <w:rsid w:val="00C90FDA"/>
    <w:rsid w:val="00C9137A"/>
    <w:rsid w:val="00C921D5"/>
    <w:rsid w:val="00C92936"/>
    <w:rsid w:val="00C935F3"/>
    <w:rsid w:val="00C938DF"/>
    <w:rsid w:val="00C94273"/>
    <w:rsid w:val="00C96DAC"/>
    <w:rsid w:val="00C972F4"/>
    <w:rsid w:val="00C973A2"/>
    <w:rsid w:val="00C97D7D"/>
    <w:rsid w:val="00CA0841"/>
    <w:rsid w:val="00CA0F1E"/>
    <w:rsid w:val="00CA1203"/>
    <w:rsid w:val="00CA1A7D"/>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7C2"/>
    <w:rsid w:val="00CE2717"/>
    <w:rsid w:val="00CE4BE8"/>
    <w:rsid w:val="00CE4C0F"/>
    <w:rsid w:val="00CE58A3"/>
    <w:rsid w:val="00CE5D73"/>
    <w:rsid w:val="00CE7C9F"/>
    <w:rsid w:val="00CF065C"/>
    <w:rsid w:val="00CF31C8"/>
    <w:rsid w:val="00CF3D01"/>
    <w:rsid w:val="00CF4D05"/>
    <w:rsid w:val="00CF6704"/>
    <w:rsid w:val="00D002C1"/>
    <w:rsid w:val="00D006AE"/>
    <w:rsid w:val="00D007E2"/>
    <w:rsid w:val="00D009D8"/>
    <w:rsid w:val="00D00E55"/>
    <w:rsid w:val="00D00FC7"/>
    <w:rsid w:val="00D03B37"/>
    <w:rsid w:val="00D05036"/>
    <w:rsid w:val="00D05B97"/>
    <w:rsid w:val="00D06E61"/>
    <w:rsid w:val="00D07D44"/>
    <w:rsid w:val="00D07E71"/>
    <w:rsid w:val="00D1089E"/>
    <w:rsid w:val="00D111AB"/>
    <w:rsid w:val="00D11BE7"/>
    <w:rsid w:val="00D14812"/>
    <w:rsid w:val="00D173B2"/>
    <w:rsid w:val="00D177C4"/>
    <w:rsid w:val="00D20B4C"/>
    <w:rsid w:val="00D20BF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AD9"/>
    <w:rsid w:val="00D46C32"/>
    <w:rsid w:val="00D47610"/>
    <w:rsid w:val="00D476E9"/>
    <w:rsid w:val="00D51DDA"/>
    <w:rsid w:val="00D544A3"/>
    <w:rsid w:val="00D54F8D"/>
    <w:rsid w:val="00D55AC8"/>
    <w:rsid w:val="00D56D55"/>
    <w:rsid w:val="00D56FE1"/>
    <w:rsid w:val="00D576A5"/>
    <w:rsid w:val="00D64155"/>
    <w:rsid w:val="00D650F1"/>
    <w:rsid w:val="00D67366"/>
    <w:rsid w:val="00D67BDF"/>
    <w:rsid w:val="00D67C03"/>
    <w:rsid w:val="00D67FF0"/>
    <w:rsid w:val="00D67FFE"/>
    <w:rsid w:val="00D722D9"/>
    <w:rsid w:val="00D73DDD"/>
    <w:rsid w:val="00D743F6"/>
    <w:rsid w:val="00D756FD"/>
    <w:rsid w:val="00D7592C"/>
    <w:rsid w:val="00D777D9"/>
    <w:rsid w:val="00D77D8F"/>
    <w:rsid w:val="00D8032E"/>
    <w:rsid w:val="00D806AD"/>
    <w:rsid w:val="00D8127A"/>
    <w:rsid w:val="00D81445"/>
    <w:rsid w:val="00D825AD"/>
    <w:rsid w:val="00D82CFF"/>
    <w:rsid w:val="00D83642"/>
    <w:rsid w:val="00D86DD3"/>
    <w:rsid w:val="00D87AA3"/>
    <w:rsid w:val="00D93A7D"/>
    <w:rsid w:val="00D94861"/>
    <w:rsid w:val="00D94B6B"/>
    <w:rsid w:val="00D95F4B"/>
    <w:rsid w:val="00D96A66"/>
    <w:rsid w:val="00D979D7"/>
    <w:rsid w:val="00DA25CC"/>
    <w:rsid w:val="00DA2C61"/>
    <w:rsid w:val="00DA579A"/>
    <w:rsid w:val="00DA61EB"/>
    <w:rsid w:val="00DA7D30"/>
    <w:rsid w:val="00DB00B5"/>
    <w:rsid w:val="00DB10E2"/>
    <w:rsid w:val="00DB346A"/>
    <w:rsid w:val="00DB3B95"/>
    <w:rsid w:val="00DB44D3"/>
    <w:rsid w:val="00DB4DC8"/>
    <w:rsid w:val="00DC06E1"/>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13E1"/>
    <w:rsid w:val="00DF2EA9"/>
    <w:rsid w:val="00DF444F"/>
    <w:rsid w:val="00DF7D4F"/>
    <w:rsid w:val="00E01618"/>
    <w:rsid w:val="00E02AD2"/>
    <w:rsid w:val="00E035FF"/>
    <w:rsid w:val="00E0475C"/>
    <w:rsid w:val="00E10CE7"/>
    <w:rsid w:val="00E1546C"/>
    <w:rsid w:val="00E157F6"/>
    <w:rsid w:val="00E16874"/>
    <w:rsid w:val="00E17F34"/>
    <w:rsid w:val="00E201AA"/>
    <w:rsid w:val="00E207A4"/>
    <w:rsid w:val="00E21A5C"/>
    <w:rsid w:val="00E22ED5"/>
    <w:rsid w:val="00E22FA1"/>
    <w:rsid w:val="00E23832"/>
    <w:rsid w:val="00E24969"/>
    <w:rsid w:val="00E24C9C"/>
    <w:rsid w:val="00E24E2C"/>
    <w:rsid w:val="00E26B50"/>
    <w:rsid w:val="00E26E69"/>
    <w:rsid w:val="00E27E53"/>
    <w:rsid w:val="00E31335"/>
    <w:rsid w:val="00E33AD4"/>
    <w:rsid w:val="00E345F0"/>
    <w:rsid w:val="00E35E80"/>
    <w:rsid w:val="00E36662"/>
    <w:rsid w:val="00E366A4"/>
    <w:rsid w:val="00E40998"/>
    <w:rsid w:val="00E40D70"/>
    <w:rsid w:val="00E40E07"/>
    <w:rsid w:val="00E42A69"/>
    <w:rsid w:val="00E42B1E"/>
    <w:rsid w:val="00E441B2"/>
    <w:rsid w:val="00E443FD"/>
    <w:rsid w:val="00E44CA7"/>
    <w:rsid w:val="00E44CCA"/>
    <w:rsid w:val="00E46E7A"/>
    <w:rsid w:val="00E50B34"/>
    <w:rsid w:val="00E52086"/>
    <w:rsid w:val="00E52B83"/>
    <w:rsid w:val="00E52C27"/>
    <w:rsid w:val="00E52EEB"/>
    <w:rsid w:val="00E56BB2"/>
    <w:rsid w:val="00E5734F"/>
    <w:rsid w:val="00E60ECE"/>
    <w:rsid w:val="00E6192A"/>
    <w:rsid w:val="00E620C2"/>
    <w:rsid w:val="00E62212"/>
    <w:rsid w:val="00E62471"/>
    <w:rsid w:val="00E62D36"/>
    <w:rsid w:val="00E65376"/>
    <w:rsid w:val="00E67006"/>
    <w:rsid w:val="00E673A0"/>
    <w:rsid w:val="00E71A8F"/>
    <w:rsid w:val="00E739BF"/>
    <w:rsid w:val="00E75FED"/>
    <w:rsid w:val="00E76491"/>
    <w:rsid w:val="00E76517"/>
    <w:rsid w:val="00E803BB"/>
    <w:rsid w:val="00E81CFA"/>
    <w:rsid w:val="00E837B9"/>
    <w:rsid w:val="00E83AEF"/>
    <w:rsid w:val="00E851B3"/>
    <w:rsid w:val="00E854F4"/>
    <w:rsid w:val="00E91D31"/>
    <w:rsid w:val="00E927B8"/>
    <w:rsid w:val="00E93F52"/>
    <w:rsid w:val="00E979E0"/>
    <w:rsid w:val="00EA1ADA"/>
    <w:rsid w:val="00EA2A65"/>
    <w:rsid w:val="00EA31BD"/>
    <w:rsid w:val="00EA4C34"/>
    <w:rsid w:val="00EA4EB6"/>
    <w:rsid w:val="00EA62ED"/>
    <w:rsid w:val="00EA7EAF"/>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909"/>
    <w:rsid w:val="00EE371E"/>
    <w:rsid w:val="00EE3C2E"/>
    <w:rsid w:val="00EE4022"/>
    <w:rsid w:val="00EE5E29"/>
    <w:rsid w:val="00EE64ED"/>
    <w:rsid w:val="00EE67B9"/>
    <w:rsid w:val="00EE6E87"/>
    <w:rsid w:val="00EE75A4"/>
    <w:rsid w:val="00EF0DB2"/>
    <w:rsid w:val="00EF461A"/>
    <w:rsid w:val="00EF5B1A"/>
    <w:rsid w:val="00EF72AD"/>
    <w:rsid w:val="00F010F6"/>
    <w:rsid w:val="00F0161A"/>
    <w:rsid w:val="00F031C2"/>
    <w:rsid w:val="00F04B29"/>
    <w:rsid w:val="00F04CE7"/>
    <w:rsid w:val="00F058A1"/>
    <w:rsid w:val="00F05D9B"/>
    <w:rsid w:val="00F05DC6"/>
    <w:rsid w:val="00F06595"/>
    <w:rsid w:val="00F066C4"/>
    <w:rsid w:val="00F07016"/>
    <w:rsid w:val="00F079DB"/>
    <w:rsid w:val="00F10F3D"/>
    <w:rsid w:val="00F13329"/>
    <w:rsid w:val="00F15C2B"/>
    <w:rsid w:val="00F16B40"/>
    <w:rsid w:val="00F17DA6"/>
    <w:rsid w:val="00F219DF"/>
    <w:rsid w:val="00F223A1"/>
    <w:rsid w:val="00F23B51"/>
    <w:rsid w:val="00F25579"/>
    <w:rsid w:val="00F25923"/>
    <w:rsid w:val="00F26B13"/>
    <w:rsid w:val="00F27B8E"/>
    <w:rsid w:val="00F31C02"/>
    <w:rsid w:val="00F3371E"/>
    <w:rsid w:val="00F33841"/>
    <w:rsid w:val="00F373D4"/>
    <w:rsid w:val="00F37B40"/>
    <w:rsid w:val="00F4001E"/>
    <w:rsid w:val="00F416F9"/>
    <w:rsid w:val="00F4614F"/>
    <w:rsid w:val="00F4724B"/>
    <w:rsid w:val="00F4732A"/>
    <w:rsid w:val="00F50FE5"/>
    <w:rsid w:val="00F5281F"/>
    <w:rsid w:val="00F5381F"/>
    <w:rsid w:val="00F53968"/>
    <w:rsid w:val="00F53B5F"/>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599"/>
    <w:rsid w:val="00F90858"/>
    <w:rsid w:val="00F968D2"/>
    <w:rsid w:val="00FA0959"/>
    <w:rsid w:val="00FA22A1"/>
    <w:rsid w:val="00FA2553"/>
    <w:rsid w:val="00FA4A46"/>
    <w:rsid w:val="00FA5104"/>
    <w:rsid w:val="00FA5413"/>
    <w:rsid w:val="00FA6069"/>
    <w:rsid w:val="00FA7426"/>
    <w:rsid w:val="00FB4D8F"/>
    <w:rsid w:val="00FB5790"/>
    <w:rsid w:val="00FB6B01"/>
    <w:rsid w:val="00FB6B8D"/>
    <w:rsid w:val="00FB6BF2"/>
    <w:rsid w:val="00FC069D"/>
    <w:rsid w:val="00FC11D1"/>
    <w:rsid w:val="00FC24E0"/>
    <w:rsid w:val="00FC2E84"/>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F6E30D"/>
    <w:rsid w:val="03F43BBD"/>
    <w:rsid w:val="042926C0"/>
    <w:rsid w:val="05BB68AF"/>
    <w:rsid w:val="08E1447C"/>
    <w:rsid w:val="0A83E8BD"/>
    <w:rsid w:val="0BA91BD9"/>
    <w:rsid w:val="0C18E53E"/>
    <w:rsid w:val="0E9FDEDB"/>
    <w:rsid w:val="0EFC0C28"/>
    <w:rsid w:val="1037633F"/>
    <w:rsid w:val="10774A4E"/>
    <w:rsid w:val="1173D225"/>
    <w:rsid w:val="121C0C53"/>
    <w:rsid w:val="147035A6"/>
    <w:rsid w:val="153E2BD3"/>
    <w:rsid w:val="158AC1C4"/>
    <w:rsid w:val="159A1F15"/>
    <w:rsid w:val="15D50F6E"/>
    <w:rsid w:val="173EA64A"/>
    <w:rsid w:val="175208B9"/>
    <w:rsid w:val="1B1D1D1C"/>
    <w:rsid w:val="1C3C12D2"/>
    <w:rsid w:val="1C43D0AA"/>
    <w:rsid w:val="1CB40018"/>
    <w:rsid w:val="2274B088"/>
    <w:rsid w:val="235F4D86"/>
    <w:rsid w:val="24F8D820"/>
    <w:rsid w:val="25C15F22"/>
    <w:rsid w:val="26CCAD36"/>
    <w:rsid w:val="27556E9D"/>
    <w:rsid w:val="275CCD70"/>
    <w:rsid w:val="29F5AD21"/>
    <w:rsid w:val="2C688E7F"/>
    <w:rsid w:val="2C6AD446"/>
    <w:rsid w:val="2CDCC8B4"/>
    <w:rsid w:val="2E0B055D"/>
    <w:rsid w:val="2E77BA6B"/>
    <w:rsid w:val="2F97EED0"/>
    <w:rsid w:val="3183A512"/>
    <w:rsid w:val="32DA7B6C"/>
    <w:rsid w:val="3532A529"/>
    <w:rsid w:val="36B4C29E"/>
    <w:rsid w:val="3799E58F"/>
    <w:rsid w:val="37BE6339"/>
    <w:rsid w:val="396007B4"/>
    <w:rsid w:val="3A225F48"/>
    <w:rsid w:val="3BFDB48E"/>
    <w:rsid w:val="3C74B567"/>
    <w:rsid w:val="3CBB3544"/>
    <w:rsid w:val="3D0C7BE0"/>
    <w:rsid w:val="3FC08658"/>
    <w:rsid w:val="473ECD20"/>
    <w:rsid w:val="494A4FC5"/>
    <w:rsid w:val="4B795B55"/>
    <w:rsid w:val="4BFC9FA6"/>
    <w:rsid w:val="4D9DEAA4"/>
    <w:rsid w:val="546C7BC4"/>
    <w:rsid w:val="56955534"/>
    <w:rsid w:val="583EF717"/>
    <w:rsid w:val="58A51C08"/>
    <w:rsid w:val="59D581AF"/>
    <w:rsid w:val="5A5DB6A4"/>
    <w:rsid w:val="5ADA5A27"/>
    <w:rsid w:val="5E340909"/>
    <w:rsid w:val="606F3D0C"/>
    <w:rsid w:val="6094F150"/>
    <w:rsid w:val="612D136B"/>
    <w:rsid w:val="62D12E5E"/>
    <w:rsid w:val="632D2700"/>
    <w:rsid w:val="6359BF53"/>
    <w:rsid w:val="6574FF60"/>
    <w:rsid w:val="6723114F"/>
    <w:rsid w:val="68577B40"/>
    <w:rsid w:val="6881FC9E"/>
    <w:rsid w:val="6CD600FC"/>
    <w:rsid w:val="71F466FD"/>
    <w:rsid w:val="723A5A0B"/>
    <w:rsid w:val="7253F1A7"/>
    <w:rsid w:val="74D3CFCD"/>
    <w:rsid w:val="75DDBFE3"/>
    <w:rsid w:val="78D728F3"/>
    <w:rsid w:val="7A2488FC"/>
    <w:rsid w:val="7B027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5873E"/>
  <w15:docId w15:val="{401F67AA-5CAF-4649-8ED2-3400F23B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Thoma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37F"/>
    <w:rsid w:val="000A4B86"/>
    <w:rsid w:val="000F680F"/>
    <w:rsid w:val="001363C5"/>
    <w:rsid w:val="001561B4"/>
    <w:rsid w:val="0019205C"/>
    <w:rsid w:val="003627E7"/>
    <w:rsid w:val="003C6F9C"/>
    <w:rsid w:val="00414F94"/>
    <w:rsid w:val="00502AE4"/>
    <w:rsid w:val="00574459"/>
    <w:rsid w:val="007C7613"/>
    <w:rsid w:val="007F459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22FWFJKSHNY4-1303525960-1109</_dlc_DocId>
    <_dlc_DocIdUrl xmlns="f9d56f65-ef43-4e59-b084-d4bf4ff12e34">
      <Url>https://csiroau.sharepoint.com/sites/TalentAcquisitionTeam856/_layouts/15/DocIdRedir.aspx?ID=22FWFJKSHNY4-1303525960-1109</Url>
      <Description>22FWFJKSHNY4-1303525960-1109</Description>
    </_dlc_DocIdUrl>
  </documentManagement>
</p:properties>
</file>

<file path=customXml/itemProps1.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2.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4.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Hink, Helena (Launch &amp; Careers, Kensington WA)</cp:lastModifiedBy>
  <cp:revision>5</cp:revision>
  <cp:lastPrinted>2012-02-01T05:32:00Z</cp:lastPrinted>
  <dcterms:created xsi:type="dcterms:W3CDTF">2023-01-09T03:12:00Z</dcterms:created>
  <dcterms:modified xsi:type="dcterms:W3CDTF">2023-01-10T02:55:00Z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92cea921-bcda-4fda-b75d-002b707ad4f7</vt:lpwstr>
  </property>
</Properties>
</file>