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B6C847F" w14:textId="77777777" w:rsidR="00332C06" w:rsidRPr="00674783" w:rsidRDefault="00CC201B" w:rsidP="00E767CD">
          <w:pPr>
            <w:pStyle w:val="Heading1"/>
            <w:spacing w:after="0"/>
          </w:pPr>
          <w:r>
            <w:t>Position Details</w:t>
          </w:r>
          <w:bookmarkEnd w:id="0"/>
        </w:p>
        <w:p w14:paraId="4D23BD2D" w14:textId="77777777" w:rsidR="006246C0" w:rsidRDefault="00045692" w:rsidP="00E767CD">
          <w:pPr>
            <w:pStyle w:val="Heading2"/>
            <w:spacing w:before="0" w:after="120"/>
          </w:pPr>
          <w:r>
            <w:t>Technical Services</w:t>
          </w:r>
          <w:r w:rsidR="00CC201B">
            <w:t>- CSOF</w:t>
          </w:r>
          <w:r w:rsidR="00632B0F">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E6C365A" w14:textId="77777777" w:rsidTr="00E767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F1D344C" w14:textId="77777777" w:rsidR="00452FD5" w:rsidRPr="0093721B" w:rsidRDefault="00452FD5" w:rsidP="00D83C52">
            <w:pPr>
              <w:pStyle w:val="ColumnHeading"/>
              <w:rPr>
                <w:sz w:val="22"/>
              </w:rPr>
            </w:pPr>
            <w:r w:rsidRPr="0093721B">
              <w:rPr>
                <w:sz w:val="22"/>
              </w:rPr>
              <w:t>The following information is for applicants</w:t>
            </w:r>
          </w:p>
        </w:tc>
      </w:tr>
      <w:tr w:rsidR="00F16EC4" w:rsidRPr="0093721B" w14:paraId="42ECF733" w14:textId="77777777" w:rsidTr="00E767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286E0685" w14:textId="358604E9" w:rsidR="00F16EC4" w:rsidRPr="0093721B" w:rsidRDefault="00F16EC4" w:rsidP="00F16EC4">
            <w:pPr>
              <w:pStyle w:val="TableText"/>
              <w:rPr>
                <w:sz w:val="22"/>
              </w:rPr>
            </w:pPr>
            <w:r w:rsidRPr="0093721B">
              <w:rPr>
                <w:sz w:val="22"/>
              </w:rPr>
              <w:t>Advertised Job Title</w:t>
            </w:r>
          </w:p>
        </w:tc>
        <w:tc>
          <w:tcPr>
            <w:tcW w:w="3478" w:type="pct"/>
          </w:tcPr>
          <w:p w14:paraId="1FFCDE68" w14:textId="05266594" w:rsidR="00F16EC4" w:rsidRPr="0093721B" w:rsidRDefault="00F16EC4" w:rsidP="00F16EC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Technical Modelling </w:t>
            </w:r>
            <w:r w:rsidRPr="002A42F6">
              <w:rPr>
                <w:sz w:val="22"/>
              </w:rPr>
              <w:t>Manager</w:t>
            </w:r>
          </w:p>
        </w:tc>
      </w:tr>
      <w:tr w:rsidR="00F16EC4" w:rsidRPr="0093721B" w14:paraId="68B8AD61" w14:textId="77777777" w:rsidTr="00E767CD">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7D43AF1" w14:textId="610C7B25" w:rsidR="00F16EC4" w:rsidRPr="0093721B" w:rsidRDefault="00F16EC4" w:rsidP="00F16EC4">
            <w:pPr>
              <w:pStyle w:val="TableText"/>
              <w:rPr>
                <w:sz w:val="22"/>
              </w:rPr>
            </w:pPr>
            <w:r w:rsidRPr="0093721B">
              <w:rPr>
                <w:sz w:val="22"/>
              </w:rPr>
              <w:t>Job Reference</w:t>
            </w:r>
          </w:p>
        </w:tc>
        <w:tc>
          <w:tcPr>
            <w:tcW w:w="3478" w:type="pct"/>
          </w:tcPr>
          <w:p w14:paraId="43E5FA1B" w14:textId="02B16573" w:rsidR="00F16EC4" w:rsidRPr="0093721B" w:rsidRDefault="00C15225" w:rsidP="00F16EC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15225">
              <w:rPr>
                <w:sz w:val="22"/>
              </w:rPr>
              <w:t>92921</w:t>
            </w:r>
          </w:p>
        </w:tc>
      </w:tr>
      <w:tr w:rsidR="00F16EC4" w:rsidRPr="0093721B" w14:paraId="3CB2C5AB" w14:textId="77777777" w:rsidTr="00E767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FE05EB3" w14:textId="4B4D898F" w:rsidR="00F16EC4" w:rsidRPr="0093721B" w:rsidRDefault="00F16EC4" w:rsidP="00F16EC4">
            <w:pPr>
              <w:pStyle w:val="TableText"/>
              <w:rPr>
                <w:sz w:val="22"/>
              </w:rPr>
            </w:pPr>
            <w:r w:rsidRPr="0093721B">
              <w:rPr>
                <w:sz w:val="22"/>
              </w:rPr>
              <w:t>Tenure</w:t>
            </w:r>
          </w:p>
        </w:tc>
        <w:tc>
          <w:tcPr>
            <w:tcW w:w="3478" w:type="pct"/>
          </w:tcPr>
          <w:p w14:paraId="23C0E0F3" w14:textId="77777777" w:rsidR="00F16EC4" w:rsidRDefault="00F16EC4" w:rsidP="00F16E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1 year</w:t>
            </w:r>
          </w:p>
          <w:p w14:paraId="133D9611" w14:textId="3982A252" w:rsidR="00F16EC4" w:rsidRPr="0093721B" w:rsidRDefault="00F16EC4" w:rsidP="00F16E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2E2D">
              <w:rPr>
                <w:sz w:val="22"/>
              </w:rPr>
              <w:t>Full-time (part-time would be considered for the right candidate)</w:t>
            </w:r>
          </w:p>
        </w:tc>
      </w:tr>
      <w:tr w:rsidR="00F16EC4" w:rsidRPr="0093721B" w14:paraId="2F5FED8F" w14:textId="77777777" w:rsidTr="00E767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1561381" w14:textId="2259A10E" w:rsidR="00F16EC4" w:rsidRPr="0093721B" w:rsidRDefault="00F16EC4" w:rsidP="00F16EC4">
            <w:pPr>
              <w:pStyle w:val="TableText"/>
              <w:rPr>
                <w:sz w:val="22"/>
              </w:rPr>
            </w:pPr>
            <w:r w:rsidRPr="0093721B">
              <w:rPr>
                <w:sz w:val="22"/>
              </w:rPr>
              <w:t>Salary Range</w:t>
            </w:r>
          </w:p>
        </w:tc>
        <w:tc>
          <w:tcPr>
            <w:tcW w:w="3478" w:type="pct"/>
          </w:tcPr>
          <w:p w14:paraId="4E37024C" w14:textId="67B02C55" w:rsidR="00F16EC4" w:rsidRPr="0093721B" w:rsidRDefault="00F16EC4" w:rsidP="00F16E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2E2D">
              <w:rPr>
                <w:sz w:val="22"/>
              </w:rPr>
              <w:t>$121,455 – 142,321 plus up to 15.4% superannuation</w:t>
            </w:r>
          </w:p>
        </w:tc>
      </w:tr>
      <w:tr w:rsidR="00F16EC4" w:rsidRPr="0093721B" w14:paraId="60CE8E14" w14:textId="77777777" w:rsidTr="00E767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E295986" w14:textId="10916B79" w:rsidR="00F16EC4" w:rsidRPr="0093721B" w:rsidRDefault="00F16EC4" w:rsidP="00F16EC4">
            <w:pPr>
              <w:pStyle w:val="TableText"/>
              <w:rPr>
                <w:sz w:val="22"/>
              </w:rPr>
            </w:pPr>
            <w:r w:rsidRPr="0093721B">
              <w:rPr>
                <w:sz w:val="22"/>
              </w:rPr>
              <w:t>Location(s)</w:t>
            </w:r>
          </w:p>
        </w:tc>
        <w:tc>
          <w:tcPr>
            <w:tcW w:w="3478" w:type="pct"/>
          </w:tcPr>
          <w:p w14:paraId="635C2399" w14:textId="3B68A004" w:rsidR="00F16EC4" w:rsidRPr="0093721B" w:rsidRDefault="00F16EC4" w:rsidP="00F16E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Pr="00B31FA3">
              <w:rPr>
                <w:sz w:val="22"/>
              </w:rPr>
              <w:t>Sydney</w:t>
            </w:r>
            <w:r>
              <w:rPr>
                <w:sz w:val="22"/>
              </w:rPr>
              <w:t>, Brisbane</w:t>
            </w:r>
          </w:p>
        </w:tc>
      </w:tr>
      <w:tr w:rsidR="00F16EC4" w:rsidRPr="0093721B" w14:paraId="014B8E3E" w14:textId="77777777" w:rsidTr="00E767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F2D8BE0" w14:textId="2F4D0D33" w:rsidR="00F16EC4" w:rsidRPr="0093721B" w:rsidRDefault="00F16EC4" w:rsidP="00F16EC4">
            <w:pPr>
              <w:pStyle w:val="TableText"/>
              <w:rPr>
                <w:sz w:val="22"/>
              </w:rPr>
            </w:pPr>
            <w:r w:rsidRPr="0093721B">
              <w:rPr>
                <w:sz w:val="22"/>
              </w:rPr>
              <w:t>Relocation Assistance</w:t>
            </w:r>
          </w:p>
        </w:tc>
        <w:tc>
          <w:tcPr>
            <w:tcW w:w="3478" w:type="pct"/>
          </w:tcPr>
          <w:p w14:paraId="415BFED2" w14:textId="31764F91" w:rsidR="00F16EC4" w:rsidRPr="0093721B" w:rsidRDefault="00F16EC4" w:rsidP="00F16E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16EC4" w:rsidRPr="0093721B" w14:paraId="6EDBB10B" w14:textId="77777777" w:rsidTr="00E767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A9C8CBB" w14:textId="38C55A48" w:rsidR="00F16EC4" w:rsidRPr="0093721B" w:rsidRDefault="00F16EC4" w:rsidP="00F16EC4">
            <w:pPr>
              <w:pStyle w:val="TableText"/>
              <w:rPr>
                <w:sz w:val="22"/>
              </w:rPr>
            </w:pPr>
            <w:r w:rsidRPr="0093721B">
              <w:rPr>
                <w:sz w:val="22"/>
              </w:rPr>
              <w:t>Applications are open to</w:t>
            </w:r>
          </w:p>
        </w:tc>
        <w:tc>
          <w:tcPr>
            <w:tcW w:w="3478" w:type="pct"/>
          </w:tcPr>
          <w:p w14:paraId="5CA98838" w14:textId="5DE5D166" w:rsidR="00F16EC4" w:rsidRPr="0093721B" w:rsidRDefault="00F16EC4" w:rsidP="00F16EC4">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BF6F3B">
              <w:rPr>
                <w:sz w:val="22"/>
              </w:rPr>
              <w:t>Australian</w:t>
            </w:r>
            <w:r>
              <w:rPr>
                <w:sz w:val="22"/>
              </w:rPr>
              <w:t xml:space="preserve"> / </w:t>
            </w:r>
            <w:r w:rsidRPr="00BF6F3B">
              <w:rPr>
                <w:sz w:val="22"/>
              </w:rPr>
              <w:t>New Zealand Citizens and Australian Permanent Residents</w:t>
            </w:r>
          </w:p>
        </w:tc>
      </w:tr>
      <w:tr w:rsidR="00F16EC4" w:rsidRPr="0093721B" w14:paraId="25457FDE" w14:textId="77777777" w:rsidTr="00E767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23F7FE" w14:textId="76DB02B8" w:rsidR="00F16EC4" w:rsidRPr="0093721B" w:rsidRDefault="00F16EC4" w:rsidP="00F16EC4">
            <w:pPr>
              <w:pStyle w:val="TableText"/>
              <w:rPr>
                <w:sz w:val="22"/>
              </w:rPr>
            </w:pPr>
            <w:r w:rsidRPr="0093721B">
              <w:rPr>
                <w:sz w:val="22"/>
              </w:rPr>
              <w:t>Position reports to the</w:t>
            </w:r>
          </w:p>
        </w:tc>
        <w:tc>
          <w:tcPr>
            <w:tcW w:w="3478" w:type="pct"/>
          </w:tcPr>
          <w:p w14:paraId="67EDB4FF" w14:textId="7F90D127" w:rsidR="00F16EC4" w:rsidRPr="0093721B" w:rsidRDefault="00F16EC4" w:rsidP="00F16E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Lead Economist, CSIRO Futures</w:t>
            </w:r>
          </w:p>
        </w:tc>
      </w:tr>
      <w:tr w:rsidR="00F16EC4" w:rsidRPr="0093721B" w14:paraId="016570E2" w14:textId="77777777" w:rsidTr="00E767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472A55" w14:textId="4054F00E" w:rsidR="00F16EC4" w:rsidRPr="0093721B" w:rsidRDefault="00F16EC4" w:rsidP="00F16EC4">
            <w:pPr>
              <w:pStyle w:val="TableText"/>
              <w:rPr>
                <w:sz w:val="22"/>
              </w:rPr>
            </w:pPr>
            <w:r w:rsidRPr="0093721B">
              <w:rPr>
                <w:sz w:val="22"/>
              </w:rPr>
              <w:t>Client Focus – Internal</w:t>
            </w:r>
          </w:p>
        </w:tc>
        <w:tc>
          <w:tcPr>
            <w:tcW w:w="3478" w:type="pct"/>
          </w:tcPr>
          <w:p w14:paraId="232FF20C" w14:textId="6C17D60C" w:rsidR="00F16EC4" w:rsidRPr="0093721B" w:rsidRDefault="00F16EC4" w:rsidP="00F16E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F16EC4" w:rsidRPr="0093721B" w14:paraId="113EFB58" w14:textId="77777777" w:rsidTr="00E767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BA83C42" w14:textId="42435649" w:rsidR="00F16EC4" w:rsidRPr="0093721B" w:rsidRDefault="00F16EC4" w:rsidP="00F16EC4">
            <w:pPr>
              <w:pStyle w:val="TableText"/>
              <w:rPr>
                <w:sz w:val="22"/>
              </w:rPr>
            </w:pPr>
            <w:r w:rsidRPr="0093721B">
              <w:rPr>
                <w:sz w:val="22"/>
              </w:rPr>
              <w:t>Client Focus – External</w:t>
            </w:r>
          </w:p>
        </w:tc>
        <w:tc>
          <w:tcPr>
            <w:tcW w:w="3478" w:type="pct"/>
          </w:tcPr>
          <w:p w14:paraId="701C859E" w14:textId="620363FF" w:rsidR="00F16EC4" w:rsidRPr="0093721B" w:rsidRDefault="00F16EC4" w:rsidP="00F16E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F16EC4" w:rsidRPr="0093721B" w14:paraId="5BEA18BB" w14:textId="77777777" w:rsidTr="00E767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83D2148" w14:textId="670D13FA" w:rsidR="00F16EC4" w:rsidRPr="0093721B" w:rsidRDefault="00F16EC4" w:rsidP="00F16EC4">
            <w:pPr>
              <w:pStyle w:val="TableText"/>
              <w:rPr>
                <w:sz w:val="22"/>
              </w:rPr>
            </w:pPr>
            <w:r w:rsidRPr="0093721B">
              <w:rPr>
                <w:sz w:val="22"/>
              </w:rPr>
              <w:t>Number of Direct Reports</w:t>
            </w:r>
          </w:p>
        </w:tc>
        <w:tc>
          <w:tcPr>
            <w:tcW w:w="3478" w:type="pct"/>
          </w:tcPr>
          <w:p w14:paraId="1C32977B" w14:textId="332D6DD5" w:rsidR="00F16EC4" w:rsidRPr="0093721B" w:rsidRDefault="00F16EC4" w:rsidP="00F16E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Up to 5</w:t>
            </w:r>
          </w:p>
        </w:tc>
      </w:tr>
      <w:tr w:rsidR="00F16EC4" w:rsidRPr="0093721B" w14:paraId="42058005" w14:textId="77777777" w:rsidTr="00E767CD">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EC3AFFA" w14:textId="29D4665D" w:rsidR="00F16EC4" w:rsidRPr="0093721B" w:rsidRDefault="00F16EC4" w:rsidP="00F16EC4">
            <w:pPr>
              <w:pStyle w:val="TableText"/>
              <w:rPr>
                <w:sz w:val="22"/>
              </w:rPr>
            </w:pPr>
            <w:r w:rsidRPr="0093721B">
              <w:rPr>
                <w:sz w:val="22"/>
              </w:rPr>
              <w:t>Enquire about this job</w:t>
            </w:r>
          </w:p>
        </w:tc>
        <w:tc>
          <w:tcPr>
            <w:tcW w:w="3478" w:type="pct"/>
          </w:tcPr>
          <w:p w14:paraId="7442CED4" w14:textId="2C668237" w:rsidR="00F16EC4" w:rsidRPr="0093721B" w:rsidRDefault="00F16EC4" w:rsidP="00F16E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520A">
              <w:rPr>
                <w:sz w:val="22"/>
              </w:rPr>
              <w:t xml:space="preserve">Contact Katherine Wynn via email at </w:t>
            </w:r>
            <w:hyperlink r:id="rId11" w:history="1">
              <w:r w:rsidRPr="00E2520A">
                <w:rPr>
                  <w:rStyle w:val="Hyperlink"/>
                  <w:sz w:val="22"/>
                </w:rPr>
                <w:t>Katherine.Wynn@csiro.au</w:t>
              </w:r>
            </w:hyperlink>
          </w:p>
        </w:tc>
      </w:tr>
      <w:tr w:rsidR="00F16EC4" w:rsidRPr="0093721B" w14:paraId="2998E8D0" w14:textId="77777777" w:rsidTr="00E767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0D13F5" w14:textId="1A5706BE" w:rsidR="00F16EC4" w:rsidRPr="0093721B" w:rsidRDefault="00F16EC4" w:rsidP="00F16EC4">
            <w:pPr>
              <w:pStyle w:val="TableText"/>
              <w:rPr>
                <w:sz w:val="22"/>
              </w:rPr>
            </w:pPr>
            <w:r w:rsidRPr="0093721B">
              <w:rPr>
                <w:sz w:val="22"/>
              </w:rPr>
              <w:t>How to apply</w:t>
            </w:r>
          </w:p>
        </w:tc>
        <w:tc>
          <w:tcPr>
            <w:tcW w:w="3478" w:type="pct"/>
          </w:tcPr>
          <w:p w14:paraId="7DE8ABF6" w14:textId="77777777" w:rsidR="00F16EC4" w:rsidRPr="0093721B" w:rsidRDefault="00F16EC4" w:rsidP="00F16E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219F620" w14:textId="77777777" w:rsidR="00F16EC4" w:rsidRPr="0093721B" w:rsidRDefault="00F16EC4" w:rsidP="00F16E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54A2C79" w14:textId="190409E9" w:rsidR="00F16EC4" w:rsidRPr="0093721B" w:rsidRDefault="00F16EC4" w:rsidP="00F16E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462AD19" w14:textId="77777777" w:rsidR="00706B09" w:rsidRPr="00706B09" w:rsidRDefault="00706B09" w:rsidP="00706B09">
      <w:pPr>
        <w:spacing w:before="240" w:line="240" w:lineRule="auto"/>
        <w:ind w:left="720" w:hanging="720"/>
        <w:rPr>
          <w:rFonts w:cs="Calibri"/>
          <w:b/>
          <w:color w:val="auto"/>
          <w:sz w:val="26"/>
          <w:szCs w:val="26"/>
        </w:rPr>
      </w:pPr>
      <w:r w:rsidRPr="00706B09">
        <w:rPr>
          <w:rFonts w:cs="Calibri"/>
          <w:b/>
          <w:color w:val="auto"/>
          <w:sz w:val="26"/>
          <w:szCs w:val="26"/>
        </w:rPr>
        <w:t>Acknowledgement of Country</w:t>
      </w:r>
    </w:p>
    <w:p w14:paraId="68977B5C" w14:textId="77777777" w:rsidR="00706B09" w:rsidRDefault="00706B09" w:rsidP="00706B09">
      <w:pPr>
        <w:widowControl w:val="0"/>
        <w:spacing w:before="240" w:after="0" w:line="240" w:lineRule="auto"/>
        <w:outlineLvl w:val="2"/>
        <w:rPr>
          <w:rFonts w:cs="Calibri"/>
        </w:rPr>
      </w:pPr>
      <w:r w:rsidRPr="00706B09">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06B09">
          <w:rPr>
            <w:rFonts w:cs="Calibri"/>
            <w:color w:val="1155CC"/>
            <w:u w:val="single"/>
          </w:rPr>
          <w:t>vision towards reconciliation</w:t>
        </w:r>
      </w:hyperlink>
      <w:r w:rsidRPr="00706B09">
        <w:rPr>
          <w:rFonts w:cs="Calibri"/>
        </w:rPr>
        <w:t>.</w:t>
      </w:r>
    </w:p>
    <w:p w14:paraId="04903081" w14:textId="77777777" w:rsidR="000A4338" w:rsidRPr="00807670" w:rsidRDefault="000A4338" w:rsidP="000A4338">
      <w:pPr>
        <w:rPr>
          <w:b/>
          <w:bCs/>
          <w:sz w:val="26"/>
          <w:szCs w:val="26"/>
        </w:rPr>
      </w:pPr>
      <w:r w:rsidRPr="00807670">
        <w:rPr>
          <w:b/>
          <w:bCs/>
          <w:sz w:val="26"/>
          <w:szCs w:val="26"/>
        </w:rPr>
        <w:t>Child Safety</w:t>
      </w:r>
    </w:p>
    <w:p w14:paraId="2AA16D7A" w14:textId="77777777" w:rsidR="000A4338" w:rsidRDefault="000A4338" w:rsidP="000A4338">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146CA08" w14:textId="77777777" w:rsidR="006246C0" w:rsidRPr="00674783" w:rsidRDefault="00B50C20" w:rsidP="00E767CD">
      <w:pPr>
        <w:pStyle w:val="Heading3"/>
        <w:spacing w:before="240" w:after="0"/>
      </w:pPr>
      <w:r>
        <w:t>Role Overview</w:t>
      </w:r>
    </w:p>
    <w:bookmarkStart w:id="1" w:name="_Toc341085720"/>
    <w:p w14:paraId="3F49F084" w14:textId="77777777" w:rsidR="00D32FFD" w:rsidRDefault="00D32FFD" w:rsidP="00D32FFD">
      <w:pPr>
        <w:spacing w:before="180" w:after="60"/>
        <w:jc w:val="both"/>
        <w:rPr>
          <w:rFonts w:asciiTheme="minorHAnsi" w:hAnsiTheme="minorHAnsi" w:cstheme="minorHAnsi"/>
          <w:b/>
          <w:szCs w:val="24"/>
        </w:rPr>
      </w:pPr>
      <w:r>
        <w:rPr>
          <w:color w:val="2B579A"/>
          <w:shd w:val="clear" w:color="auto" w:fill="E6E6E6"/>
        </w:rPr>
        <w:fldChar w:fldCharType="begin"/>
      </w:r>
      <w:r>
        <w:instrText xml:space="preserve"> HYPERLINK "https://www.csiro.au/en/Showcase/CSIRO-Futures" </w:instrText>
      </w:r>
      <w:r>
        <w:rPr>
          <w:color w:val="2B579A"/>
          <w:shd w:val="clear" w:color="auto" w:fill="E6E6E6"/>
        </w:rPr>
        <w:fldChar w:fldCharType="separate"/>
      </w:r>
      <w:r w:rsidRPr="0085680A">
        <w:rPr>
          <w:rStyle w:val="Hyperlink"/>
          <w:rFonts w:asciiTheme="minorHAnsi" w:hAnsiTheme="minorHAnsi" w:cstheme="minorHAnsi"/>
          <w:szCs w:val="24"/>
        </w:rPr>
        <w:t>CSIRO Futures</w:t>
      </w:r>
      <w:r>
        <w:rPr>
          <w:rStyle w:val="Hyperlink"/>
          <w:rFonts w:asciiTheme="minorHAnsi" w:hAnsiTheme="minorHAnsi" w:cstheme="minorHAnsi"/>
          <w:szCs w:val="24"/>
        </w:rPr>
        <w:fldChar w:fldCharType="end"/>
      </w:r>
      <w:r w:rsidRPr="0085680A">
        <w:rPr>
          <w:rFonts w:asciiTheme="minorHAnsi" w:hAnsiTheme="minorHAnsi" w:cstheme="minorHAnsi"/>
          <w:szCs w:val="24"/>
        </w:rPr>
        <w:t xml:space="preserve"> is </w:t>
      </w:r>
      <w:r>
        <w:rPr>
          <w:rFonts w:asciiTheme="minorHAnsi" w:hAnsiTheme="minorHAnsi" w:cstheme="minorHAnsi"/>
          <w:szCs w:val="24"/>
        </w:rPr>
        <w:t xml:space="preserve">the </w:t>
      </w:r>
      <w:r w:rsidRPr="0085680A">
        <w:rPr>
          <w:rFonts w:asciiTheme="minorHAnsi" w:hAnsiTheme="minorHAnsi" w:cstheme="minorHAnsi"/>
          <w:szCs w:val="24"/>
        </w:rPr>
        <w:t xml:space="preserve">strategic </w:t>
      </w:r>
      <w:r>
        <w:rPr>
          <w:rFonts w:asciiTheme="minorHAnsi" w:hAnsiTheme="minorHAnsi" w:cstheme="minorHAnsi"/>
          <w:szCs w:val="24"/>
        </w:rPr>
        <w:t xml:space="preserve">and economic </w:t>
      </w:r>
      <w:r w:rsidRPr="0085680A">
        <w:rPr>
          <w:rFonts w:asciiTheme="minorHAnsi" w:hAnsiTheme="minorHAnsi" w:cstheme="minorHAnsi"/>
          <w:szCs w:val="24"/>
        </w:rPr>
        <w:t xml:space="preserve">advisory arm </w:t>
      </w:r>
      <w:r>
        <w:rPr>
          <w:rFonts w:asciiTheme="minorHAnsi" w:hAnsiTheme="minorHAnsi" w:cstheme="minorHAnsi"/>
          <w:szCs w:val="24"/>
        </w:rPr>
        <w:t>of CSIRO – Australia’s national science agency.</w:t>
      </w:r>
    </w:p>
    <w:p w14:paraId="129CC2A9" w14:textId="77777777" w:rsidR="00D32FFD" w:rsidRDefault="00D32FFD" w:rsidP="00D32FFD">
      <w:pPr>
        <w:spacing w:before="180" w:after="60"/>
        <w:jc w:val="both"/>
        <w:rPr>
          <w:rFonts w:asciiTheme="minorHAnsi" w:hAnsiTheme="minorHAnsi" w:cstheme="minorBidi"/>
          <w:b/>
          <w:bCs/>
        </w:rPr>
      </w:pPr>
      <w:r w:rsidRPr="3A1F5F58">
        <w:rPr>
          <w:rFonts w:asciiTheme="minorHAnsi" w:hAnsiTheme="minorHAnsi" w:cstheme="minorBidi"/>
          <w:b/>
          <w:bCs/>
        </w:rPr>
        <w:lastRenderedPageBreak/>
        <w:t xml:space="preserve">Why join CSIRO Futures? </w:t>
      </w:r>
    </w:p>
    <w:p w14:paraId="22E4848B" w14:textId="77777777" w:rsidR="00D32FFD" w:rsidRPr="00275BB6" w:rsidRDefault="00D32FFD" w:rsidP="00D32FFD">
      <w:pPr>
        <w:pStyle w:val="ListParagraph"/>
        <w:numPr>
          <w:ilvl w:val="0"/>
          <w:numId w:val="31"/>
        </w:numPr>
        <w:spacing w:before="180" w:after="60"/>
        <w:jc w:val="both"/>
        <w:rPr>
          <w:rFonts w:asciiTheme="minorHAnsi" w:hAnsiTheme="minorHAnsi" w:cstheme="minorBidi"/>
          <w:i/>
          <w:iCs/>
        </w:rPr>
      </w:pPr>
      <w:r w:rsidRPr="3A1F5F58">
        <w:rPr>
          <w:rFonts w:asciiTheme="minorHAnsi" w:hAnsiTheme="minorHAnsi" w:cstheme="minorBidi"/>
        </w:rPr>
        <w:t>Work on globally impactful challenges – We work with forward thinking industry and government customers to tackle the world’s most important challenges,</w:t>
      </w:r>
      <w:r>
        <w:rPr>
          <w:rFonts w:asciiTheme="minorHAnsi" w:hAnsiTheme="minorHAnsi" w:cstheme="minorBidi"/>
        </w:rPr>
        <w:t xml:space="preserve"> including</w:t>
      </w:r>
      <w:r w:rsidRPr="3A1F5F58">
        <w:rPr>
          <w:rFonts w:asciiTheme="minorHAnsi" w:hAnsiTheme="minorHAnsi" w:cstheme="minorBidi"/>
        </w:rPr>
        <w:t xml:space="preserve"> sustainable food production</w:t>
      </w:r>
      <w:r>
        <w:rPr>
          <w:rFonts w:asciiTheme="minorHAnsi" w:hAnsiTheme="minorHAnsi" w:cstheme="minorBidi"/>
        </w:rPr>
        <w:t xml:space="preserve">, </w:t>
      </w:r>
      <w:r w:rsidRPr="3A1F5F58">
        <w:rPr>
          <w:rFonts w:asciiTheme="minorHAnsi" w:hAnsiTheme="minorHAnsi" w:cstheme="minorBidi"/>
        </w:rPr>
        <w:t xml:space="preserve">energy transition, and resilient healthcare systems. </w:t>
      </w:r>
    </w:p>
    <w:p w14:paraId="33BD9659" w14:textId="77777777" w:rsidR="00D32FFD" w:rsidRPr="004F333B" w:rsidRDefault="00D32FFD" w:rsidP="00D32FFD">
      <w:pPr>
        <w:pStyle w:val="ListParagraph"/>
        <w:numPr>
          <w:ilvl w:val="0"/>
          <w:numId w:val="31"/>
        </w:numPr>
        <w:spacing w:before="180" w:after="60"/>
        <w:jc w:val="both"/>
        <w:rPr>
          <w:rFonts w:asciiTheme="minorHAnsi" w:hAnsiTheme="minorHAnsi" w:cstheme="minorBidi"/>
        </w:rPr>
      </w:pPr>
      <w:r w:rsidRPr="3A1F5F58">
        <w:rPr>
          <w:rFonts w:asciiTheme="minorHAnsi" w:hAnsiTheme="minorHAnsi" w:cstheme="minorBidi"/>
        </w:rPr>
        <w:t>Unparalleled access to scientific expertise – CSIRO sits at the cutting edge of science and technology. CSIRO Futures has direct access to over 5,000 world leading researchers and technologists to ensure our insights are deeper and more evidence-based than other consultancies.</w:t>
      </w:r>
    </w:p>
    <w:p w14:paraId="0B3DA39C" w14:textId="77777777" w:rsidR="00D32FFD" w:rsidRPr="0009331D" w:rsidRDefault="00D32FFD" w:rsidP="00D32FFD">
      <w:pPr>
        <w:pStyle w:val="ListParagraph"/>
        <w:numPr>
          <w:ilvl w:val="0"/>
          <w:numId w:val="31"/>
        </w:numPr>
        <w:spacing w:before="180" w:after="60"/>
        <w:jc w:val="both"/>
        <w:rPr>
          <w:rFonts w:asciiTheme="minorHAnsi" w:hAnsiTheme="minorHAnsi" w:cstheme="minorHAnsi"/>
        </w:rPr>
      </w:pPr>
      <w:r w:rsidRPr="00440FC1">
        <w:rPr>
          <w:rFonts w:asciiTheme="minorHAnsi" w:hAnsiTheme="minorHAnsi" w:cstheme="minorHAnsi"/>
          <w:bCs/>
          <w:iCs/>
        </w:rPr>
        <w:t xml:space="preserve">Innovate for Australia’s future – </w:t>
      </w:r>
      <w:r w:rsidRPr="0009331D">
        <w:rPr>
          <w:rFonts w:asciiTheme="minorHAnsi" w:hAnsiTheme="minorHAnsi" w:cstheme="minorHAnsi"/>
        </w:rPr>
        <w:t xml:space="preserve">We draw on our extensive consulting and economic </w:t>
      </w:r>
      <w:r>
        <w:rPr>
          <w:rFonts w:asciiTheme="minorHAnsi" w:hAnsiTheme="minorHAnsi" w:cstheme="minorHAnsi"/>
        </w:rPr>
        <w:t xml:space="preserve">analysis capabilities to </w:t>
      </w:r>
      <w:r>
        <w:rPr>
          <w:rFonts w:asciiTheme="minorHAnsi" w:hAnsiTheme="minorHAnsi" w:cstheme="minorHAnsi"/>
          <w:bCs/>
          <w:iCs/>
        </w:rPr>
        <w:t>i</w:t>
      </w:r>
      <w:r w:rsidRPr="0009331D">
        <w:rPr>
          <w:rFonts w:asciiTheme="minorHAnsi" w:hAnsiTheme="minorHAnsi" w:cstheme="minorHAnsi"/>
        </w:rPr>
        <w:t>dentif</w:t>
      </w:r>
      <w:r>
        <w:rPr>
          <w:rFonts w:asciiTheme="minorHAnsi" w:hAnsiTheme="minorHAnsi" w:cstheme="minorHAnsi"/>
        </w:rPr>
        <w:t xml:space="preserve">y </w:t>
      </w:r>
      <w:r w:rsidRPr="0009331D">
        <w:rPr>
          <w:rFonts w:asciiTheme="minorHAnsi" w:hAnsiTheme="minorHAnsi" w:cstheme="minorHAnsi"/>
        </w:rPr>
        <w:t xml:space="preserve">growth opportunities in existing and </w:t>
      </w:r>
      <w:r>
        <w:rPr>
          <w:rFonts w:asciiTheme="minorHAnsi" w:hAnsiTheme="minorHAnsi" w:cstheme="minorHAnsi"/>
        </w:rPr>
        <w:t>emerging</w:t>
      </w:r>
      <w:r w:rsidRPr="0009331D">
        <w:rPr>
          <w:rFonts w:asciiTheme="minorHAnsi" w:hAnsiTheme="minorHAnsi" w:cstheme="minorHAnsi"/>
        </w:rPr>
        <w:t xml:space="preserve"> industries</w:t>
      </w:r>
      <w:r>
        <w:rPr>
          <w:rFonts w:asciiTheme="minorHAnsi" w:hAnsiTheme="minorHAnsi" w:cstheme="minorHAnsi"/>
        </w:rPr>
        <w:t xml:space="preserve"> and develop strategies for</w:t>
      </w:r>
      <w:r w:rsidRPr="0009331D">
        <w:rPr>
          <w:rFonts w:asciiTheme="minorHAnsi" w:hAnsiTheme="minorHAnsi" w:cstheme="minorHAnsi"/>
        </w:rPr>
        <w:t xml:space="preserve"> </w:t>
      </w:r>
      <w:r>
        <w:rPr>
          <w:rFonts w:asciiTheme="minorHAnsi" w:hAnsiTheme="minorHAnsi" w:cstheme="minorHAnsi"/>
        </w:rPr>
        <w:t>how Australia can pursue them</w:t>
      </w:r>
      <w:r w:rsidRPr="0009331D">
        <w:rPr>
          <w:rFonts w:asciiTheme="minorHAnsi" w:hAnsiTheme="minorHAnsi" w:cstheme="minorHAnsi"/>
        </w:rPr>
        <w:t xml:space="preserve">. </w:t>
      </w:r>
    </w:p>
    <w:p w14:paraId="56BA51E4" w14:textId="77777777" w:rsidR="00D32FFD" w:rsidRPr="007E2E95" w:rsidRDefault="00D32FFD" w:rsidP="00D32FFD">
      <w:pPr>
        <w:pStyle w:val="ListParagraph"/>
        <w:numPr>
          <w:ilvl w:val="0"/>
          <w:numId w:val="31"/>
        </w:numPr>
        <w:spacing w:before="180"/>
        <w:jc w:val="both"/>
        <w:rPr>
          <w:rFonts w:asciiTheme="minorHAnsi" w:hAnsiTheme="minorHAnsi" w:cstheme="minorHAnsi"/>
        </w:rPr>
      </w:pPr>
      <w:r w:rsidRPr="007E2E95">
        <w:rPr>
          <w:rFonts w:asciiTheme="minorHAnsi" w:hAnsiTheme="minorHAnsi" w:cstheme="minorHAnsi"/>
        </w:rPr>
        <w:t xml:space="preserve">Professional development – </w:t>
      </w:r>
      <w:r>
        <w:rPr>
          <w:rFonts w:asciiTheme="minorHAnsi" w:hAnsiTheme="minorHAnsi" w:cstheme="minorHAnsi"/>
        </w:rPr>
        <w:t>Beyond CSIRO’s</w:t>
      </w:r>
      <w:r w:rsidRPr="007E2E95">
        <w:rPr>
          <w:rFonts w:asciiTheme="minorHAnsi" w:hAnsiTheme="minorHAnsi" w:cstheme="minorHAnsi"/>
        </w:rPr>
        <w:t xml:space="preserve"> commit</w:t>
      </w:r>
      <w:r>
        <w:rPr>
          <w:rFonts w:asciiTheme="minorHAnsi" w:hAnsiTheme="minorHAnsi" w:cstheme="minorHAnsi"/>
        </w:rPr>
        <w:t xml:space="preserve">ment </w:t>
      </w:r>
      <w:r w:rsidRPr="007E2E95">
        <w:rPr>
          <w:rFonts w:asciiTheme="minorHAnsi" w:hAnsiTheme="minorHAnsi" w:cstheme="minorHAnsi"/>
        </w:rPr>
        <w:t xml:space="preserve">to </w:t>
      </w:r>
      <w:r>
        <w:rPr>
          <w:rFonts w:asciiTheme="minorHAnsi" w:hAnsiTheme="minorHAnsi" w:cstheme="minorHAnsi"/>
        </w:rPr>
        <w:t>dedicated learning and development days, the complex and multi-stakeholder nature of CSIRO Futures projects provides significant senior leadership and management experience compared to other consultancies.</w:t>
      </w:r>
    </w:p>
    <w:p w14:paraId="44E476D6" w14:textId="77777777" w:rsidR="00D32FFD" w:rsidRPr="00A847E7" w:rsidRDefault="00D32FFD" w:rsidP="00D32FFD">
      <w:pPr>
        <w:pStyle w:val="ListParagraph"/>
        <w:numPr>
          <w:ilvl w:val="0"/>
          <w:numId w:val="31"/>
        </w:numPr>
        <w:spacing w:before="180"/>
        <w:jc w:val="both"/>
        <w:rPr>
          <w:rFonts w:asciiTheme="minorHAnsi" w:hAnsiTheme="minorHAnsi" w:cstheme="minorBidi"/>
        </w:rPr>
      </w:pPr>
      <w:r w:rsidRPr="3A1F5F58">
        <w:rPr>
          <w:rFonts w:asciiTheme="minorHAnsi" w:hAnsiTheme="minorHAnsi" w:cstheme="minorBidi"/>
        </w:rPr>
        <w:t xml:space="preserve">Flexible working arrangements – Our team offers a </w:t>
      </w:r>
      <w:r>
        <w:rPr>
          <w:rFonts w:asciiTheme="minorHAnsi" w:hAnsiTheme="minorHAnsi" w:cstheme="minorBidi"/>
        </w:rPr>
        <w:t xml:space="preserve">variety of </w:t>
      </w:r>
      <w:r w:rsidRPr="3A1F5F58">
        <w:rPr>
          <w:rFonts w:asciiTheme="minorHAnsi" w:hAnsiTheme="minorHAnsi" w:cstheme="minorBidi"/>
        </w:rPr>
        <w:t xml:space="preserve">flexible </w:t>
      </w:r>
      <w:r>
        <w:rPr>
          <w:rFonts w:asciiTheme="minorHAnsi" w:hAnsiTheme="minorHAnsi" w:cstheme="minorBidi"/>
        </w:rPr>
        <w:t>working arrangements including working from home</w:t>
      </w:r>
      <w:r w:rsidRPr="3A1F5F58">
        <w:rPr>
          <w:rFonts w:asciiTheme="minorHAnsi" w:hAnsiTheme="minorHAnsi" w:cstheme="minorBidi"/>
        </w:rPr>
        <w:t>.</w:t>
      </w:r>
    </w:p>
    <w:p w14:paraId="0BAFD5DF" w14:textId="77777777" w:rsidR="00D32FFD" w:rsidRPr="0085680A" w:rsidRDefault="00D32FFD" w:rsidP="00D32FFD">
      <w:pPr>
        <w:jc w:val="both"/>
        <w:rPr>
          <w:rFonts w:asciiTheme="minorHAnsi" w:hAnsiTheme="minorHAnsi" w:cstheme="minorHAnsi"/>
          <w:szCs w:val="24"/>
        </w:rPr>
      </w:pPr>
    </w:p>
    <w:p w14:paraId="73AC9597" w14:textId="77777777" w:rsidR="00D32FFD" w:rsidRPr="0085680A" w:rsidRDefault="00D32FFD" w:rsidP="00D32FFD">
      <w:pPr>
        <w:spacing w:after="60"/>
        <w:jc w:val="both"/>
        <w:rPr>
          <w:rFonts w:asciiTheme="minorHAnsi" w:hAnsiTheme="minorHAnsi" w:cstheme="minorHAnsi"/>
          <w:b/>
          <w:szCs w:val="24"/>
        </w:rPr>
      </w:pPr>
      <w:bookmarkStart w:id="2" w:name="_Hlk35845606"/>
      <w:r w:rsidRPr="0085680A">
        <w:rPr>
          <w:rFonts w:asciiTheme="minorHAnsi" w:hAnsiTheme="minorHAnsi" w:cstheme="minorHAnsi"/>
          <w:b/>
          <w:szCs w:val="24"/>
        </w:rPr>
        <w:t>The position</w:t>
      </w:r>
    </w:p>
    <w:bookmarkEnd w:id="2"/>
    <w:p w14:paraId="3EF3A9EE" w14:textId="77777777" w:rsidR="00D32FFD" w:rsidRPr="00932E28" w:rsidRDefault="00D32FFD" w:rsidP="00D32FFD">
      <w:pPr>
        <w:pStyle w:val="BodyText"/>
      </w:pPr>
      <w:r w:rsidRPr="00932E28">
        <w:t xml:space="preserve">The </w:t>
      </w:r>
      <w:r w:rsidRPr="008B689C">
        <w:t xml:space="preserve">Senior </w:t>
      </w:r>
      <w:r>
        <w:t>Technical Modelling</w:t>
      </w:r>
      <w:r w:rsidRPr="008B689C">
        <w:t xml:space="preserve"> Manager </w:t>
      </w:r>
      <w:r w:rsidRPr="00932E28">
        <w:t xml:space="preserve">will lead the </w:t>
      </w:r>
      <w:r>
        <w:t xml:space="preserve">delivery of both technical and economic components of </w:t>
      </w:r>
      <w:r w:rsidRPr="00932E28">
        <w:t>industry roadmaps</w:t>
      </w:r>
      <w:r>
        <w:t xml:space="preserve"> and bespoke advisory projects aimed at informing decisions made by senior government and industry leaders</w:t>
      </w:r>
      <w:r w:rsidRPr="00932E28">
        <w:t xml:space="preserve">. This will involve the </w:t>
      </w:r>
      <w:r>
        <w:t>scoping</w:t>
      </w:r>
      <w:r w:rsidRPr="00932E28">
        <w:t xml:space="preserve"> of </w:t>
      </w:r>
      <w:r>
        <w:t xml:space="preserve">both technical and economic components for new </w:t>
      </w:r>
      <w:r w:rsidRPr="00932E28">
        <w:t>project</w:t>
      </w:r>
      <w:r>
        <w:t>s</w:t>
      </w:r>
      <w:r w:rsidRPr="00932E28">
        <w:t xml:space="preserve">, the </w:t>
      </w:r>
      <w:r>
        <w:t>coordination</w:t>
      </w:r>
      <w:r w:rsidRPr="00932E28">
        <w:t xml:space="preserve"> of </w:t>
      </w:r>
      <w:r>
        <w:t>staff working on technical modelling</w:t>
      </w:r>
      <w:r w:rsidRPr="00932E28">
        <w:t>, client engagement, stakeholder consultation</w:t>
      </w:r>
      <w:r>
        <w:t xml:space="preserve">, </w:t>
      </w:r>
      <w:r w:rsidRPr="00932E28">
        <w:t>report writing</w:t>
      </w:r>
      <w:r>
        <w:t>, and the implementation of technical and economic components of the team’s economic capability development strategy</w:t>
      </w:r>
      <w:r w:rsidRPr="00932E28">
        <w:t>.</w:t>
      </w:r>
    </w:p>
    <w:p w14:paraId="24CAF4D7" w14:textId="77777777" w:rsidR="00D32FFD" w:rsidRDefault="00D32FFD" w:rsidP="00D32FFD">
      <w:pPr>
        <w:pStyle w:val="BodyText"/>
      </w:pPr>
      <w:r w:rsidRPr="00932E28">
        <w:t xml:space="preserve">The projects </w:t>
      </w:r>
      <w:r>
        <w:t xml:space="preserve">and technical modelling activities </w:t>
      </w:r>
      <w:r w:rsidRPr="00932E28">
        <w:t xml:space="preserve">will vary in complexity and may be oriented to </w:t>
      </w:r>
      <w:r>
        <w:t>diverse</w:t>
      </w:r>
      <w:r w:rsidRPr="00932E28">
        <w:t xml:space="preserve"> industries or technologies where CSIRO has current or emerging interests. Projects</w:t>
      </w:r>
      <w:r>
        <w:t xml:space="preserve"> will typically:</w:t>
      </w:r>
    </w:p>
    <w:p w14:paraId="191FACBB" w14:textId="77777777" w:rsidR="00D32FFD" w:rsidRDefault="00D32FFD" w:rsidP="00D32FFD">
      <w:pPr>
        <w:pStyle w:val="BodyText"/>
        <w:numPr>
          <w:ilvl w:val="0"/>
          <w:numId w:val="37"/>
        </w:numPr>
      </w:pPr>
      <w:r>
        <w:t>Use quantitative analysis to determine if proposed technologies are economically feasible, including those that may be technically or commercially speculative</w:t>
      </w:r>
    </w:p>
    <w:p w14:paraId="6F32467E" w14:textId="77777777" w:rsidR="00D32FFD" w:rsidRDefault="00D32FFD" w:rsidP="00D32FFD">
      <w:pPr>
        <w:pStyle w:val="ListParagraph"/>
        <w:numPr>
          <w:ilvl w:val="0"/>
          <w:numId w:val="37"/>
        </w:numPr>
        <w:spacing w:after="60" w:line="240" w:lineRule="auto"/>
        <w:contextualSpacing w:val="0"/>
      </w:pPr>
      <w:r>
        <w:t>L</w:t>
      </w:r>
      <w:r w:rsidRPr="00525A68">
        <w:t>ink technical parameters such as efficiency and transformation rates of inputs with economic ones (</w:t>
      </w:r>
      <w:proofErr w:type="gramStart"/>
      <w:r w:rsidRPr="00525A68">
        <w:t>e.g.</w:t>
      </w:r>
      <w:proofErr w:type="gramEnd"/>
      <w:r w:rsidRPr="00525A68">
        <w:t xml:space="preserve"> factor prices, product prices) to derive economic metrics such as capital expenditure (capex), operational expenditure (</w:t>
      </w:r>
      <w:proofErr w:type="spellStart"/>
      <w:r w:rsidRPr="00525A68">
        <w:t>opex</w:t>
      </w:r>
      <w:proofErr w:type="spellEnd"/>
      <w:r w:rsidRPr="00525A68">
        <w:t>), and revenue</w:t>
      </w:r>
      <w:r>
        <w:t xml:space="preserve"> through an approach known as techno-economic assessment/analysis.</w:t>
      </w:r>
    </w:p>
    <w:p w14:paraId="76C73154" w14:textId="77777777" w:rsidR="00D32FFD" w:rsidRDefault="00D32FFD" w:rsidP="00D32FFD">
      <w:pPr>
        <w:pStyle w:val="BodyText"/>
        <w:numPr>
          <w:ilvl w:val="0"/>
          <w:numId w:val="37"/>
        </w:numPr>
      </w:pPr>
      <w:r>
        <w:t xml:space="preserve">Compare different technology solutions in CSIRO’s national scale industry roadmaps, as well as in the context of CSIRO’s </w:t>
      </w:r>
      <w:hyperlink r:id="rId16" w:history="1">
        <w:r w:rsidRPr="002D086C">
          <w:rPr>
            <w:rStyle w:val="Hyperlink"/>
          </w:rPr>
          <w:t>missions</w:t>
        </w:r>
      </w:hyperlink>
    </w:p>
    <w:p w14:paraId="52BC5089" w14:textId="77777777" w:rsidR="00D32FFD" w:rsidRDefault="00D32FFD" w:rsidP="00D32FFD">
      <w:pPr>
        <w:pStyle w:val="BodyText"/>
        <w:numPr>
          <w:ilvl w:val="0"/>
          <w:numId w:val="37"/>
        </w:numPr>
      </w:pPr>
      <w:r>
        <w:t>Inform sequencing decisions for technological adoption and processes</w:t>
      </w:r>
    </w:p>
    <w:p w14:paraId="1D6A7CB3" w14:textId="77777777" w:rsidR="00D32FFD" w:rsidRDefault="00D32FFD" w:rsidP="00D32FFD">
      <w:pPr>
        <w:pStyle w:val="BodyText"/>
        <w:numPr>
          <w:ilvl w:val="0"/>
          <w:numId w:val="37"/>
        </w:numPr>
      </w:pPr>
      <w:r>
        <w:t>Inform advice to government and industry clients for their strategic investment decisions.</w:t>
      </w:r>
    </w:p>
    <w:p w14:paraId="563807F0" w14:textId="643FA260" w:rsidR="00B50C20" w:rsidRPr="00B50C20" w:rsidRDefault="00B50C20" w:rsidP="00B50C20">
      <w:pPr>
        <w:pStyle w:val="Heading3"/>
      </w:pPr>
      <w:r w:rsidRPr="00B50C20">
        <w:lastRenderedPageBreak/>
        <w:t>Duties and Key Result Areas</w:t>
      </w:r>
    </w:p>
    <w:p w14:paraId="64EB572A" w14:textId="77777777" w:rsidR="00FF5461" w:rsidRDefault="00FF5461" w:rsidP="00FF5461">
      <w:pPr>
        <w:pStyle w:val="ListParagraph"/>
        <w:numPr>
          <w:ilvl w:val="0"/>
          <w:numId w:val="23"/>
        </w:numPr>
        <w:spacing w:after="60" w:line="240" w:lineRule="auto"/>
        <w:ind w:left="470" w:hanging="364"/>
        <w:contextualSpacing w:val="0"/>
      </w:pPr>
      <w:r>
        <w:t>L</w:t>
      </w:r>
      <w:r w:rsidRPr="00FC1E82">
        <w:t xml:space="preserve">ead </w:t>
      </w:r>
      <w:r>
        <w:t xml:space="preserve">the delivery of complex, multi-stakeholder technical modelling </w:t>
      </w:r>
      <w:r w:rsidRPr="00FC1E82">
        <w:t>projects</w:t>
      </w:r>
      <w:r>
        <w:t xml:space="preserve"> to inform investment decisions, both at national scale and on behalf of corporate clients. </w:t>
      </w:r>
    </w:p>
    <w:p w14:paraId="337BDC1F" w14:textId="77777777" w:rsidR="00FF5461" w:rsidRPr="00FC1E82" w:rsidRDefault="00FF5461" w:rsidP="00FF5461">
      <w:pPr>
        <w:pStyle w:val="ListParagraph"/>
        <w:numPr>
          <w:ilvl w:val="0"/>
          <w:numId w:val="23"/>
        </w:numPr>
        <w:spacing w:after="60" w:line="240" w:lineRule="auto"/>
        <w:ind w:left="470" w:hanging="364"/>
        <w:contextualSpacing w:val="0"/>
      </w:pPr>
      <w:r w:rsidRPr="00FC1E82">
        <w:t>Liaise with clients to determine their needs, tailoring solutions to potentially conflicting requirements, taking personal responsibility for client satisfaction, and correcting problems promptly and in a constructive manner.</w:t>
      </w:r>
    </w:p>
    <w:p w14:paraId="31B86063" w14:textId="77777777" w:rsidR="00FF5461" w:rsidRDefault="00FF5461" w:rsidP="00FF5461">
      <w:pPr>
        <w:pStyle w:val="ListParagraph"/>
        <w:numPr>
          <w:ilvl w:val="0"/>
          <w:numId w:val="23"/>
        </w:numPr>
        <w:spacing w:after="60" w:line="240" w:lineRule="auto"/>
        <w:ind w:left="470" w:hanging="364"/>
        <w:contextualSpacing w:val="0"/>
      </w:pPr>
      <w:r>
        <w:t>Actively seek new technical modelling project opportunities and lead the scoping and proposal development of these.</w:t>
      </w:r>
    </w:p>
    <w:p w14:paraId="0956889D" w14:textId="77777777" w:rsidR="00FF5461" w:rsidRPr="0054067A" w:rsidRDefault="00FF5461" w:rsidP="00FF5461">
      <w:pPr>
        <w:pStyle w:val="ListParagraph"/>
        <w:numPr>
          <w:ilvl w:val="0"/>
          <w:numId w:val="23"/>
        </w:numPr>
        <w:spacing w:after="60" w:line="240" w:lineRule="auto"/>
        <w:ind w:left="470" w:hanging="364"/>
        <w:contextualSpacing w:val="0"/>
        <w:jc w:val="both"/>
      </w:pPr>
      <w:r w:rsidRPr="0054067A">
        <w:t>Build and maintain strong external relationships with senior leaders and decision makers to identify new business opportunities and convert these into delivery projects.</w:t>
      </w:r>
    </w:p>
    <w:p w14:paraId="57C3AFEC" w14:textId="77777777" w:rsidR="00FF5461" w:rsidRDefault="00FF5461" w:rsidP="00FF5461">
      <w:pPr>
        <w:pStyle w:val="ListParagraph"/>
        <w:numPr>
          <w:ilvl w:val="0"/>
          <w:numId w:val="23"/>
        </w:numPr>
        <w:spacing w:after="60" w:line="240" w:lineRule="auto"/>
        <w:ind w:left="470" w:hanging="364"/>
        <w:contextualSpacing w:val="0"/>
        <w:jc w:val="both"/>
      </w:pPr>
      <w:r w:rsidRPr="0054067A">
        <w:t xml:space="preserve">Build and maintain strong relationships with relevant CSIRO leaders and senior researchers to coordinate activities and develop a deeper understanding of CSIRO’s key science </w:t>
      </w:r>
      <w:r>
        <w:t xml:space="preserve">and technology </w:t>
      </w:r>
      <w:r w:rsidRPr="0054067A">
        <w:t xml:space="preserve">domains. </w:t>
      </w:r>
    </w:p>
    <w:p w14:paraId="0940D61E" w14:textId="77777777" w:rsidR="00FF5461" w:rsidRDefault="00FF5461" w:rsidP="00FF5461">
      <w:pPr>
        <w:pStyle w:val="ListParagraph"/>
        <w:numPr>
          <w:ilvl w:val="0"/>
          <w:numId w:val="23"/>
        </w:numPr>
        <w:spacing w:after="60" w:line="240" w:lineRule="auto"/>
        <w:ind w:left="470" w:hanging="364"/>
        <w:contextualSpacing w:val="0"/>
        <w:jc w:val="both"/>
      </w:pPr>
      <w:r>
        <w:t>Lead consultations and c</w:t>
      </w:r>
      <w:r w:rsidRPr="00CF7217">
        <w:t xml:space="preserve">ommunicate succinctly and professionally to senior decision makers and peers within and outside of CSIRO, providing detailed and accurate information/reports based on robust and transparent </w:t>
      </w:r>
      <w:r w:rsidRPr="00FC1E82">
        <w:t xml:space="preserve">business, scientific and technical </w:t>
      </w:r>
      <w:r>
        <w:t>evidence</w:t>
      </w:r>
      <w:r w:rsidRPr="00FC1E82">
        <w:t>.</w:t>
      </w:r>
    </w:p>
    <w:p w14:paraId="1762E729" w14:textId="77777777" w:rsidR="00FF5461" w:rsidRDefault="00FF5461" w:rsidP="00FF5461">
      <w:pPr>
        <w:pStyle w:val="ListParagraph"/>
        <w:numPr>
          <w:ilvl w:val="0"/>
          <w:numId w:val="23"/>
        </w:numPr>
        <w:spacing w:after="60" w:line="240" w:lineRule="auto"/>
        <w:ind w:left="470" w:hanging="364"/>
        <w:contextualSpacing w:val="0"/>
        <w:jc w:val="both"/>
      </w:pPr>
      <w:r>
        <w:t>Perform modelling quality assurance and project reviews as required.</w:t>
      </w:r>
    </w:p>
    <w:p w14:paraId="484AD474" w14:textId="77777777" w:rsidR="00FF5461" w:rsidRDefault="00FF5461" w:rsidP="00FF5461">
      <w:pPr>
        <w:pStyle w:val="ListParagraph"/>
        <w:numPr>
          <w:ilvl w:val="0"/>
          <w:numId w:val="23"/>
        </w:numPr>
        <w:spacing w:after="60" w:line="240" w:lineRule="auto"/>
        <w:ind w:left="470" w:hanging="364"/>
        <w:contextualSpacing w:val="0"/>
        <w:jc w:val="both"/>
      </w:pPr>
      <w:r>
        <w:t>Perform line management responsibilities for 2-5 team members,</w:t>
      </w:r>
      <w:r w:rsidRPr="00734934">
        <w:t xml:space="preserve"> ensuring </w:t>
      </w:r>
      <w:r>
        <w:t xml:space="preserve">their </w:t>
      </w:r>
      <w:r w:rsidRPr="00734934">
        <w:t>development to achieve CSIRO Futures goals. Informally coach/mentor other team members where appropriate</w:t>
      </w:r>
      <w:r>
        <w:t>.</w:t>
      </w:r>
    </w:p>
    <w:p w14:paraId="79C547B2" w14:textId="77777777" w:rsidR="00FF5461" w:rsidRDefault="00FF5461" w:rsidP="00FF5461">
      <w:pPr>
        <w:pStyle w:val="ListParagraph"/>
        <w:numPr>
          <w:ilvl w:val="0"/>
          <w:numId w:val="23"/>
        </w:numPr>
        <w:spacing w:after="60" w:line="240" w:lineRule="auto"/>
        <w:ind w:left="470" w:hanging="364"/>
        <w:contextualSpacing w:val="0"/>
        <w:jc w:val="both"/>
      </w:pPr>
      <w:r w:rsidRPr="003D709C">
        <w:t xml:space="preserve">Support </w:t>
      </w:r>
      <w:r>
        <w:t xml:space="preserve">the broader </w:t>
      </w:r>
      <w:r w:rsidRPr="003D709C">
        <w:t>Futures’ team growth and operations by contributing to practice management activities.</w:t>
      </w:r>
    </w:p>
    <w:p w14:paraId="205C648A" w14:textId="77777777" w:rsidR="00FF5461" w:rsidRPr="00A70B12" w:rsidRDefault="00FF5461" w:rsidP="00FF5461">
      <w:pPr>
        <w:pStyle w:val="ListParagraph"/>
        <w:numPr>
          <w:ilvl w:val="0"/>
          <w:numId w:val="23"/>
        </w:numPr>
        <w:spacing w:after="60" w:line="240" w:lineRule="auto"/>
        <w:ind w:left="470" w:hanging="364"/>
        <w:contextualSpacing w:val="0"/>
        <w:jc w:val="both"/>
      </w:pPr>
      <w:r w:rsidRPr="00A70B12">
        <w:t xml:space="preserve">Communicate openly, </w:t>
      </w:r>
      <w:proofErr w:type="gramStart"/>
      <w:r w:rsidRPr="00A70B12">
        <w:t>effectively</w:t>
      </w:r>
      <w:proofErr w:type="gramEnd"/>
      <w:r w:rsidRPr="00A70B12">
        <w:t xml:space="preserve"> and respectfully with all staff, clients and suppliers in the interests of good business practice, collaboration and enhancement of CSIRO’s reputation.</w:t>
      </w:r>
    </w:p>
    <w:p w14:paraId="1389B2C4" w14:textId="77777777" w:rsidR="00FF5461" w:rsidRDefault="00FF5461" w:rsidP="00FF5461">
      <w:pPr>
        <w:pStyle w:val="ListParagraph"/>
        <w:numPr>
          <w:ilvl w:val="0"/>
          <w:numId w:val="23"/>
        </w:numPr>
        <w:spacing w:after="60" w:line="240" w:lineRule="auto"/>
        <w:ind w:left="470" w:hanging="364"/>
        <w:contextualSpacing w:val="0"/>
        <w:jc w:val="both"/>
      </w:pPr>
      <w:r w:rsidRPr="00A70B12">
        <w:t>Adhere to the spirit and practice of CSIRO’s Code of Conduct, Health, Safety and Environment procedures and policy, Diversity initiatives and Making Safety Personal goals. </w:t>
      </w:r>
    </w:p>
    <w:p w14:paraId="508D17AB" w14:textId="77777777" w:rsidR="008B06C3" w:rsidRDefault="008B06C3" w:rsidP="008B06C3">
      <w:pPr>
        <w:pStyle w:val="Heading2"/>
        <w:rPr>
          <w:b/>
          <w:iCs w:val="0"/>
          <w:color w:val="auto"/>
          <w:sz w:val="26"/>
          <w:szCs w:val="26"/>
        </w:rPr>
      </w:pPr>
      <w:r w:rsidRPr="00B50C20">
        <w:rPr>
          <w:b/>
          <w:iCs w:val="0"/>
          <w:color w:val="auto"/>
          <w:sz w:val="26"/>
          <w:szCs w:val="26"/>
        </w:rPr>
        <w:t>Selection Criteria</w:t>
      </w:r>
    </w:p>
    <w:p w14:paraId="4FD1E48B" w14:textId="77777777" w:rsidR="008B06C3" w:rsidRPr="008B06C3" w:rsidRDefault="008B06C3" w:rsidP="008B06C3">
      <w:pPr>
        <w:pStyle w:val="Heading4"/>
        <w:rPr>
          <w:color w:val="auto"/>
        </w:rPr>
      </w:pPr>
      <w:r w:rsidRPr="008B06C3">
        <w:rPr>
          <w:color w:val="auto"/>
        </w:rPr>
        <w:t>Essential</w:t>
      </w:r>
    </w:p>
    <w:p w14:paraId="42399824" w14:textId="77777777" w:rsidR="008B06C3" w:rsidRPr="00B50C20" w:rsidRDefault="008B06C3" w:rsidP="008B06C3">
      <w:pPr>
        <w:rPr>
          <w:i/>
          <w:iCs/>
          <w:szCs w:val="24"/>
        </w:rPr>
      </w:pPr>
      <w:r w:rsidRPr="00B50C20">
        <w:rPr>
          <w:i/>
          <w:iCs/>
          <w:szCs w:val="24"/>
        </w:rPr>
        <w:t>Under CSIRO policy only those who meet all essential criteria can be appointed.</w:t>
      </w:r>
    </w:p>
    <w:p w14:paraId="586A6538" w14:textId="77777777" w:rsidR="00773FA8" w:rsidRPr="006A3E79" w:rsidRDefault="00773FA8" w:rsidP="00773FA8">
      <w:pPr>
        <w:pStyle w:val="ListParagraph"/>
        <w:numPr>
          <w:ilvl w:val="0"/>
          <w:numId w:val="38"/>
        </w:numPr>
        <w:spacing w:after="60" w:line="240" w:lineRule="auto"/>
        <w:contextualSpacing w:val="0"/>
        <w:rPr>
          <w:iCs/>
        </w:rPr>
      </w:pPr>
      <w:r w:rsidRPr="006A3E79">
        <w:rPr>
          <w:iCs/>
        </w:rPr>
        <w:t>A degree in engineering, economics or a related field that includes significant quantitative and analytical components.</w:t>
      </w:r>
    </w:p>
    <w:p w14:paraId="04B9F7BB" w14:textId="77777777" w:rsidR="00773FA8" w:rsidRPr="006A3E79" w:rsidRDefault="00773FA8" w:rsidP="00773FA8">
      <w:pPr>
        <w:pStyle w:val="ListParagraph"/>
        <w:numPr>
          <w:ilvl w:val="0"/>
          <w:numId w:val="38"/>
        </w:numPr>
        <w:spacing w:after="60" w:line="240" w:lineRule="auto"/>
        <w:contextualSpacing w:val="0"/>
        <w:rPr>
          <w:iCs/>
        </w:rPr>
      </w:pPr>
      <w:r w:rsidRPr="006A3E79">
        <w:rPr>
          <w:iCs/>
        </w:rPr>
        <w:t>Strong interpersonal skills with a demonstrated ability to work effectively in a team environment and to identify and build positive relationships with internal and external stakeholders.</w:t>
      </w:r>
    </w:p>
    <w:p w14:paraId="6D616100" w14:textId="77777777" w:rsidR="00773FA8" w:rsidRPr="006A3E79" w:rsidRDefault="00773FA8" w:rsidP="00773FA8">
      <w:pPr>
        <w:pStyle w:val="ListParagraph"/>
        <w:numPr>
          <w:ilvl w:val="0"/>
          <w:numId w:val="38"/>
        </w:numPr>
        <w:spacing w:after="60" w:line="240" w:lineRule="auto"/>
        <w:contextualSpacing w:val="0"/>
        <w:rPr>
          <w:iCs/>
        </w:rPr>
      </w:pPr>
      <w:r w:rsidRPr="006A3E79">
        <w:rPr>
          <w:iCs/>
        </w:rPr>
        <w:t>Demonstrated ability to build and foster relationships with senior decision makers to identify new opportunities and successfully convert them into high-impact projects.</w:t>
      </w:r>
    </w:p>
    <w:p w14:paraId="4BD33350" w14:textId="77777777" w:rsidR="00773FA8" w:rsidRPr="006A3E79" w:rsidRDefault="00773FA8" w:rsidP="00773FA8">
      <w:pPr>
        <w:pStyle w:val="ListParagraph"/>
        <w:numPr>
          <w:ilvl w:val="0"/>
          <w:numId w:val="38"/>
        </w:numPr>
        <w:spacing w:after="60" w:line="240" w:lineRule="auto"/>
        <w:contextualSpacing w:val="0"/>
        <w:rPr>
          <w:iCs/>
        </w:rPr>
      </w:pPr>
      <w:r w:rsidRPr="006A3E79">
        <w:rPr>
          <w:iCs/>
        </w:rPr>
        <w:t xml:space="preserve">Experience building techno-economic models in Microsoft Excel to quantitatively estimate the relative costs and benefits of different technology solutions, in addition to their timeframes, </w:t>
      </w:r>
      <w:r w:rsidRPr="006A3E79">
        <w:rPr>
          <w:iCs/>
        </w:rPr>
        <w:lastRenderedPageBreak/>
        <w:t>risks and uncertainties, to determine if proposed technologies are economically feasible and to compare different technology solutions and inform sequencing decisions.</w:t>
      </w:r>
    </w:p>
    <w:p w14:paraId="006456B6" w14:textId="77777777" w:rsidR="00773FA8" w:rsidRPr="006A3E79" w:rsidRDefault="00773FA8" w:rsidP="00773FA8">
      <w:pPr>
        <w:pStyle w:val="ListParagraph"/>
        <w:numPr>
          <w:ilvl w:val="0"/>
          <w:numId w:val="38"/>
        </w:numPr>
        <w:spacing w:after="60" w:line="240" w:lineRule="auto"/>
        <w:contextualSpacing w:val="0"/>
        <w:rPr>
          <w:iCs/>
        </w:rPr>
      </w:pPr>
      <w:r w:rsidRPr="006A3E79">
        <w:rPr>
          <w:iCs/>
        </w:rPr>
        <w:t>Experience linking technical parameters such as efficiency and transformation rates of inputs with economic ones (</w:t>
      </w:r>
      <w:proofErr w:type="gramStart"/>
      <w:r w:rsidRPr="006A3E79">
        <w:rPr>
          <w:iCs/>
        </w:rPr>
        <w:t>e.g.</w:t>
      </w:r>
      <w:proofErr w:type="gramEnd"/>
      <w:r w:rsidRPr="006A3E79">
        <w:rPr>
          <w:iCs/>
        </w:rPr>
        <w:t xml:space="preserve"> factor prices, product prices) to derive economic metrics such as capital expenditure (capex), operational expenditure (</w:t>
      </w:r>
      <w:proofErr w:type="spellStart"/>
      <w:r w:rsidRPr="006A3E79">
        <w:rPr>
          <w:iCs/>
        </w:rPr>
        <w:t>opex</w:t>
      </w:r>
      <w:proofErr w:type="spellEnd"/>
      <w:r w:rsidRPr="006A3E79">
        <w:rPr>
          <w:iCs/>
        </w:rPr>
        <w:t>), and revenue.</w:t>
      </w:r>
    </w:p>
    <w:p w14:paraId="245F4502" w14:textId="77777777" w:rsidR="00773FA8" w:rsidRPr="006A3E79" w:rsidRDefault="00773FA8" w:rsidP="00773FA8">
      <w:pPr>
        <w:pStyle w:val="ListParagraph"/>
        <w:numPr>
          <w:ilvl w:val="0"/>
          <w:numId w:val="38"/>
        </w:numPr>
        <w:spacing w:after="60" w:line="240" w:lineRule="auto"/>
        <w:contextualSpacing w:val="0"/>
        <w:rPr>
          <w:iCs/>
        </w:rPr>
      </w:pPr>
      <w:r w:rsidRPr="006A3E79">
        <w:rPr>
          <w:iCs/>
        </w:rPr>
        <w:t xml:space="preserve">Experience in autonomously project managing small teams on strategic or technical consulting projects that include economic modelling and analysis to support strategic decision making. </w:t>
      </w:r>
    </w:p>
    <w:p w14:paraId="75E71CBD" w14:textId="77777777" w:rsidR="00773FA8" w:rsidRPr="006A3E79" w:rsidRDefault="00773FA8" w:rsidP="00773FA8">
      <w:pPr>
        <w:pStyle w:val="ListParagraph"/>
        <w:numPr>
          <w:ilvl w:val="0"/>
          <w:numId w:val="38"/>
        </w:numPr>
        <w:spacing w:after="60" w:line="240" w:lineRule="auto"/>
        <w:contextualSpacing w:val="0"/>
        <w:rPr>
          <w:iCs/>
        </w:rPr>
      </w:pPr>
      <w:r w:rsidRPr="006A3E79">
        <w:rPr>
          <w:iCs/>
        </w:rPr>
        <w:t>Demonstrated experience or interest in science and technology.</w:t>
      </w:r>
    </w:p>
    <w:p w14:paraId="3E468408" w14:textId="77777777" w:rsidR="00773FA8" w:rsidRPr="006A3E79" w:rsidRDefault="00773FA8" w:rsidP="00773FA8">
      <w:pPr>
        <w:pStyle w:val="ListParagraph"/>
        <w:numPr>
          <w:ilvl w:val="0"/>
          <w:numId w:val="38"/>
        </w:numPr>
        <w:spacing w:after="60" w:line="240" w:lineRule="auto"/>
        <w:contextualSpacing w:val="0"/>
        <w:rPr>
          <w:iCs/>
        </w:rPr>
      </w:pPr>
      <w:r w:rsidRPr="006A3E79">
        <w:rPr>
          <w:iCs/>
        </w:rPr>
        <w:t>Experience managing junior staff in a consultancy/advisory setting, including performance management, mentoring, and professional development.</w:t>
      </w:r>
    </w:p>
    <w:p w14:paraId="32440D09" w14:textId="77777777" w:rsidR="00773FA8" w:rsidRPr="006A3E79" w:rsidRDefault="00773FA8" w:rsidP="00773FA8">
      <w:pPr>
        <w:pStyle w:val="ListParagraph"/>
        <w:numPr>
          <w:ilvl w:val="0"/>
          <w:numId w:val="38"/>
        </w:numPr>
        <w:spacing w:after="60" w:line="240" w:lineRule="auto"/>
        <w:contextualSpacing w:val="0"/>
        <w:rPr>
          <w:iCs/>
        </w:rPr>
      </w:pPr>
      <w:r w:rsidRPr="006A3E79">
        <w:rPr>
          <w:iCs/>
        </w:rPr>
        <w:t>Excellent oral communication skills and experience generating professional quality client-facing written reports and deliverables that clearly communicate economic analysis and key insights to a senior executive-level audience. This includes the ability to present a clear narrative to help communicate challenging or complex concepts to fellow team members and clients.</w:t>
      </w:r>
    </w:p>
    <w:p w14:paraId="049B0F98" w14:textId="77777777" w:rsidR="008B06C3" w:rsidRPr="008B06C3" w:rsidRDefault="008B06C3" w:rsidP="008B06C3">
      <w:pPr>
        <w:pStyle w:val="Heading2"/>
        <w:rPr>
          <w:rFonts w:asciiTheme="majorHAnsi" w:eastAsiaTheme="majorEastAsia" w:hAnsiTheme="majorHAnsi" w:cstheme="majorBidi"/>
          <w:b/>
          <w:color w:val="auto"/>
          <w:sz w:val="24"/>
          <w:szCs w:val="22"/>
        </w:rPr>
      </w:pPr>
      <w:r w:rsidRPr="008B06C3">
        <w:rPr>
          <w:rFonts w:asciiTheme="majorHAnsi" w:eastAsiaTheme="majorEastAsia" w:hAnsiTheme="majorHAnsi" w:cstheme="majorBidi"/>
          <w:b/>
          <w:color w:val="auto"/>
          <w:sz w:val="24"/>
          <w:szCs w:val="22"/>
        </w:rPr>
        <w:t>Desirable</w:t>
      </w:r>
    </w:p>
    <w:p w14:paraId="56EBA9EE" w14:textId="77777777" w:rsidR="00944F75" w:rsidRDefault="00944F75" w:rsidP="00944F75">
      <w:pPr>
        <w:pStyle w:val="ListParagraph"/>
        <w:numPr>
          <w:ilvl w:val="0"/>
          <w:numId w:val="38"/>
        </w:numPr>
        <w:spacing w:after="60" w:line="240" w:lineRule="auto"/>
        <w:contextualSpacing w:val="0"/>
        <w:rPr>
          <w:iCs/>
        </w:rPr>
      </w:pPr>
      <w:r w:rsidRPr="004C5E2D">
        <w:rPr>
          <w:iCs/>
        </w:rPr>
        <w:t xml:space="preserve">Experience </w:t>
      </w:r>
      <w:r w:rsidRPr="00B0675F">
        <w:rPr>
          <w:iCs/>
        </w:rPr>
        <w:t>in conducting flow sheeting, using simulation software</w:t>
      </w:r>
      <w:r>
        <w:rPr>
          <w:iCs/>
        </w:rPr>
        <w:t xml:space="preserve"> (</w:t>
      </w:r>
      <w:proofErr w:type="gramStart"/>
      <w:r>
        <w:rPr>
          <w:iCs/>
        </w:rPr>
        <w:t>e.g.</w:t>
      </w:r>
      <w:proofErr w:type="gramEnd"/>
      <w:r>
        <w:rPr>
          <w:iCs/>
        </w:rPr>
        <w:t xml:space="preserve"> Aspen Plus) and</w:t>
      </w:r>
      <w:r w:rsidRPr="00B0675F">
        <w:rPr>
          <w:iCs/>
        </w:rPr>
        <w:t xml:space="preserve"> undertaking sensitivity analysis</w:t>
      </w:r>
      <w:r>
        <w:rPr>
          <w:iCs/>
        </w:rPr>
        <w:t>.</w:t>
      </w:r>
    </w:p>
    <w:p w14:paraId="29E2EFE5" w14:textId="77777777" w:rsidR="00944F75" w:rsidRPr="001B7D04" w:rsidRDefault="00944F75" w:rsidP="00944F75">
      <w:pPr>
        <w:pStyle w:val="ListParagraph"/>
        <w:numPr>
          <w:ilvl w:val="0"/>
          <w:numId w:val="38"/>
        </w:numPr>
        <w:spacing w:after="60" w:line="240" w:lineRule="auto"/>
        <w:contextualSpacing w:val="0"/>
        <w:rPr>
          <w:iCs/>
        </w:rPr>
      </w:pPr>
      <w:r>
        <w:rPr>
          <w:iCs/>
        </w:rPr>
        <w:t>Experience in</w:t>
      </w:r>
      <w:r w:rsidRPr="00B0675F">
        <w:rPr>
          <w:iCs/>
        </w:rPr>
        <w:t xml:space="preserve"> related work such as Life Cycle Analysis (LCA) exercises</w:t>
      </w:r>
      <w:r>
        <w:rPr>
          <w:iCs/>
        </w:rPr>
        <w:t xml:space="preserve">, </w:t>
      </w:r>
      <w:r w:rsidRPr="00B0675F">
        <w:rPr>
          <w:iCs/>
        </w:rPr>
        <w:t>sustainability analysis, and decision frameworks (</w:t>
      </w:r>
      <w:proofErr w:type="gramStart"/>
      <w:r w:rsidRPr="00B0675F">
        <w:rPr>
          <w:iCs/>
        </w:rPr>
        <w:t>e.g.</w:t>
      </w:r>
      <w:proofErr w:type="gramEnd"/>
      <w:r w:rsidRPr="00B0675F">
        <w:rPr>
          <w:iCs/>
        </w:rPr>
        <w:t xml:space="preserve"> stage gates and real options analysis).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85B0FE3" w14:textId="6F8D819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87D6E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5EF1DDA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7FD024FA"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6F279390"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C54E82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05C2A11"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6EEA9F1" w14:textId="77777777" w:rsidR="00E673A0" w:rsidRPr="003044E2" w:rsidRDefault="00E673A0" w:rsidP="00E673A0">
      <w:pPr>
        <w:pStyle w:val="Boxedheading"/>
      </w:pPr>
      <w:r>
        <w:lastRenderedPageBreak/>
        <w:t>Special Requirements</w:t>
      </w:r>
    </w:p>
    <w:p w14:paraId="4E50AD9D" w14:textId="77777777" w:rsidR="00AB22A9" w:rsidRDefault="00AB22A9" w:rsidP="00AB22A9">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0821450B" w14:textId="77777777" w:rsidR="00AB22A9" w:rsidRDefault="00AB22A9" w:rsidP="00AB22A9">
      <w:pPr>
        <w:pStyle w:val="Boxedlistbullet"/>
        <w:numPr>
          <w:ilvl w:val="0"/>
          <w:numId w:val="0"/>
        </w:numPr>
        <w:ind w:left="227"/>
        <w:jc w:val="both"/>
      </w:pPr>
    </w:p>
    <w:p w14:paraId="7F6264C6" w14:textId="77777777" w:rsidR="00AB22A9" w:rsidRPr="00103221" w:rsidRDefault="00AB22A9" w:rsidP="00AB22A9">
      <w:pPr>
        <w:pStyle w:val="Boxedlistbullet"/>
        <w:numPr>
          <w:ilvl w:val="0"/>
          <w:numId w:val="0"/>
        </w:numPr>
        <w:spacing w:before="100" w:beforeAutospacing="1" w:after="100" w:afterAutospacing="1"/>
        <w:ind w:left="284" w:hanging="57"/>
        <w:jc w:val="both"/>
        <w:rPr>
          <w:highlight w:val="yellow"/>
        </w:rPr>
      </w:pPr>
      <w:r w:rsidRPr="00103221">
        <w:t>The successful candidate will be asked to obtain and provide evidence of a National Police</w:t>
      </w:r>
      <w:r>
        <w:t xml:space="preserve"> </w:t>
      </w:r>
      <w:r w:rsidRPr="00103221">
        <w:t>Check or equivalent. Please note that people with criminal records are not automatically</w:t>
      </w:r>
      <w:r>
        <w:t xml:space="preserve"> </w:t>
      </w:r>
      <w:r w:rsidRPr="0078280E">
        <w:t>deemed ineligible. Each application will be considered on its merits.</w:t>
      </w:r>
    </w:p>
    <w:p w14:paraId="6F840AF7" w14:textId="5D8F8E12"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4968CE5D" w14:textId="27299A56" w:rsidR="000833E5" w:rsidRPr="000833E5" w:rsidRDefault="000833E5" w:rsidP="000833E5">
      <w:pPr>
        <w:spacing w:after="240"/>
        <w:rPr>
          <w:bCs/>
          <w:szCs w:val="24"/>
          <w:u w:val="single"/>
        </w:rPr>
      </w:pPr>
      <w:r w:rsidRPr="000833E5">
        <w:rPr>
          <w:bCs/>
          <w:szCs w:val="24"/>
        </w:rPr>
        <w:t xml:space="preserve">We solve the greatest challenges through innovative science and technology. Visit </w:t>
      </w:r>
      <w:hyperlink r:id="rId17" w:tooltip="CSIRO Website" w:history="1">
        <w:r w:rsidRPr="000833E5">
          <w:rPr>
            <w:bCs/>
            <w:color w:val="757579" w:themeColor="accent3"/>
            <w:szCs w:val="24"/>
            <w:u w:val="single"/>
          </w:rPr>
          <w:t>CSIRO Online</w:t>
        </w:r>
      </w:hyperlink>
      <w:r w:rsidRPr="000833E5">
        <w:rPr>
          <w:bCs/>
          <w:szCs w:val="24"/>
        </w:rPr>
        <w:t xml:space="preserve"> and </w:t>
      </w:r>
      <w:hyperlink r:id="rId18" w:history="1">
        <w:r w:rsidR="00AB22A9" w:rsidRPr="0085680A">
          <w:rPr>
            <w:rStyle w:val="Hyperlink"/>
            <w:rFonts w:asciiTheme="minorHAnsi" w:hAnsiTheme="minorHAnsi" w:cstheme="minorHAnsi"/>
            <w:szCs w:val="24"/>
          </w:rPr>
          <w:t>CSIRO Futur</w:t>
        </w:r>
        <w:r w:rsidR="00AB22A9" w:rsidRPr="0085680A">
          <w:rPr>
            <w:rStyle w:val="Hyperlink"/>
            <w:rFonts w:asciiTheme="minorHAnsi" w:hAnsiTheme="minorHAnsi" w:cstheme="minorHAnsi"/>
            <w:szCs w:val="24"/>
          </w:rPr>
          <w:t>e</w:t>
        </w:r>
        <w:r w:rsidR="00AB22A9" w:rsidRPr="0085680A">
          <w:rPr>
            <w:rStyle w:val="Hyperlink"/>
            <w:rFonts w:asciiTheme="minorHAnsi" w:hAnsiTheme="minorHAnsi" w:cstheme="minorHAnsi"/>
            <w:szCs w:val="24"/>
          </w:rPr>
          <w:t>s</w:t>
        </w:r>
      </w:hyperlink>
      <w:r w:rsidR="00AB22A9">
        <w:rPr>
          <w:rStyle w:val="Hyperlink"/>
          <w:rFonts w:asciiTheme="minorHAnsi" w:hAnsiTheme="minorHAnsi" w:cstheme="minorHAnsi"/>
          <w:szCs w:val="24"/>
        </w:rPr>
        <w:t xml:space="preserve"> </w:t>
      </w:r>
      <w:r w:rsidRPr="000833E5">
        <w:rPr>
          <w:bCs/>
          <w:szCs w:val="24"/>
        </w:rPr>
        <w:t>for more information.</w:t>
      </w:r>
    </w:p>
    <w:p w14:paraId="54C1A8B1" w14:textId="77777777" w:rsidR="000833E5" w:rsidRPr="000833E5" w:rsidRDefault="000833E5" w:rsidP="000833E5">
      <w:pPr>
        <w:spacing w:before="0" w:after="0" w:line="240" w:lineRule="auto"/>
        <w:textAlignment w:val="baseline"/>
        <w:rPr>
          <w:rFonts w:eastAsia="Times New Roman" w:cs="Calibri"/>
          <w:szCs w:val="24"/>
        </w:rPr>
      </w:pPr>
      <w:r w:rsidRPr="000833E5">
        <w:rPr>
          <w:rFonts w:eastAsia="Times New Roman" w:cs="Calibri"/>
          <w:szCs w:val="24"/>
        </w:rPr>
        <w:t>CSIRO is a values-based organisation.  In your application and at interview you will need to demonstrate behaviours aligned to our values of:</w:t>
      </w:r>
    </w:p>
    <w:p w14:paraId="24715F27" w14:textId="77777777" w:rsidR="000833E5" w:rsidRPr="000833E5" w:rsidRDefault="000833E5" w:rsidP="000833E5">
      <w:pPr>
        <w:numPr>
          <w:ilvl w:val="0"/>
          <w:numId w:val="36"/>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People First </w:t>
      </w:r>
    </w:p>
    <w:p w14:paraId="2C5C0E45" w14:textId="77777777" w:rsidR="000833E5" w:rsidRPr="000833E5" w:rsidRDefault="000833E5" w:rsidP="000833E5">
      <w:pPr>
        <w:numPr>
          <w:ilvl w:val="0"/>
          <w:numId w:val="36"/>
        </w:numPr>
        <w:tabs>
          <w:tab w:val="num" w:pos="1276"/>
        </w:tabs>
        <w:spacing w:before="0" w:after="0" w:line="240" w:lineRule="auto"/>
        <w:jc w:val="both"/>
        <w:textAlignment w:val="baseline"/>
        <w:rPr>
          <w:rFonts w:eastAsia="Times New Roman" w:cs="Calibri"/>
          <w:color w:val="auto"/>
          <w:szCs w:val="24"/>
        </w:rPr>
      </w:pPr>
      <w:r w:rsidRPr="000833E5">
        <w:rPr>
          <w:rFonts w:eastAsia="Times New Roman" w:cs="Calibri"/>
          <w:szCs w:val="24"/>
        </w:rPr>
        <w:t>Further Together</w:t>
      </w:r>
    </w:p>
    <w:p w14:paraId="629C4242" w14:textId="77777777" w:rsidR="000833E5" w:rsidRPr="000833E5" w:rsidRDefault="000833E5" w:rsidP="000833E5">
      <w:pPr>
        <w:numPr>
          <w:ilvl w:val="0"/>
          <w:numId w:val="36"/>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Making it Real</w:t>
      </w:r>
    </w:p>
    <w:p w14:paraId="45A4D2A2" w14:textId="23702FFE" w:rsidR="00B50C20" w:rsidRPr="009E09A3" w:rsidRDefault="000833E5" w:rsidP="00171525">
      <w:pPr>
        <w:numPr>
          <w:ilvl w:val="0"/>
          <w:numId w:val="36"/>
        </w:numPr>
        <w:tabs>
          <w:tab w:val="num" w:pos="1276"/>
        </w:tabs>
        <w:spacing w:before="0" w:after="240" w:line="240" w:lineRule="auto"/>
        <w:jc w:val="both"/>
        <w:textAlignment w:val="baseline"/>
      </w:pPr>
      <w:r w:rsidRPr="00C21041">
        <w:rPr>
          <w:rFonts w:eastAsia="Times New Roman" w:cs="Calibri"/>
          <w:szCs w:val="24"/>
        </w:rPr>
        <w:t>Trusted</w:t>
      </w:r>
    </w:p>
    <w:sectPr w:rsidR="00B50C20" w:rsidRPr="009E09A3" w:rsidSect="00E767CD">
      <w:footerReference w:type="default" r:id="rId19"/>
      <w:headerReference w:type="first" r:id="rId20"/>
      <w:footerReference w:type="first" r:id="rId21"/>
      <w:pgSz w:w="11906" w:h="16838" w:code="9"/>
      <w:pgMar w:top="1134" w:right="1134" w:bottom="1134" w:left="1134"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B454" w14:textId="77777777" w:rsidR="00DB6338" w:rsidRDefault="00DB6338" w:rsidP="000A377A">
      <w:r>
        <w:separator/>
      </w:r>
    </w:p>
  </w:endnote>
  <w:endnote w:type="continuationSeparator" w:id="0">
    <w:p w14:paraId="000943DB" w14:textId="77777777" w:rsidR="00DB6338" w:rsidRDefault="00DB633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4F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731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075C" w14:textId="77777777" w:rsidR="00DB6338" w:rsidRDefault="00DB6338" w:rsidP="000A377A">
      <w:r>
        <w:separator/>
      </w:r>
    </w:p>
  </w:footnote>
  <w:footnote w:type="continuationSeparator" w:id="0">
    <w:p w14:paraId="145E293D" w14:textId="77777777" w:rsidR="00DB6338" w:rsidRDefault="00DB633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44FD" w14:textId="77777777" w:rsidR="009511DD" w:rsidRPr="00E767CD" w:rsidRDefault="00ED212D">
    <w:pPr>
      <w:rPr>
        <w:sz w:val="2"/>
        <w:szCs w:val="2"/>
      </w:rPr>
    </w:pPr>
    <w:r w:rsidRPr="00E767CD">
      <w:rPr>
        <w:noProof/>
        <w:sz w:val="2"/>
        <w:szCs w:val="2"/>
      </w:rPr>
      <w:drawing>
        <wp:anchor distT="0" distB="71755" distL="114300" distR="360045" simplePos="0" relativeHeight="251661824" behindDoc="1" locked="1" layoutInCell="1" allowOverlap="1" wp14:anchorId="07DB1D9B" wp14:editId="7C0B8338">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6574FC"/>
    <w:multiLevelType w:val="hybridMultilevel"/>
    <w:tmpl w:val="E38644BC"/>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512A0A"/>
    <w:multiLevelType w:val="hybridMultilevel"/>
    <w:tmpl w:val="47424540"/>
    <w:lvl w:ilvl="0" w:tplc="0C090001">
      <w:start w:val="1"/>
      <w:numFmt w:val="bullet"/>
      <w:lvlText w:val=""/>
      <w:lvlJc w:val="left"/>
      <w:pPr>
        <w:ind w:left="720" w:hanging="360"/>
      </w:pPr>
      <w:rPr>
        <w:rFonts w:ascii="Symbol" w:hAnsi="Symbol" w:hint="default"/>
      </w:rPr>
    </w:lvl>
    <w:lvl w:ilvl="1" w:tplc="3516E27E">
      <w:start w:val="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6156867">
    <w:abstractNumId w:val="9"/>
  </w:num>
  <w:num w:numId="2" w16cid:durableId="1492718326">
    <w:abstractNumId w:val="7"/>
  </w:num>
  <w:num w:numId="3" w16cid:durableId="309405291">
    <w:abstractNumId w:val="6"/>
  </w:num>
  <w:num w:numId="4" w16cid:durableId="1238059070">
    <w:abstractNumId w:val="5"/>
  </w:num>
  <w:num w:numId="5" w16cid:durableId="1818646899">
    <w:abstractNumId w:val="4"/>
  </w:num>
  <w:num w:numId="6" w16cid:durableId="102262965">
    <w:abstractNumId w:val="8"/>
  </w:num>
  <w:num w:numId="7" w16cid:durableId="39869436">
    <w:abstractNumId w:val="3"/>
  </w:num>
  <w:num w:numId="8" w16cid:durableId="1957322144">
    <w:abstractNumId w:val="2"/>
  </w:num>
  <w:num w:numId="9" w16cid:durableId="2139643802">
    <w:abstractNumId w:val="1"/>
  </w:num>
  <w:num w:numId="10" w16cid:durableId="794324610">
    <w:abstractNumId w:val="0"/>
  </w:num>
  <w:num w:numId="11" w16cid:durableId="306475202">
    <w:abstractNumId w:val="25"/>
  </w:num>
  <w:num w:numId="12" w16cid:durableId="892279932">
    <w:abstractNumId w:val="17"/>
  </w:num>
  <w:num w:numId="13" w16cid:durableId="1648514618">
    <w:abstractNumId w:val="16"/>
  </w:num>
  <w:num w:numId="14" w16cid:durableId="1220938857">
    <w:abstractNumId w:val="28"/>
  </w:num>
  <w:num w:numId="15" w16cid:durableId="78793347">
    <w:abstractNumId w:val="32"/>
  </w:num>
  <w:num w:numId="16" w16cid:durableId="1423526746">
    <w:abstractNumId w:val="29"/>
  </w:num>
  <w:num w:numId="17" w16cid:durableId="168301341">
    <w:abstractNumId w:val="20"/>
  </w:num>
  <w:num w:numId="18" w16cid:durableId="910237786">
    <w:abstractNumId w:val="24"/>
  </w:num>
  <w:num w:numId="19" w16cid:durableId="585573380">
    <w:abstractNumId w:val="18"/>
  </w:num>
  <w:num w:numId="20" w16cid:durableId="65810118">
    <w:abstractNumId w:val="14"/>
  </w:num>
  <w:num w:numId="21" w16cid:durableId="1503349628">
    <w:abstractNumId w:val="15"/>
  </w:num>
  <w:num w:numId="22" w16cid:durableId="1410736322">
    <w:abstractNumId w:val="13"/>
  </w:num>
  <w:num w:numId="23" w16cid:durableId="1631744545">
    <w:abstractNumId w:val="10"/>
  </w:num>
  <w:num w:numId="24" w16cid:durableId="700058958">
    <w:abstractNumId w:val="19"/>
  </w:num>
  <w:num w:numId="25" w16cid:durableId="2014336415">
    <w:abstractNumId w:val="31"/>
  </w:num>
  <w:num w:numId="26" w16cid:durableId="1492599071">
    <w:abstractNumId w:val="23"/>
  </w:num>
  <w:num w:numId="27" w16cid:durableId="1490708829">
    <w:abstractNumId w:val="27"/>
  </w:num>
  <w:num w:numId="28" w16cid:durableId="179898245">
    <w:abstractNumId w:val="26"/>
  </w:num>
  <w:num w:numId="29" w16cid:durableId="1427386079">
    <w:abstractNumId w:val="10"/>
  </w:num>
  <w:num w:numId="30" w16cid:durableId="825634536">
    <w:abstractNumId w:val="26"/>
  </w:num>
  <w:num w:numId="31" w16cid:durableId="1503088624">
    <w:abstractNumId w:val="33"/>
  </w:num>
  <w:num w:numId="32" w16cid:durableId="727508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0394842">
    <w:abstractNumId w:val="10"/>
  </w:num>
  <w:num w:numId="34" w16cid:durableId="98723222">
    <w:abstractNumId w:val="11"/>
    <w:lvlOverride w:ilvl="0">
      <w:startOverride w:val="1"/>
    </w:lvlOverride>
    <w:lvlOverride w:ilvl="1"/>
    <w:lvlOverride w:ilvl="2"/>
    <w:lvlOverride w:ilvl="3"/>
    <w:lvlOverride w:ilvl="4"/>
    <w:lvlOverride w:ilvl="5"/>
    <w:lvlOverride w:ilvl="6"/>
    <w:lvlOverride w:ilvl="7"/>
    <w:lvlOverride w:ilvl="8"/>
  </w:num>
  <w:num w:numId="35" w16cid:durableId="12586380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60640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1885902">
    <w:abstractNumId w:val="30"/>
  </w:num>
  <w:num w:numId="38" w16cid:durableId="16241891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CC5"/>
    <w:rsid w:val="000818AD"/>
    <w:rsid w:val="00081B2C"/>
    <w:rsid w:val="00081CF2"/>
    <w:rsid w:val="000833E5"/>
    <w:rsid w:val="00086367"/>
    <w:rsid w:val="00086909"/>
    <w:rsid w:val="0008764F"/>
    <w:rsid w:val="0008787E"/>
    <w:rsid w:val="00090401"/>
    <w:rsid w:val="00090408"/>
    <w:rsid w:val="0009057F"/>
    <w:rsid w:val="00090F62"/>
    <w:rsid w:val="00091233"/>
    <w:rsid w:val="00091815"/>
    <w:rsid w:val="000923F3"/>
    <w:rsid w:val="0009358F"/>
    <w:rsid w:val="000963A6"/>
    <w:rsid w:val="00097D05"/>
    <w:rsid w:val="000A0722"/>
    <w:rsid w:val="000A1762"/>
    <w:rsid w:val="000A377A"/>
    <w:rsid w:val="000A4338"/>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23"/>
    <w:rsid w:val="000F71B9"/>
    <w:rsid w:val="00102228"/>
    <w:rsid w:val="001046AE"/>
    <w:rsid w:val="00112634"/>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152"/>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B36"/>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C28"/>
    <w:rsid w:val="002932D9"/>
    <w:rsid w:val="00293B8C"/>
    <w:rsid w:val="00294C7F"/>
    <w:rsid w:val="00295EB9"/>
    <w:rsid w:val="002964C9"/>
    <w:rsid w:val="002A01A5"/>
    <w:rsid w:val="002A10EE"/>
    <w:rsid w:val="002A1120"/>
    <w:rsid w:val="002A1CCE"/>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3AB"/>
    <w:rsid w:val="0035576A"/>
    <w:rsid w:val="003575F9"/>
    <w:rsid w:val="003604DB"/>
    <w:rsid w:val="00360D14"/>
    <w:rsid w:val="003622F8"/>
    <w:rsid w:val="0036272C"/>
    <w:rsid w:val="003642BB"/>
    <w:rsid w:val="0036448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D09"/>
    <w:rsid w:val="003A18FD"/>
    <w:rsid w:val="003A26BC"/>
    <w:rsid w:val="003A316A"/>
    <w:rsid w:val="003A4B8B"/>
    <w:rsid w:val="003A51F7"/>
    <w:rsid w:val="003A6743"/>
    <w:rsid w:val="003A6DBB"/>
    <w:rsid w:val="003A6DE0"/>
    <w:rsid w:val="003B1EF4"/>
    <w:rsid w:val="003B5F19"/>
    <w:rsid w:val="003B7D95"/>
    <w:rsid w:val="003C0168"/>
    <w:rsid w:val="003C2BE6"/>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546D"/>
    <w:rsid w:val="00450665"/>
    <w:rsid w:val="00452AD5"/>
    <w:rsid w:val="00452FD5"/>
    <w:rsid w:val="004532E1"/>
    <w:rsid w:val="00456EB2"/>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BA7"/>
    <w:rsid w:val="004E61C2"/>
    <w:rsid w:val="004E7737"/>
    <w:rsid w:val="004F4CAC"/>
    <w:rsid w:val="004F4FCE"/>
    <w:rsid w:val="004F7E09"/>
    <w:rsid w:val="005019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5D09"/>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031"/>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248"/>
    <w:rsid w:val="006B1342"/>
    <w:rsid w:val="006B22C0"/>
    <w:rsid w:val="006B422F"/>
    <w:rsid w:val="006B4DBE"/>
    <w:rsid w:val="006C0704"/>
    <w:rsid w:val="006C1E5C"/>
    <w:rsid w:val="006C2635"/>
    <w:rsid w:val="006C4ED6"/>
    <w:rsid w:val="006C535F"/>
    <w:rsid w:val="006C6169"/>
    <w:rsid w:val="006C6B92"/>
    <w:rsid w:val="006D17A9"/>
    <w:rsid w:val="006D4802"/>
    <w:rsid w:val="006D49F3"/>
    <w:rsid w:val="006D70E7"/>
    <w:rsid w:val="006E041E"/>
    <w:rsid w:val="006E2DAD"/>
    <w:rsid w:val="006E2FFB"/>
    <w:rsid w:val="006E4E3A"/>
    <w:rsid w:val="006E4F42"/>
    <w:rsid w:val="006E73DD"/>
    <w:rsid w:val="006F1309"/>
    <w:rsid w:val="006F1C5B"/>
    <w:rsid w:val="006F1CD0"/>
    <w:rsid w:val="006F1FF6"/>
    <w:rsid w:val="006F5B28"/>
    <w:rsid w:val="006F78A3"/>
    <w:rsid w:val="00701531"/>
    <w:rsid w:val="00702DF5"/>
    <w:rsid w:val="00704622"/>
    <w:rsid w:val="007049D5"/>
    <w:rsid w:val="00706B09"/>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A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2F3"/>
    <w:rsid w:val="00864CD4"/>
    <w:rsid w:val="00864D76"/>
    <w:rsid w:val="00864EB5"/>
    <w:rsid w:val="008673F1"/>
    <w:rsid w:val="00867AF1"/>
    <w:rsid w:val="0087055E"/>
    <w:rsid w:val="008716FB"/>
    <w:rsid w:val="00871DD0"/>
    <w:rsid w:val="008730F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06C3"/>
    <w:rsid w:val="008B367A"/>
    <w:rsid w:val="008B3A68"/>
    <w:rsid w:val="008B4108"/>
    <w:rsid w:val="008B4BF5"/>
    <w:rsid w:val="008B5616"/>
    <w:rsid w:val="008B6F04"/>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15F"/>
    <w:rsid w:val="00924B38"/>
    <w:rsid w:val="00925815"/>
    <w:rsid w:val="00926BE4"/>
    <w:rsid w:val="009272A8"/>
    <w:rsid w:val="00932A75"/>
    <w:rsid w:val="009334E6"/>
    <w:rsid w:val="009341A0"/>
    <w:rsid w:val="00935014"/>
    <w:rsid w:val="009355D8"/>
    <w:rsid w:val="00936C8B"/>
    <w:rsid w:val="0093721B"/>
    <w:rsid w:val="00937C44"/>
    <w:rsid w:val="00937FD2"/>
    <w:rsid w:val="00942923"/>
    <w:rsid w:val="00944F75"/>
    <w:rsid w:val="00945580"/>
    <w:rsid w:val="00945A76"/>
    <w:rsid w:val="00945F58"/>
    <w:rsid w:val="009472B3"/>
    <w:rsid w:val="009511DD"/>
    <w:rsid w:val="009514B3"/>
    <w:rsid w:val="00952973"/>
    <w:rsid w:val="009538A7"/>
    <w:rsid w:val="009604D0"/>
    <w:rsid w:val="00960689"/>
    <w:rsid w:val="009621D0"/>
    <w:rsid w:val="00962259"/>
    <w:rsid w:val="009641B4"/>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09A3"/>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676C"/>
    <w:rsid w:val="00A17195"/>
    <w:rsid w:val="00A20F76"/>
    <w:rsid w:val="00A217C2"/>
    <w:rsid w:val="00A21F80"/>
    <w:rsid w:val="00A22BCD"/>
    <w:rsid w:val="00A24587"/>
    <w:rsid w:val="00A246DC"/>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178C"/>
    <w:rsid w:val="00AB22A9"/>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65F6B"/>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6FC"/>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25"/>
    <w:rsid w:val="00C152D1"/>
    <w:rsid w:val="00C15C06"/>
    <w:rsid w:val="00C15FFF"/>
    <w:rsid w:val="00C1678F"/>
    <w:rsid w:val="00C17DB8"/>
    <w:rsid w:val="00C206F9"/>
    <w:rsid w:val="00C21041"/>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3BE7"/>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9B0"/>
    <w:rsid w:val="00D23943"/>
    <w:rsid w:val="00D254CE"/>
    <w:rsid w:val="00D26538"/>
    <w:rsid w:val="00D31094"/>
    <w:rsid w:val="00D31A90"/>
    <w:rsid w:val="00D32FFD"/>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338"/>
    <w:rsid w:val="00DB7ECD"/>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1C0A"/>
    <w:rsid w:val="00DF2E2B"/>
    <w:rsid w:val="00DF2EA9"/>
    <w:rsid w:val="00DF444F"/>
    <w:rsid w:val="00DF46D3"/>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005"/>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767CD"/>
    <w:rsid w:val="00E803BB"/>
    <w:rsid w:val="00E81CFA"/>
    <w:rsid w:val="00E837B9"/>
    <w:rsid w:val="00E83AEF"/>
    <w:rsid w:val="00E854F4"/>
    <w:rsid w:val="00E927B8"/>
    <w:rsid w:val="00E93F52"/>
    <w:rsid w:val="00E945FD"/>
    <w:rsid w:val="00E979E0"/>
    <w:rsid w:val="00EA1ADA"/>
    <w:rsid w:val="00EA27C5"/>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6EC4"/>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055"/>
    <w:rsid w:val="00F60646"/>
    <w:rsid w:val="00F60CB0"/>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546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6DF8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625031"/>
  </w:style>
  <w:style w:type="character" w:customStyle="1" w:styleId="eop">
    <w:name w:val="eop"/>
    <w:basedOn w:val="DefaultParagraphFont"/>
    <w:rsid w:val="00625031"/>
  </w:style>
  <w:style w:type="character" w:styleId="CommentReference">
    <w:name w:val="annotation reference"/>
    <w:basedOn w:val="DefaultParagraphFont"/>
    <w:semiHidden/>
    <w:unhideWhenUsed/>
    <w:rsid w:val="00DF1C0A"/>
    <w:rPr>
      <w:sz w:val="16"/>
      <w:szCs w:val="16"/>
    </w:rPr>
  </w:style>
  <w:style w:type="paragraph" w:styleId="CommentText">
    <w:name w:val="annotation text"/>
    <w:basedOn w:val="Normal"/>
    <w:link w:val="CommentTextChar"/>
    <w:semiHidden/>
    <w:unhideWhenUsed/>
    <w:rsid w:val="00DF1C0A"/>
    <w:pPr>
      <w:spacing w:line="240" w:lineRule="auto"/>
    </w:pPr>
    <w:rPr>
      <w:sz w:val="20"/>
      <w:szCs w:val="20"/>
    </w:rPr>
  </w:style>
  <w:style w:type="character" w:customStyle="1" w:styleId="CommentTextChar">
    <w:name w:val="Comment Text Char"/>
    <w:basedOn w:val="DefaultParagraphFont"/>
    <w:link w:val="CommentText"/>
    <w:semiHidden/>
    <w:rsid w:val="00DF1C0A"/>
    <w:rPr>
      <w:rFonts w:ascii="Calibri" w:eastAsia="Calibri" w:hAnsi="Calibri"/>
      <w:color w:val="000000"/>
    </w:rPr>
  </w:style>
  <w:style w:type="paragraph" w:styleId="TOC1">
    <w:name w:val="toc 1"/>
    <w:basedOn w:val="BodyText"/>
    <w:next w:val="TOC2"/>
    <w:uiPriority w:val="39"/>
    <w:unhideWhenUsed/>
    <w:rsid w:val="00F16EC4"/>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Normal"/>
    <w:next w:val="Normal"/>
    <w:autoRedefine/>
    <w:semiHidden/>
    <w:unhideWhenUsed/>
    <w:rsid w:val="00F16EC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64459998">
      <w:bodyDiv w:val="1"/>
      <w:marLeft w:val="0"/>
      <w:marRight w:val="0"/>
      <w:marTop w:val="0"/>
      <w:marBottom w:val="0"/>
      <w:divBdr>
        <w:top w:val="none" w:sz="0" w:space="0" w:color="auto"/>
        <w:left w:val="none" w:sz="0" w:space="0" w:color="auto"/>
        <w:bottom w:val="none" w:sz="0" w:space="0" w:color="auto"/>
        <w:right w:val="none" w:sz="0" w:space="0" w:color="auto"/>
      </w:divBdr>
    </w:div>
    <w:div w:id="403914719">
      <w:bodyDiv w:val="1"/>
      <w:marLeft w:val="0"/>
      <w:marRight w:val="0"/>
      <w:marTop w:val="0"/>
      <w:marBottom w:val="0"/>
      <w:divBdr>
        <w:top w:val="none" w:sz="0" w:space="0" w:color="auto"/>
        <w:left w:val="none" w:sz="0" w:space="0" w:color="auto"/>
        <w:bottom w:val="none" w:sz="0" w:space="0" w:color="auto"/>
        <w:right w:val="none" w:sz="0" w:space="0" w:color="auto"/>
      </w:divBdr>
    </w:div>
    <w:div w:id="633604672">
      <w:bodyDiv w:val="1"/>
      <w:marLeft w:val="0"/>
      <w:marRight w:val="0"/>
      <w:marTop w:val="0"/>
      <w:marBottom w:val="0"/>
      <w:divBdr>
        <w:top w:val="none" w:sz="0" w:space="0" w:color="auto"/>
        <w:left w:val="none" w:sz="0" w:space="0" w:color="auto"/>
        <w:bottom w:val="none" w:sz="0" w:space="0" w:color="auto"/>
        <w:right w:val="none" w:sz="0" w:space="0" w:color="auto"/>
      </w:divBdr>
    </w:div>
    <w:div w:id="1291326093">
      <w:bodyDiv w:val="1"/>
      <w:marLeft w:val="0"/>
      <w:marRight w:val="0"/>
      <w:marTop w:val="0"/>
      <w:marBottom w:val="0"/>
      <w:divBdr>
        <w:top w:val="none" w:sz="0" w:space="0" w:color="auto"/>
        <w:left w:val="none" w:sz="0" w:space="0" w:color="auto"/>
        <w:bottom w:val="none" w:sz="0" w:space="0" w:color="auto"/>
        <w:right w:val="none" w:sz="0" w:space="0" w:color="auto"/>
      </w:divBdr>
    </w:div>
    <w:div w:id="1628390115">
      <w:bodyDiv w:val="1"/>
      <w:marLeft w:val="0"/>
      <w:marRight w:val="0"/>
      <w:marTop w:val="0"/>
      <w:marBottom w:val="0"/>
      <w:divBdr>
        <w:top w:val="none" w:sz="0" w:space="0" w:color="auto"/>
        <w:left w:val="none" w:sz="0" w:space="0" w:color="auto"/>
        <w:bottom w:val="none" w:sz="0" w:space="0" w:color="auto"/>
        <w:right w:val="none" w:sz="0" w:space="0" w:color="auto"/>
      </w:divBdr>
    </w:div>
    <w:div w:id="1882404585">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Showcase/CSIRO-Futur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about/challenges-miss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erine.Wynn@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2A8"/>
    <w:rsid w:val="003C6F9C"/>
    <w:rsid w:val="003D5D5F"/>
    <w:rsid w:val="00414F94"/>
    <w:rsid w:val="004D27A6"/>
    <w:rsid w:val="007B185F"/>
    <w:rsid w:val="007C7613"/>
    <w:rsid w:val="0083493E"/>
    <w:rsid w:val="009B43F3"/>
    <w:rsid w:val="00B36C21"/>
    <w:rsid w:val="00C17E43"/>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22FWFJKSHNY4-1303525960-1111</_dlc_DocId>
    <_dlc_DocIdUrl xmlns="f9d56f65-ef43-4e59-b084-d4bf4ff12e34">
      <Url>https://csiroau.sharepoint.com/sites/TalentAcquisitionTeam856/_layouts/15/DocIdRedir.aspx?ID=22FWFJKSHNY4-1303525960-1111</Url>
      <Description>22FWFJKSHNY4-1303525960-1111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CFF8F-E17D-4A91-AE2E-79652FEB3C3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267A22C-05D1-4C07-9C82-F4505355D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D1CF1-D1B9-4C30-89C7-6D6E8CF67C8E}">
  <ds:schemaRefs>
    <ds:schemaRef ds:uri="http://schemas.microsoft.com/sharepoint/events"/>
  </ds:schemaRefs>
</ds:datastoreItem>
</file>

<file path=customXml/itemProps4.xml><?xml version="1.0" encoding="utf-8"?>
<ds:datastoreItem xmlns:ds="http://schemas.openxmlformats.org/officeDocument/2006/customXml" ds:itemID="{A0075DC9-C11A-4289-B068-3B6ACEC3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11293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9</cp:revision>
  <cp:lastPrinted>2012-02-01T05:32:00Z</cp:lastPrinted>
  <dcterms:created xsi:type="dcterms:W3CDTF">2023-06-02T03:40:00Z</dcterms:created>
  <dcterms:modified xsi:type="dcterms:W3CDTF">2023-06-02T03:43:00Z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851ae10d-686c-40a4-9882-cacf8e99855a</vt:lpwstr>
  </property>
</Properties>
</file>