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7F356446" w:rsidR="00CC201B" w:rsidRPr="0093721B" w:rsidRDefault="009D0428"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Experimental Scientist</w:t>
            </w:r>
            <w:r w:rsidR="00757FBA">
              <w:rPr>
                <w:sz w:val="22"/>
              </w:rPr>
              <w:t xml:space="preserve"> (Virology – Avian Infectious Diseases Research)</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4937EC20" w:rsidR="00CC201B" w:rsidRPr="0093721B" w:rsidRDefault="003910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95587</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796754DF"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096FB8">
              <w:rPr>
                <w:sz w:val="22"/>
              </w:rPr>
              <w:t>until 30 June 202</w:t>
            </w:r>
            <w:r w:rsidR="0023414A">
              <w:rPr>
                <w:sz w:val="22"/>
              </w:rPr>
              <w:t>6</w:t>
            </w:r>
          </w:p>
          <w:p w14:paraId="66B1143A" w14:textId="0C2FE507"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5D26C4" w:rsidRDefault="000E571B" w:rsidP="000E571B">
            <w:pPr>
              <w:pStyle w:val="TableText"/>
              <w:rPr>
                <w:sz w:val="22"/>
              </w:rPr>
            </w:pPr>
            <w:r w:rsidRPr="005D26C4">
              <w:rPr>
                <w:sz w:val="22"/>
              </w:rPr>
              <w:t>Salary Range</w:t>
            </w:r>
          </w:p>
        </w:tc>
        <w:tc>
          <w:tcPr>
            <w:tcW w:w="3551" w:type="pct"/>
          </w:tcPr>
          <w:p w14:paraId="1AD980FE" w14:textId="718DDE5F" w:rsidR="000E571B" w:rsidRPr="005D26C4" w:rsidRDefault="000E571B" w:rsidP="00F404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26C4">
              <w:rPr>
                <w:sz w:val="22"/>
              </w:rPr>
              <w:t>AU$</w:t>
            </w:r>
            <w:r w:rsidR="005D26C4" w:rsidRPr="005D26C4">
              <w:rPr>
                <w:sz w:val="22"/>
              </w:rPr>
              <w:t>89</w:t>
            </w:r>
            <w:r w:rsidRPr="005D26C4">
              <w:rPr>
                <w:sz w:val="22"/>
              </w:rPr>
              <w:t>k - AU$</w:t>
            </w:r>
            <w:r w:rsidR="005D26C4" w:rsidRPr="005D26C4">
              <w:rPr>
                <w:sz w:val="22"/>
              </w:rPr>
              <w:t>101</w:t>
            </w:r>
            <w:r w:rsidRPr="005D26C4">
              <w:rPr>
                <w:sz w:val="22"/>
              </w:rPr>
              <w:t>k per annum</w:t>
            </w:r>
            <w:r w:rsidR="00F404AE" w:rsidRPr="005D26C4">
              <w:rPr>
                <w:sz w:val="22"/>
              </w:rPr>
              <w:t xml:space="preserve"> </w:t>
            </w:r>
            <w:r w:rsidRPr="005D26C4">
              <w:rPr>
                <w:sz w:val="22"/>
              </w:rPr>
              <w:t>plus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342137D9" w:rsidR="00926BE4" w:rsidRPr="0093721B" w:rsidRDefault="002341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5D26C4" w:rsidRDefault="00926BE4" w:rsidP="0048136D">
            <w:pPr>
              <w:pStyle w:val="TableText"/>
              <w:rPr>
                <w:sz w:val="22"/>
              </w:rPr>
            </w:pPr>
            <w:r w:rsidRPr="005D26C4">
              <w:rPr>
                <w:sz w:val="22"/>
              </w:rPr>
              <w:t>Applications are open to</w:t>
            </w:r>
          </w:p>
        </w:tc>
        <w:tc>
          <w:tcPr>
            <w:tcW w:w="3551" w:type="pct"/>
          </w:tcPr>
          <w:p w14:paraId="24F5C70A" w14:textId="77777777" w:rsidR="00926BE4" w:rsidRDefault="00EA62ED" w:rsidP="0099008A">
            <w:pPr>
              <w:pStyle w:val="TableBullet"/>
              <w:numPr>
                <w:ilvl w:val="0"/>
                <w:numId w:val="39"/>
              </w:numPr>
              <w:spacing w:before="0" w:after="0"/>
              <w:cnfStyle w:val="000000100000" w:firstRow="0" w:lastRow="0" w:firstColumn="0" w:lastColumn="0" w:oddVBand="0" w:evenVBand="0" w:oddHBand="1" w:evenHBand="0" w:firstRowFirstColumn="0" w:firstRowLastColumn="0" w:lastRowFirstColumn="0" w:lastRowLastColumn="0"/>
              <w:rPr>
                <w:sz w:val="22"/>
              </w:rPr>
            </w:pPr>
            <w:r w:rsidRPr="005D26C4">
              <w:rPr>
                <w:sz w:val="22"/>
              </w:rPr>
              <w:t>Australian</w:t>
            </w:r>
            <w:r w:rsidR="0099008A">
              <w:rPr>
                <w:sz w:val="22"/>
              </w:rPr>
              <w:t xml:space="preserve"> / New Zealand</w:t>
            </w:r>
            <w:r w:rsidRPr="005D26C4">
              <w:rPr>
                <w:sz w:val="22"/>
              </w:rPr>
              <w:t xml:space="preserve"> Citizens </w:t>
            </w:r>
          </w:p>
          <w:p w14:paraId="5787B906" w14:textId="77777777" w:rsidR="0099008A" w:rsidRPr="0099008A" w:rsidRDefault="0099008A" w:rsidP="0099008A">
            <w:pPr>
              <w:pStyle w:val="TableTex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99008A">
              <w:rPr>
                <w:sz w:val="22"/>
              </w:rPr>
              <w:t>Australian Permanent Residents</w:t>
            </w:r>
          </w:p>
          <w:p w14:paraId="2C3748B6" w14:textId="5A07BC07" w:rsidR="0099008A" w:rsidRPr="0099008A" w:rsidRDefault="0099008A" w:rsidP="0099008A">
            <w:pPr>
              <w:pStyle w:val="TableText"/>
              <w:numPr>
                <w:ilvl w:val="0"/>
                <w:numId w:val="39"/>
              </w:numPr>
              <w:cnfStyle w:val="000000100000" w:firstRow="0" w:lastRow="0" w:firstColumn="0" w:lastColumn="0" w:oddVBand="0" w:evenVBand="0" w:oddHBand="1" w:evenHBand="0" w:firstRowFirstColumn="0" w:firstRowLastColumn="0" w:lastRowFirstColumn="0" w:lastRowLastColumn="0"/>
            </w:pPr>
            <w:r w:rsidRPr="0099008A">
              <w:rPr>
                <w:sz w:val="22"/>
              </w:rPr>
              <w:t>Australian Temporary Resident</w:t>
            </w:r>
            <w:r>
              <w:rPr>
                <w:sz w:val="22"/>
              </w:rPr>
              <w:t xml:space="preserve"> residing in Australia with full work rights till 30, June 2026 without any Visa sponsorship requirement from CS</w:t>
            </w:r>
            <w:r w:rsidR="00003381">
              <w:rPr>
                <w:sz w:val="22"/>
              </w:rPr>
              <w:t>IRO</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482B82F5" w:rsidR="00C45886" w:rsidRPr="0093721B" w:rsidRDefault="002341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Avian Infectious Diseases Research</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6DA751D9" w:rsidR="00926BE4" w:rsidRPr="0023414A" w:rsidRDefault="002341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414A">
              <w:rPr>
                <w:sz w:val="22"/>
              </w:rPr>
              <w:t>90</w:t>
            </w:r>
            <w:r w:rsidR="00F54F83" w:rsidRPr="0023414A">
              <w:rPr>
                <w:sz w:val="22"/>
              </w:rPr>
              <w:t>%</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4739BAC8" w:rsidR="00926BE4" w:rsidRPr="0023414A" w:rsidRDefault="002341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414A">
              <w:rPr>
                <w:sz w:val="22"/>
              </w:rPr>
              <w:t>1</w:t>
            </w:r>
            <w:r w:rsidR="00F54F83" w:rsidRPr="0023414A">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23414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414A">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D91E1D" w:rsidRDefault="00C45886" w:rsidP="0048136D">
            <w:pPr>
              <w:pStyle w:val="TableText"/>
              <w:rPr>
                <w:sz w:val="22"/>
              </w:rPr>
            </w:pPr>
            <w:r w:rsidRPr="00D91E1D">
              <w:rPr>
                <w:sz w:val="22"/>
              </w:rPr>
              <w:t>Enquire about this job</w:t>
            </w:r>
          </w:p>
        </w:tc>
        <w:tc>
          <w:tcPr>
            <w:tcW w:w="3551" w:type="pct"/>
          </w:tcPr>
          <w:p w14:paraId="6E100D1E" w14:textId="38C91C36" w:rsidR="00194B1C" w:rsidRPr="00D91E1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91E1D">
              <w:rPr>
                <w:sz w:val="22"/>
              </w:rPr>
              <w:t xml:space="preserve">Contact </w:t>
            </w:r>
            <w:r w:rsidR="0023414A" w:rsidRPr="00D91E1D">
              <w:rPr>
                <w:sz w:val="22"/>
              </w:rPr>
              <w:t>Jasmina Luczo</w:t>
            </w:r>
            <w:r w:rsidRPr="00D91E1D">
              <w:rPr>
                <w:sz w:val="22"/>
              </w:rPr>
              <w:t xml:space="preserve"> via email at </w:t>
            </w:r>
            <w:hyperlink r:id="rId11" w:history="1">
              <w:r w:rsidR="00DC45B7" w:rsidRPr="00773B79">
                <w:rPr>
                  <w:rStyle w:val="Hyperlink"/>
                  <w:sz w:val="22"/>
                </w:rPr>
                <w:t>jasmina.luczo@csiro.au</w:t>
              </w:r>
            </w:hyperlink>
            <w:r w:rsidR="00DC45B7">
              <w:rPr>
                <w:sz w:val="22"/>
              </w:rPr>
              <w:t xml:space="preserve"> </w:t>
            </w:r>
            <w:r w:rsidRPr="00D91E1D">
              <w:rPr>
                <w:sz w:val="22"/>
              </w:rPr>
              <w:t xml:space="preserve">or phone +61 </w:t>
            </w:r>
            <w:r w:rsidR="00D91E1D" w:rsidRPr="00D91E1D">
              <w:rPr>
                <w:sz w:val="22"/>
              </w:rPr>
              <w:t>3</w:t>
            </w:r>
            <w:r w:rsidRPr="00D91E1D">
              <w:rPr>
                <w:sz w:val="22"/>
              </w:rPr>
              <w:t xml:space="preserve"> </w:t>
            </w:r>
            <w:r w:rsidR="00D91E1D" w:rsidRPr="00D91E1D">
              <w:rPr>
                <w:sz w:val="22"/>
              </w:rPr>
              <w:t>5227</w:t>
            </w:r>
            <w:r w:rsidRPr="00D91E1D">
              <w:rPr>
                <w:sz w:val="22"/>
              </w:rPr>
              <w:t xml:space="preserve"> </w:t>
            </w:r>
            <w:r w:rsidR="00D91E1D" w:rsidRPr="00D91E1D">
              <w:rPr>
                <w:sz w:val="22"/>
              </w:rPr>
              <w:t>5582</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5D26C4">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5D26C4">
      <w:pPr>
        <w:jc w:val="both"/>
        <w:rPr>
          <w:b/>
          <w:bCs/>
          <w:sz w:val="26"/>
          <w:szCs w:val="26"/>
        </w:rPr>
      </w:pPr>
      <w:r w:rsidRPr="00807670">
        <w:rPr>
          <w:b/>
          <w:bCs/>
          <w:sz w:val="26"/>
          <w:szCs w:val="26"/>
        </w:rPr>
        <w:t>Child Safety</w:t>
      </w:r>
    </w:p>
    <w:p w14:paraId="26EFFEC9" w14:textId="77777777" w:rsidR="00FD7C23" w:rsidRDefault="00FD7C23" w:rsidP="005D26C4">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5D26C4">
      <w:pPr>
        <w:pStyle w:val="Heading3"/>
        <w:spacing w:before="240" w:after="0"/>
        <w:jc w:val="both"/>
      </w:pPr>
      <w:r>
        <w:lastRenderedPageBreak/>
        <w:t>Role Overview</w:t>
      </w:r>
    </w:p>
    <w:p w14:paraId="346028AC" w14:textId="0C2D292B" w:rsidR="002E4912" w:rsidRDefault="00F33B4E" w:rsidP="005D26C4">
      <w:pPr>
        <w:jc w:val="both"/>
      </w:pPr>
      <w:bookmarkStart w:id="1" w:name="_Toc341085720"/>
      <w:r w:rsidRPr="002E4912">
        <w:t>Research Projects staff in CSIRO</w:t>
      </w:r>
      <w:r>
        <w:t xml:space="preserve"> </w:t>
      </w:r>
      <w:r w:rsidRPr="002E4912">
        <w:t xml:space="preserve">collaborate </w:t>
      </w:r>
      <w:r w:rsidR="005C7123">
        <w:t>on</w:t>
      </w:r>
      <w:r w:rsidR="002E4912" w:rsidRPr="002E4912">
        <w:t xml:space="preserve">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258F5715" w14:textId="28D5158F" w:rsidR="006404B1" w:rsidRDefault="006404B1" w:rsidP="005D26C4">
      <w:pPr>
        <w:jc w:val="both"/>
        <w:rPr>
          <w:rStyle w:val="normaltextrun"/>
          <w:rFonts w:cs="Calibri"/>
          <w:shd w:val="clear" w:color="auto" w:fill="FFFFFF"/>
        </w:rPr>
      </w:pPr>
      <w:r>
        <w:rPr>
          <w:rStyle w:val="normaltextrun"/>
          <w:rFonts w:cs="Calibri"/>
          <w:shd w:val="clear" w:color="auto" w:fill="FFFFFF"/>
        </w:rPr>
        <w:t>This Experimental Scientist position will be based</w:t>
      </w:r>
      <w:r w:rsidR="00652236">
        <w:rPr>
          <w:rStyle w:val="normaltextrun"/>
          <w:rFonts w:cs="Calibri"/>
          <w:shd w:val="clear" w:color="auto" w:fill="FFFFFF"/>
        </w:rPr>
        <w:t xml:space="preserve"> in the Avian Infectiou</w:t>
      </w:r>
      <w:r w:rsidR="002B4162">
        <w:rPr>
          <w:rStyle w:val="normaltextrun"/>
          <w:rFonts w:cs="Calibri"/>
          <w:shd w:val="clear" w:color="auto" w:fill="FFFFFF"/>
        </w:rPr>
        <w:t>s Diseases Research team</w:t>
      </w:r>
      <w:r>
        <w:rPr>
          <w:rStyle w:val="normaltextrun"/>
          <w:rFonts w:cs="Calibri"/>
          <w:shd w:val="clear" w:color="auto" w:fill="FFFFFF"/>
        </w:rPr>
        <w:t xml:space="preserve"> </w:t>
      </w:r>
      <w:r w:rsidR="0088218D">
        <w:rPr>
          <w:rStyle w:val="normaltextrun"/>
          <w:rFonts w:cs="Calibri"/>
          <w:shd w:val="clear" w:color="auto" w:fill="FFFFFF"/>
        </w:rPr>
        <w:t>at</w:t>
      </w:r>
      <w:r>
        <w:rPr>
          <w:rStyle w:val="normaltextrun"/>
          <w:rFonts w:cs="Calibri"/>
          <w:shd w:val="clear" w:color="auto" w:fill="FFFFFF"/>
        </w:rPr>
        <w:t xml:space="preserve"> CSIRO’s Australian Centre for Disease Preparedness (ACDP, formerly known as AAHL – Australian Animal Health Laboratory) and will bring expertise in support of</w:t>
      </w:r>
      <w:r w:rsidR="00F01216">
        <w:rPr>
          <w:rStyle w:val="normaltextrun"/>
          <w:rFonts w:cs="Calibri"/>
          <w:shd w:val="clear" w:color="auto" w:fill="FFFFFF"/>
        </w:rPr>
        <w:t xml:space="preserve"> avian</w:t>
      </w:r>
      <w:r>
        <w:rPr>
          <w:rStyle w:val="normaltextrun"/>
          <w:rFonts w:cs="Calibri"/>
          <w:shd w:val="clear" w:color="auto" w:fill="FFFFFF"/>
        </w:rPr>
        <w:t xml:space="preserve"> diagnostic and research projects, for the purpose of mitigating the effects of viral agents on </w:t>
      </w:r>
      <w:r w:rsidR="00457AF7">
        <w:rPr>
          <w:rStyle w:val="normaltextrun"/>
          <w:rFonts w:cs="Calibri"/>
          <w:shd w:val="clear" w:color="auto" w:fill="FFFFFF"/>
        </w:rPr>
        <w:t>animal and human health</w:t>
      </w:r>
      <w:r>
        <w:rPr>
          <w:rStyle w:val="normaltextrun"/>
          <w:rFonts w:cs="Calibri"/>
          <w:shd w:val="clear" w:color="auto" w:fill="FFFFFF"/>
        </w:rPr>
        <w:t xml:space="preserve">, the </w:t>
      </w:r>
      <w:proofErr w:type="gramStart"/>
      <w:r>
        <w:rPr>
          <w:rStyle w:val="normaltextrun"/>
          <w:rFonts w:cs="Calibri"/>
          <w:shd w:val="clear" w:color="auto" w:fill="FFFFFF"/>
        </w:rPr>
        <w:t>economy</w:t>
      </w:r>
      <w:proofErr w:type="gramEnd"/>
      <w:r>
        <w:rPr>
          <w:rStyle w:val="normaltextrun"/>
          <w:rFonts w:cs="Calibri"/>
          <w:shd w:val="clear" w:color="auto" w:fill="FFFFFF"/>
        </w:rPr>
        <w:t xml:space="preserve"> and the environment. The successful candidate will provide expertise in virology, molecular biology and other relevant disciplines to various research projects based at ACDP.</w:t>
      </w:r>
    </w:p>
    <w:p w14:paraId="5BE5A09B" w14:textId="623B1434" w:rsidR="003A0278" w:rsidRPr="002E4912" w:rsidRDefault="003A0278" w:rsidP="005D26C4">
      <w:pPr>
        <w:jc w:val="both"/>
      </w:pPr>
      <w:r>
        <w:rPr>
          <w:rStyle w:val="normaltextrun"/>
          <w:rFonts w:cs="Calibri"/>
          <w:shd w:val="clear" w:color="auto" w:fill="FFFFFF"/>
        </w:rPr>
        <w:t>The role will require working with dangerous human and veterinary pathogens at high levels of biocontainment</w:t>
      </w:r>
      <w:r w:rsidR="00DA6AA6">
        <w:rPr>
          <w:rStyle w:val="normaltextrun"/>
          <w:rFonts w:cs="Calibri"/>
          <w:shd w:val="clear" w:color="auto" w:fill="FFFFFF"/>
        </w:rPr>
        <w:t xml:space="preserve"> (PC3)</w:t>
      </w:r>
      <w:r>
        <w:rPr>
          <w:rStyle w:val="normaltextrun"/>
          <w:rFonts w:cs="Calibri"/>
          <w:shd w:val="clear" w:color="auto" w:fill="FFFFFF"/>
        </w:rPr>
        <w:t>. The successful candidate will need to meet ACDP microbiological security and security assessment requirements.</w:t>
      </w:r>
    </w:p>
    <w:p w14:paraId="671662EA" w14:textId="76D25D18" w:rsidR="00B50C20" w:rsidRPr="00B50C20" w:rsidRDefault="00B50C20" w:rsidP="00B50C20">
      <w:pPr>
        <w:pStyle w:val="Heading3"/>
      </w:pPr>
      <w:r w:rsidRPr="00B50C20">
        <w:t>Duties and Key Result Areas</w:t>
      </w:r>
    </w:p>
    <w:p w14:paraId="54E7304D" w14:textId="101D20B6" w:rsidR="002C72C9" w:rsidRPr="002C72C9" w:rsidRDefault="008C11F0" w:rsidP="001A4287">
      <w:pPr>
        <w:pStyle w:val="ListParagraph"/>
        <w:numPr>
          <w:ilvl w:val="0"/>
          <w:numId w:val="23"/>
        </w:numPr>
        <w:spacing w:before="0" w:after="60" w:line="240" w:lineRule="auto"/>
        <w:ind w:left="470" w:hanging="364"/>
        <w:contextualSpacing w:val="0"/>
        <w:jc w:val="both"/>
        <w:rPr>
          <w:rStyle w:val="eop"/>
        </w:rPr>
      </w:pPr>
      <w:r>
        <w:rPr>
          <w:rStyle w:val="normaltextrun"/>
          <w:rFonts w:cs="Calibri"/>
          <w:shd w:val="clear" w:color="auto" w:fill="FFFFFF"/>
        </w:rPr>
        <w:t>C</w:t>
      </w:r>
      <w:r w:rsidR="002C72C9">
        <w:rPr>
          <w:rStyle w:val="normaltextrun"/>
          <w:rFonts w:cs="Calibri"/>
          <w:shd w:val="clear" w:color="auto" w:fill="FFFFFF"/>
        </w:rPr>
        <w:t>arry out innovative, impactful research of strategic importance to CSIRO that will, where possible, lead to novel and important scientific outcomes.</w:t>
      </w:r>
      <w:r w:rsidR="002C72C9">
        <w:rPr>
          <w:rStyle w:val="eop"/>
          <w:rFonts w:cs="Calibri"/>
          <w:shd w:val="clear" w:color="auto" w:fill="FFFFFF"/>
        </w:rPr>
        <w:t> </w:t>
      </w:r>
    </w:p>
    <w:p w14:paraId="0A74C6D5" w14:textId="13418DBC" w:rsidR="000A2EA7" w:rsidRDefault="000A2EA7" w:rsidP="001A4287">
      <w:pPr>
        <w:pStyle w:val="ListParagraph"/>
        <w:numPr>
          <w:ilvl w:val="0"/>
          <w:numId w:val="23"/>
        </w:numPr>
        <w:spacing w:before="0" w:after="60" w:line="240" w:lineRule="auto"/>
        <w:ind w:left="470" w:hanging="364"/>
        <w:contextualSpacing w:val="0"/>
        <w:jc w:val="both"/>
      </w:pPr>
      <w:r>
        <w:t>Undertake a wide variety of tasks or tasks with a high degree of specialisation.</w:t>
      </w:r>
    </w:p>
    <w:p w14:paraId="05825FBA" w14:textId="56ECDFE8" w:rsidR="000A2EA7" w:rsidRDefault="002D4E14" w:rsidP="001A4287">
      <w:pPr>
        <w:pStyle w:val="ListParagraph"/>
        <w:numPr>
          <w:ilvl w:val="0"/>
          <w:numId w:val="23"/>
        </w:numPr>
        <w:spacing w:before="0" w:after="60" w:line="240" w:lineRule="auto"/>
        <w:ind w:left="470" w:hanging="364"/>
        <w:contextualSpacing w:val="0"/>
        <w:jc w:val="both"/>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1A4287">
      <w:pPr>
        <w:pStyle w:val="ListParagraph"/>
        <w:numPr>
          <w:ilvl w:val="0"/>
          <w:numId w:val="23"/>
        </w:numPr>
        <w:spacing w:before="0" w:after="60" w:line="240" w:lineRule="auto"/>
        <w:ind w:left="470" w:hanging="364"/>
        <w:contextualSpacing w:val="0"/>
        <w:jc w:val="both"/>
      </w:pPr>
      <w:r>
        <w:t>Participate in the identification and definition of research and/or technological problems with colleagues.</w:t>
      </w:r>
    </w:p>
    <w:p w14:paraId="38259F69" w14:textId="3AB25A1B" w:rsidR="004F13E8" w:rsidRDefault="00724EFB" w:rsidP="001A4287">
      <w:pPr>
        <w:pStyle w:val="ListParagraph"/>
        <w:numPr>
          <w:ilvl w:val="0"/>
          <w:numId w:val="23"/>
        </w:numPr>
        <w:spacing w:before="0" w:after="60" w:line="240" w:lineRule="auto"/>
        <w:ind w:left="470" w:hanging="364"/>
        <w:contextualSpacing w:val="0"/>
        <w:jc w:val="both"/>
      </w:pPr>
      <w:r>
        <w:t>Address problems promptly and in a constructive manner.</w:t>
      </w:r>
    </w:p>
    <w:p w14:paraId="58159871" w14:textId="386E50B6" w:rsidR="00ED25CB" w:rsidRDefault="00ED25CB" w:rsidP="001A4287">
      <w:pPr>
        <w:pStyle w:val="ListParagraph"/>
        <w:numPr>
          <w:ilvl w:val="0"/>
          <w:numId w:val="23"/>
        </w:numPr>
        <w:spacing w:before="0" w:after="60" w:line="240" w:lineRule="auto"/>
        <w:ind w:left="470" w:hanging="364"/>
        <w:contextualSpacing w:val="0"/>
        <w:jc w:val="both"/>
      </w:pPr>
      <w:r>
        <w:rPr>
          <w:rStyle w:val="normaltextrun"/>
          <w:rFonts w:cs="Calibri"/>
          <w:shd w:val="clear" w:color="auto" w:fill="FFFFFF"/>
        </w:rPr>
        <w:t>Provide scientific and technical expertise and advice for projects.</w:t>
      </w:r>
      <w:r>
        <w:rPr>
          <w:rStyle w:val="eop"/>
          <w:rFonts w:cs="Calibri"/>
          <w:shd w:val="clear" w:color="auto" w:fill="FFFFFF"/>
        </w:rPr>
        <w:t> </w:t>
      </w:r>
    </w:p>
    <w:p w14:paraId="5C4C76CC" w14:textId="06BE2DBB" w:rsidR="00435EE5" w:rsidRDefault="00987551" w:rsidP="001A4287">
      <w:pPr>
        <w:pStyle w:val="ListParagraph"/>
        <w:numPr>
          <w:ilvl w:val="0"/>
          <w:numId w:val="23"/>
        </w:numPr>
        <w:spacing w:before="0" w:after="60" w:line="240" w:lineRule="auto"/>
        <w:ind w:left="470" w:hanging="364"/>
        <w:contextualSpacing w:val="0"/>
        <w:jc w:val="both"/>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w:t>
      </w:r>
      <w:r w:rsidR="000E515A">
        <w:t xml:space="preserve">, </w:t>
      </w:r>
      <w:proofErr w:type="gramStart"/>
      <w:r w:rsidR="000E515A">
        <w:t>implementation</w:t>
      </w:r>
      <w:proofErr w:type="gramEnd"/>
      <w:r w:rsidR="000E515A">
        <w:t xml:space="preserve"> </w:t>
      </w:r>
      <w:r w:rsidR="00E24D35">
        <w:t>and delivery</w:t>
      </w:r>
      <w:r w:rsidR="004D4032">
        <w:t>.</w:t>
      </w:r>
    </w:p>
    <w:p w14:paraId="3933E0B4" w14:textId="23E3BBB9" w:rsidR="002E4A14" w:rsidRDefault="002E4A14" w:rsidP="001A4287">
      <w:pPr>
        <w:pStyle w:val="ListParagraph"/>
        <w:numPr>
          <w:ilvl w:val="0"/>
          <w:numId w:val="23"/>
        </w:numPr>
        <w:spacing w:before="0" w:after="60" w:line="240" w:lineRule="auto"/>
        <w:ind w:left="470" w:hanging="364"/>
        <w:contextualSpacing w:val="0"/>
        <w:jc w:val="both"/>
      </w:pPr>
      <w:r w:rsidRPr="002E4A14">
        <w:t xml:space="preserve">Make significant contributions to the interpretation and communication of research or technological results and may collaborate on drafting presentations to, and/or detailed written reports for the scientific community. </w:t>
      </w:r>
    </w:p>
    <w:p w14:paraId="4A3E53F0" w14:textId="11E34BAF" w:rsidR="006122EC" w:rsidRPr="002E4A14" w:rsidRDefault="006122EC" w:rsidP="001A4287">
      <w:pPr>
        <w:pStyle w:val="ListParagraph"/>
        <w:numPr>
          <w:ilvl w:val="0"/>
          <w:numId w:val="23"/>
        </w:numPr>
        <w:spacing w:before="0" w:after="60" w:line="240" w:lineRule="auto"/>
        <w:ind w:left="470" w:hanging="364"/>
        <w:contextualSpacing w:val="0"/>
        <w:jc w:val="both"/>
      </w:pPr>
      <w:r>
        <w:rPr>
          <w:rStyle w:val="normaltextrun"/>
          <w:rFonts w:cs="Calibri"/>
          <w:shd w:val="clear" w:color="auto" w:fill="FFFFFF"/>
        </w:rPr>
        <w:t>Produce high quality scientific papers suitable for publication in quality journals</w:t>
      </w:r>
      <w:r w:rsidR="00ED25CB">
        <w:rPr>
          <w:rStyle w:val="normaltextrun"/>
          <w:rFonts w:cs="Calibri"/>
          <w:shd w:val="clear" w:color="auto" w:fill="FFFFFF"/>
        </w:rPr>
        <w:t xml:space="preserve"> and at conferences</w:t>
      </w:r>
      <w:r>
        <w:rPr>
          <w:rStyle w:val="normaltextrun"/>
          <w:rFonts w:cs="Calibri"/>
          <w:shd w:val="clear" w:color="auto" w:fill="FFFFFF"/>
        </w:rPr>
        <w:t>.</w:t>
      </w:r>
      <w:r>
        <w:rPr>
          <w:rStyle w:val="eop"/>
          <w:rFonts w:cs="Calibri"/>
          <w:shd w:val="clear" w:color="auto" w:fill="FFFFFF"/>
        </w:rPr>
        <w:t> </w:t>
      </w:r>
    </w:p>
    <w:p w14:paraId="196CEF42" w14:textId="5199759C" w:rsidR="002E4A14" w:rsidRPr="002E4A14" w:rsidRDefault="002E4A14" w:rsidP="001A4287">
      <w:pPr>
        <w:pStyle w:val="ListParagraph"/>
        <w:numPr>
          <w:ilvl w:val="0"/>
          <w:numId w:val="23"/>
        </w:numPr>
        <w:spacing w:before="0" w:after="60" w:line="240" w:lineRule="auto"/>
        <w:ind w:left="470" w:hanging="364"/>
        <w:contextualSpacing w:val="0"/>
        <w:jc w:val="both"/>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3237073" w14:textId="1A0ABEB2" w:rsidR="002E4A14" w:rsidRPr="002E4A14" w:rsidRDefault="002E4A14" w:rsidP="001A4287">
      <w:pPr>
        <w:pStyle w:val="ListParagraph"/>
        <w:numPr>
          <w:ilvl w:val="0"/>
          <w:numId w:val="23"/>
        </w:numPr>
        <w:spacing w:before="0" w:after="60" w:line="240" w:lineRule="auto"/>
        <w:ind w:left="470" w:hanging="364"/>
        <w:contextualSpacing w:val="0"/>
        <w:jc w:val="both"/>
      </w:pPr>
      <w:r w:rsidRPr="002E4A14">
        <w:t>Work collaboratively as part of a multi-disciplinary</w:t>
      </w:r>
      <w:r w:rsidR="007D2C8E">
        <w:t xml:space="preserve"> </w:t>
      </w:r>
      <w:r w:rsidRPr="002E4A14">
        <w:t xml:space="preserve">team </w:t>
      </w:r>
      <w:r w:rsidR="006A625C">
        <w:t xml:space="preserve">at ACDP </w:t>
      </w:r>
      <w:r w:rsidRPr="002E4A14">
        <w:t>to carry out tasks in support of CSIRO’s scientific objectives.</w:t>
      </w:r>
    </w:p>
    <w:p w14:paraId="1144635F" w14:textId="77777777" w:rsidR="00FE5B28" w:rsidRPr="00477825" w:rsidRDefault="00FE5B28" w:rsidP="001A4287">
      <w:pPr>
        <w:pStyle w:val="ListParagraph"/>
        <w:numPr>
          <w:ilvl w:val="0"/>
          <w:numId w:val="23"/>
        </w:numPr>
        <w:spacing w:after="60"/>
        <w:ind w:left="466"/>
        <w:jc w:val="both"/>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AF47DD6" w14:textId="7FE258CC" w:rsidR="00993099" w:rsidRDefault="002E4A14" w:rsidP="001A4287">
      <w:pPr>
        <w:pStyle w:val="ListParagraph"/>
        <w:numPr>
          <w:ilvl w:val="0"/>
          <w:numId w:val="23"/>
        </w:numPr>
        <w:spacing w:before="0" w:after="60" w:line="240" w:lineRule="auto"/>
        <w:ind w:left="470" w:hanging="364"/>
        <w:contextualSpacing w:val="0"/>
        <w:jc w:val="both"/>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lastRenderedPageBreak/>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18D588B7" w:rsidR="00993099" w:rsidRDefault="00D47E5C" w:rsidP="007248CD">
      <w:pPr>
        <w:numPr>
          <w:ilvl w:val="0"/>
          <w:numId w:val="25"/>
        </w:numPr>
        <w:spacing w:before="0" w:after="60" w:line="240" w:lineRule="auto"/>
        <w:jc w:val="both"/>
        <w:rPr>
          <w:rFonts w:cs="Calibri"/>
          <w:szCs w:val="24"/>
        </w:rPr>
      </w:pPr>
      <w:r>
        <w:rPr>
          <w:rStyle w:val="normaltextrun"/>
          <w:rFonts w:cs="Calibri"/>
          <w:shd w:val="clear" w:color="auto" w:fill="FFFFFF"/>
        </w:rPr>
        <w:t>Tertiary qualifications in virology, molecular biology or other relevant field, or equivalent relevant work experience</w:t>
      </w:r>
    </w:p>
    <w:p w14:paraId="4CC1FF29" w14:textId="446B9225" w:rsidR="00993099" w:rsidRPr="00D2461D" w:rsidRDefault="006F0738" w:rsidP="007248CD">
      <w:pPr>
        <w:pStyle w:val="ListParagraph"/>
        <w:numPr>
          <w:ilvl w:val="0"/>
          <w:numId w:val="25"/>
        </w:numPr>
        <w:spacing w:before="0" w:after="60"/>
        <w:jc w:val="both"/>
        <w:rPr>
          <w:rStyle w:val="normaltextrun"/>
          <w:rFonts w:cs="Arial"/>
          <w:szCs w:val="24"/>
        </w:rPr>
      </w:pPr>
      <w:r w:rsidRPr="006F0738">
        <w:rPr>
          <w:rStyle w:val="normaltextrun"/>
          <w:rFonts w:cs="Calibri"/>
          <w:shd w:val="clear" w:color="auto" w:fill="FFFFFF"/>
        </w:rPr>
        <w:t>Demonstrated ability to work both independently and cooperatively as a member of a larger project team, and to form and maintain effective and respectful relationships with a range of colleagues and collaborators.</w:t>
      </w:r>
    </w:p>
    <w:p w14:paraId="73777ED1" w14:textId="77777777" w:rsidR="00D2461D" w:rsidRPr="00F70C19" w:rsidRDefault="00D2461D" w:rsidP="007248CD">
      <w:pPr>
        <w:numPr>
          <w:ilvl w:val="0"/>
          <w:numId w:val="25"/>
        </w:numPr>
        <w:spacing w:before="0" w:after="60" w:line="240" w:lineRule="auto"/>
        <w:jc w:val="both"/>
        <w:rPr>
          <w:rStyle w:val="normaltextrun"/>
          <w:rFonts w:cs="Calibri"/>
          <w:szCs w:val="24"/>
        </w:rPr>
      </w:pPr>
      <w:r>
        <w:rPr>
          <w:rStyle w:val="normaltextrun"/>
          <w:rFonts w:cs="Calibri"/>
          <w:bdr w:val="none" w:sz="0" w:space="0" w:color="auto" w:frame="1"/>
        </w:rPr>
        <w:t>Demonstrated ability and willingness to contribute novel ideas and approaches in support of scientific investigations.</w:t>
      </w:r>
    </w:p>
    <w:p w14:paraId="02A4E7AB" w14:textId="5255A06F" w:rsidR="00763C57" w:rsidRPr="006F1A9D" w:rsidRDefault="00763C57" w:rsidP="007248CD">
      <w:pPr>
        <w:pStyle w:val="ListParagraph"/>
        <w:numPr>
          <w:ilvl w:val="0"/>
          <w:numId w:val="25"/>
        </w:numPr>
        <w:spacing w:before="0" w:after="60"/>
        <w:jc w:val="both"/>
        <w:rPr>
          <w:rStyle w:val="eop"/>
          <w:rFonts w:cs="Arial"/>
          <w:szCs w:val="24"/>
        </w:rPr>
      </w:pPr>
      <w:r>
        <w:rPr>
          <w:rStyle w:val="normaltextrun"/>
          <w:rFonts w:cs="Calibri"/>
          <w:shd w:val="clear" w:color="auto" w:fill="FFFFFF"/>
        </w:rPr>
        <w:t xml:space="preserve">Demonstrated experience in contributing to experimental research, including </w:t>
      </w:r>
      <w:proofErr w:type="gramStart"/>
      <w:r>
        <w:rPr>
          <w:rStyle w:val="normaltextrun"/>
          <w:rFonts w:cs="Calibri"/>
          <w:shd w:val="clear" w:color="auto" w:fill="FFFFFF"/>
        </w:rPr>
        <w:t>planning</w:t>
      </w:r>
      <w:proofErr w:type="gramEnd"/>
      <w:r>
        <w:rPr>
          <w:rStyle w:val="normaltextrun"/>
          <w:rFonts w:cs="Calibri"/>
          <w:shd w:val="clear" w:color="auto" w:fill="FFFFFF"/>
        </w:rPr>
        <w:t xml:space="preserve"> and implementing research projects.</w:t>
      </w:r>
      <w:r>
        <w:rPr>
          <w:rStyle w:val="eop"/>
          <w:rFonts w:cs="Calibri"/>
          <w:shd w:val="clear" w:color="auto" w:fill="FFFFFF"/>
        </w:rPr>
        <w:t> </w:t>
      </w:r>
    </w:p>
    <w:p w14:paraId="782B5727" w14:textId="77777777" w:rsidR="006F1A9D" w:rsidRPr="006F0738" w:rsidRDefault="006F1A9D" w:rsidP="007248CD">
      <w:pPr>
        <w:numPr>
          <w:ilvl w:val="0"/>
          <w:numId w:val="25"/>
        </w:numPr>
        <w:spacing w:before="0" w:after="60" w:line="240" w:lineRule="auto"/>
        <w:jc w:val="both"/>
        <w:rPr>
          <w:rStyle w:val="eop"/>
          <w:rFonts w:cs="Arial"/>
          <w:i/>
          <w:iCs/>
          <w:szCs w:val="24"/>
        </w:rPr>
      </w:pPr>
      <w:r>
        <w:rPr>
          <w:rStyle w:val="normaltextrun"/>
          <w:rFonts w:cs="Calibri"/>
          <w:shd w:val="clear" w:color="auto" w:fill="FFFFFF"/>
          <w:lang w:val="en-US"/>
        </w:rPr>
        <w:t xml:space="preserve">Technical competence in </w:t>
      </w:r>
      <w:r>
        <w:rPr>
          <w:rStyle w:val="normaltextrun"/>
          <w:rFonts w:cs="Calibri"/>
          <w:shd w:val="clear" w:color="auto" w:fill="FFFFFF"/>
        </w:rPr>
        <w:t>virology, molecular and/or serological assays.</w:t>
      </w:r>
      <w:r>
        <w:rPr>
          <w:rStyle w:val="eop"/>
          <w:rFonts w:cs="Calibri"/>
          <w:shd w:val="clear" w:color="auto" w:fill="FFFFFF"/>
        </w:rPr>
        <w:t> </w:t>
      </w:r>
    </w:p>
    <w:p w14:paraId="37A2862E" w14:textId="1BD64275" w:rsidR="003A0FC5" w:rsidRPr="00D2461D" w:rsidRDefault="00334AB4" w:rsidP="007248CD">
      <w:pPr>
        <w:numPr>
          <w:ilvl w:val="0"/>
          <w:numId w:val="25"/>
        </w:numPr>
        <w:spacing w:before="0" w:after="60" w:line="240" w:lineRule="auto"/>
        <w:jc w:val="both"/>
        <w:rPr>
          <w:rStyle w:val="normaltextrun"/>
          <w:rFonts w:cs="Calibri"/>
          <w:szCs w:val="24"/>
        </w:rPr>
      </w:pPr>
      <w:r>
        <w:rPr>
          <w:rStyle w:val="normaltextrun"/>
          <w:rFonts w:cs="Calibri"/>
          <w:shd w:val="clear" w:color="auto" w:fill="FFFFFF"/>
        </w:rPr>
        <w:t xml:space="preserve">High level interpersonal, </w:t>
      </w:r>
      <w:proofErr w:type="gramStart"/>
      <w:r>
        <w:rPr>
          <w:rStyle w:val="normaltextrun"/>
          <w:rFonts w:cs="Calibri"/>
          <w:shd w:val="clear" w:color="auto" w:fill="FFFFFF"/>
        </w:rPr>
        <w:t>written</w:t>
      </w:r>
      <w:proofErr w:type="gramEnd"/>
      <w:r>
        <w:rPr>
          <w:rStyle w:val="normaltextrun"/>
          <w:rFonts w:cs="Calibri"/>
          <w:shd w:val="clear" w:color="auto" w:fill="FFFFFF"/>
        </w:rPr>
        <w:t xml:space="preserve"> and verbal communication skills including the ability to document results and communicate effectively with colleagues and </w:t>
      </w:r>
      <w:r w:rsidR="00BC4843">
        <w:rPr>
          <w:rStyle w:val="normaltextrun"/>
          <w:rFonts w:cs="Calibri"/>
          <w:shd w:val="clear" w:color="auto" w:fill="FFFFFF"/>
        </w:rPr>
        <w:t xml:space="preserve">the </w:t>
      </w:r>
      <w:r>
        <w:rPr>
          <w:rStyle w:val="normaltextrun"/>
          <w:rFonts w:cs="Calibri"/>
          <w:shd w:val="clear" w:color="auto" w:fill="FFFFFF"/>
        </w:rPr>
        <w:t>scientific community in order to meet project goals and timelines.</w:t>
      </w:r>
    </w:p>
    <w:p w14:paraId="36608163" w14:textId="24048657" w:rsidR="007E3E6E" w:rsidRPr="00334AB4" w:rsidRDefault="007E3E6E" w:rsidP="007248CD">
      <w:pPr>
        <w:numPr>
          <w:ilvl w:val="0"/>
          <w:numId w:val="25"/>
        </w:numPr>
        <w:spacing w:before="0" w:after="60" w:line="240" w:lineRule="auto"/>
        <w:jc w:val="both"/>
        <w:rPr>
          <w:rStyle w:val="normaltextrun"/>
          <w:rFonts w:cs="Calibri"/>
          <w:szCs w:val="24"/>
        </w:rPr>
      </w:pPr>
      <w:r>
        <w:rPr>
          <w:rStyle w:val="normaltextrun"/>
          <w:rFonts w:cs="Calibri"/>
          <w:bdr w:val="none" w:sz="0" w:space="0" w:color="auto" w:frame="1"/>
        </w:rPr>
        <w:t>Demonstrated experience in data analysis and writing/presenting scientific reports.</w:t>
      </w:r>
    </w:p>
    <w:p w14:paraId="01B376D6" w14:textId="77777777" w:rsidR="00993099" w:rsidRPr="00993099" w:rsidRDefault="00993099" w:rsidP="007248CD">
      <w:pPr>
        <w:pStyle w:val="Heading2"/>
        <w:jc w:val="both"/>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3DB55948" w14:textId="4BCAEF55" w:rsidR="007A7CFD" w:rsidRDefault="00436892" w:rsidP="007248CD">
      <w:pPr>
        <w:numPr>
          <w:ilvl w:val="0"/>
          <w:numId w:val="26"/>
        </w:numPr>
        <w:spacing w:before="0" w:after="60" w:line="240" w:lineRule="auto"/>
        <w:jc w:val="both"/>
        <w:rPr>
          <w:iCs/>
          <w:szCs w:val="24"/>
        </w:rPr>
      </w:pPr>
      <w:r>
        <w:rPr>
          <w:rStyle w:val="normaltextrun"/>
          <w:rFonts w:cs="Calibri"/>
          <w:shd w:val="clear" w:color="auto" w:fill="FFFFFF"/>
        </w:rPr>
        <w:t xml:space="preserve">Demonstrated postgraduate experience </w:t>
      </w:r>
      <w:r w:rsidR="007A7CFD">
        <w:rPr>
          <w:iCs/>
          <w:szCs w:val="24"/>
        </w:rPr>
        <w:t>in virology or a related discipline.</w:t>
      </w:r>
    </w:p>
    <w:p w14:paraId="5CE291FC" w14:textId="1FDD5D30" w:rsidR="00993099" w:rsidRPr="008F67E4" w:rsidRDefault="00B23B16" w:rsidP="007248CD">
      <w:pPr>
        <w:numPr>
          <w:ilvl w:val="0"/>
          <w:numId w:val="26"/>
        </w:numPr>
        <w:spacing w:before="0" w:after="60" w:line="240" w:lineRule="auto"/>
        <w:jc w:val="both"/>
        <w:rPr>
          <w:iCs/>
          <w:szCs w:val="24"/>
        </w:rPr>
      </w:pPr>
      <w:r>
        <w:rPr>
          <w:szCs w:val="24"/>
        </w:rPr>
        <w:t>Previous e</w:t>
      </w:r>
      <w:r w:rsidR="00A24C90" w:rsidRPr="008F67E4">
        <w:rPr>
          <w:szCs w:val="24"/>
        </w:rPr>
        <w:t>xperience in working</w:t>
      </w:r>
      <w:r>
        <w:rPr>
          <w:szCs w:val="24"/>
        </w:rPr>
        <w:t xml:space="preserve"> with live RG3 agents</w:t>
      </w:r>
      <w:r w:rsidR="00A24C90" w:rsidRPr="008F67E4">
        <w:rPr>
          <w:szCs w:val="24"/>
        </w:rPr>
        <w:t xml:space="preserve"> in a high-containment laboratory.</w:t>
      </w:r>
      <w:r w:rsidR="00993099" w:rsidRPr="008F67E4">
        <w:rPr>
          <w:iCs/>
          <w:szCs w:val="24"/>
        </w:rPr>
        <w:t xml:space="preserve"> </w:t>
      </w:r>
    </w:p>
    <w:p w14:paraId="3ABE0C82" w14:textId="01AFC91E" w:rsidR="005933CF" w:rsidRPr="005933CF" w:rsidRDefault="005933CF" w:rsidP="007248CD">
      <w:pPr>
        <w:numPr>
          <w:ilvl w:val="0"/>
          <w:numId w:val="26"/>
        </w:numPr>
        <w:spacing w:before="0" w:after="60" w:line="240" w:lineRule="auto"/>
        <w:jc w:val="both"/>
        <w:rPr>
          <w:rStyle w:val="normaltextrun"/>
          <w:iCs/>
          <w:szCs w:val="24"/>
        </w:rPr>
      </w:pPr>
      <w:r w:rsidRPr="005933CF">
        <w:rPr>
          <w:rStyle w:val="normaltextrun"/>
          <w:rFonts w:cs="Calibri"/>
          <w:szCs w:val="24"/>
          <w:shd w:val="clear" w:color="auto" w:fill="FFFFFF"/>
        </w:rPr>
        <w:t>Experience in egg or cell culture techniques for virus isolation/subculture, and serological testing.</w:t>
      </w:r>
    </w:p>
    <w:p w14:paraId="17304C01" w14:textId="2384EE41" w:rsidR="00993099" w:rsidRPr="00757613" w:rsidRDefault="005933CF" w:rsidP="007248CD">
      <w:pPr>
        <w:numPr>
          <w:ilvl w:val="0"/>
          <w:numId w:val="26"/>
        </w:numPr>
        <w:spacing w:before="0" w:after="60" w:line="240" w:lineRule="auto"/>
        <w:jc w:val="both"/>
        <w:rPr>
          <w:iCs/>
          <w:szCs w:val="24"/>
        </w:rPr>
      </w:pPr>
      <w:r w:rsidRPr="005933CF">
        <w:rPr>
          <w:rStyle w:val="normaltextrun"/>
          <w:rFonts w:cs="Calibri"/>
          <w:szCs w:val="24"/>
          <w:shd w:val="clear" w:color="auto" w:fill="FFFFFF"/>
        </w:rPr>
        <w:t xml:space="preserve">Experience in molecular techniques (e.g. PCR, sequencing, </w:t>
      </w:r>
      <w:r w:rsidR="00757613">
        <w:rPr>
          <w:rStyle w:val="normaltextrun"/>
          <w:rFonts w:cs="Calibri"/>
          <w:szCs w:val="24"/>
          <w:shd w:val="clear" w:color="auto" w:fill="FFFFFF"/>
        </w:rPr>
        <w:t>cloning)</w:t>
      </w:r>
      <w:r w:rsidRPr="005933CF">
        <w:rPr>
          <w:rStyle w:val="normaltextrun"/>
          <w:rFonts w:cs="Calibri"/>
          <w:szCs w:val="24"/>
          <w:shd w:val="clear" w:color="auto" w:fill="FFFFFF"/>
        </w:rPr>
        <w:t xml:space="preserve"> for characterisation and investigation of viral diseases.</w:t>
      </w:r>
      <w:r w:rsidRPr="005933CF">
        <w:rPr>
          <w:rStyle w:val="eop"/>
          <w:rFonts w:cs="Calibri"/>
          <w:szCs w:val="24"/>
          <w:shd w:val="clear" w:color="auto" w:fill="FFFFFF"/>
        </w:rPr>
        <w: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7248CD">
          <w:pPr>
            <w:pStyle w:val="Heading2"/>
            <w:jc w:val="both"/>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248CD">
          <w:pPr>
            <w:pStyle w:val="ListParagraph"/>
            <w:numPr>
              <w:ilvl w:val="0"/>
              <w:numId w:val="27"/>
            </w:numPr>
            <w:jc w:val="both"/>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7248CD">
          <w:pPr>
            <w:pStyle w:val="ListParagraph"/>
            <w:numPr>
              <w:ilvl w:val="0"/>
              <w:numId w:val="27"/>
            </w:numPr>
            <w:spacing w:before="0" w:after="60" w:line="240" w:lineRule="auto"/>
            <w:contextualSpacing w:val="0"/>
            <w:jc w:val="both"/>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248CD">
          <w:pPr>
            <w:pStyle w:val="ListParagraph"/>
            <w:numPr>
              <w:ilvl w:val="0"/>
              <w:numId w:val="27"/>
            </w:numPr>
            <w:jc w:val="both"/>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7248CD">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7248CD">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248CD">
          <w:pPr>
            <w:pStyle w:val="ListParagraph"/>
            <w:numPr>
              <w:ilvl w:val="0"/>
              <w:numId w:val="27"/>
            </w:numPr>
            <w:jc w:val="both"/>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Default="00DE3D8A" w:rsidP="00DE3D8A">
      <w:pPr>
        <w:pStyle w:val="Boxedlistbullet"/>
        <w:numPr>
          <w:ilvl w:val="0"/>
          <w:numId w:val="0"/>
        </w:numPr>
        <w:ind w:left="227"/>
      </w:pPr>
    </w:p>
    <w:p w14:paraId="493C30C3" w14:textId="77777777" w:rsidR="00DE3D8A" w:rsidRPr="00907469" w:rsidRDefault="00DE3D8A" w:rsidP="00DE3D8A">
      <w:pPr>
        <w:pStyle w:val="Boxedlistbullet"/>
        <w:spacing w:before="100" w:beforeAutospacing="1" w:after="100" w:afterAutospacing="1"/>
      </w:pPr>
      <w:r w:rsidRPr="00907469">
        <w:t>The successful candidate will undertake a pre-employment background check. Please note that individuals with criminal records are not automatically deemed ineligible. Each application will be considered on its merits.</w:t>
      </w:r>
    </w:p>
    <w:p w14:paraId="252796D6" w14:textId="13720FEF" w:rsidR="00DE3D8A" w:rsidRPr="00907469" w:rsidRDefault="00DE3D8A" w:rsidP="00DE3D8A">
      <w:pPr>
        <w:pStyle w:val="Boxedlistbullet"/>
        <w:spacing w:before="100" w:beforeAutospacing="1" w:after="100" w:afterAutospacing="1"/>
      </w:pPr>
      <w:r w:rsidRPr="00907469">
        <w:t xml:space="preserve">The successful candidate will be required to obtain and maintain a security clearance at the </w:t>
      </w:r>
      <w:r w:rsidR="00907469" w:rsidRPr="00907469">
        <w:t>Negative Vetting Level 1</w:t>
      </w:r>
      <w:r w:rsidRPr="00907469">
        <w:t>.</w:t>
      </w:r>
    </w:p>
    <w:p w14:paraId="4EF20ED4" w14:textId="77777777" w:rsidR="00DE3D8A" w:rsidRDefault="00DE3D8A" w:rsidP="00DE3D8A">
      <w:pPr>
        <w:pStyle w:val="Boxedlistbullet"/>
        <w:spacing w:before="100" w:beforeAutospacing="1" w:after="100" w:afterAutospacing="1"/>
      </w:pPr>
      <w:r w:rsidRPr="00907469">
        <w:t>ACDP - Security Assessment and Microbiological Security Requirements for Personnel Working on the Australian Centre for Disease Preparedness (ACDP) Site.</w:t>
      </w:r>
    </w:p>
    <w:p w14:paraId="76FC0994" w14:textId="77777777" w:rsidR="004D7082" w:rsidRDefault="004D7082" w:rsidP="004D7082">
      <w:pPr>
        <w:pStyle w:val="Boxedlistbullet"/>
        <w:numPr>
          <w:ilvl w:val="0"/>
          <w:numId w:val="0"/>
        </w:numPr>
        <w:spacing w:before="100" w:beforeAutospacing="1" w:after="100" w:afterAutospacing="1"/>
        <w:ind w:left="454" w:hanging="227"/>
      </w:pPr>
    </w:p>
    <w:p w14:paraId="7FEA5E73" w14:textId="2B60A471" w:rsidR="004D7082" w:rsidRDefault="004D7082" w:rsidP="004D708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8"/>
          <w:szCs w:val="28"/>
        </w:rPr>
        <w:t>Security Assessment and Microbiological Security Requirements for Personnel Working on the ACDP Site</w:t>
      </w:r>
      <w:r>
        <w:rPr>
          <w:rStyle w:val="eop"/>
          <w:rFonts w:ascii="Calibri" w:hAnsi="Calibri" w:cs="Calibri"/>
          <w:color w:val="000000"/>
          <w:sz w:val="28"/>
          <w:szCs w:val="28"/>
        </w:rPr>
        <w:t> </w:t>
      </w:r>
    </w:p>
    <w:p w14:paraId="48FD7E8E" w14:textId="77777777" w:rsidR="004D7082" w:rsidRDefault="004D7082" w:rsidP="004D7082">
      <w:pPr>
        <w:pStyle w:val="paragraph"/>
        <w:spacing w:before="0" w:beforeAutospacing="0" w:after="0" w:afterAutospacing="0"/>
        <w:jc w:val="both"/>
        <w:textAlignment w:val="baseline"/>
        <w:rPr>
          <w:rStyle w:val="normaltextrun"/>
          <w:rFonts w:ascii="Calibri" w:hAnsi="Calibri" w:cs="Calibri"/>
          <w:color w:val="000000"/>
        </w:rPr>
      </w:pPr>
    </w:p>
    <w:p w14:paraId="5D3652B1" w14:textId="144F8066" w:rsidR="004D7082" w:rsidRDefault="004D7082" w:rsidP="004D7082">
      <w:pPr>
        <w:pStyle w:val="paragraph"/>
        <w:spacing w:before="0" w:beforeAutospacing="0" w:after="60" w:afterAutospacing="0"/>
        <w:jc w:val="both"/>
        <w:textAlignment w:val="baseline"/>
        <w:rPr>
          <w:rFonts w:ascii="Calibri" w:hAnsi="Calibri" w:cs="Calibri"/>
          <w:color w:val="000000"/>
        </w:rPr>
      </w:pPr>
      <w:r>
        <w:rPr>
          <w:rStyle w:val="normaltextrun"/>
          <w:rFonts w:ascii="Calibri" w:hAnsi="Calibri" w:cs="Calibri"/>
          <w:color w:val="000000"/>
        </w:rPr>
        <w:t>The nature of our work requires that each person working on site must comply with the conditions described below:</w:t>
      </w:r>
      <w:r>
        <w:rPr>
          <w:rStyle w:val="eop"/>
          <w:rFonts w:ascii="Calibri" w:hAnsi="Calibri" w:cs="Calibri"/>
          <w:color w:val="000000"/>
        </w:rPr>
        <w:t> </w:t>
      </w:r>
    </w:p>
    <w:p w14:paraId="080F4651" w14:textId="77777777" w:rsidR="004D7082" w:rsidRDefault="004D7082" w:rsidP="004D7082">
      <w:pPr>
        <w:pStyle w:val="paragraph"/>
        <w:numPr>
          <w:ilvl w:val="0"/>
          <w:numId w:val="38"/>
        </w:numPr>
        <w:spacing w:before="0" w:beforeAutospacing="0" w:after="60" w:afterAutospacing="0"/>
        <w:ind w:left="227" w:hanging="227"/>
        <w:jc w:val="both"/>
        <w:textAlignment w:val="baseline"/>
        <w:rPr>
          <w:rFonts w:ascii="Calibri" w:hAnsi="Calibri" w:cs="Calibri"/>
          <w:color w:val="000000"/>
        </w:rPr>
      </w:pPr>
      <w:r>
        <w:rPr>
          <w:rStyle w:val="normaltextrun"/>
          <w:rFonts w:ascii="Calibri" w:hAnsi="Calibri" w:cs="Calibri"/>
          <w:color w:val="000000"/>
        </w:rPr>
        <w:t>The appointee is required to pass a security clearance at a level appropriate to duties of the position.  Confirmation of the appointment is subject to obtaining that clearance.</w:t>
      </w:r>
      <w:r>
        <w:rPr>
          <w:rStyle w:val="eop"/>
          <w:rFonts w:ascii="Calibri" w:hAnsi="Calibri" w:cs="Calibri"/>
          <w:color w:val="000000"/>
        </w:rPr>
        <w:t> </w:t>
      </w:r>
    </w:p>
    <w:p w14:paraId="4D09481F" w14:textId="77777777" w:rsidR="004D7082" w:rsidRDefault="004D7082" w:rsidP="004D7082">
      <w:pPr>
        <w:pStyle w:val="paragraph"/>
        <w:numPr>
          <w:ilvl w:val="0"/>
          <w:numId w:val="38"/>
        </w:numPr>
        <w:spacing w:before="0" w:beforeAutospacing="0" w:after="60" w:afterAutospacing="0"/>
        <w:ind w:left="227" w:hanging="227"/>
        <w:jc w:val="both"/>
        <w:textAlignment w:val="baseline"/>
        <w:rPr>
          <w:rFonts w:ascii="Calibri" w:hAnsi="Calibri" w:cs="Calibri"/>
          <w:color w:val="000000"/>
        </w:rPr>
      </w:pPr>
      <w:r>
        <w:rPr>
          <w:rStyle w:val="normaltextrun"/>
          <w:rFonts w:ascii="Calibri" w:hAnsi="Calibri" w:cs="Calibri"/>
          <w:color w:val="000000"/>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w:t>
      </w:r>
      <w:proofErr w:type="gramStart"/>
      <w:r>
        <w:rPr>
          <w:rStyle w:val="normaltextrun"/>
          <w:rFonts w:ascii="Calibri" w:hAnsi="Calibri" w:cs="Calibri"/>
          <w:color w:val="000000"/>
        </w:rPr>
        <w:t>emus</w:t>
      </w:r>
      <w:proofErr w:type="gramEnd"/>
      <w:r>
        <w:rPr>
          <w:rStyle w:val="normaltextrun"/>
          <w:rFonts w:ascii="Calibri" w:hAnsi="Calibri" w:cs="Calibri"/>
          <w:color w:val="000000"/>
        </w:rPr>
        <w:t xml:space="preserve"> or ostriches. Personnel working with diseases of aquatic animals may not keep aquarium fish at their place of residence and personnel working with cane toad material must avoid contact with amphibians.</w:t>
      </w:r>
      <w:r>
        <w:rPr>
          <w:rStyle w:val="eop"/>
          <w:rFonts w:ascii="Calibri" w:hAnsi="Calibri" w:cs="Calibri"/>
          <w:color w:val="000000"/>
        </w:rPr>
        <w:t> </w:t>
      </w:r>
    </w:p>
    <w:p w14:paraId="7820BE07" w14:textId="5727BD4A" w:rsidR="004D7082" w:rsidRPr="00C72358" w:rsidRDefault="004D7082" w:rsidP="004D7082">
      <w:pPr>
        <w:pStyle w:val="paragraph"/>
        <w:numPr>
          <w:ilvl w:val="0"/>
          <w:numId w:val="38"/>
        </w:numPr>
        <w:spacing w:before="0" w:beforeAutospacing="0" w:after="60" w:afterAutospacing="0"/>
        <w:ind w:left="227" w:hanging="227"/>
        <w:jc w:val="both"/>
        <w:textAlignment w:val="baseline"/>
        <w:rPr>
          <w:rFonts w:ascii="Calibri" w:hAnsi="Calibri" w:cs="Calibri"/>
          <w:color w:val="000000"/>
        </w:rPr>
      </w:pPr>
      <w:r>
        <w:rPr>
          <w:rStyle w:val="normaltextrun"/>
          <w:rFonts w:ascii="Calibri" w:hAnsi="Calibri" w:cs="Calibri"/>
          <w:color w:val="000000"/>
        </w:rPr>
        <w:t xml:space="preserve">In addition, for a period of seven days after working in the microbiologically secure area of </w:t>
      </w:r>
      <w:r w:rsidR="0001337E">
        <w:rPr>
          <w:rStyle w:val="normaltextrun"/>
          <w:rFonts w:ascii="Calibri" w:hAnsi="Calibri" w:cs="Calibri"/>
          <w:color w:val="000000"/>
        </w:rPr>
        <w:t>ACDP</w:t>
      </w:r>
      <w:r>
        <w:rPr>
          <w:rStyle w:val="normaltextrun"/>
          <w:rFonts w:ascii="Calibri" w:hAnsi="Calibri" w:cs="Calibri"/>
          <w:color w:val="000000"/>
        </w:rPr>
        <w:t xml:space="preserve">, </w:t>
      </w:r>
      <w:r w:rsidRPr="00C72358">
        <w:rPr>
          <w:rStyle w:val="normaltextrun"/>
          <w:rFonts w:ascii="Calibri" w:hAnsi="Calibri" w:cs="Calibri"/>
          <w:color w:val="000000"/>
        </w:rPr>
        <w:t>personnel may not have close contact with any of the above animals, amphibians or birds or the actual places where these animals are held or visit any aquatic animal farm or aquatic animal hatchery.</w:t>
      </w:r>
      <w:r w:rsidRPr="00C72358">
        <w:rPr>
          <w:rStyle w:val="eop"/>
          <w:rFonts w:ascii="Calibri" w:hAnsi="Calibri" w:cs="Calibri"/>
          <w:color w:val="000000"/>
        </w:rPr>
        <w:t> </w:t>
      </w:r>
    </w:p>
    <w:p w14:paraId="1B26FA8C" w14:textId="77777777" w:rsidR="004D7082" w:rsidRPr="00C72358" w:rsidRDefault="004D7082" w:rsidP="004D7082">
      <w:pPr>
        <w:pStyle w:val="paragraph"/>
        <w:numPr>
          <w:ilvl w:val="0"/>
          <w:numId w:val="38"/>
        </w:numPr>
        <w:spacing w:before="0" w:beforeAutospacing="0" w:after="60" w:afterAutospacing="0"/>
        <w:ind w:left="227" w:hanging="227"/>
        <w:jc w:val="both"/>
        <w:textAlignment w:val="baseline"/>
        <w:rPr>
          <w:rStyle w:val="eop"/>
          <w:rFonts w:ascii="Calibri" w:hAnsi="Calibri" w:cs="Calibri"/>
          <w:color w:val="000000"/>
        </w:rPr>
      </w:pPr>
      <w:r w:rsidRPr="00C72358">
        <w:rPr>
          <w:rStyle w:val="normaltextrun"/>
          <w:rFonts w:ascii="Calibri" w:hAnsi="Calibri" w:cs="Calibri"/>
          <w:color w:val="000000"/>
        </w:rPr>
        <w:t xml:space="preserve">Working in the barrier maintained Small Animal Facility requires avoidance of additional animals such as mice, rats, guinea pigs, </w:t>
      </w:r>
      <w:proofErr w:type="gramStart"/>
      <w:r w:rsidRPr="00C72358">
        <w:rPr>
          <w:rStyle w:val="normaltextrun"/>
          <w:rFonts w:ascii="Calibri" w:hAnsi="Calibri" w:cs="Calibri"/>
          <w:color w:val="000000"/>
        </w:rPr>
        <w:t>rabbits</w:t>
      </w:r>
      <w:proofErr w:type="gramEnd"/>
      <w:r w:rsidRPr="00C72358">
        <w:rPr>
          <w:rStyle w:val="normaltextrun"/>
          <w:rFonts w:ascii="Calibri" w:hAnsi="Calibri" w:cs="Calibri"/>
          <w:color w:val="000000"/>
        </w:rPr>
        <w:t xml:space="preserve"> and poultry 3 days prior to arrival.</w:t>
      </w:r>
      <w:r w:rsidRPr="00C72358">
        <w:rPr>
          <w:rStyle w:val="eop"/>
          <w:rFonts w:ascii="Calibri" w:hAnsi="Calibri" w:cs="Calibri"/>
          <w:color w:val="000000"/>
        </w:rPr>
        <w:t> </w:t>
      </w:r>
    </w:p>
    <w:p w14:paraId="62084E4C" w14:textId="46F0B5BA" w:rsidR="001A2ECA" w:rsidRPr="00C72358" w:rsidRDefault="00A93E6B" w:rsidP="004D7082">
      <w:pPr>
        <w:pStyle w:val="paragraph"/>
        <w:numPr>
          <w:ilvl w:val="0"/>
          <w:numId w:val="38"/>
        </w:numPr>
        <w:spacing w:before="0" w:beforeAutospacing="0" w:after="60" w:afterAutospacing="0"/>
        <w:ind w:left="227" w:hanging="227"/>
        <w:jc w:val="both"/>
        <w:textAlignment w:val="baseline"/>
        <w:rPr>
          <w:rStyle w:val="eop"/>
          <w:rFonts w:ascii="Calibri" w:hAnsi="Calibri" w:cs="Calibri"/>
          <w:color w:val="000000"/>
        </w:rPr>
      </w:pPr>
      <w:r w:rsidRPr="00C72358">
        <w:rPr>
          <w:rStyle w:val="normaltextrun"/>
          <w:rFonts w:ascii="Calibri" w:hAnsi="Calibri" w:cs="Calibri"/>
          <w:color w:val="000000"/>
          <w:shd w:val="clear" w:color="auto" w:fill="FFFFFF"/>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r w:rsidRPr="00C72358">
        <w:rPr>
          <w:rStyle w:val="eop"/>
          <w:rFonts w:ascii="Calibri" w:hAnsi="Calibri" w:cs="Calibri"/>
          <w:color w:val="000000"/>
          <w:shd w:val="clear" w:color="auto" w:fill="FFFFFF"/>
        </w:rPr>
        <w:t> </w:t>
      </w:r>
    </w:p>
    <w:p w14:paraId="63C08E81" w14:textId="1F9A696A" w:rsidR="00A93E6B" w:rsidRPr="00C72358" w:rsidRDefault="00A93E6B" w:rsidP="004D7082">
      <w:pPr>
        <w:pStyle w:val="paragraph"/>
        <w:numPr>
          <w:ilvl w:val="0"/>
          <w:numId w:val="38"/>
        </w:numPr>
        <w:spacing w:before="0" w:beforeAutospacing="0" w:after="60" w:afterAutospacing="0"/>
        <w:ind w:left="227" w:hanging="227"/>
        <w:jc w:val="both"/>
        <w:textAlignment w:val="baseline"/>
        <w:rPr>
          <w:rStyle w:val="eop"/>
          <w:rFonts w:ascii="Calibri" w:hAnsi="Calibri" w:cs="Calibri"/>
          <w:color w:val="000000"/>
        </w:rPr>
      </w:pPr>
      <w:r w:rsidRPr="00C72358">
        <w:rPr>
          <w:rStyle w:val="normaltextrun"/>
          <w:rFonts w:ascii="Calibri" w:hAnsi="Calibri" w:cs="Calibri"/>
          <w:color w:val="000000"/>
          <w:shd w:val="clear" w:color="auto" w:fill="FFFFFF"/>
        </w:rPr>
        <w:t>Certain positions will require medical assessment and vaccinations against various agents.</w:t>
      </w:r>
      <w:r w:rsidRPr="00C72358">
        <w:rPr>
          <w:rStyle w:val="eop"/>
          <w:rFonts w:ascii="Calibri" w:hAnsi="Calibri" w:cs="Calibri"/>
          <w:color w:val="000000"/>
          <w:shd w:val="clear" w:color="auto" w:fill="FFFFFF"/>
        </w:rPr>
        <w:t> </w:t>
      </w:r>
    </w:p>
    <w:p w14:paraId="5F80368D" w14:textId="75D4EDB5" w:rsidR="00C72358" w:rsidRPr="00C72358" w:rsidRDefault="00C72358" w:rsidP="004D7082">
      <w:pPr>
        <w:pStyle w:val="paragraph"/>
        <w:numPr>
          <w:ilvl w:val="0"/>
          <w:numId w:val="38"/>
        </w:numPr>
        <w:spacing w:before="0" w:beforeAutospacing="0" w:after="60" w:afterAutospacing="0"/>
        <w:ind w:left="227" w:hanging="227"/>
        <w:jc w:val="both"/>
        <w:textAlignment w:val="baseline"/>
        <w:rPr>
          <w:rFonts w:ascii="Calibri" w:hAnsi="Calibri" w:cs="Calibri"/>
          <w:color w:val="000000"/>
        </w:rPr>
      </w:pPr>
      <w:r w:rsidRPr="00C72358">
        <w:rPr>
          <w:rStyle w:val="normaltextrun"/>
          <w:rFonts w:ascii="Calibri" w:hAnsi="Calibri" w:cs="Calibri"/>
          <w:color w:val="000000"/>
          <w:shd w:val="clear" w:color="auto" w:fill="FFFFFF"/>
        </w:rPr>
        <w:lastRenderedPageBreak/>
        <w:t xml:space="preserve">Should an emergency response situation arise, AAHL may be required to implement the Emergency Animal Disease Response Plan and personnel may need to contribute to response requirements, including </w:t>
      </w:r>
      <w:proofErr w:type="spellStart"/>
      <w:r w:rsidRPr="00C72358">
        <w:rPr>
          <w:rStyle w:val="normaltextrun"/>
          <w:rFonts w:ascii="Calibri" w:hAnsi="Calibri" w:cs="Calibri"/>
          <w:color w:val="000000"/>
          <w:shd w:val="clear" w:color="auto" w:fill="FFFFFF"/>
        </w:rPr>
        <w:t>after hours</w:t>
      </w:r>
      <w:proofErr w:type="spellEnd"/>
      <w:r w:rsidRPr="00C72358">
        <w:rPr>
          <w:rStyle w:val="normaltextrun"/>
          <w:rFonts w:ascii="Calibri" w:hAnsi="Calibri" w:cs="Calibri"/>
          <w:color w:val="000000"/>
          <w:shd w:val="clear" w:color="auto" w:fill="FFFFFF"/>
        </w:rPr>
        <w:t xml:space="preserve"> work.</w:t>
      </w:r>
    </w:p>
    <w:p w14:paraId="416684D5" w14:textId="77777777" w:rsidR="004D7082" w:rsidRDefault="004D7082" w:rsidP="004D7082">
      <w:pPr>
        <w:pStyle w:val="paragraph"/>
        <w:numPr>
          <w:ilvl w:val="0"/>
          <w:numId w:val="38"/>
        </w:numPr>
        <w:spacing w:before="0" w:beforeAutospacing="0" w:after="60" w:afterAutospacing="0"/>
        <w:ind w:left="227" w:hanging="227"/>
        <w:textAlignment w:val="baseline"/>
        <w:rPr>
          <w:rFonts w:ascii="Calibri" w:hAnsi="Calibri" w:cs="Calibri"/>
          <w:color w:val="000000"/>
        </w:rPr>
      </w:pPr>
      <w:r w:rsidRPr="00C72358">
        <w:rPr>
          <w:rStyle w:val="normaltextrun"/>
          <w:rFonts w:ascii="Calibri" w:hAnsi="Calibri" w:cs="Calibri"/>
          <w:color w:val="000000"/>
        </w:rPr>
        <w:t>Personnel must abide</w:t>
      </w:r>
      <w:r>
        <w:rPr>
          <w:rStyle w:val="normaltextrun"/>
          <w:rFonts w:ascii="Calibri" w:hAnsi="Calibri" w:cs="Calibri"/>
          <w:color w:val="000000"/>
        </w:rPr>
        <w:t xml:space="preserve"> by Occupational Health, Safety and Environment regulations. Safety signs and directives issued by CSIRO personnel must always be complied with.</w:t>
      </w:r>
      <w:r>
        <w:rPr>
          <w:rStyle w:val="eop"/>
          <w:rFonts w:ascii="Calibri" w:hAnsi="Calibri" w:cs="Calibri"/>
          <w:color w:val="000000"/>
        </w:rPr>
        <w:t>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131EEF25"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6" w:tooltip="CSIRO Website" w:history="1">
        <w:r w:rsidRPr="00751135">
          <w:rPr>
            <w:bCs/>
            <w:color w:val="757579" w:themeColor="accent3"/>
            <w:szCs w:val="24"/>
            <w:u w:val="single"/>
          </w:rPr>
          <w:t>CSIRO Online</w:t>
        </w:r>
      </w:hyperlink>
      <w:r w:rsidRPr="00751135">
        <w:rPr>
          <w:bCs/>
          <w:szCs w:val="24"/>
        </w:rPr>
        <w:t xml:space="preserve"> and </w:t>
      </w:r>
      <w:hyperlink r:id="rId17" w:history="1">
        <w:r w:rsidR="00D41364">
          <w:rPr>
            <w:rStyle w:val="Hyperlink"/>
          </w:rPr>
          <w:t>Australian Centre for Disease Preparedness - CSIRO</w:t>
        </w:r>
      </w:hyperlink>
      <w:r w:rsidRPr="00751135">
        <w:rPr>
          <w:bCs/>
          <w:szCs w:val="24"/>
        </w:rP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1C1CED">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7F2A" w14:textId="77777777" w:rsidR="001C1CED" w:rsidRDefault="001C1CED" w:rsidP="000A377A">
      <w:r>
        <w:separator/>
      </w:r>
    </w:p>
  </w:endnote>
  <w:endnote w:type="continuationSeparator" w:id="0">
    <w:p w14:paraId="6CDED6ED" w14:textId="77777777" w:rsidR="001C1CED" w:rsidRDefault="001C1CED" w:rsidP="000A377A">
      <w:r>
        <w:continuationSeparator/>
      </w:r>
    </w:p>
  </w:endnote>
  <w:endnote w:type="continuationNotice" w:id="1">
    <w:p w14:paraId="5450833E" w14:textId="77777777" w:rsidR="001C1CED" w:rsidRDefault="001C1C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7669" w14:textId="77777777" w:rsidR="001C1CED" w:rsidRDefault="001C1CED" w:rsidP="000A377A">
      <w:r>
        <w:separator/>
      </w:r>
    </w:p>
  </w:footnote>
  <w:footnote w:type="continuationSeparator" w:id="0">
    <w:p w14:paraId="4B3D6CD4" w14:textId="77777777" w:rsidR="001C1CED" w:rsidRDefault="001C1CED" w:rsidP="000A377A">
      <w:r>
        <w:continuationSeparator/>
      </w:r>
    </w:p>
  </w:footnote>
  <w:footnote w:type="continuationNotice" w:id="1">
    <w:p w14:paraId="1AFAA7A7" w14:textId="77777777" w:rsidR="001C1CED" w:rsidRDefault="001C1C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62BE"/>
    <w:multiLevelType w:val="hybridMultilevel"/>
    <w:tmpl w:val="9B68836E"/>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EC753E"/>
    <w:multiLevelType w:val="multilevel"/>
    <w:tmpl w:val="1422AD1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1080"/>
        </w:tabs>
        <w:ind w:left="1080" w:hanging="360"/>
      </w:pPr>
      <w:rPr>
        <w:rFonts w:ascii="Symbol" w:hAnsi="Symbol" w:hint="default"/>
        <w:sz w:val="20"/>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5"/>
  </w:num>
  <w:num w:numId="12" w16cid:durableId="1824077822">
    <w:abstractNumId w:val="17"/>
  </w:num>
  <w:num w:numId="13" w16cid:durableId="902563424">
    <w:abstractNumId w:val="16"/>
  </w:num>
  <w:num w:numId="14" w16cid:durableId="1474985005">
    <w:abstractNumId w:val="28"/>
  </w:num>
  <w:num w:numId="15" w16cid:durableId="444886502">
    <w:abstractNumId w:val="32"/>
  </w:num>
  <w:num w:numId="16" w16cid:durableId="436676696">
    <w:abstractNumId w:val="29"/>
  </w:num>
  <w:num w:numId="17" w16cid:durableId="1271232429">
    <w:abstractNumId w:val="20"/>
  </w:num>
  <w:num w:numId="18" w16cid:durableId="23289123">
    <w:abstractNumId w:val="24"/>
  </w:num>
  <w:num w:numId="19" w16cid:durableId="1563905581">
    <w:abstractNumId w:val="18"/>
  </w:num>
  <w:num w:numId="20" w16cid:durableId="1519081168">
    <w:abstractNumId w:val="14"/>
  </w:num>
  <w:num w:numId="21" w16cid:durableId="672875900">
    <w:abstractNumId w:val="15"/>
  </w:num>
  <w:num w:numId="22" w16cid:durableId="848373641">
    <w:abstractNumId w:val="13"/>
  </w:num>
  <w:num w:numId="23" w16cid:durableId="2063289636">
    <w:abstractNumId w:val="11"/>
  </w:num>
  <w:num w:numId="24" w16cid:durableId="582838565">
    <w:abstractNumId w:val="19"/>
  </w:num>
  <w:num w:numId="25" w16cid:durableId="1025403689">
    <w:abstractNumId w:val="31"/>
  </w:num>
  <w:num w:numId="26" w16cid:durableId="201283981">
    <w:abstractNumId w:val="23"/>
  </w:num>
  <w:num w:numId="27" w16cid:durableId="781650121">
    <w:abstractNumId w:val="27"/>
  </w:num>
  <w:num w:numId="28" w16cid:durableId="749889810">
    <w:abstractNumId w:val="26"/>
  </w:num>
  <w:num w:numId="29" w16cid:durableId="1951008204">
    <w:abstractNumId w:val="11"/>
  </w:num>
  <w:num w:numId="30" w16cid:durableId="1777752710">
    <w:abstractNumId w:val="26"/>
  </w:num>
  <w:num w:numId="31" w16cid:durableId="1536651991">
    <w:abstractNumId w:val="33"/>
  </w:num>
  <w:num w:numId="32" w16cid:durableId="18014176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1"/>
  </w:num>
  <w:num w:numId="34" w16cid:durableId="806120377">
    <w:abstractNumId w:val="24"/>
  </w:num>
  <w:num w:numId="35" w16cid:durableId="1382286402">
    <w:abstractNumId w:val="12"/>
    <w:lvlOverride w:ilvl="0">
      <w:startOverride w:val="1"/>
    </w:lvlOverride>
    <w:lvlOverride w:ilvl="1"/>
    <w:lvlOverride w:ilvl="2"/>
    <w:lvlOverride w:ilvl="3"/>
    <w:lvlOverride w:ilvl="4"/>
    <w:lvlOverride w:ilvl="5"/>
    <w:lvlOverride w:ilvl="6"/>
    <w:lvlOverride w:ilvl="7"/>
    <w:lvlOverride w:ilvl="8"/>
  </w:num>
  <w:num w:numId="36" w16cid:durableId="9255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0857807">
    <w:abstractNumId w:val="30"/>
  </w:num>
  <w:num w:numId="39" w16cid:durableId="1335298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381"/>
    <w:rsid w:val="00004479"/>
    <w:rsid w:val="00004608"/>
    <w:rsid w:val="00005554"/>
    <w:rsid w:val="000072A2"/>
    <w:rsid w:val="00007740"/>
    <w:rsid w:val="00012B21"/>
    <w:rsid w:val="0001337E"/>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6FB8"/>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91B"/>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CAF"/>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2ECA"/>
    <w:rsid w:val="001A3A76"/>
    <w:rsid w:val="001A3B34"/>
    <w:rsid w:val="001A4287"/>
    <w:rsid w:val="001A50F7"/>
    <w:rsid w:val="001A6585"/>
    <w:rsid w:val="001B0C24"/>
    <w:rsid w:val="001B0E56"/>
    <w:rsid w:val="001B5426"/>
    <w:rsid w:val="001C17A3"/>
    <w:rsid w:val="001C1CED"/>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14A"/>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7768D"/>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162"/>
    <w:rsid w:val="002B6B8D"/>
    <w:rsid w:val="002B7648"/>
    <w:rsid w:val="002C339E"/>
    <w:rsid w:val="002C3AC1"/>
    <w:rsid w:val="002C72C9"/>
    <w:rsid w:val="002D0905"/>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FCB"/>
    <w:rsid w:val="00323510"/>
    <w:rsid w:val="00324CBE"/>
    <w:rsid w:val="0032678A"/>
    <w:rsid w:val="00326E7A"/>
    <w:rsid w:val="0032738E"/>
    <w:rsid w:val="00332431"/>
    <w:rsid w:val="00332C06"/>
    <w:rsid w:val="003336B6"/>
    <w:rsid w:val="0033439B"/>
    <w:rsid w:val="003347A9"/>
    <w:rsid w:val="00334AB4"/>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0E3"/>
    <w:rsid w:val="00393B6B"/>
    <w:rsid w:val="0039402F"/>
    <w:rsid w:val="00394D78"/>
    <w:rsid w:val="0039506C"/>
    <w:rsid w:val="003953FF"/>
    <w:rsid w:val="003965B1"/>
    <w:rsid w:val="003A0278"/>
    <w:rsid w:val="003A0FC5"/>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5EE5"/>
    <w:rsid w:val="00436639"/>
    <w:rsid w:val="00436892"/>
    <w:rsid w:val="00437C42"/>
    <w:rsid w:val="00440ACD"/>
    <w:rsid w:val="00450665"/>
    <w:rsid w:val="00452AD5"/>
    <w:rsid w:val="00452FD5"/>
    <w:rsid w:val="004532E1"/>
    <w:rsid w:val="00457AF7"/>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032"/>
    <w:rsid w:val="004D4229"/>
    <w:rsid w:val="004D6766"/>
    <w:rsid w:val="004D6B52"/>
    <w:rsid w:val="004D7082"/>
    <w:rsid w:val="004E0034"/>
    <w:rsid w:val="004E0997"/>
    <w:rsid w:val="004E2B16"/>
    <w:rsid w:val="004E369B"/>
    <w:rsid w:val="004E43B4"/>
    <w:rsid w:val="004E61C2"/>
    <w:rsid w:val="004E7737"/>
    <w:rsid w:val="004F13E8"/>
    <w:rsid w:val="004F2F50"/>
    <w:rsid w:val="004F4CAC"/>
    <w:rsid w:val="004F4FCE"/>
    <w:rsid w:val="004F7E09"/>
    <w:rsid w:val="005021C3"/>
    <w:rsid w:val="00503F57"/>
    <w:rsid w:val="005055C0"/>
    <w:rsid w:val="00505ABA"/>
    <w:rsid w:val="00510948"/>
    <w:rsid w:val="0051507C"/>
    <w:rsid w:val="0051554D"/>
    <w:rsid w:val="00520FBC"/>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3CF"/>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1DF"/>
    <w:rsid w:val="005C62C6"/>
    <w:rsid w:val="005C6D8A"/>
    <w:rsid w:val="005C7123"/>
    <w:rsid w:val="005C7D69"/>
    <w:rsid w:val="005C7F9D"/>
    <w:rsid w:val="005D26C4"/>
    <w:rsid w:val="005D29EF"/>
    <w:rsid w:val="005D392F"/>
    <w:rsid w:val="005D5DB7"/>
    <w:rsid w:val="005D5F4A"/>
    <w:rsid w:val="005D68E3"/>
    <w:rsid w:val="005D69E8"/>
    <w:rsid w:val="005D7860"/>
    <w:rsid w:val="005E196D"/>
    <w:rsid w:val="005E1DB7"/>
    <w:rsid w:val="005E2F13"/>
    <w:rsid w:val="005E31BE"/>
    <w:rsid w:val="005E6BDF"/>
    <w:rsid w:val="005F098E"/>
    <w:rsid w:val="005F2C04"/>
    <w:rsid w:val="005F4BB8"/>
    <w:rsid w:val="005F6EF4"/>
    <w:rsid w:val="005F78B7"/>
    <w:rsid w:val="00600439"/>
    <w:rsid w:val="0060404C"/>
    <w:rsid w:val="0060405B"/>
    <w:rsid w:val="00604D81"/>
    <w:rsid w:val="00610237"/>
    <w:rsid w:val="006108D6"/>
    <w:rsid w:val="00611FCD"/>
    <w:rsid w:val="006122EC"/>
    <w:rsid w:val="00612BAC"/>
    <w:rsid w:val="00614F43"/>
    <w:rsid w:val="00616540"/>
    <w:rsid w:val="00616721"/>
    <w:rsid w:val="006174D2"/>
    <w:rsid w:val="006212AD"/>
    <w:rsid w:val="006246C0"/>
    <w:rsid w:val="0062521D"/>
    <w:rsid w:val="00627201"/>
    <w:rsid w:val="0062799E"/>
    <w:rsid w:val="0063480C"/>
    <w:rsid w:val="006404B1"/>
    <w:rsid w:val="006409FE"/>
    <w:rsid w:val="006422CC"/>
    <w:rsid w:val="0064494E"/>
    <w:rsid w:val="00645540"/>
    <w:rsid w:val="00645E30"/>
    <w:rsid w:val="00652236"/>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25C"/>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0738"/>
    <w:rsid w:val="006F1309"/>
    <w:rsid w:val="006F1A9D"/>
    <w:rsid w:val="006F1C5B"/>
    <w:rsid w:val="006F1CD0"/>
    <w:rsid w:val="006F1CD2"/>
    <w:rsid w:val="006F1FF6"/>
    <w:rsid w:val="006F5B28"/>
    <w:rsid w:val="006F78A3"/>
    <w:rsid w:val="00701531"/>
    <w:rsid w:val="00702DF5"/>
    <w:rsid w:val="00704622"/>
    <w:rsid w:val="007049D5"/>
    <w:rsid w:val="007107B7"/>
    <w:rsid w:val="00713503"/>
    <w:rsid w:val="007148AD"/>
    <w:rsid w:val="00715C1A"/>
    <w:rsid w:val="00720FAC"/>
    <w:rsid w:val="00724228"/>
    <w:rsid w:val="007248CD"/>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543C9"/>
    <w:rsid w:val="00757613"/>
    <w:rsid w:val="00757FBA"/>
    <w:rsid w:val="007611F0"/>
    <w:rsid w:val="00761A76"/>
    <w:rsid w:val="00763261"/>
    <w:rsid w:val="00763C57"/>
    <w:rsid w:val="00763D60"/>
    <w:rsid w:val="0076460E"/>
    <w:rsid w:val="0076495E"/>
    <w:rsid w:val="00766BD2"/>
    <w:rsid w:val="0076761A"/>
    <w:rsid w:val="007715E7"/>
    <w:rsid w:val="0077267C"/>
    <w:rsid w:val="007746B9"/>
    <w:rsid w:val="00774973"/>
    <w:rsid w:val="00775263"/>
    <w:rsid w:val="00775640"/>
    <w:rsid w:val="00777D57"/>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A7CFD"/>
    <w:rsid w:val="007A7ED7"/>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2C8E"/>
    <w:rsid w:val="007D4D92"/>
    <w:rsid w:val="007D5A24"/>
    <w:rsid w:val="007D5A60"/>
    <w:rsid w:val="007E12F5"/>
    <w:rsid w:val="007E296E"/>
    <w:rsid w:val="007E3E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627"/>
    <w:rsid w:val="0087674F"/>
    <w:rsid w:val="00876CFA"/>
    <w:rsid w:val="008772C9"/>
    <w:rsid w:val="00877E46"/>
    <w:rsid w:val="00881475"/>
    <w:rsid w:val="0088218D"/>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11F0"/>
    <w:rsid w:val="008C3210"/>
    <w:rsid w:val="008C3D0F"/>
    <w:rsid w:val="008C56B7"/>
    <w:rsid w:val="008C5731"/>
    <w:rsid w:val="008C788C"/>
    <w:rsid w:val="008D1769"/>
    <w:rsid w:val="008D17CD"/>
    <w:rsid w:val="008D1863"/>
    <w:rsid w:val="008D19F5"/>
    <w:rsid w:val="008D1EF5"/>
    <w:rsid w:val="008D3CAA"/>
    <w:rsid w:val="008D668E"/>
    <w:rsid w:val="008D6ADA"/>
    <w:rsid w:val="008D6FC3"/>
    <w:rsid w:val="008D765C"/>
    <w:rsid w:val="008E1167"/>
    <w:rsid w:val="008E25ED"/>
    <w:rsid w:val="008E614D"/>
    <w:rsid w:val="008E6846"/>
    <w:rsid w:val="008E7CD5"/>
    <w:rsid w:val="008F1264"/>
    <w:rsid w:val="008F3C24"/>
    <w:rsid w:val="008F67E4"/>
    <w:rsid w:val="008F6E92"/>
    <w:rsid w:val="00901258"/>
    <w:rsid w:val="0090450A"/>
    <w:rsid w:val="0090619C"/>
    <w:rsid w:val="0090622E"/>
    <w:rsid w:val="0090727D"/>
    <w:rsid w:val="00907469"/>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613"/>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008A"/>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428"/>
    <w:rsid w:val="009D0DFC"/>
    <w:rsid w:val="009D7766"/>
    <w:rsid w:val="009E132B"/>
    <w:rsid w:val="009E1D19"/>
    <w:rsid w:val="009E217D"/>
    <w:rsid w:val="009E2766"/>
    <w:rsid w:val="009F2CD0"/>
    <w:rsid w:val="009F3167"/>
    <w:rsid w:val="009F685F"/>
    <w:rsid w:val="009F6D23"/>
    <w:rsid w:val="00A01A56"/>
    <w:rsid w:val="00A04BC9"/>
    <w:rsid w:val="00A052AB"/>
    <w:rsid w:val="00A05E01"/>
    <w:rsid w:val="00A0740C"/>
    <w:rsid w:val="00A10736"/>
    <w:rsid w:val="00A10FDB"/>
    <w:rsid w:val="00A11598"/>
    <w:rsid w:val="00A17195"/>
    <w:rsid w:val="00A20F76"/>
    <w:rsid w:val="00A217C2"/>
    <w:rsid w:val="00A21F80"/>
    <w:rsid w:val="00A22BCD"/>
    <w:rsid w:val="00A24587"/>
    <w:rsid w:val="00A24C90"/>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17D"/>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3E6B"/>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E7C28"/>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16"/>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84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1D4"/>
    <w:rsid w:val="00C10B13"/>
    <w:rsid w:val="00C13B10"/>
    <w:rsid w:val="00C152D1"/>
    <w:rsid w:val="00C15C06"/>
    <w:rsid w:val="00C15FFF"/>
    <w:rsid w:val="00C1678F"/>
    <w:rsid w:val="00C17DB8"/>
    <w:rsid w:val="00C206F9"/>
    <w:rsid w:val="00C225F7"/>
    <w:rsid w:val="00C26278"/>
    <w:rsid w:val="00C268F9"/>
    <w:rsid w:val="00C26DD3"/>
    <w:rsid w:val="00C279C7"/>
    <w:rsid w:val="00C301BB"/>
    <w:rsid w:val="00C30944"/>
    <w:rsid w:val="00C322DF"/>
    <w:rsid w:val="00C332BA"/>
    <w:rsid w:val="00C34873"/>
    <w:rsid w:val="00C34D25"/>
    <w:rsid w:val="00C4101A"/>
    <w:rsid w:val="00C414D9"/>
    <w:rsid w:val="00C41C92"/>
    <w:rsid w:val="00C44269"/>
    <w:rsid w:val="00C44564"/>
    <w:rsid w:val="00C45886"/>
    <w:rsid w:val="00C461B0"/>
    <w:rsid w:val="00C505DB"/>
    <w:rsid w:val="00C52E4B"/>
    <w:rsid w:val="00C54709"/>
    <w:rsid w:val="00C56459"/>
    <w:rsid w:val="00C6293F"/>
    <w:rsid w:val="00C64ABC"/>
    <w:rsid w:val="00C64D51"/>
    <w:rsid w:val="00C65D46"/>
    <w:rsid w:val="00C661DC"/>
    <w:rsid w:val="00C67E8A"/>
    <w:rsid w:val="00C71880"/>
    <w:rsid w:val="00C71CB5"/>
    <w:rsid w:val="00C72358"/>
    <w:rsid w:val="00C72F41"/>
    <w:rsid w:val="00C76C12"/>
    <w:rsid w:val="00C77DB2"/>
    <w:rsid w:val="00C77F44"/>
    <w:rsid w:val="00C80586"/>
    <w:rsid w:val="00C81DBB"/>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461D"/>
    <w:rsid w:val="00D254CE"/>
    <w:rsid w:val="00D31094"/>
    <w:rsid w:val="00D31A90"/>
    <w:rsid w:val="00D334EA"/>
    <w:rsid w:val="00D33627"/>
    <w:rsid w:val="00D34F20"/>
    <w:rsid w:val="00D34F8A"/>
    <w:rsid w:val="00D36881"/>
    <w:rsid w:val="00D36B0B"/>
    <w:rsid w:val="00D40C06"/>
    <w:rsid w:val="00D41364"/>
    <w:rsid w:val="00D43B4E"/>
    <w:rsid w:val="00D4451C"/>
    <w:rsid w:val="00D45617"/>
    <w:rsid w:val="00D45B9A"/>
    <w:rsid w:val="00D46468"/>
    <w:rsid w:val="00D464E9"/>
    <w:rsid w:val="00D46C32"/>
    <w:rsid w:val="00D476E9"/>
    <w:rsid w:val="00D47E5C"/>
    <w:rsid w:val="00D517BD"/>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1E1D"/>
    <w:rsid w:val="00D93A7D"/>
    <w:rsid w:val="00D947F9"/>
    <w:rsid w:val="00D94861"/>
    <w:rsid w:val="00D94B6B"/>
    <w:rsid w:val="00D95F4B"/>
    <w:rsid w:val="00D96A66"/>
    <w:rsid w:val="00DA2C61"/>
    <w:rsid w:val="00DA579A"/>
    <w:rsid w:val="00DA61EB"/>
    <w:rsid w:val="00DA66D3"/>
    <w:rsid w:val="00DA6AA6"/>
    <w:rsid w:val="00DA7D30"/>
    <w:rsid w:val="00DB00B5"/>
    <w:rsid w:val="00DB03E4"/>
    <w:rsid w:val="00DB10E2"/>
    <w:rsid w:val="00DB25A3"/>
    <w:rsid w:val="00DB346A"/>
    <w:rsid w:val="00DB44D3"/>
    <w:rsid w:val="00DB4DC8"/>
    <w:rsid w:val="00DC1692"/>
    <w:rsid w:val="00DC1EEA"/>
    <w:rsid w:val="00DC45B7"/>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549"/>
    <w:rsid w:val="00E44CCA"/>
    <w:rsid w:val="00E46E7A"/>
    <w:rsid w:val="00E50B34"/>
    <w:rsid w:val="00E52086"/>
    <w:rsid w:val="00E52B83"/>
    <w:rsid w:val="00E52C27"/>
    <w:rsid w:val="00E52EEB"/>
    <w:rsid w:val="00E54395"/>
    <w:rsid w:val="00E5734F"/>
    <w:rsid w:val="00E604FF"/>
    <w:rsid w:val="00E60ECE"/>
    <w:rsid w:val="00E6192A"/>
    <w:rsid w:val="00E62212"/>
    <w:rsid w:val="00E62471"/>
    <w:rsid w:val="00E64DE7"/>
    <w:rsid w:val="00E65376"/>
    <w:rsid w:val="00E67006"/>
    <w:rsid w:val="00E673A0"/>
    <w:rsid w:val="00E71A8F"/>
    <w:rsid w:val="00E730BA"/>
    <w:rsid w:val="00E739BF"/>
    <w:rsid w:val="00E75FED"/>
    <w:rsid w:val="00E76491"/>
    <w:rsid w:val="00E76517"/>
    <w:rsid w:val="00E803BB"/>
    <w:rsid w:val="00E81CFA"/>
    <w:rsid w:val="00E83775"/>
    <w:rsid w:val="00E837B9"/>
    <w:rsid w:val="00E83AEF"/>
    <w:rsid w:val="00E85083"/>
    <w:rsid w:val="00E854F4"/>
    <w:rsid w:val="00E91047"/>
    <w:rsid w:val="00E927B8"/>
    <w:rsid w:val="00E93F52"/>
    <w:rsid w:val="00E979E0"/>
    <w:rsid w:val="00EA1ADA"/>
    <w:rsid w:val="00EA2A65"/>
    <w:rsid w:val="00EA31BD"/>
    <w:rsid w:val="00EA4C34"/>
    <w:rsid w:val="00EA4EB6"/>
    <w:rsid w:val="00EA6234"/>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5CB"/>
    <w:rsid w:val="00ED2884"/>
    <w:rsid w:val="00ED3F72"/>
    <w:rsid w:val="00ED4543"/>
    <w:rsid w:val="00ED68B1"/>
    <w:rsid w:val="00EE0EA8"/>
    <w:rsid w:val="00EE16DD"/>
    <w:rsid w:val="00EE3C2E"/>
    <w:rsid w:val="00EE4022"/>
    <w:rsid w:val="00EE5E29"/>
    <w:rsid w:val="00EE64ED"/>
    <w:rsid w:val="00EE67B9"/>
    <w:rsid w:val="00EE6E1C"/>
    <w:rsid w:val="00EE6E87"/>
    <w:rsid w:val="00EE75A4"/>
    <w:rsid w:val="00EF461A"/>
    <w:rsid w:val="00EF5B1A"/>
    <w:rsid w:val="00F010F6"/>
    <w:rsid w:val="00F0121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04A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0C19"/>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table" w:styleId="TableGridLight">
    <w:name w:val="Grid Table Light"/>
    <w:basedOn w:val="TableNormal"/>
    <w:uiPriority w:val="40"/>
    <w:rsid w:val="008766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4D7082"/>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457AF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936">
      <w:bodyDiv w:val="1"/>
      <w:marLeft w:val="0"/>
      <w:marRight w:val="0"/>
      <w:marTop w:val="0"/>
      <w:marBottom w:val="0"/>
      <w:divBdr>
        <w:top w:val="none" w:sz="0" w:space="0" w:color="auto"/>
        <w:left w:val="none" w:sz="0" w:space="0" w:color="auto"/>
        <w:bottom w:val="none" w:sz="0" w:space="0" w:color="auto"/>
        <w:right w:val="none" w:sz="0" w:space="0" w:color="auto"/>
      </w:divBdr>
      <w:divsChild>
        <w:div w:id="780535895">
          <w:marLeft w:val="0"/>
          <w:marRight w:val="0"/>
          <w:marTop w:val="0"/>
          <w:marBottom w:val="0"/>
          <w:divBdr>
            <w:top w:val="none" w:sz="0" w:space="0" w:color="auto"/>
            <w:left w:val="none" w:sz="0" w:space="0" w:color="auto"/>
            <w:bottom w:val="none" w:sz="0" w:space="0" w:color="auto"/>
            <w:right w:val="none" w:sz="0" w:space="0" w:color="auto"/>
          </w:divBdr>
        </w:div>
        <w:div w:id="617101114">
          <w:marLeft w:val="0"/>
          <w:marRight w:val="0"/>
          <w:marTop w:val="0"/>
          <w:marBottom w:val="0"/>
          <w:divBdr>
            <w:top w:val="none" w:sz="0" w:space="0" w:color="auto"/>
            <w:left w:val="none" w:sz="0" w:space="0" w:color="auto"/>
            <w:bottom w:val="none" w:sz="0" w:space="0" w:color="auto"/>
            <w:right w:val="none" w:sz="0" w:space="0" w:color="auto"/>
          </w:divBdr>
        </w:div>
        <w:div w:id="796411783">
          <w:marLeft w:val="0"/>
          <w:marRight w:val="0"/>
          <w:marTop w:val="0"/>
          <w:marBottom w:val="0"/>
          <w:divBdr>
            <w:top w:val="none" w:sz="0" w:space="0" w:color="auto"/>
            <w:left w:val="none" w:sz="0" w:space="0" w:color="auto"/>
            <w:bottom w:val="none" w:sz="0" w:space="0" w:color="auto"/>
            <w:right w:val="none" w:sz="0" w:space="0" w:color="auto"/>
          </w:divBdr>
        </w:div>
        <w:div w:id="1561406192">
          <w:marLeft w:val="0"/>
          <w:marRight w:val="0"/>
          <w:marTop w:val="0"/>
          <w:marBottom w:val="0"/>
          <w:divBdr>
            <w:top w:val="none" w:sz="0" w:space="0" w:color="auto"/>
            <w:left w:val="none" w:sz="0" w:space="0" w:color="auto"/>
            <w:bottom w:val="none" w:sz="0" w:space="0" w:color="auto"/>
            <w:right w:val="none" w:sz="0" w:space="0" w:color="auto"/>
          </w:divBdr>
        </w:div>
        <w:div w:id="1716541513">
          <w:marLeft w:val="0"/>
          <w:marRight w:val="0"/>
          <w:marTop w:val="0"/>
          <w:marBottom w:val="0"/>
          <w:divBdr>
            <w:top w:val="none" w:sz="0" w:space="0" w:color="auto"/>
            <w:left w:val="none" w:sz="0" w:space="0" w:color="auto"/>
            <w:bottom w:val="none" w:sz="0" w:space="0" w:color="auto"/>
            <w:right w:val="none" w:sz="0" w:space="0" w:color="auto"/>
          </w:divBdr>
        </w:div>
      </w:divsChild>
    </w:div>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311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6213783">
          <w:marLeft w:val="0"/>
          <w:marRight w:val="0"/>
          <w:marTop w:val="0"/>
          <w:marBottom w:val="0"/>
          <w:divBdr>
            <w:top w:val="none" w:sz="0" w:space="0" w:color="auto"/>
            <w:left w:val="none" w:sz="0" w:space="0" w:color="auto"/>
            <w:bottom w:val="none" w:sz="0" w:space="0" w:color="auto"/>
            <w:right w:val="none" w:sz="0" w:space="0" w:color="auto"/>
          </w:divBdr>
        </w:div>
        <w:div w:id="105663966">
          <w:marLeft w:val="0"/>
          <w:marRight w:val="0"/>
          <w:marTop w:val="0"/>
          <w:marBottom w:val="0"/>
          <w:divBdr>
            <w:top w:val="none" w:sz="0" w:space="0" w:color="auto"/>
            <w:left w:val="none" w:sz="0" w:space="0" w:color="auto"/>
            <w:bottom w:val="none" w:sz="0" w:space="0" w:color="auto"/>
            <w:right w:val="none" w:sz="0" w:space="0" w:color="auto"/>
          </w:divBdr>
        </w:div>
      </w:divsChild>
    </w:div>
    <w:div w:id="1638532260">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mina.luczo@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3D165C"/>
    <w:rsid w:val="00414F94"/>
    <w:rsid w:val="005109E3"/>
    <w:rsid w:val="005A30F3"/>
    <w:rsid w:val="0063685B"/>
    <w:rsid w:val="007C7613"/>
    <w:rsid w:val="0082379D"/>
    <w:rsid w:val="0083493E"/>
    <w:rsid w:val="008470F0"/>
    <w:rsid w:val="00875004"/>
    <w:rsid w:val="009C4259"/>
    <w:rsid w:val="00B36C21"/>
    <w:rsid w:val="00D329B5"/>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164</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11087</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95</cp:revision>
  <cp:lastPrinted>2012-02-01T05:32:00Z</cp:lastPrinted>
  <dcterms:created xsi:type="dcterms:W3CDTF">2024-01-07T23:49:00Z</dcterms:created>
  <dcterms:modified xsi:type="dcterms:W3CDTF">2024-01-18T00:53:00Z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