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18C4EEA2" w:rsidR="00CC201B" w:rsidRPr="0093721B" w:rsidRDefault="001C711D"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CERC </w:t>
            </w:r>
            <w:r w:rsidR="0014404A">
              <w:rPr>
                <w:sz w:val="22"/>
              </w:rPr>
              <w:t xml:space="preserve">Postdoctoral </w:t>
            </w:r>
            <w:r w:rsidR="002F3653" w:rsidRPr="002F3653">
              <w:rPr>
                <w:sz w:val="22"/>
              </w:rPr>
              <w:t>Fellowship in</w:t>
            </w:r>
            <w:r w:rsidR="002F3653">
              <w:rPr>
                <w:sz w:val="22"/>
              </w:rPr>
              <w:t xml:space="preserve"> </w:t>
            </w:r>
            <w:r w:rsidR="00864B8A" w:rsidRPr="001443AB">
              <w:rPr>
                <w:sz w:val="22"/>
              </w:rPr>
              <w:t xml:space="preserve">Bluetongue </w:t>
            </w:r>
            <w:r>
              <w:rPr>
                <w:sz w:val="22"/>
              </w:rPr>
              <w:t>V</w:t>
            </w:r>
            <w:r w:rsidR="001443AB" w:rsidRPr="001443AB">
              <w:rPr>
                <w:sz w:val="22"/>
              </w:rPr>
              <w:t xml:space="preserve">irus </w:t>
            </w:r>
            <w:r>
              <w:rPr>
                <w:sz w:val="22"/>
              </w:rPr>
              <w:t>C</w:t>
            </w:r>
            <w:r w:rsidR="001443AB" w:rsidRPr="001443AB">
              <w:rPr>
                <w:sz w:val="22"/>
              </w:rPr>
              <w:t xml:space="preserve">haracterisation, </w:t>
            </w:r>
            <w:r>
              <w:rPr>
                <w:sz w:val="22"/>
              </w:rPr>
              <w:t>S</w:t>
            </w:r>
            <w:r w:rsidR="001443AB" w:rsidRPr="001443AB">
              <w:rPr>
                <w:sz w:val="22"/>
              </w:rPr>
              <w:t xml:space="preserve">urveillance and </w:t>
            </w:r>
            <w:r>
              <w:rPr>
                <w:sz w:val="22"/>
              </w:rPr>
              <w:t>O</w:t>
            </w:r>
            <w:r w:rsidR="001443AB" w:rsidRPr="001443AB">
              <w:rPr>
                <w:sz w:val="22"/>
              </w:rPr>
              <w:t xml:space="preserve">utbreak </w:t>
            </w:r>
            <w:r>
              <w:rPr>
                <w:sz w:val="22"/>
              </w:rPr>
              <w:t>P</w:t>
            </w:r>
            <w:r w:rsidR="001443AB" w:rsidRPr="001443AB">
              <w:rPr>
                <w:sz w:val="22"/>
              </w:rPr>
              <w:t>reparedness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7D511362" w:rsidR="00CC201B" w:rsidRPr="0093721B" w:rsidRDefault="001C711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C711D">
              <w:rPr>
                <w:sz w:val="22"/>
              </w:rPr>
              <w:t>97880</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263097C9"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26BC8F29"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C9003D">
              <w:rPr>
                <w:sz w:val="22"/>
              </w:rPr>
              <w:t>93</w:t>
            </w:r>
            <w:r w:rsidR="0003789C">
              <w:rPr>
                <w:sz w:val="22"/>
              </w:rPr>
              <w:t>k</w:t>
            </w:r>
            <w:r w:rsidR="00FF0874" w:rsidRPr="0093721B">
              <w:rPr>
                <w:sz w:val="22"/>
              </w:rPr>
              <w:t xml:space="preserve"> </w:t>
            </w:r>
            <w:r w:rsidRPr="0093721B">
              <w:rPr>
                <w:sz w:val="22"/>
              </w:rPr>
              <w:t>to AU$</w:t>
            </w:r>
            <w:r w:rsidR="0003789C">
              <w:rPr>
                <w:sz w:val="22"/>
              </w:rPr>
              <w:t>105k</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7E7CC0BC" w:rsidR="00926BE4" w:rsidRPr="0093721B" w:rsidRDefault="001443A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w:t>
            </w:r>
            <w:r w:rsidR="001B1EC4">
              <w:rPr>
                <w:sz w:val="22"/>
              </w:rPr>
              <w:t>, VIC</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6DF73AED" w:rsidR="0006388B" w:rsidRPr="000773A5" w:rsidRDefault="00751D30" w:rsidP="000773A5">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highlight w:val="yellow"/>
              </w:rPr>
            </w:pPr>
            <w:r w:rsidRPr="000773A5">
              <w:rPr>
                <w:sz w:val="22"/>
              </w:rPr>
              <w:t>Australian Citizens Only</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36A442B" w:rsidR="00C45886" w:rsidRPr="0093721B" w:rsidRDefault="008612A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 </w:t>
            </w:r>
            <w:r w:rsidR="004B09FA" w:rsidRPr="004B09FA">
              <w:rPr>
                <w:sz w:val="22"/>
              </w:rPr>
              <w:t>Sequencing and Agent Characterisation</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2B6B5346" w:rsidR="00926BE4" w:rsidRPr="00D9382C" w:rsidRDefault="00E01A4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r w:rsidR="00F54F83" w:rsidRPr="00D9382C">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053C9682" w:rsidR="00926BE4" w:rsidRPr="00D9382C" w:rsidRDefault="00E01A4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r w:rsidR="00F54F83" w:rsidRPr="00D9382C">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D9382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9382C">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D67BB1" w:rsidRDefault="00C45886" w:rsidP="00F94B61">
            <w:pPr>
              <w:pStyle w:val="TableText"/>
              <w:rPr>
                <w:sz w:val="22"/>
              </w:rPr>
            </w:pPr>
            <w:r w:rsidRPr="00D67BB1">
              <w:rPr>
                <w:sz w:val="22"/>
              </w:rPr>
              <w:t>Enquire about this job</w:t>
            </w:r>
          </w:p>
        </w:tc>
        <w:tc>
          <w:tcPr>
            <w:tcW w:w="3555" w:type="pct"/>
          </w:tcPr>
          <w:p w14:paraId="289A01ED" w14:textId="61A83074" w:rsidR="00194B1C" w:rsidRPr="00D67BB1"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7BB1">
              <w:rPr>
                <w:sz w:val="22"/>
              </w:rPr>
              <w:t xml:space="preserve">Contact </w:t>
            </w:r>
            <w:r w:rsidR="00D9382C" w:rsidRPr="00D67BB1">
              <w:rPr>
                <w:sz w:val="22"/>
              </w:rPr>
              <w:t>Tristan Reid</w:t>
            </w:r>
            <w:r w:rsidRPr="00D67BB1">
              <w:rPr>
                <w:sz w:val="22"/>
              </w:rPr>
              <w:t xml:space="preserve"> via email at </w:t>
            </w:r>
            <w:r w:rsidR="00D9382C" w:rsidRPr="00D67BB1">
              <w:rPr>
                <w:sz w:val="22"/>
              </w:rPr>
              <w:t>Tristan.Reid</w:t>
            </w:r>
            <w:r w:rsidRPr="00D67BB1">
              <w:rPr>
                <w:sz w:val="22"/>
              </w:rPr>
              <w:t xml:space="preserve">@csiro.au or phone +61 </w:t>
            </w:r>
            <w:r w:rsidR="00D9382C" w:rsidRPr="00D67BB1">
              <w:rPr>
                <w:sz w:val="22"/>
              </w:rPr>
              <w:t>3 5227 5539</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2F8A792" w14:textId="77777777" w:rsidR="000E6A24" w:rsidRDefault="000E6A24" w:rsidP="008740E3">
      <w:pPr>
        <w:rPr>
          <w:b/>
          <w:bCs/>
          <w:sz w:val="26"/>
          <w:szCs w:val="26"/>
        </w:rPr>
      </w:pPr>
    </w:p>
    <w:p w14:paraId="145E65CD" w14:textId="3B6E567C"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7"/>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7"/>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7"/>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7"/>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6B42F1E8" w14:textId="53EA07D6" w:rsidR="00B867FD" w:rsidRPr="001C711D" w:rsidRDefault="002F3653" w:rsidP="002F3653">
      <w:pPr>
        <w:spacing w:after="180"/>
        <w:jc w:val="both"/>
        <w:rPr>
          <w:b/>
        </w:rPr>
      </w:pPr>
      <w:r w:rsidRPr="002F3653">
        <w:t xml:space="preserve">CERC Fellows </w:t>
      </w:r>
      <w:r w:rsidRPr="002F3653">
        <w:rPr>
          <w:b/>
        </w:rPr>
        <w:t xml:space="preserve">are appointed for three years </w:t>
      </w:r>
      <w:r w:rsidR="001C711D">
        <w:rPr>
          <w:b/>
        </w:rPr>
        <w:t>full-time</w:t>
      </w:r>
      <w:r w:rsidRPr="002F3653">
        <w:rPr>
          <w:b/>
        </w:rPr>
        <w:t xml:space="preserve"> equivalent. </w:t>
      </w:r>
    </w:p>
    <w:p w14:paraId="6F51C068" w14:textId="77777777" w:rsidR="001C711D" w:rsidRDefault="001C711D" w:rsidP="003E5564">
      <w:pPr>
        <w:pStyle w:val="BodyText"/>
      </w:pPr>
    </w:p>
    <w:p w14:paraId="47485408" w14:textId="15BB0BDB" w:rsidR="000773A5" w:rsidRDefault="003C4246" w:rsidP="003E5564">
      <w:pPr>
        <w:pStyle w:val="BodyText"/>
      </w:pPr>
      <w:r>
        <w:t>CSIRO</w:t>
      </w:r>
      <w:r w:rsidR="001C711D">
        <w:t xml:space="preserve">’s </w:t>
      </w:r>
      <w:hyperlink r:id="rId15" w:history="1">
        <w:r w:rsidR="001C711D" w:rsidRPr="001C711D">
          <w:rPr>
            <w:rStyle w:val="Hyperlink"/>
          </w:rPr>
          <w:t>Australian Centre for Disease Preparedness</w:t>
        </w:r>
      </w:hyperlink>
      <w:r w:rsidR="001C711D">
        <w:t xml:space="preserve"> (ACDP) </w:t>
      </w:r>
      <w:r>
        <w:t xml:space="preserve">is seeking </w:t>
      </w:r>
      <w:r w:rsidR="00941D67">
        <w:t xml:space="preserve">a CERC Fellow </w:t>
      </w:r>
      <w:r w:rsidR="000E6A24">
        <w:t xml:space="preserve">with </w:t>
      </w:r>
      <w:r w:rsidR="002E4193">
        <w:t xml:space="preserve">experience in bioinformatics and genomics deliver </w:t>
      </w:r>
      <w:r w:rsidR="009C5E25">
        <w:t xml:space="preserve">projects </w:t>
      </w:r>
      <w:r w:rsidR="002A3560">
        <w:t>within</w:t>
      </w:r>
      <w:r w:rsidR="009C5E25">
        <w:t xml:space="preserve"> ACDP’s World Organisation for Animal Health </w:t>
      </w:r>
      <w:r w:rsidR="002A3560">
        <w:t xml:space="preserve">(WOAH) </w:t>
      </w:r>
      <w:r w:rsidR="009C5E25">
        <w:t>Bluetongue Reference Laboratory.</w:t>
      </w:r>
      <w:r w:rsidR="00B867FD" w:rsidRPr="00B867FD">
        <w:t xml:space="preserve"> </w:t>
      </w:r>
      <w:r w:rsidR="002A3560">
        <w:t xml:space="preserve">Bluetongue is a WOAH-listed transboundary </w:t>
      </w:r>
      <w:r w:rsidR="00D87F1E">
        <w:t>arbo</w:t>
      </w:r>
      <w:r w:rsidR="002A3560">
        <w:t xml:space="preserve">viral disease of </w:t>
      </w:r>
      <w:r w:rsidR="000B3FAF">
        <w:t>ruminants</w:t>
      </w:r>
      <w:r w:rsidR="00255416">
        <w:t xml:space="preserve"> </w:t>
      </w:r>
      <w:r w:rsidR="000B3FAF">
        <w:t xml:space="preserve">that poses a significant </w:t>
      </w:r>
      <w:r w:rsidR="00255416">
        <w:t xml:space="preserve">and </w:t>
      </w:r>
      <w:r w:rsidR="000B3FAF">
        <w:t>increasing threat to Australia’s agricultural industries</w:t>
      </w:r>
      <w:r w:rsidR="00E61C43">
        <w:t xml:space="preserve">. Surveillance of Bluetongue virus transmission </w:t>
      </w:r>
      <w:r w:rsidR="00255416">
        <w:t>is the primary focus of Australia’s National Arbovirus Monitoring Program (NAMP)</w:t>
      </w:r>
      <w:r w:rsidR="00E61C43">
        <w:t>,</w:t>
      </w:r>
      <w:r w:rsidR="00255416">
        <w:t xml:space="preserve"> that supports</w:t>
      </w:r>
      <w:r w:rsidR="00B4058F">
        <w:t xml:space="preserve"> international</w:t>
      </w:r>
      <w:r w:rsidR="00255416">
        <w:t xml:space="preserve"> </w:t>
      </w:r>
      <w:r w:rsidR="00B4058F">
        <w:t>market access for Australian agricultural products</w:t>
      </w:r>
      <w:r w:rsidR="00AF0D91">
        <w:t xml:space="preserve"> and</w:t>
      </w:r>
      <w:r w:rsidR="00B4058F">
        <w:t xml:space="preserve"> </w:t>
      </w:r>
      <w:r w:rsidR="00E61C43">
        <w:t xml:space="preserve">provides early warning of </w:t>
      </w:r>
      <w:r w:rsidR="00AF0D91">
        <w:t xml:space="preserve">new </w:t>
      </w:r>
      <w:r w:rsidR="00E61C43">
        <w:t>virus incursions</w:t>
      </w:r>
      <w:r w:rsidR="00255416">
        <w:t xml:space="preserve">. </w:t>
      </w:r>
    </w:p>
    <w:p w14:paraId="349CB68E" w14:textId="77777777" w:rsidR="001C711D" w:rsidRDefault="001C711D" w:rsidP="003E5564">
      <w:pPr>
        <w:pStyle w:val="BodyText"/>
      </w:pPr>
    </w:p>
    <w:p w14:paraId="6573D4FE" w14:textId="16159770" w:rsidR="00B867FD" w:rsidRDefault="002A3560" w:rsidP="003E5564">
      <w:pPr>
        <w:pStyle w:val="BodyText"/>
      </w:pPr>
      <w:r>
        <w:t xml:space="preserve">The </w:t>
      </w:r>
      <w:r w:rsidR="005F10C6">
        <w:t>CERC Fellow</w:t>
      </w:r>
      <w:r>
        <w:t xml:space="preserve"> will contribute to the </w:t>
      </w:r>
      <w:r w:rsidR="00B867FD" w:rsidRPr="00B867FD">
        <w:t>develop</w:t>
      </w:r>
      <w:r>
        <w:t>ment</w:t>
      </w:r>
      <w:r w:rsidR="00B867FD" w:rsidRPr="00B867FD">
        <w:t xml:space="preserve"> of next-generation molecular diagnostic pipelines and decision support tools</w:t>
      </w:r>
      <w:r>
        <w:t xml:space="preserve"> to e</w:t>
      </w:r>
      <w:r w:rsidRPr="00B867FD">
        <w:t>nhanc</w:t>
      </w:r>
      <w:r>
        <w:t>e</w:t>
      </w:r>
      <w:r w:rsidRPr="00B867FD">
        <w:t xml:space="preserve"> Bluetongue virus characterisation, surveillance and outbreak preparedness</w:t>
      </w:r>
      <w:r w:rsidR="00B867FD" w:rsidRPr="00B867FD">
        <w:t xml:space="preserve">. </w:t>
      </w:r>
      <w:r w:rsidR="00B867FD">
        <w:t xml:space="preserve">The project aims to build on </w:t>
      </w:r>
      <w:r w:rsidR="003C4246" w:rsidRPr="003C4246">
        <w:t>recent advances in Bluetongue virus whole genome characterisation at ACDP to refine, validate, publish and implement novel genome sequencing, phylogenetic and machine-learning approaches with stakeholder-facing decision support tools to provide critical insights into bluetongue virus transmission patterns, incursions, and recombination events in real time. In doing so, the project will support stakeholders to identify and respond to emerging risks to animal health production and international trade that may be associated with changes in bluetongue virus epidemiology.  Furthermore, the project aims to utilise these tools to identify the genomic markers of Bluetongue virus virulence potential, to allow enhanced risk assessments and unlock future research opportunities to support bluetongue virus control strategies.</w:t>
      </w:r>
    </w:p>
    <w:p w14:paraId="64F506DB" w14:textId="77777777" w:rsidR="00B867FD" w:rsidRDefault="00B867FD" w:rsidP="003E5564">
      <w:pPr>
        <w:pStyle w:val="BodyText"/>
      </w:pPr>
    </w:p>
    <w:p w14:paraId="0F669ABA" w14:textId="77777777" w:rsidR="000773A5" w:rsidRDefault="000773A5" w:rsidP="003E5564">
      <w:pPr>
        <w:pStyle w:val="BodyText"/>
      </w:pPr>
    </w:p>
    <w:p w14:paraId="3A49A144" w14:textId="77777777" w:rsidR="000773A5" w:rsidRDefault="000773A5" w:rsidP="003E5564">
      <w:pPr>
        <w:pStyle w:val="BodyText"/>
      </w:pPr>
    </w:p>
    <w:p w14:paraId="1D71E81E" w14:textId="77777777" w:rsidR="000773A5" w:rsidRDefault="000773A5" w:rsidP="003E5564">
      <w:pPr>
        <w:pStyle w:val="BodyText"/>
      </w:pPr>
    </w:p>
    <w:p w14:paraId="241FE752" w14:textId="206F2177" w:rsidR="00B50C20" w:rsidRPr="00D448CB" w:rsidRDefault="00B50C20" w:rsidP="0042084B">
      <w:pPr>
        <w:pStyle w:val="BodyText"/>
        <w:rPr>
          <w:b/>
          <w:bCs/>
        </w:rPr>
      </w:pPr>
      <w:r w:rsidRPr="00D448CB">
        <w:rPr>
          <w:b/>
          <w:bCs/>
        </w:rPr>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780FD0">
      <w:pPr>
        <w:pStyle w:val="ListParagraph"/>
        <w:numPr>
          <w:ilvl w:val="1"/>
          <w:numId w:val="38"/>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1CD1AEF8" w:rsidR="00780FD0" w:rsidRPr="00780FD0" w:rsidRDefault="00780FD0" w:rsidP="00780FD0">
      <w:pPr>
        <w:pStyle w:val="ListParagraph"/>
        <w:numPr>
          <w:ilvl w:val="1"/>
          <w:numId w:val="38"/>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Recognise and </w:t>
      </w:r>
      <w:r w:rsidR="00A93D18">
        <w:rPr>
          <w:rFonts w:asciiTheme="minorHAnsi" w:hAnsiTheme="minorHAnsi" w:cstheme="minorHAnsi"/>
          <w:szCs w:val="24"/>
        </w:rPr>
        <w:t>utilise</w:t>
      </w:r>
      <w:r w:rsidRPr="00780FD0">
        <w:rPr>
          <w:rFonts w:asciiTheme="minorHAnsi" w:hAnsiTheme="minorHAnsi" w:cstheme="minorHAnsi"/>
          <w:szCs w:val="24"/>
        </w:rPr>
        <w:t xml:space="preserve"> opportunities for innovation and the generation of new theoretical perspectives, and progress opportunities for the further development or creation of new lines of research</w:t>
      </w:r>
    </w:p>
    <w:p w14:paraId="35593D19" w14:textId="77777777" w:rsidR="00780FD0" w:rsidRPr="00780FD0" w:rsidRDefault="00780FD0" w:rsidP="00780FD0">
      <w:pPr>
        <w:pStyle w:val="ListParagraph"/>
        <w:numPr>
          <w:ilvl w:val="1"/>
          <w:numId w:val="38"/>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3B89A6B9" w14:textId="77777777" w:rsidR="00780FD0" w:rsidRPr="00780FD0" w:rsidRDefault="00780FD0" w:rsidP="00780FD0">
      <w:pPr>
        <w:pStyle w:val="ListParagraph"/>
        <w:numPr>
          <w:ilvl w:val="1"/>
          <w:numId w:val="38"/>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2ACDDB5A" w14:textId="77777777" w:rsidR="00780FD0" w:rsidRPr="00780FD0" w:rsidRDefault="00780FD0" w:rsidP="00780FD0">
      <w:pPr>
        <w:pStyle w:val="ListParagraph"/>
        <w:numPr>
          <w:ilvl w:val="1"/>
          <w:numId w:val="38"/>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8"/>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61440B0E" w14:textId="77777777" w:rsidR="00032852" w:rsidRPr="00032852" w:rsidRDefault="00655CDB" w:rsidP="00032852">
      <w:pPr>
        <w:pStyle w:val="ListParagraph"/>
        <w:numPr>
          <w:ilvl w:val="1"/>
          <w:numId w:val="38"/>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43EB6ED9" w14:textId="77777777" w:rsidR="006C0709" w:rsidRPr="006C0709" w:rsidRDefault="00032852" w:rsidP="00032852">
      <w:pPr>
        <w:pStyle w:val="ListParagraph"/>
        <w:numPr>
          <w:ilvl w:val="1"/>
          <w:numId w:val="38"/>
        </w:numPr>
        <w:spacing w:before="0" w:after="0" w:line="240" w:lineRule="auto"/>
        <w:ind w:left="360"/>
        <w:contextualSpacing w:val="0"/>
        <w:jc w:val="both"/>
        <w:rPr>
          <w:rFonts w:asciiTheme="minorHAnsi" w:hAnsiTheme="minorHAnsi" w:cstheme="minorHAnsi"/>
          <w:szCs w:val="24"/>
        </w:rPr>
      </w:pPr>
      <w:r>
        <w:t>Mai</w:t>
      </w:r>
      <w:r w:rsidR="006C0709">
        <w:t>ntain confidentiality when accessing:</w:t>
      </w:r>
    </w:p>
    <w:p w14:paraId="4BC479D0" w14:textId="254B1A66" w:rsidR="006C0709" w:rsidRPr="00D80848" w:rsidRDefault="00D84554" w:rsidP="001C711D">
      <w:pPr>
        <w:pStyle w:val="ListParagraph"/>
        <w:numPr>
          <w:ilvl w:val="1"/>
          <w:numId w:val="38"/>
        </w:numPr>
        <w:spacing w:before="0" w:after="0" w:line="240" w:lineRule="auto"/>
        <w:contextualSpacing w:val="0"/>
        <w:jc w:val="both"/>
        <w:rPr>
          <w:rFonts w:asciiTheme="minorHAnsi" w:hAnsiTheme="minorHAnsi" w:cstheme="minorHAnsi"/>
          <w:iCs/>
          <w:szCs w:val="24"/>
        </w:rPr>
      </w:pPr>
      <w:r>
        <w:rPr>
          <w:iCs/>
        </w:rPr>
        <w:t>P</w:t>
      </w:r>
      <w:r w:rsidR="00032852" w:rsidRPr="00D80848">
        <w:rPr>
          <w:iCs/>
        </w:rPr>
        <w:t>ersonal or other sensitive information, whether of CSIRO staff and affiliates, or members of the public.</w:t>
      </w:r>
    </w:p>
    <w:p w14:paraId="157E0E62" w14:textId="6C0B1AE9" w:rsidR="00032852" w:rsidRPr="00D80848" w:rsidRDefault="00D80848" w:rsidP="001C711D">
      <w:pPr>
        <w:pStyle w:val="ListParagraph"/>
        <w:numPr>
          <w:ilvl w:val="1"/>
          <w:numId w:val="38"/>
        </w:numPr>
        <w:spacing w:before="0" w:after="0" w:line="240" w:lineRule="auto"/>
        <w:contextualSpacing w:val="0"/>
        <w:jc w:val="both"/>
        <w:rPr>
          <w:rFonts w:asciiTheme="minorHAnsi" w:hAnsiTheme="minorHAnsi" w:cstheme="minorHAnsi"/>
          <w:iCs/>
          <w:szCs w:val="24"/>
        </w:rPr>
      </w:pPr>
      <w:r w:rsidRPr="00D80848">
        <w:rPr>
          <w:iCs/>
        </w:rPr>
        <w:t>C</w:t>
      </w:r>
      <w:r w:rsidR="00032852" w:rsidRPr="00D80848">
        <w:rPr>
          <w:iCs/>
        </w:rPr>
        <w:t>ommercially</w:t>
      </w:r>
      <w:r w:rsidRPr="00D80848">
        <w:rPr>
          <w:iCs/>
        </w:rPr>
        <w:t xml:space="preserve"> and/or politically</w:t>
      </w:r>
      <w:r w:rsidR="00032852" w:rsidRPr="00D80848">
        <w:rPr>
          <w:iCs/>
        </w:rPr>
        <w:t xml:space="preserve"> sensitive information of CSIRO</w:t>
      </w:r>
      <w:r w:rsidRPr="00D80848">
        <w:rPr>
          <w:iCs/>
        </w:rPr>
        <w:t xml:space="preserve">, government and industry </w:t>
      </w:r>
      <w:r w:rsidR="00032852" w:rsidRPr="00D80848">
        <w:rPr>
          <w:iCs/>
        </w:rPr>
        <w:t>partners.</w:t>
      </w:r>
    </w:p>
    <w:p w14:paraId="077DF6AB" w14:textId="6363E8CC" w:rsidR="00032852" w:rsidRDefault="00CD622D" w:rsidP="00D80848">
      <w:pPr>
        <w:pStyle w:val="ListParagraph"/>
        <w:numPr>
          <w:ilvl w:val="0"/>
          <w:numId w:val="38"/>
        </w:numPr>
        <w:spacing w:after="60"/>
        <w:rPr>
          <w:iCs/>
        </w:rPr>
      </w:pPr>
      <w:r w:rsidRPr="00D80848">
        <w:rPr>
          <w:iCs/>
        </w:rPr>
        <w:t>Collaborate both within</w:t>
      </w:r>
      <w:r w:rsidR="006C0709" w:rsidRPr="00D80848">
        <w:rPr>
          <w:iCs/>
        </w:rPr>
        <w:t xml:space="preserve"> </w:t>
      </w:r>
      <w:r w:rsidR="00032852" w:rsidRPr="00D80848">
        <w:rPr>
          <w:iCs/>
        </w:rPr>
        <w:t>CSIRO</w:t>
      </w:r>
      <w:r w:rsidR="001C1749" w:rsidRPr="00D80848">
        <w:rPr>
          <w:iCs/>
        </w:rPr>
        <w:t xml:space="preserve"> </w:t>
      </w:r>
      <w:r w:rsidRPr="00D80848">
        <w:rPr>
          <w:iCs/>
        </w:rPr>
        <w:t>and</w:t>
      </w:r>
      <w:r w:rsidR="00032852" w:rsidRPr="00D80848">
        <w:rPr>
          <w:iCs/>
        </w:rPr>
        <w:t xml:space="preserve"> externally</w:t>
      </w:r>
      <w:r w:rsidR="001C1749" w:rsidRPr="00D80848">
        <w:rPr>
          <w:iCs/>
        </w:rPr>
        <w:t xml:space="preserve"> as directed</w:t>
      </w:r>
      <w:r w:rsidR="00032852" w:rsidRPr="00D80848">
        <w:rPr>
          <w:iCs/>
        </w:rPr>
        <w:t xml:space="preserve">, including </w:t>
      </w:r>
      <w:r w:rsidRPr="00D80848">
        <w:rPr>
          <w:iCs/>
        </w:rPr>
        <w:t>with</w:t>
      </w:r>
      <w:r w:rsidR="001C1749" w:rsidRPr="00D80848">
        <w:rPr>
          <w:iCs/>
        </w:rPr>
        <w:t xml:space="preserve"> government</w:t>
      </w:r>
      <w:r w:rsidRPr="00D80848">
        <w:rPr>
          <w:iCs/>
        </w:rPr>
        <w:t xml:space="preserve"> and</w:t>
      </w:r>
      <w:r w:rsidR="00032852" w:rsidRPr="00D80848">
        <w:rPr>
          <w:iCs/>
        </w:rPr>
        <w:t xml:space="preserve"> </w:t>
      </w:r>
      <w:r w:rsidR="001C1749" w:rsidRPr="00D80848">
        <w:rPr>
          <w:iCs/>
        </w:rPr>
        <w:t>industry</w:t>
      </w:r>
      <w:r w:rsidRPr="00D80848">
        <w:rPr>
          <w:iCs/>
        </w:rPr>
        <w:t xml:space="preserve"> stakeholders</w:t>
      </w:r>
    </w:p>
    <w:p w14:paraId="1640316D" w14:textId="77777777" w:rsidR="00780FD0" w:rsidRPr="00780FD0" w:rsidRDefault="00780FD0" w:rsidP="00780FD0">
      <w:pPr>
        <w:pStyle w:val="ListParagraph"/>
        <w:numPr>
          <w:ilvl w:val="0"/>
          <w:numId w:val="36"/>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7"/>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7"/>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7"/>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7"/>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7"/>
        </w:numPr>
        <w:spacing w:before="0" w:after="180" w:line="240" w:lineRule="auto"/>
        <w:ind w:left="851" w:hanging="284"/>
        <w:contextualSpacing w:val="0"/>
        <w:rPr>
          <w:szCs w:val="24"/>
        </w:rPr>
      </w:pPr>
      <w:r w:rsidRPr="00780FD0">
        <w:rPr>
          <w:szCs w:val="24"/>
        </w:rPr>
        <w:t>Working and collaborating with others</w:t>
      </w:r>
    </w:p>
    <w:p w14:paraId="656072B7" w14:textId="2F7FEFEA"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3258AE24" w:rsidR="00360D3C" w:rsidRPr="00FF0874" w:rsidRDefault="00360D3C" w:rsidP="00360D3C">
      <w:pPr>
        <w:numPr>
          <w:ilvl w:val="0"/>
          <w:numId w:val="29"/>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234335">
        <w:rPr>
          <w:rFonts w:asciiTheme="minorHAnsi" w:hAnsiTheme="minorHAnsi" w:cstheme="minorHAnsi"/>
          <w:szCs w:val="24"/>
        </w:rPr>
        <w:t xml:space="preserve">bioinformatics or genomics. </w:t>
      </w:r>
    </w:p>
    <w:p w14:paraId="0EEF3E12" w14:textId="602C092C" w:rsidR="00360D3C" w:rsidRPr="00FF0874" w:rsidRDefault="00360D3C" w:rsidP="3C2EF146">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w:t>
      </w:r>
      <w:r w:rsidR="00D50348">
        <w:rPr>
          <w:rFonts w:asciiTheme="minorHAnsi" w:hAnsiTheme="minorHAnsi" w:cstheme="minorHAnsi"/>
          <w:szCs w:val="24"/>
        </w:rPr>
        <w:t xml:space="preserve">full-time </w:t>
      </w:r>
      <w:r w:rsidRPr="00FF0874">
        <w:rPr>
          <w:rFonts w:asciiTheme="minorHAnsi" w:hAnsiTheme="minorHAnsi" w:cstheme="minorHAnsi"/>
          <w:szCs w:val="24"/>
        </w:rPr>
        <w:t>equivalent) of relevant research experience.</w:t>
      </w:r>
      <w:bookmarkEnd w:id="2"/>
    </w:p>
    <w:p w14:paraId="549AE870" w14:textId="323C5209" w:rsidR="3C2EF146" w:rsidRDefault="514E728C" w:rsidP="5C22F474">
      <w:pPr>
        <w:numPr>
          <w:ilvl w:val="0"/>
          <w:numId w:val="29"/>
        </w:numPr>
        <w:spacing w:before="0" w:after="60" w:line="240" w:lineRule="auto"/>
        <w:rPr>
          <w:rFonts w:cs="Calibri"/>
          <w:color w:val="000000" w:themeColor="text2"/>
        </w:rPr>
      </w:pPr>
      <w:r w:rsidRPr="5C22F474">
        <w:rPr>
          <w:rFonts w:cs="Calibri"/>
          <w:color w:val="000000" w:themeColor="text2"/>
        </w:rPr>
        <w:lastRenderedPageBreak/>
        <w:t>Practical experience with HTS analysis and bioinformatics techniques, such as genome assembly, metagenomics, transcriptomics, phylogenetics, evolutionary or microbiome analysis.</w:t>
      </w:r>
    </w:p>
    <w:p w14:paraId="7E960475" w14:textId="0E47047A" w:rsidR="514E728C" w:rsidRDefault="514E728C" w:rsidP="5C22F474">
      <w:pPr>
        <w:numPr>
          <w:ilvl w:val="0"/>
          <w:numId w:val="29"/>
        </w:numPr>
        <w:spacing w:before="0" w:after="60" w:line="240" w:lineRule="auto"/>
        <w:rPr>
          <w:rFonts w:cs="Calibri"/>
          <w:color w:val="000000" w:themeColor="text2"/>
          <w:szCs w:val="24"/>
        </w:rPr>
      </w:pPr>
      <w:r w:rsidRPr="5C22F474">
        <w:rPr>
          <w:rFonts w:cs="Calibri"/>
          <w:color w:val="000000" w:themeColor="text2"/>
          <w:szCs w:val="24"/>
        </w:rPr>
        <w:t>Evidence of advanced data analytics and programming capabilities in at least one language relevant for bioinformatics (e.g., Python, R, BASH).</w:t>
      </w:r>
    </w:p>
    <w:p w14:paraId="77722D45" w14:textId="77777777" w:rsidR="00360D3C" w:rsidRPr="005C2DA3" w:rsidRDefault="00360D3C" w:rsidP="00360D3C">
      <w:pPr>
        <w:numPr>
          <w:ilvl w:val="0"/>
          <w:numId w:val="29"/>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9"/>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Default="00360D3C" w:rsidP="00360D3C">
      <w:pPr>
        <w:numPr>
          <w:ilvl w:val="0"/>
          <w:numId w:val="29"/>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C4BCA58" w14:textId="7D71599A" w:rsidR="00A93D18" w:rsidRPr="00A93D18" w:rsidRDefault="00A93D18" w:rsidP="00A93D18">
      <w:pPr>
        <w:pStyle w:val="ListParagraph"/>
        <w:numPr>
          <w:ilvl w:val="0"/>
          <w:numId w:val="29"/>
        </w:numPr>
        <w:spacing w:after="60"/>
        <w:rPr>
          <w:rStyle w:val="Emphasis"/>
          <w:i w:val="0"/>
          <w:iCs/>
        </w:rPr>
      </w:pPr>
      <w:r>
        <w:rPr>
          <w:iCs/>
        </w:rPr>
        <w:t>Be eligible for, and obtain an AGSVA Negative Vetting Level 1 Security Clearance and National Health Security Clearance</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5C22F474">
        <w:rPr>
          <w:rFonts w:asciiTheme="majorHAnsi" w:eastAsiaTheme="majorEastAsia" w:hAnsiTheme="majorHAnsi" w:cstheme="majorBidi"/>
          <w:b/>
          <w:color w:val="auto"/>
          <w:sz w:val="24"/>
          <w:szCs w:val="24"/>
        </w:rPr>
        <w:t>Desirable</w:t>
      </w:r>
    </w:p>
    <w:p w14:paraId="1241680B" w14:textId="36DF5628" w:rsidR="1F8193E3" w:rsidRDefault="1F8193E3" w:rsidP="5C22F474">
      <w:pPr>
        <w:numPr>
          <w:ilvl w:val="0"/>
          <w:numId w:val="30"/>
        </w:numPr>
        <w:spacing w:before="0" w:after="60" w:line="240" w:lineRule="auto"/>
        <w:rPr>
          <w:rFonts w:cs="Calibri"/>
          <w:color w:val="000000" w:themeColor="text2"/>
          <w:szCs w:val="24"/>
        </w:rPr>
      </w:pPr>
      <w:r w:rsidRPr="5C22F474">
        <w:rPr>
          <w:rFonts w:cs="Calibri"/>
          <w:color w:val="000000" w:themeColor="text2"/>
          <w:szCs w:val="24"/>
        </w:rPr>
        <w:t>Proven experience developing workflow solutions on high-performance compute (HPC) servers using Snakemake, Nextflow, BASH or similar.</w:t>
      </w:r>
    </w:p>
    <w:p w14:paraId="409233DB" w14:textId="77777777" w:rsidR="006D0FB4" w:rsidRPr="006D0FB4" w:rsidRDefault="006D0FB4" w:rsidP="00360D3C">
      <w:pPr>
        <w:numPr>
          <w:ilvl w:val="0"/>
          <w:numId w:val="30"/>
        </w:numPr>
        <w:spacing w:before="0" w:after="60" w:line="240" w:lineRule="auto"/>
        <w:rPr>
          <w:iCs/>
          <w:szCs w:val="24"/>
        </w:rPr>
      </w:pPr>
      <w:r>
        <w:t>Experience with machine learning models.</w:t>
      </w:r>
    </w:p>
    <w:p w14:paraId="18F04FA6" w14:textId="36BAC2B3" w:rsidR="483F3655" w:rsidRDefault="483F3655" w:rsidP="5C22F474">
      <w:pPr>
        <w:numPr>
          <w:ilvl w:val="0"/>
          <w:numId w:val="30"/>
        </w:numPr>
        <w:spacing w:before="0" w:after="60" w:line="240" w:lineRule="auto"/>
        <w:rPr>
          <w:rFonts w:cs="Calibri"/>
          <w:color w:val="000000" w:themeColor="text2"/>
          <w:szCs w:val="24"/>
        </w:rPr>
      </w:pPr>
      <w:r w:rsidRPr="5C22F474">
        <w:rPr>
          <w:rFonts w:cs="Calibri"/>
          <w:color w:val="000000" w:themeColor="text2"/>
          <w:szCs w:val="24"/>
        </w:rPr>
        <w:t>Knowledge of pathogen genomics and phylogenetics (viral or bacterial).</w:t>
      </w:r>
    </w:p>
    <w:p w14:paraId="15BECAA8" w14:textId="77777777" w:rsidR="00360D3C" w:rsidRPr="005C2DA3" w:rsidRDefault="00360D3C" w:rsidP="00360D3C">
      <w:pPr>
        <w:numPr>
          <w:ilvl w:val="0"/>
          <w:numId w:val="30"/>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53713E03" w14:textId="77777777" w:rsidR="00360D3C" w:rsidRPr="005C2DA3" w:rsidRDefault="00360D3C" w:rsidP="00360D3C">
      <w:pPr>
        <w:numPr>
          <w:ilvl w:val="0"/>
          <w:numId w:val="30"/>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31"/>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31"/>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31"/>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31"/>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31"/>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31"/>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53AE9FBC"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w:t>
      </w:r>
      <w:r w:rsidRPr="001C711D">
        <w:t>candidate has submitted, but their PhD has not yet been formally attained, the starting salary will be CSOF4-1</w:t>
      </w:r>
      <w:r w:rsidR="00FA682B" w:rsidRPr="001C711D">
        <w:t xml:space="preserve"> (</w:t>
      </w:r>
      <w:r w:rsidR="001C711D" w:rsidRPr="001C711D">
        <w:t>$93,267</w:t>
      </w:r>
      <w:r w:rsidR="00FA682B" w:rsidRPr="001C711D">
        <w:t>)</w:t>
      </w:r>
      <w:r w:rsidR="001C711D" w:rsidRPr="001C711D">
        <w:t xml:space="preserve">. </w:t>
      </w:r>
      <w:r w:rsidRPr="001C711D">
        <w:t>Upon CSIRO receiving written confirmation that the PhD has been awarded (within a</w:t>
      </w:r>
      <w:r w:rsidRPr="005C2DA3">
        <w:t xml:space="preserve"> six month period from commencement date), the salary will be increased to the negotiated level and the difference will be back-paid to the Officer’s start date.</w:t>
      </w:r>
    </w:p>
    <w:p w14:paraId="2E34C9F4" w14:textId="77777777" w:rsidR="00FE3B7C" w:rsidRPr="003044E2" w:rsidRDefault="00FE3B7C" w:rsidP="00FE3B7C">
      <w:pPr>
        <w:pStyle w:val="Boxedheading"/>
      </w:pPr>
      <w:r>
        <w:t>Special Requirements</w:t>
      </w:r>
    </w:p>
    <w:p w14:paraId="3A34599A" w14:textId="77777777" w:rsidR="00FE3B7C" w:rsidRDefault="00FE3B7C" w:rsidP="00FE3B7C">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55E391F" w14:textId="77777777" w:rsidR="00FE3B7C" w:rsidRDefault="00FE3B7C" w:rsidP="00FE3B7C">
      <w:pPr>
        <w:pStyle w:val="Boxedlistbullet"/>
        <w:numPr>
          <w:ilvl w:val="0"/>
          <w:numId w:val="0"/>
        </w:numPr>
        <w:ind w:left="227"/>
      </w:pPr>
    </w:p>
    <w:p w14:paraId="0AC21B61" w14:textId="77777777" w:rsidR="00FE3B7C" w:rsidRDefault="00FE3B7C" w:rsidP="00FE3B7C">
      <w:pPr>
        <w:pStyle w:val="Boxedlistbullet"/>
      </w:pPr>
      <w:r w:rsidRPr="007562D5">
        <w:t>The successful candidate will be required to obtain and maintain a security clearance.</w:t>
      </w:r>
    </w:p>
    <w:p w14:paraId="53A105CB" w14:textId="77777777" w:rsidR="00FE3B7C" w:rsidRDefault="00FE3B7C" w:rsidP="00FE3B7C">
      <w:pPr>
        <w:pStyle w:val="Boxedlistbullet"/>
      </w:pPr>
      <w:r w:rsidRPr="007562D5">
        <w:t>ACDP - Security Assessment and Microbiological Security Requirements for Personnel Working on the Australian Centre for Disease Preparedness (ACDP) Site.</w:t>
      </w:r>
    </w:p>
    <w:p w14:paraId="6368275E" w14:textId="77777777" w:rsidR="00FE3B7C" w:rsidRPr="007562D5" w:rsidRDefault="00FE3B7C" w:rsidP="00FE3B7C">
      <w:pPr>
        <w:pStyle w:val="Boxedlistbullet"/>
        <w:rPr>
          <w:szCs w:val="22"/>
        </w:rPr>
      </w:pPr>
      <w:r w:rsidRPr="007562D5">
        <w:t>The nature of our work requires that each person working on site must comply with the conditions described below.</w:t>
      </w:r>
    </w:p>
    <w:p w14:paraId="2DBB2D32" w14:textId="77777777" w:rsidR="00FE3B7C" w:rsidRPr="007562D5" w:rsidRDefault="00FE3B7C" w:rsidP="00FE3B7C">
      <w:pPr>
        <w:pStyle w:val="Boxedlistbullet"/>
      </w:pPr>
      <w:r w:rsidRPr="007562D5">
        <w:t>Certain positions including those working in the ACDP microbiological secure area will require security clearance at a level appropriate to duties of the position. Confirmation of the appointment is subject to obtaining that clearance.</w:t>
      </w:r>
    </w:p>
    <w:p w14:paraId="00C1AE29" w14:textId="77777777" w:rsidR="00FE3B7C" w:rsidRPr="007562D5" w:rsidRDefault="00FE3B7C" w:rsidP="00FE3B7C">
      <w:pPr>
        <w:pStyle w:val="Boxedlistbullet"/>
      </w:pPr>
      <w:r w:rsidRPr="007562D5">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214309F4" w14:textId="77777777" w:rsidR="00FE3B7C" w:rsidRPr="007562D5" w:rsidRDefault="00FE3B7C" w:rsidP="00FE3B7C">
      <w:pPr>
        <w:pStyle w:val="Boxedlistbullet"/>
      </w:pPr>
      <w:r w:rsidRPr="007562D5">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23E18BD1" w14:textId="77777777" w:rsidR="00FE3B7C" w:rsidRPr="007562D5" w:rsidRDefault="00FE3B7C" w:rsidP="00FE3B7C">
      <w:pPr>
        <w:pStyle w:val="Boxedlistbullet"/>
      </w:pPr>
      <w:r w:rsidRPr="007562D5">
        <w:t>Working in the barrier maintained Small Animal Facility or the Werribee Animal Health Farm requires avoidance of additional animals such as mice, rats, guinea pigs, rabbits, ferrets and poultry of a minimum of 3 days prior to arrival.</w:t>
      </w:r>
    </w:p>
    <w:p w14:paraId="1EBD9C6B" w14:textId="77777777" w:rsidR="00FE3B7C" w:rsidRPr="007562D5" w:rsidRDefault="00FE3B7C" w:rsidP="00FE3B7C">
      <w:pPr>
        <w:pStyle w:val="Boxedlistbullet"/>
      </w:pPr>
      <w:r w:rsidRPr="007562D5">
        <w:t>Certain positions will require medical assessment and vaccinations against various agents.</w:t>
      </w:r>
    </w:p>
    <w:p w14:paraId="6B267BA3" w14:textId="77777777" w:rsidR="00FE3B7C" w:rsidRPr="007562D5" w:rsidRDefault="00FE3B7C" w:rsidP="00FE3B7C">
      <w:pPr>
        <w:pStyle w:val="Boxedlistbullet"/>
      </w:pPr>
      <w:r w:rsidRPr="007562D5">
        <w:t>Positions working at PC4 will also require a pre-employment psychological assessment.</w:t>
      </w:r>
    </w:p>
    <w:p w14:paraId="3E621EB4" w14:textId="77777777" w:rsidR="00FE3B7C" w:rsidRPr="007562D5" w:rsidRDefault="00FE3B7C" w:rsidP="00FE3B7C">
      <w:pPr>
        <w:pStyle w:val="Boxedlistbullet"/>
      </w:pPr>
      <w:r w:rsidRPr="007562D5">
        <w:t>Given ACDP’s role in the International Regional Program, there may be a requirement for some personnel to travel internationally and if required for this work, suitable staff should be able to obtain a valid passport and obtain applicable vaccinations.</w:t>
      </w:r>
    </w:p>
    <w:p w14:paraId="5540B2A3" w14:textId="77777777" w:rsidR="00FE3B7C" w:rsidRPr="007562D5" w:rsidRDefault="00FE3B7C" w:rsidP="00FE3B7C">
      <w:pPr>
        <w:pStyle w:val="Boxedlistbullet"/>
      </w:pPr>
      <w:r w:rsidRPr="007562D5">
        <w:t>Should an emergency response situation arise, ACDP may be required to implement the Emergency Animal Disease Response Plan and personnel may need to contribute to response requirements, including after hours work.</w:t>
      </w:r>
    </w:p>
    <w:p w14:paraId="2E11E97D" w14:textId="77777777" w:rsidR="00FE3B7C" w:rsidRPr="007562D5" w:rsidRDefault="00FE3B7C" w:rsidP="00FE3B7C">
      <w:pPr>
        <w:pStyle w:val="Boxedlistbullet"/>
      </w:pPr>
      <w:r w:rsidRPr="007562D5">
        <w:t>Personnel must abide by Occupational Health, Safety and Environment regulations. Safety signs and directives issued by CSIRO personnel must be complied with at all times.</w:t>
      </w:r>
    </w:p>
    <w:p w14:paraId="003724D3" w14:textId="77777777" w:rsidR="00FE3B7C" w:rsidRPr="007562D5" w:rsidRDefault="00FE3B7C" w:rsidP="00FE3B7C">
      <w:pPr>
        <w:pStyle w:val="Boxedlistbullet"/>
        <w:rPr>
          <w:rFonts w:cs="Arial"/>
          <w:b/>
          <w:bCs/>
          <w:color w:val="auto"/>
          <w:sz w:val="26"/>
          <w:szCs w:val="26"/>
        </w:rPr>
      </w:pPr>
      <w:r w:rsidRPr="00C92797">
        <w:lastRenderedPageBreak/>
        <w:t xml:space="preserve">Access restrictions apply </w:t>
      </w:r>
    </w:p>
    <w:p w14:paraId="79D9A8FC" w14:textId="3D2A2504" w:rsidR="00FE3B7C" w:rsidRPr="00FE3B7C" w:rsidRDefault="00D501BF" w:rsidP="00D501BF">
      <w:pPr>
        <w:pStyle w:val="Boxedlistbullet"/>
        <w:numPr>
          <w:ilvl w:val="0"/>
          <w:numId w:val="0"/>
        </w:numPr>
        <w:ind w:left="227"/>
        <w:rPr>
          <w:rFonts w:cs="Arial"/>
          <w:b/>
          <w:bCs/>
          <w:color w:val="auto"/>
          <w:sz w:val="26"/>
          <w:szCs w:val="26"/>
        </w:rPr>
      </w:pPr>
      <w:r>
        <w:t xml:space="preserve"> </w:t>
      </w:r>
      <w:r w:rsidR="00FE3B7C" w:rsidRPr="00C92797">
        <w:t>to the Werribee Animal Health Facility (WAHF) site that is associated with, but remote from, the ACDP site.</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640A06CC">
      <w:pPr>
        <w:spacing w:after="100" w:afterAutospacing="1"/>
        <w:rPr>
          <w:rFonts w:asciiTheme="minorHAnsi" w:eastAsia="Times New Roman" w:hAnsiTheme="minorHAnsi" w:cstheme="minorBidi"/>
          <w:lang w:val="en-US"/>
        </w:rPr>
      </w:pPr>
      <w:r w:rsidRPr="640A06CC">
        <w:rPr>
          <w:rFonts w:asciiTheme="minorHAnsi" w:eastAsia="Times New Roman" w:hAnsiTheme="minorHAnsi" w:cstheme="minorBidi"/>
          <w:lang w:val="en-US"/>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39E1BDD6"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history="1">
        <w:r w:rsidR="00CB562E" w:rsidRPr="009D6F85">
          <w:rPr>
            <w:rStyle w:val="Hyperlink"/>
            <w:bCs/>
            <w:szCs w:val="24"/>
          </w:rPr>
          <w:t>https://www.csiro.au/en/about/facilities-collections/acdp</w:t>
        </w:r>
      </w:hyperlink>
      <w:r w:rsidR="00CB562E">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43"/>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43"/>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43"/>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43"/>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04BA" w14:textId="77777777" w:rsidR="00AB7FC9" w:rsidRDefault="00AB7FC9" w:rsidP="000A377A">
      <w:r>
        <w:separator/>
      </w:r>
    </w:p>
  </w:endnote>
  <w:endnote w:type="continuationSeparator" w:id="0">
    <w:p w14:paraId="78221041" w14:textId="77777777" w:rsidR="00AB7FC9" w:rsidRDefault="00AB7FC9" w:rsidP="000A377A">
      <w:r>
        <w:continuationSeparator/>
      </w:r>
    </w:p>
  </w:endnote>
  <w:endnote w:type="continuationNotice" w:id="1">
    <w:p w14:paraId="3A1427CC" w14:textId="77777777" w:rsidR="00AB7FC9" w:rsidRDefault="00AB7F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52E45" w14:textId="77777777" w:rsidR="00AB7FC9" w:rsidRDefault="00AB7FC9" w:rsidP="000A377A">
      <w:r>
        <w:separator/>
      </w:r>
    </w:p>
  </w:footnote>
  <w:footnote w:type="continuationSeparator" w:id="0">
    <w:p w14:paraId="6D10D72A" w14:textId="77777777" w:rsidR="00AB7FC9" w:rsidRDefault="00AB7FC9" w:rsidP="000A377A">
      <w:r>
        <w:continuationSeparator/>
      </w:r>
    </w:p>
  </w:footnote>
  <w:footnote w:type="continuationNotice" w:id="1">
    <w:p w14:paraId="457EEDE9" w14:textId="77777777" w:rsidR="00AB7FC9" w:rsidRDefault="00AB7F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A36818"/>
    <w:multiLevelType w:val="hybridMultilevel"/>
    <w:tmpl w:val="FFFFFFFF"/>
    <w:lvl w:ilvl="0" w:tplc="0ABC3A6A">
      <w:start w:val="1"/>
      <w:numFmt w:val="decimal"/>
      <w:lvlText w:val="%1."/>
      <w:lvlJc w:val="left"/>
      <w:pPr>
        <w:ind w:left="720" w:hanging="360"/>
      </w:pPr>
    </w:lvl>
    <w:lvl w:ilvl="1" w:tplc="8822F7D6">
      <w:start w:val="1"/>
      <w:numFmt w:val="lowerLetter"/>
      <w:lvlText w:val="%2."/>
      <w:lvlJc w:val="left"/>
      <w:pPr>
        <w:ind w:left="1440" w:hanging="360"/>
      </w:pPr>
    </w:lvl>
    <w:lvl w:ilvl="2" w:tplc="62E458B4">
      <w:start w:val="1"/>
      <w:numFmt w:val="lowerRoman"/>
      <w:lvlText w:val="%3."/>
      <w:lvlJc w:val="right"/>
      <w:pPr>
        <w:ind w:left="2160" w:hanging="180"/>
      </w:pPr>
    </w:lvl>
    <w:lvl w:ilvl="3" w:tplc="6A04B106">
      <w:start w:val="1"/>
      <w:numFmt w:val="decimal"/>
      <w:lvlText w:val="%4."/>
      <w:lvlJc w:val="left"/>
      <w:pPr>
        <w:ind w:left="2880" w:hanging="360"/>
      </w:pPr>
    </w:lvl>
    <w:lvl w:ilvl="4" w:tplc="DB96A95C">
      <w:start w:val="1"/>
      <w:numFmt w:val="lowerLetter"/>
      <w:lvlText w:val="%5."/>
      <w:lvlJc w:val="left"/>
      <w:pPr>
        <w:ind w:left="3600" w:hanging="360"/>
      </w:pPr>
    </w:lvl>
    <w:lvl w:ilvl="5" w:tplc="A3825564">
      <w:start w:val="1"/>
      <w:numFmt w:val="lowerRoman"/>
      <w:lvlText w:val="%6."/>
      <w:lvlJc w:val="right"/>
      <w:pPr>
        <w:ind w:left="4320" w:hanging="180"/>
      </w:pPr>
    </w:lvl>
    <w:lvl w:ilvl="6" w:tplc="34D08646">
      <w:start w:val="1"/>
      <w:numFmt w:val="decimal"/>
      <w:lvlText w:val="%7."/>
      <w:lvlJc w:val="left"/>
      <w:pPr>
        <w:ind w:left="5040" w:hanging="360"/>
      </w:pPr>
    </w:lvl>
    <w:lvl w:ilvl="7" w:tplc="ACD05592">
      <w:start w:val="1"/>
      <w:numFmt w:val="lowerLetter"/>
      <w:lvlText w:val="%8."/>
      <w:lvlJc w:val="left"/>
      <w:pPr>
        <w:ind w:left="5760" w:hanging="360"/>
      </w:pPr>
    </w:lvl>
    <w:lvl w:ilvl="8" w:tplc="42E82C5E">
      <w:start w:val="1"/>
      <w:numFmt w:val="lowerRoman"/>
      <w:lvlText w:val="%9."/>
      <w:lvlJc w:val="right"/>
      <w:pPr>
        <w:ind w:left="648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7A907E5"/>
    <w:multiLevelType w:val="hybridMultilevel"/>
    <w:tmpl w:val="F5D6CA6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D841FF4"/>
    <w:multiLevelType w:val="hybridMultilevel"/>
    <w:tmpl w:val="FFFFFFFF"/>
    <w:lvl w:ilvl="0" w:tplc="E4AAD6AC">
      <w:start w:val="1"/>
      <w:numFmt w:val="decimal"/>
      <w:lvlText w:val="%1."/>
      <w:lvlJc w:val="left"/>
      <w:pPr>
        <w:ind w:left="720" w:hanging="360"/>
      </w:pPr>
    </w:lvl>
    <w:lvl w:ilvl="1" w:tplc="FE4E98EA">
      <w:start w:val="1"/>
      <w:numFmt w:val="lowerLetter"/>
      <w:lvlText w:val="%2."/>
      <w:lvlJc w:val="left"/>
      <w:pPr>
        <w:ind w:left="1440" w:hanging="360"/>
      </w:pPr>
    </w:lvl>
    <w:lvl w:ilvl="2" w:tplc="DEA630EE">
      <w:start w:val="1"/>
      <w:numFmt w:val="lowerRoman"/>
      <w:lvlText w:val="%3."/>
      <w:lvlJc w:val="right"/>
      <w:pPr>
        <w:ind w:left="2160" w:hanging="180"/>
      </w:pPr>
    </w:lvl>
    <w:lvl w:ilvl="3" w:tplc="8D8A4ED6">
      <w:start w:val="1"/>
      <w:numFmt w:val="decimal"/>
      <w:lvlText w:val="%4."/>
      <w:lvlJc w:val="left"/>
      <w:pPr>
        <w:ind w:left="2880" w:hanging="360"/>
      </w:pPr>
    </w:lvl>
    <w:lvl w:ilvl="4" w:tplc="CC241EE8">
      <w:start w:val="1"/>
      <w:numFmt w:val="lowerLetter"/>
      <w:lvlText w:val="%5."/>
      <w:lvlJc w:val="left"/>
      <w:pPr>
        <w:ind w:left="3600" w:hanging="360"/>
      </w:pPr>
    </w:lvl>
    <w:lvl w:ilvl="5" w:tplc="F5F4119A">
      <w:start w:val="1"/>
      <w:numFmt w:val="lowerRoman"/>
      <w:lvlText w:val="%6."/>
      <w:lvlJc w:val="right"/>
      <w:pPr>
        <w:ind w:left="4320" w:hanging="180"/>
      </w:pPr>
    </w:lvl>
    <w:lvl w:ilvl="6" w:tplc="9BBCF2DC">
      <w:start w:val="1"/>
      <w:numFmt w:val="decimal"/>
      <w:lvlText w:val="%7."/>
      <w:lvlJc w:val="left"/>
      <w:pPr>
        <w:ind w:left="5040" w:hanging="360"/>
      </w:pPr>
    </w:lvl>
    <w:lvl w:ilvl="7" w:tplc="80D4DC30">
      <w:start w:val="1"/>
      <w:numFmt w:val="lowerLetter"/>
      <w:lvlText w:val="%8."/>
      <w:lvlJc w:val="left"/>
      <w:pPr>
        <w:ind w:left="5760" w:hanging="360"/>
      </w:pPr>
    </w:lvl>
    <w:lvl w:ilvl="8" w:tplc="C2F25CB8">
      <w:start w:val="1"/>
      <w:numFmt w:val="lowerRoman"/>
      <w:lvlText w:val="%9."/>
      <w:lvlJc w:val="right"/>
      <w:pPr>
        <w:ind w:left="6480" w:hanging="180"/>
      </w:p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F39B1F"/>
    <w:multiLevelType w:val="hybridMultilevel"/>
    <w:tmpl w:val="FFFFFFFF"/>
    <w:lvl w:ilvl="0" w:tplc="CB18058C">
      <w:start w:val="1"/>
      <w:numFmt w:val="decimal"/>
      <w:lvlText w:val="%1."/>
      <w:lvlJc w:val="left"/>
      <w:pPr>
        <w:ind w:left="720" w:hanging="360"/>
      </w:pPr>
    </w:lvl>
    <w:lvl w:ilvl="1" w:tplc="49F0EB16">
      <w:start w:val="1"/>
      <w:numFmt w:val="lowerLetter"/>
      <w:lvlText w:val="%2."/>
      <w:lvlJc w:val="left"/>
      <w:pPr>
        <w:ind w:left="1440" w:hanging="360"/>
      </w:pPr>
    </w:lvl>
    <w:lvl w:ilvl="2" w:tplc="536CB436">
      <w:start w:val="1"/>
      <w:numFmt w:val="lowerRoman"/>
      <w:lvlText w:val="%3."/>
      <w:lvlJc w:val="right"/>
      <w:pPr>
        <w:ind w:left="2160" w:hanging="180"/>
      </w:pPr>
    </w:lvl>
    <w:lvl w:ilvl="3" w:tplc="2E746750">
      <w:start w:val="1"/>
      <w:numFmt w:val="decimal"/>
      <w:lvlText w:val="%4."/>
      <w:lvlJc w:val="left"/>
      <w:pPr>
        <w:ind w:left="2880" w:hanging="360"/>
      </w:pPr>
    </w:lvl>
    <w:lvl w:ilvl="4" w:tplc="BF5A5AA2">
      <w:start w:val="1"/>
      <w:numFmt w:val="lowerLetter"/>
      <w:lvlText w:val="%5."/>
      <w:lvlJc w:val="left"/>
      <w:pPr>
        <w:ind w:left="3600" w:hanging="360"/>
      </w:pPr>
    </w:lvl>
    <w:lvl w:ilvl="5" w:tplc="4E80ED1C">
      <w:start w:val="1"/>
      <w:numFmt w:val="lowerRoman"/>
      <w:lvlText w:val="%6."/>
      <w:lvlJc w:val="right"/>
      <w:pPr>
        <w:ind w:left="4320" w:hanging="180"/>
      </w:pPr>
    </w:lvl>
    <w:lvl w:ilvl="6" w:tplc="D07A8322">
      <w:start w:val="1"/>
      <w:numFmt w:val="decimal"/>
      <w:lvlText w:val="%7."/>
      <w:lvlJc w:val="left"/>
      <w:pPr>
        <w:ind w:left="5040" w:hanging="360"/>
      </w:pPr>
    </w:lvl>
    <w:lvl w:ilvl="7" w:tplc="1CD45E96">
      <w:start w:val="1"/>
      <w:numFmt w:val="lowerLetter"/>
      <w:lvlText w:val="%8."/>
      <w:lvlJc w:val="left"/>
      <w:pPr>
        <w:ind w:left="5760" w:hanging="360"/>
      </w:pPr>
    </w:lvl>
    <w:lvl w:ilvl="8" w:tplc="2DAEE284">
      <w:start w:val="1"/>
      <w:numFmt w:val="lowerRoman"/>
      <w:lvlText w:val="%9."/>
      <w:lvlJc w:val="right"/>
      <w:pPr>
        <w:ind w:left="6480" w:hanging="180"/>
      </w:p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2FB4C3"/>
    <w:multiLevelType w:val="hybridMultilevel"/>
    <w:tmpl w:val="FFFFFFFF"/>
    <w:lvl w:ilvl="0" w:tplc="8F262694">
      <w:start w:val="1"/>
      <w:numFmt w:val="decimal"/>
      <w:lvlText w:val="%1."/>
      <w:lvlJc w:val="left"/>
      <w:pPr>
        <w:ind w:left="720" w:hanging="360"/>
      </w:pPr>
    </w:lvl>
    <w:lvl w:ilvl="1" w:tplc="76FAC9A2">
      <w:start w:val="1"/>
      <w:numFmt w:val="lowerLetter"/>
      <w:lvlText w:val="%2."/>
      <w:lvlJc w:val="left"/>
      <w:pPr>
        <w:ind w:left="1440" w:hanging="360"/>
      </w:pPr>
    </w:lvl>
    <w:lvl w:ilvl="2" w:tplc="EF145C42">
      <w:start w:val="1"/>
      <w:numFmt w:val="lowerRoman"/>
      <w:lvlText w:val="%3."/>
      <w:lvlJc w:val="right"/>
      <w:pPr>
        <w:ind w:left="2160" w:hanging="180"/>
      </w:pPr>
    </w:lvl>
    <w:lvl w:ilvl="3" w:tplc="DE26E5AE">
      <w:start w:val="1"/>
      <w:numFmt w:val="decimal"/>
      <w:lvlText w:val="%4."/>
      <w:lvlJc w:val="left"/>
      <w:pPr>
        <w:ind w:left="2880" w:hanging="360"/>
      </w:pPr>
    </w:lvl>
    <w:lvl w:ilvl="4" w:tplc="D9AC3430">
      <w:start w:val="1"/>
      <w:numFmt w:val="lowerLetter"/>
      <w:lvlText w:val="%5."/>
      <w:lvlJc w:val="left"/>
      <w:pPr>
        <w:ind w:left="3600" w:hanging="360"/>
      </w:pPr>
    </w:lvl>
    <w:lvl w:ilvl="5" w:tplc="69EE5D36">
      <w:start w:val="1"/>
      <w:numFmt w:val="lowerRoman"/>
      <w:lvlText w:val="%6."/>
      <w:lvlJc w:val="right"/>
      <w:pPr>
        <w:ind w:left="4320" w:hanging="180"/>
      </w:pPr>
    </w:lvl>
    <w:lvl w:ilvl="6" w:tplc="64EAEAAE">
      <w:start w:val="1"/>
      <w:numFmt w:val="decimal"/>
      <w:lvlText w:val="%7."/>
      <w:lvlJc w:val="left"/>
      <w:pPr>
        <w:ind w:left="5040" w:hanging="360"/>
      </w:pPr>
    </w:lvl>
    <w:lvl w:ilvl="7" w:tplc="C4F46CFA">
      <w:start w:val="1"/>
      <w:numFmt w:val="lowerLetter"/>
      <w:lvlText w:val="%8."/>
      <w:lvlJc w:val="left"/>
      <w:pPr>
        <w:ind w:left="5760" w:hanging="360"/>
      </w:pPr>
    </w:lvl>
    <w:lvl w:ilvl="8" w:tplc="4C5E04CE">
      <w:start w:val="1"/>
      <w:numFmt w:val="lowerRoman"/>
      <w:lvlText w:val="%9."/>
      <w:lvlJc w:val="right"/>
      <w:pPr>
        <w:ind w:left="6480" w:hanging="180"/>
      </w:pPr>
    </w:lvl>
  </w:abstractNum>
  <w:abstractNum w:abstractNumId="35" w15:restartNumberingAfterBreak="0">
    <w:nsid w:val="6AB26B9B"/>
    <w:multiLevelType w:val="hybridMultilevel"/>
    <w:tmpl w:val="E00CBD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1606374">
    <w:abstractNumId w:val="29"/>
  </w:num>
  <w:num w:numId="2" w16cid:durableId="2067680076">
    <w:abstractNumId w:val="34"/>
  </w:num>
  <w:num w:numId="3" w16cid:durableId="1654524719">
    <w:abstractNumId w:val="14"/>
  </w:num>
  <w:num w:numId="4" w16cid:durableId="106508776">
    <w:abstractNumId w:val="25"/>
  </w:num>
  <w:num w:numId="5" w16cid:durableId="1481650332">
    <w:abstractNumId w:val="9"/>
  </w:num>
  <w:num w:numId="6" w16cid:durableId="1308584490">
    <w:abstractNumId w:val="7"/>
  </w:num>
  <w:num w:numId="7" w16cid:durableId="2112578633">
    <w:abstractNumId w:val="6"/>
  </w:num>
  <w:num w:numId="8" w16cid:durableId="1078943258">
    <w:abstractNumId w:val="5"/>
  </w:num>
  <w:num w:numId="9" w16cid:durableId="1758164587">
    <w:abstractNumId w:val="4"/>
  </w:num>
  <w:num w:numId="10" w16cid:durableId="1016272693">
    <w:abstractNumId w:val="8"/>
  </w:num>
  <w:num w:numId="11" w16cid:durableId="1426918409">
    <w:abstractNumId w:val="3"/>
  </w:num>
  <w:num w:numId="12" w16cid:durableId="517813734">
    <w:abstractNumId w:val="2"/>
  </w:num>
  <w:num w:numId="13" w16cid:durableId="1682656984">
    <w:abstractNumId w:val="1"/>
  </w:num>
  <w:num w:numId="14" w16cid:durableId="1489445698">
    <w:abstractNumId w:val="0"/>
  </w:num>
  <w:num w:numId="15" w16cid:durableId="1929266441">
    <w:abstractNumId w:val="27"/>
  </w:num>
  <w:num w:numId="16" w16cid:durableId="656373759">
    <w:abstractNumId w:val="18"/>
  </w:num>
  <w:num w:numId="17" w16cid:durableId="2077819241">
    <w:abstractNumId w:val="17"/>
  </w:num>
  <w:num w:numId="18" w16cid:durableId="2067608202">
    <w:abstractNumId w:val="32"/>
  </w:num>
  <w:num w:numId="19" w16cid:durableId="1203399894">
    <w:abstractNumId w:val="37"/>
  </w:num>
  <w:num w:numId="20" w16cid:durableId="1691031208">
    <w:abstractNumId w:val="33"/>
  </w:num>
  <w:num w:numId="21" w16cid:durableId="1548373619">
    <w:abstractNumId w:val="21"/>
  </w:num>
  <w:num w:numId="22" w16cid:durableId="1855880987">
    <w:abstractNumId w:val="26"/>
  </w:num>
  <w:num w:numId="23" w16cid:durableId="103237885">
    <w:abstractNumId w:val="19"/>
  </w:num>
  <w:num w:numId="24" w16cid:durableId="624194636">
    <w:abstractNumId w:val="15"/>
  </w:num>
  <w:num w:numId="25" w16cid:durableId="1813596536">
    <w:abstractNumId w:val="16"/>
  </w:num>
  <w:num w:numId="26" w16cid:durableId="1895192287">
    <w:abstractNumId w:val="12"/>
  </w:num>
  <w:num w:numId="27" w16cid:durableId="43794869">
    <w:abstractNumId w:val="10"/>
  </w:num>
  <w:num w:numId="28" w16cid:durableId="351348461">
    <w:abstractNumId w:val="20"/>
  </w:num>
  <w:num w:numId="29" w16cid:durableId="1065421733">
    <w:abstractNumId w:val="36"/>
  </w:num>
  <w:num w:numId="30" w16cid:durableId="177698911">
    <w:abstractNumId w:val="24"/>
  </w:num>
  <w:num w:numId="31" w16cid:durableId="202913305">
    <w:abstractNumId w:val="31"/>
  </w:num>
  <w:num w:numId="32" w16cid:durableId="1461068883">
    <w:abstractNumId w:val="30"/>
  </w:num>
  <w:num w:numId="33" w16cid:durableId="1199051468">
    <w:abstractNumId w:val="10"/>
  </w:num>
  <w:num w:numId="34" w16cid:durableId="669796283">
    <w:abstractNumId w:val="30"/>
  </w:num>
  <w:num w:numId="35" w16cid:durableId="465860098">
    <w:abstractNumId w:val="38"/>
  </w:num>
  <w:num w:numId="36"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6609011">
    <w:abstractNumId w:val="28"/>
  </w:num>
  <w:num w:numId="38" w16cid:durableId="1610353724">
    <w:abstractNumId w:val="35"/>
  </w:num>
  <w:num w:numId="39" w16cid:durableId="1647933519">
    <w:abstractNumId w:val="10"/>
  </w:num>
  <w:num w:numId="40" w16cid:durableId="781727685">
    <w:abstractNumId w:val="26"/>
  </w:num>
  <w:num w:numId="41" w16cid:durableId="1066953370">
    <w:abstractNumId w:val="11"/>
    <w:lvlOverride w:ilvl="0">
      <w:startOverride w:val="1"/>
    </w:lvlOverride>
    <w:lvlOverride w:ilvl="1"/>
    <w:lvlOverride w:ilvl="2"/>
    <w:lvlOverride w:ilvl="3"/>
    <w:lvlOverride w:ilvl="4"/>
    <w:lvlOverride w:ilvl="5"/>
    <w:lvlOverride w:ilvl="6"/>
    <w:lvlOverride w:ilvl="7"/>
    <w:lvlOverride w:ilvl="8"/>
  </w:num>
  <w:num w:numId="42" w16cid:durableId="1458915756">
    <w:abstractNumId w:val="13"/>
  </w:num>
  <w:num w:numId="43"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82798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7AD"/>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2852"/>
    <w:rsid w:val="0003314B"/>
    <w:rsid w:val="00034A36"/>
    <w:rsid w:val="00036D29"/>
    <w:rsid w:val="0003716F"/>
    <w:rsid w:val="0003789C"/>
    <w:rsid w:val="0004014A"/>
    <w:rsid w:val="00041E38"/>
    <w:rsid w:val="00041F4A"/>
    <w:rsid w:val="00042EAD"/>
    <w:rsid w:val="00044F96"/>
    <w:rsid w:val="00045860"/>
    <w:rsid w:val="000469D9"/>
    <w:rsid w:val="00046F89"/>
    <w:rsid w:val="00047EE6"/>
    <w:rsid w:val="000532A1"/>
    <w:rsid w:val="0005574D"/>
    <w:rsid w:val="00057F5D"/>
    <w:rsid w:val="0006065C"/>
    <w:rsid w:val="00060E23"/>
    <w:rsid w:val="00062DC4"/>
    <w:rsid w:val="0006388B"/>
    <w:rsid w:val="00064F11"/>
    <w:rsid w:val="000658FE"/>
    <w:rsid w:val="000673D6"/>
    <w:rsid w:val="00071DFB"/>
    <w:rsid w:val="00073353"/>
    <w:rsid w:val="000749CD"/>
    <w:rsid w:val="00076353"/>
    <w:rsid w:val="0007694B"/>
    <w:rsid w:val="00076B8C"/>
    <w:rsid w:val="000773A5"/>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3FAF"/>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A24"/>
    <w:rsid w:val="000E6BEA"/>
    <w:rsid w:val="000E7B0B"/>
    <w:rsid w:val="000F081F"/>
    <w:rsid w:val="000F0DFF"/>
    <w:rsid w:val="000F0FC8"/>
    <w:rsid w:val="000F3130"/>
    <w:rsid w:val="000F33F4"/>
    <w:rsid w:val="000F500A"/>
    <w:rsid w:val="000F55E1"/>
    <w:rsid w:val="000F62E7"/>
    <w:rsid w:val="000F71B9"/>
    <w:rsid w:val="0010059C"/>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3AB"/>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4B1"/>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1EC4"/>
    <w:rsid w:val="001B5426"/>
    <w:rsid w:val="001C1749"/>
    <w:rsid w:val="001C17A3"/>
    <w:rsid w:val="001C1FC2"/>
    <w:rsid w:val="001C384C"/>
    <w:rsid w:val="001C5E18"/>
    <w:rsid w:val="001C5F65"/>
    <w:rsid w:val="001C63EF"/>
    <w:rsid w:val="001C711D"/>
    <w:rsid w:val="001D2CB3"/>
    <w:rsid w:val="001D397C"/>
    <w:rsid w:val="001D3E13"/>
    <w:rsid w:val="001D4A7E"/>
    <w:rsid w:val="001E0667"/>
    <w:rsid w:val="001E0CAD"/>
    <w:rsid w:val="001E18C4"/>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458E"/>
    <w:rsid w:val="00226B78"/>
    <w:rsid w:val="002276C2"/>
    <w:rsid w:val="00227E97"/>
    <w:rsid w:val="00230C09"/>
    <w:rsid w:val="00232562"/>
    <w:rsid w:val="00232E09"/>
    <w:rsid w:val="00234335"/>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41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3CBF"/>
    <w:rsid w:val="00294C7F"/>
    <w:rsid w:val="00295EB9"/>
    <w:rsid w:val="002964C9"/>
    <w:rsid w:val="0029652E"/>
    <w:rsid w:val="002974D3"/>
    <w:rsid w:val="002A01A5"/>
    <w:rsid w:val="002A10EE"/>
    <w:rsid w:val="002A1120"/>
    <w:rsid w:val="002A356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193"/>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58E3"/>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246"/>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0A1"/>
    <w:rsid w:val="00412533"/>
    <w:rsid w:val="00412784"/>
    <w:rsid w:val="00415B8A"/>
    <w:rsid w:val="00416406"/>
    <w:rsid w:val="0042084B"/>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09FA"/>
    <w:rsid w:val="004B1289"/>
    <w:rsid w:val="004B1DC1"/>
    <w:rsid w:val="004B32F5"/>
    <w:rsid w:val="004B600D"/>
    <w:rsid w:val="004B654B"/>
    <w:rsid w:val="004B759B"/>
    <w:rsid w:val="004C03B7"/>
    <w:rsid w:val="004C318D"/>
    <w:rsid w:val="004C4E15"/>
    <w:rsid w:val="004C6134"/>
    <w:rsid w:val="004C67B0"/>
    <w:rsid w:val="004C79ED"/>
    <w:rsid w:val="004D1978"/>
    <w:rsid w:val="004D2CE2"/>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167B3"/>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54A0"/>
    <w:rsid w:val="00567951"/>
    <w:rsid w:val="00571C82"/>
    <w:rsid w:val="0057204D"/>
    <w:rsid w:val="005728FA"/>
    <w:rsid w:val="00573692"/>
    <w:rsid w:val="00573C66"/>
    <w:rsid w:val="005748F1"/>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3C8F"/>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511C"/>
    <w:rsid w:val="005E6BDF"/>
    <w:rsid w:val="005F10C6"/>
    <w:rsid w:val="005F2C04"/>
    <w:rsid w:val="005F581F"/>
    <w:rsid w:val="005F6EF4"/>
    <w:rsid w:val="005F78B7"/>
    <w:rsid w:val="00600439"/>
    <w:rsid w:val="0060404C"/>
    <w:rsid w:val="0060405B"/>
    <w:rsid w:val="00604D81"/>
    <w:rsid w:val="006079EC"/>
    <w:rsid w:val="00610237"/>
    <w:rsid w:val="006108D6"/>
    <w:rsid w:val="00612BAC"/>
    <w:rsid w:val="00614F43"/>
    <w:rsid w:val="00616540"/>
    <w:rsid w:val="00616721"/>
    <w:rsid w:val="006174D2"/>
    <w:rsid w:val="006212AD"/>
    <w:rsid w:val="00623B43"/>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67F9D"/>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0709"/>
    <w:rsid w:val="006C1E5C"/>
    <w:rsid w:val="006C2635"/>
    <w:rsid w:val="006C4ED6"/>
    <w:rsid w:val="006C6169"/>
    <w:rsid w:val="006D0FB4"/>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92A"/>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2DE7"/>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2A1"/>
    <w:rsid w:val="0086179C"/>
    <w:rsid w:val="00864B8A"/>
    <w:rsid w:val="00864CD4"/>
    <w:rsid w:val="00864D76"/>
    <w:rsid w:val="00864EB5"/>
    <w:rsid w:val="008673F1"/>
    <w:rsid w:val="00867AF1"/>
    <w:rsid w:val="0087055E"/>
    <w:rsid w:val="00871403"/>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128"/>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1D67"/>
    <w:rsid w:val="00942923"/>
    <w:rsid w:val="00945580"/>
    <w:rsid w:val="00945A76"/>
    <w:rsid w:val="009472B3"/>
    <w:rsid w:val="009511DD"/>
    <w:rsid w:val="00952973"/>
    <w:rsid w:val="009538A7"/>
    <w:rsid w:val="00956A6F"/>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C5E25"/>
    <w:rsid w:val="009D0DFC"/>
    <w:rsid w:val="009D580F"/>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3D18"/>
    <w:rsid w:val="00A96E38"/>
    <w:rsid w:val="00A97373"/>
    <w:rsid w:val="00A97642"/>
    <w:rsid w:val="00AA0EB0"/>
    <w:rsid w:val="00AA31C4"/>
    <w:rsid w:val="00AA624B"/>
    <w:rsid w:val="00AB05E4"/>
    <w:rsid w:val="00AB0982"/>
    <w:rsid w:val="00AB11EF"/>
    <w:rsid w:val="00AB2CA5"/>
    <w:rsid w:val="00AB364B"/>
    <w:rsid w:val="00AB5AB2"/>
    <w:rsid w:val="00AB5C46"/>
    <w:rsid w:val="00AB6542"/>
    <w:rsid w:val="00AB7207"/>
    <w:rsid w:val="00AB7A34"/>
    <w:rsid w:val="00AB7FC9"/>
    <w:rsid w:val="00AC323C"/>
    <w:rsid w:val="00AC3EED"/>
    <w:rsid w:val="00AC4708"/>
    <w:rsid w:val="00AC6E5E"/>
    <w:rsid w:val="00AC7857"/>
    <w:rsid w:val="00AC7E2D"/>
    <w:rsid w:val="00AD038B"/>
    <w:rsid w:val="00AD2C68"/>
    <w:rsid w:val="00AD38F3"/>
    <w:rsid w:val="00AD3B98"/>
    <w:rsid w:val="00AD5CAE"/>
    <w:rsid w:val="00AD62A9"/>
    <w:rsid w:val="00AD6B50"/>
    <w:rsid w:val="00AD757D"/>
    <w:rsid w:val="00AE40AA"/>
    <w:rsid w:val="00AF0D91"/>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1225"/>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5BD1"/>
    <w:rsid w:val="00B36146"/>
    <w:rsid w:val="00B36F91"/>
    <w:rsid w:val="00B4058F"/>
    <w:rsid w:val="00B418FB"/>
    <w:rsid w:val="00B42BD6"/>
    <w:rsid w:val="00B441B2"/>
    <w:rsid w:val="00B4525A"/>
    <w:rsid w:val="00B47158"/>
    <w:rsid w:val="00B4740D"/>
    <w:rsid w:val="00B50C20"/>
    <w:rsid w:val="00B51688"/>
    <w:rsid w:val="00B52878"/>
    <w:rsid w:val="00B549FB"/>
    <w:rsid w:val="00B5589A"/>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053A"/>
    <w:rsid w:val="00B81C06"/>
    <w:rsid w:val="00B826A6"/>
    <w:rsid w:val="00B831CB"/>
    <w:rsid w:val="00B846F1"/>
    <w:rsid w:val="00B84DEE"/>
    <w:rsid w:val="00B867FD"/>
    <w:rsid w:val="00B86FCF"/>
    <w:rsid w:val="00B9080E"/>
    <w:rsid w:val="00B97CFE"/>
    <w:rsid w:val="00BA12F0"/>
    <w:rsid w:val="00BA15B9"/>
    <w:rsid w:val="00BA1962"/>
    <w:rsid w:val="00BA2327"/>
    <w:rsid w:val="00BA4762"/>
    <w:rsid w:val="00BA4EA2"/>
    <w:rsid w:val="00BA5490"/>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558D1"/>
    <w:rsid w:val="00C6293F"/>
    <w:rsid w:val="00C64ABC"/>
    <w:rsid w:val="00C64D51"/>
    <w:rsid w:val="00C65D46"/>
    <w:rsid w:val="00C661DC"/>
    <w:rsid w:val="00C67E8A"/>
    <w:rsid w:val="00C71880"/>
    <w:rsid w:val="00C71CB5"/>
    <w:rsid w:val="00C72F41"/>
    <w:rsid w:val="00C76B7D"/>
    <w:rsid w:val="00C76C12"/>
    <w:rsid w:val="00C77DB2"/>
    <w:rsid w:val="00C80586"/>
    <w:rsid w:val="00C83DFF"/>
    <w:rsid w:val="00C8578A"/>
    <w:rsid w:val="00C859EC"/>
    <w:rsid w:val="00C86E28"/>
    <w:rsid w:val="00C9003D"/>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562E"/>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D622D"/>
    <w:rsid w:val="00CE2717"/>
    <w:rsid w:val="00CE319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8CB"/>
    <w:rsid w:val="00D45617"/>
    <w:rsid w:val="00D45B9A"/>
    <w:rsid w:val="00D46468"/>
    <w:rsid w:val="00D464E9"/>
    <w:rsid w:val="00D46C32"/>
    <w:rsid w:val="00D476E9"/>
    <w:rsid w:val="00D478CB"/>
    <w:rsid w:val="00D501BF"/>
    <w:rsid w:val="00D50348"/>
    <w:rsid w:val="00D544A3"/>
    <w:rsid w:val="00D55AC8"/>
    <w:rsid w:val="00D56FE1"/>
    <w:rsid w:val="00D576A5"/>
    <w:rsid w:val="00D57C73"/>
    <w:rsid w:val="00D64155"/>
    <w:rsid w:val="00D650F1"/>
    <w:rsid w:val="00D67366"/>
    <w:rsid w:val="00D67BB1"/>
    <w:rsid w:val="00D67BDF"/>
    <w:rsid w:val="00D67C03"/>
    <w:rsid w:val="00D67FFE"/>
    <w:rsid w:val="00D722D9"/>
    <w:rsid w:val="00D73DDD"/>
    <w:rsid w:val="00D7592C"/>
    <w:rsid w:val="00D777D9"/>
    <w:rsid w:val="00D77D8F"/>
    <w:rsid w:val="00D8032E"/>
    <w:rsid w:val="00D80848"/>
    <w:rsid w:val="00D8127A"/>
    <w:rsid w:val="00D81445"/>
    <w:rsid w:val="00D825AD"/>
    <w:rsid w:val="00D82CFF"/>
    <w:rsid w:val="00D84554"/>
    <w:rsid w:val="00D86DD3"/>
    <w:rsid w:val="00D87AA3"/>
    <w:rsid w:val="00D87F1E"/>
    <w:rsid w:val="00D930C8"/>
    <w:rsid w:val="00D9382C"/>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5B00"/>
    <w:rsid w:val="00DB6974"/>
    <w:rsid w:val="00DB6C63"/>
    <w:rsid w:val="00DC1EEA"/>
    <w:rsid w:val="00DC3E89"/>
    <w:rsid w:val="00DC461F"/>
    <w:rsid w:val="00DC583A"/>
    <w:rsid w:val="00DC5CB2"/>
    <w:rsid w:val="00DC5DB4"/>
    <w:rsid w:val="00DD081C"/>
    <w:rsid w:val="00DD1E0B"/>
    <w:rsid w:val="00DD56AD"/>
    <w:rsid w:val="00DD6210"/>
    <w:rsid w:val="00DD6BA7"/>
    <w:rsid w:val="00DD712C"/>
    <w:rsid w:val="00DE012B"/>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1A4A"/>
    <w:rsid w:val="00E02AD2"/>
    <w:rsid w:val="00E04B8F"/>
    <w:rsid w:val="00E10CE7"/>
    <w:rsid w:val="00E157F6"/>
    <w:rsid w:val="00E16874"/>
    <w:rsid w:val="00E173C3"/>
    <w:rsid w:val="00E201AA"/>
    <w:rsid w:val="00E207A4"/>
    <w:rsid w:val="00E20878"/>
    <w:rsid w:val="00E21A5C"/>
    <w:rsid w:val="00E21C1A"/>
    <w:rsid w:val="00E22C21"/>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1C43"/>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3B7C"/>
    <w:rsid w:val="00FE6B37"/>
    <w:rsid w:val="00FF0874"/>
    <w:rsid w:val="00FF0AF4"/>
    <w:rsid w:val="00FF55E8"/>
    <w:rsid w:val="00FF682B"/>
    <w:rsid w:val="00FF7AF8"/>
    <w:rsid w:val="00FF7E13"/>
    <w:rsid w:val="1F8193E3"/>
    <w:rsid w:val="3C2EF146"/>
    <w:rsid w:val="483F3655"/>
    <w:rsid w:val="514E728C"/>
    <w:rsid w:val="5C22F474"/>
    <w:rsid w:val="640A06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8E57110A-480F-4D2E-AEA3-BE4E375E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2"/>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5"/>
      </w:numPr>
      <w:tabs>
        <w:tab w:val="left" w:pos="397"/>
      </w:tabs>
      <w:spacing w:before="60" w:after="60"/>
      <w:ind w:left="198" w:hanging="198"/>
    </w:pPr>
  </w:style>
  <w:style w:type="paragraph" w:styleId="ListNumber">
    <w:name w:val="List Number"/>
    <w:basedOn w:val="BodyText"/>
    <w:uiPriority w:val="2"/>
    <w:qFormat/>
    <w:rsid w:val="00332C06"/>
    <w:pPr>
      <w:numPr>
        <w:numId w:val="18"/>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9"/>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7"/>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0"/>
      </w:numPr>
      <w:tabs>
        <w:tab w:val="clear" w:pos="397"/>
      </w:tabs>
      <w:ind w:left="1078" w:hanging="284"/>
    </w:pPr>
  </w:style>
  <w:style w:type="numbering" w:customStyle="1" w:styleId="TableBullets">
    <w:name w:val="TableBullets"/>
    <w:uiPriority w:val="99"/>
    <w:rsid w:val="00332C06"/>
    <w:pPr>
      <w:numPr>
        <w:numId w:val="17"/>
      </w:numPr>
    </w:pPr>
  </w:style>
  <w:style w:type="numbering" w:customStyle="1" w:styleId="Sources">
    <w:name w:val="Sources"/>
    <w:rsid w:val="00332C06"/>
    <w:pPr>
      <w:numPr>
        <w:numId w:val="16"/>
      </w:numPr>
    </w:pPr>
  </w:style>
  <w:style w:type="numbering" w:customStyle="1" w:styleId="Bullets">
    <w:name w:val="Bullets"/>
    <w:rsid w:val="00332C06"/>
    <w:pPr>
      <w:numPr>
        <w:numId w:val="15"/>
      </w:numPr>
    </w:pPr>
  </w:style>
  <w:style w:type="numbering" w:customStyle="1" w:styleId="Numbers">
    <w:name w:val="Numbers"/>
    <w:rsid w:val="00332C06"/>
    <w:pPr>
      <w:numPr>
        <w:numId w:val="18"/>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1"/>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48140579">
      <w:bodyDiv w:val="1"/>
      <w:marLeft w:val="0"/>
      <w:marRight w:val="0"/>
      <w:marTop w:val="0"/>
      <w:marBottom w:val="0"/>
      <w:divBdr>
        <w:top w:val="none" w:sz="0" w:space="0" w:color="auto"/>
        <w:left w:val="none" w:sz="0" w:space="0" w:color="auto"/>
        <w:bottom w:val="none" w:sz="0" w:space="0" w:color="auto"/>
        <w:right w:val="none" w:sz="0" w:space="0" w:color="auto"/>
      </w:divBdr>
    </w:div>
    <w:div w:id="497044362">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about/facilities-collections/acd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facilities-collections/ACDP"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0E0371"/>
    <w:rsid w:val="001561B4"/>
    <w:rsid w:val="0019205C"/>
    <w:rsid w:val="001C2421"/>
    <w:rsid w:val="003C6F9C"/>
    <w:rsid w:val="003C7E72"/>
    <w:rsid w:val="00414F94"/>
    <w:rsid w:val="00481F08"/>
    <w:rsid w:val="004C6134"/>
    <w:rsid w:val="005C3C8F"/>
    <w:rsid w:val="00623B43"/>
    <w:rsid w:val="0063685B"/>
    <w:rsid w:val="0066297E"/>
    <w:rsid w:val="006849B7"/>
    <w:rsid w:val="007A3314"/>
    <w:rsid w:val="007C7613"/>
    <w:rsid w:val="0082379D"/>
    <w:rsid w:val="0083056E"/>
    <w:rsid w:val="0083493E"/>
    <w:rsid w:val="00875004"/>
    <w:rsid w:val="008A3C9A"/>
    <w:rsid w:val="008C16A4"/>
    <w:rsid w:val="008D1128"/>
    <w:rsid w:val="00956A6F"/>
    <w:rsid w:val="009923AE"/>
    <w:rsid w:val="00AD62A9"/>
    <w:rsid w:val="00B36C21"/>
    <w:rsid w:val="00B61EBF"/>
    <w:rsid w:val="00B8053A"/>
    <w:rsid w:val="00BF06CF"/>
    <w:rsid w:val="00C558D1"/>
    <w:rsid w:val="00C6054D"/>
    <w:rsid w:val="00C76B7D"/>
    <w:rsid w:val="00D51F1B"/>
    <w:rsid w:val="00DB5B00"/>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B2A6DFF772140B04A2BC33F2B2093" ma:contentTypeVersion="16" ma:contentTypeDescription="Create a new document." ma:contentTypeScope="" ma:versionID="1f0faa93a41c78f694e4a6e4b2b747d6">
  <xsd:schema xmlns:xsd="http://www.w3.org/2001/XMLSchema" xmlns:xs="http://www.w3.org/2001/XMLSchema" xmlns:p="http://schemas.microsoft.com/office/2006/metadata/properties" xmlns:ns2="893c76da-b8b8-43e4-9290-fc0d51252188" xmlns:ns3="0d4d2944-b692-4bdd-b6f7-67de473e23ee" targetNamespace="http://schemas.microsoft.com/office/2006/metadata/properties" ma:root="true" ma:fieldsID="51043adf26f78a1415b0e021e9dad2d8" ns2:_="" ns3:_="">
    <xsd:import namespace="893c76da-b8b8-43e4-9290-fc0d51252188"/>
    <xsd:import namespace="0d4d2944-b692-4bdd-b6f7-67de473e23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c76da-b8b8-43e4-9290-fc0d51252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af8f3-ea9e-4614-ab6f-52bf2cffdabf}" ma:internalName="TaxCatchAll" ma:showField="CatchAllData" ma:web="893c76da-b8b8-43e4-9290-fc0d512521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4d2944-b692-4bdd-b6f7-67de473e23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93c76da-b8b8-43e4-9290-fc0d51252188">ASSFWNFTKEZY-58639245-404</_dlc_DocId>
    <_dlc_DocIdUrl xmlns="893c76da-b8b8-43e4-9290-fc0d51252188">
      <Url>https://csiroau.sharepoint.com/sites/IDAZPCG/_layouts/15/DocIdRedir.aspx?ID=ASSFWNFTKEZY-58639245-404</Url>
      <Description>ASSFWNFTKEZY-58639245-404</Description>
    </_dlc_DocIdUrl>
    <lcf76f155ced4ddcb4097134ff3c332f xmlns="0d4d2944-b692-4bdd-b6f7-67de473e23ee">
      <Terms xmlns="http://schemas.microsoft.com/office/infopath/2007/PartnerControls"/>
    </lcf76f155ced4ddcb4097134ff3c332f>
    <TaxCatchAll xmlns="893c76da-b8b8-43e4-9290-fc0d512521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A696F-1B8A-46B9-A58A-B08372244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c76da-b8b8-43e4-9290-fc0d51252188"/>
    <ds:schemaRef ds:uri="0d4d2944-b692-4bdd-b6f7-67de473e2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893c76da-b8b8-43e4-9290-fc0d51252188"/>
    <ds:schemaRef ds:uri="0d4d2944-b692-4bdd-b6f7-67de473e23ee"/>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6</Pages>
  <Words>2165</Words>
  <Characters>12341</Characters>
  <Application>Microsoft Office Word</Application>
  <DocSecurity>0</DocSecurity>
  <Lines>102</Lines>
  <Paragraphs>28</Paragraphs>
  <ScaleCrop>false</ScaleCrop>
  <Company>CSIRO</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(Launch &amp; Careers, Clayton)</cp:lastModifiedBy>
  <cp:revision>6</cp:revision>
  <cp:lastPrinted>2012-02-02T00:02:00Z</cp:lastPrinted>
  <dcterms:created xsi:type="dcterms:W3CDTF">2024-10-21T03:53:00Z</dcterms:created>
  <dcterms:modified xsi:type="dcterms:W3CDTF">2024-10-21T04:04:00Z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0x010100A49B2A6DFF772140B04A2BC33F2B2093</vt:lpwstr>
  </property>
  <property fmtid="{D5CDD505-2E9C-101B-9397-08002B2CF9AE}" pid="3" name="_dlc_DocIdItemGuid">
    <vt:lpwstr>23e73f48-5051-41b0-a152-09c5c6092806</vt:lpwstr>
  </property>
</Properties>
</file>