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00DC63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731EA08" w14:textId="77777777" w:rsidTr="00DC63C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61CAE182" w14:textId="77777777" w:rsidR="00CC201B" w:rsidRPr="0093721B" w:rsidRDefault="00BB763A" w:rsidP="00D83C52">
            <w:pPr>
              <w:pStyle w:val="TableText"/>
              <w:rPr>
                <w:sz w:val="22"/>
              </w:rPr>
            </w:pPr>
            <w:r w:rsidRPr="0093721B">
              <w:rPr>
                <w:sz w:val="22"/>
              </w:rPr>
              <w:t>Advertised Job Title</w:t>
            </w:r>
          </w:p>
        </w:tc>
        <w:tc>
          <w:tcPr>
            <w:tcW w:w="3603" w:type="pct"/>
          </w:tcPr>
          <w:p w14:paraId="3F3A35E2" w14:textId="773B7325" w:rsidR="00CC201B" w:rsidRPr="0093721B" w:rsidRDefault="009F589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Governance Officer (multiple roles)</w:t>
            </w:r>
          </w:p>
        </w:tc>
      </w:tr>
      <w:tr w:rsidR="00CC201B" w:rsidRPr="0093721B" w14:paraId="5EF407F5" w14:textId="77777777" w:rsidTr="00DC63CD">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10EC00F6" w14:textId="77777777" w:rsidR="00CC201B" w:rsidRPr="0093721B" w:rsidRDefault="00BB763A" w:rsidP="00D83C52">
            <w:pPr>
              <w:pStyle w:val="TableText"/>
              <w:rPr>
                <w:sz w:val="22"/>
              </w:rPr>
            </w:pPr>
            <w:r w:rsidRPr="0093721B">
              <w:rPr>
                <w:sz w:val="22"/>
              </w:rPr>
              <w:t>Job Reference</w:t>
            </w:r>
          </w:p>
        </w:tc>
        <w:tc>
          <w:tcPr>
            <w:tcW w:w="3603" w:type="pct"/>
          </w:tcPr>
          <w:p w14:paraId="48ED9EDB" w14:textId="15233215" w:rsidR="00CC201B" w:rsidRPr="0093721B" w:rsidRDefault="00E9093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95344</w:t>
            </w:r>
          </w:p>
        </w:tc>
      </w:tr>
      <w:tr w:rsidR="002D2BA6" w:rsidRPr="0093721B" w14:paraId="052C8C7B"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E21805" w14:textId="77777777" w:rsidR="002D2BA6" w:rsidRPr="0093721B" w:rsidRDefault="002D2BA6" w:rsidP="002D2BA6">
            <w:pPr>
              <w:pStyle w:val="TableText"/>
              <w:rPr>
                <w:sz w:val="22"/>
              </w:rPr>
            </w:pPr>
            <w:r w:rsidRPr="0093721B">
              <w:rPr>
                <w:sz w:val="22"/>
              </w:rPr>
              <w:t>Tenure</w:t>
            </w:r>
          </w:p>
        </w:tc>
        <w:tc>
          <w:tcPr>
            <w:tcW w:w="3603" w:type="pct"/>
          </w:tcPr>
          <w:p w14:paraId="5E0BC90B" w14:textId="2900B6F7" w:rsidR="002D2BA6" w:rsidRPr="0093721B" w:rsidRDefault="00412030" w:rsidP="004B0F5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E90934">
              <w:rPr>
                <w:sz w:val="22"/>
              </w:rPr>
              <w:t>, Full-time</w:t>
            </w:r>
          </w:p>
        </w:tc>
      </w:tr>
      <w:tr w:rsidR="002D2BA6" w:rsidRPr="0093721B" w14:paraId="0C9CF877"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9160A3A" w14:textId="77777777" w:rsidR="002D2BA6" w:rsidRPr="0093721B" w:rsidRDefault="002D2BA6" w:rsidP="002D2BA6">
            <w:pPr>
              <w:pStyle w:val="TableText"/>
              <w:rPr>
                <w:sz w:val="22"/>
              </w:rPr>
            </w:pPr>
            <w:r w:rsidRPr="0093721B">
              <w:rPr>
                <w:sz w:val="22"/>
              </w:rPr>
              <w:t>Salary Range</w:t>
            </w:r>
          </w:p>
        </w:tc>
        <w:tc>
          <w:tcPr>
            <w:tcW w:w="3603" w:type="pct"/>
          </w:tcPr>
          <w:p w14:paraId="2C85C5A1" w14:textId="4FD880E1" w:rsidR="002D2BA6"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F6B28">
              <w:rPr>
                <w:sz w:val="22"/>
              </w:rPr>
              <w:t>68,148</w:t>
            </w:r>
            <w:r>
              <w:rPr>
                <w:sz w:val="22"/>
              </w:rPr>
              <w:t>k</w:t>
            </w:r>
            <w:r w:rsidRPr="0093721B">
              <w:rPr>
                <w:sz w:val="22"/>
              </w:rPr>
              <w:t xml:space="preserve"> </w:t>
            </w:r>
            <w:r>
              <w:rPr>
                <w:sz w:val="22"/>
              </w:rPr>
              <w:t>-</w:t>
            </w:r>
            <w:r w:rsidRPr="0093721B">
              <w:rPr>
                <w:sz w:val="22"/>
              </w:rPr>
              <w:t xml:space="preserve"> AU$</w:t>
            </w:r>
            <w:r w:rsidR="001F6B28">
              <w:rPr>
                <w:sz w:val="22"/>
              </w:rPr>
              <w:t>86,733</w:t>
            </w:r>
            <w:r>
              <w:rPr>
                <w:sz w:val="22"/>
              </w:rPr>
              <w:t>k</w:t>
            </w:r>
            <w:r w:rsidRPr="0093721B">
              <w:rPr>
                <w:sz w:val="22"/>
              </w:rPr>
              <w:t xml:space="preserve"> p</w:t>
            </w:r>
            <w:r>
              <w:rPr>
                <w:sz w:val="22"/>
              </w:rPr>
              <w:t>er annum</w:t>
            </w:r>
            <w:r w:rsidRPr="0093721B">
              <w:rPr>
                <w:sz w:val="22"/>
              </w:rPr>
              <w:t xml:space="preserve"> (pro-rata for part-time)</w:t>
            </w:r>
          </w:p>
          <w:p w14:paraId="7D9307BE" w14:textId="29F23D80" w:rsidR="002D2BA6" w:rsidRPr="0093721B" w:rsidRDefault="001F6B28"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002D2BA6" w:rsidRPr="0093721B">
              <w:rPr>
                <w:sz w:val="22"/>
              </w:rPr>
              <w:t xml:space="preserve"> up to 15.4% superannuation</w:t>
            </w:r>
          </w:p>
        </w:tc>
      </w:tr>
      <w:tr w:rsidR="00926BE4" w:rsidRPr="0093721B" w14:paraId="4B1944D4"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CF4AB31"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03" w:type="pct"/>
          </w:tcPr>
          <w:p w14:paraId="51587F52" w14:textId="45D5C57A" w:rsidR="00926BE4" w:rsidRPr="0093721B" w:rsidRDefault="008E11B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E11B1">
              <w:rPr>
                <w:sz w:val="22"/>
              </w:rPr>
              <w:t>Eastern seaboard of Australia preferred (Melbourne, Canberra, Sydney, Newcastle, Brisbane)</w:t>
            </w:r>
          </w:p>
        </w:tc>
      </w:tr>
      <w:tr w:rsidR="00926BE4" w:rsidRPr="0093721B" w14:paraId="0064DFE2"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3726344" w14:textId="77777777" w:rsidR="00926BE4" w:rsidRPr="0093721B" w:rsidRDefault="00926BE4" w:rsidP="00D83C52">
            <w:pPr>
              <w:pStyle w:val="TableText"/>
              <w:rPr>
                <w:sz w:val="22"/>
              </w:rPr>
            </w:pPr>
            <w:r w:rsidRPr="0093721B">
              <w:rPr>
                <w:sz w:val="22"/>
              </w:rPr>
              <w:t>Relocation Assistance</w:t>
            </w:r>
          </w:p>
        </w:tc>
        <w:tc>
          <w:tcPr>
            <w:tcW w:w="3603" w:type="pct"/>
          </w:tcPr>
          <w:p w14:paraId="7656F0E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59AE789"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8ED8E49" w14:textId="77777777" w:rsidR="00926BE4" w:rsidRPr="0093721B" w:rsidRDefault="00926BE4" w:rsidP="00D83C52">
            <w:pPr>
              <w:pStyle w:val="TableText"/>
              <w:rPr>
                <w:sz w:val="22"/>
              </w:rPr>
            </w:pPr>
            <w:r w:rsidRPr="0093721B">
              <w:rPr>
                <w:sz w:val="22"/>
              </w:rPr>
              <w:t>Applications are open to</w:t>
            </w:r>
          </w:p>
        </w:tc>
        <w:tc>
          <w:tcPr>
            <w:tcW w:w="3603" w:type="pct"/>
          </w:tcPr>
          <w:p w14:paraId="61FE58A0" w14:textId="6E94017B" w:rsidR="00926BE4" w:rsidRPr="0093721B" w:rsidRDefault="00EA62ED" w:rsidP="009F5890">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7FDA39C8"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B164CF" w14:textId="77777777" w:rsidR="00C45886" w:rsidRPr="0093721B" w:rsidRDefault="00C45886" w:rsidP="00D83C52">
            <w:pPr>
              <w:pStyle w:val="TableText"/>
              <w:rPr>
                <w:sz w:val="22"/>
              </w:rPr>
            </w:pPr>
            <w:r w:rsidRPr="0093721B">
              <w:rPr>
                <w:sz w:val="22"/>
              </w:rPr>
              <w:t>Position reports to the</w:t>
            </w:r>
          </w:p>
        </w:tc>
        <w:tc>
          <w:tcPr>
            <w:tcW w:w="3603" w:type="pct"/>
          </w:tcPr>
          <w:p w14:paraId="7A7544B8" w14:textId="073113FB" w:rsidR="00C45886" w:rsidRPr="0093721B" w:rsidRDefault="009F589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Various </w:t>
            </w:r>
            <w:r w:rsidR="001F6B28">
              <w:rPr>
                <w:sz w:val="22"/>
              </w:rPr>
              <w:t>A</w:t>
            </w:r>
            <w:r>
              <w:rPr>
                <w:sz w:val="22"/>
              </w:rPr>
              <w:t xml:space="preserve">dvisors – </w:t>
            </w:r>
            <w:r w:rsidR="00235DA7">
              <w:rPr>
                <w:sz w:val="22"/>
              </w:rPr>
              <w:t>G</w:t>
            </w:r>
            <w:r>
              <w:rPr>
                <w:sz w:val="22"/>
              </w:rPr>
              <w:t>overnance Policy and Governance Assurance</w:t>
            </w:r>
          </w:p>
        </w:tc>
      </w:tr>
      <w:tr w:rsidR="00926BE4" w:rsidRPr="0093721B" w14:paraId="10A23EAD"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E7A012" w14:textId="77777777" w:rsidR="00926BE4" w:rsidRPr="0093721B" w:rsidRDefault="00926BE4" w:rsidP="00D83C52">
            <w:pPr>
              <w:pStyle w:val="TableText"/>
              <w:rPr>
                <w:sz w:val="22"/>
              </w:rPr>
            </w:pPr>
            <w:r w:rsidRPr="0093721B">
              <w:rPr>
                <w:sz w:val="22"/>
              </w:rPr>
              <w:t>Client Focus – Internal</w:t>
            </w:r>
          </w:p>
        </w:tc>
        <w:tc>
          <w:tcPr>
            <w:tcW w:w="3603" w:type="pct"/>
          </w:tcPr>
          <w:p w14:paraId="5DF4BA77" w14:textId="57C03DC4" w:rsidR="00926BE4" w:rsidRPr="0093721B" w:rsidRDefault="009F589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w:t>
            </w:r>
            <w:r w:rsidR="001F6B28">
              <w:rPr>
                <w:sz w:val="22"/>
              </w:rPr>
              <w:t>5</w:t>
            </w:r>
            <w:r>
              <w:rPr>
                <w:sz w:val="22"/>
              </w:rPr>
              <w:t>%</w:t>
            </w:r>
          </w:p>
        </w:tc>
      </w:tr>
      <w:tr w:rsidR="00926BE4" w:rsidRPr="0093721B" w14:paraId="7C7A8A76"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B4B255A" w14:textId="77777777" w:rsidR="00926BE4" w:rsidRPr="0093721B" w:rsidRDefault="00926BE4" w:rsidP="00D83C52">
            <w:pPr>
              <w:pStyle w:val="TableText"/>
              <w:rPr>
                <w:sz w:val="22"/>
              </w:rPr>
            </w:pPr>
            <w:r w:rsidRPr="0093721B">
              <w:rPr>
                <w:sz w:val="22"/>
              </w:rPr>
              <w:t>Client Focus – External</w:t>
            </w:r>
          </w:p>
        </w:tc>
        <w:tc>
          <w:tcPr>
            <w:tcW w:w="3603" w:type="pct"/>
          </w:tcPr>
          <w:p w14:paraId="4CE4B181" w14:textId="7116B7F6" w:rsidR="00926BE4" w:rsidRPr="0093721B" w:rsidRDefault="001F6B2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9F5890">
              <w:rPr>
                <w:sz w:val="22"/>
              </w:rPr>
              <w:t>%</w:t>
            </w:r>
          </w:p>
        </w:tc>
      </w:tr>
      <w:tr w:rsidR="00194B1C" w:rsidRPr="0093721B" w14:paraId="644EDDEE"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41EC097" w14:textId="77777777" w:rsidR="00194B1C" w:rsidRPr="0093721B" w:rsidRDefault="00C45886" w:rsidP="00D83C52">
            <w:pPr>
              <w:pStyle w:val="TableText"/>
              <w:rPr>
                <w:sz w:val="22"/>
              </w:rPr>
            </w:pPr>
            <w:r w:rsidRPr="0093721B">
              <w:rPr>
                <w:sz w:val="22"/>
              </w:rPr>
              <w:t>Number of Direct Reports</w:t>
            </w:r>
          </w:p>
        </w:tc>
        <w:tc>
          <w:tcPr>
            <w:tcW w:w="3603" w:type="pct"/>
          </w:tcPr>
          <w:p w14:paraId="2ACF0DBD" w14:textId="10E5FDC8" w:rsidR="00194B1C" w:rsidRPr="0093721B" w:rsidRDefault="009F589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0-2</w:t>
            </w:r>
          </w:p>
        </w:tc>
      </w:tr>
      <w:tr w:rsidR="00194B1C" w:rsidRPr="0093721B" w14:paraId="4A68129F"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0A4DE3C" w14:textId="77777777" w:rsidR="00194B1C" w:rsidRPr="0093721B" w:rsidRDefault="00C45886" w:rsidP="00D83C52">
            <w:pPr>
              <w:pStyle w:val="TableText"/>
              <w:rPr>
                <w:sz w:val="22"/>
              </w:rPr>
            </w:pPr>
            <w:r w:rsidRPr="0093721B">
              <w:rPr>
                <w:sz w:val="22"/>
              </w:rPr>
              <w:t>Enquire about this job</w:t>
            </w:r>
          </w:p>
        </w:tc>
        <w:tc>
          <w:tcPr>
            <w:tcW w:w="3603" w:type="pct"/>
          </w:tcPr>
          <w:p w14:paraId="0FEE776C" w14:textId="0227050A" w:rsidR="00194B1C" w:rsidRPr="0093721B" w:rsidRDefault="008E11B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Contact Andrew Lake via email at Andrew.lake@csiro.au</w:t>
            </w:r>
          </w:p>
        </w:tc>
      </w:tr>
      <w:tr w:rsidR="00194B1C" w:rsidRPr="0093721B" w14:paraId="42267058"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59F33EF" w14:textId="77777777" w:rsidR="00194B1C" w:rsidRPr="0093721B" w:rsidRDefault="00C45886" w:rsidP="00D83C52">
            <w:pPr>
              <w:pStyle w:val="TableText"/>
              <w:rPr>
                <w:sz w:val="22"/>
              </w:rPr>
            </w:pPr>
            <w:r w:rsidRPr="0093721B">
              <w:rPr>
                <w:sz w:val="22"/>
              </w:rPr>
              <w:t>How to apply</w:t>
            </w:r>
          </w:p>
        </w:tc>
        <w:tc>
          <w:tcPr>
            <w:tcW w:w="3603" w:type="pct"/>
          </w:tcPr>
          <w:p w14:paraId="179806F5" w14:textId="77777777" w:rsidR="00F54F83" w:rsidRPr="006E739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5CA6" w:themeColor="accent2" w:themeTint="BF"/>
                <w:sz w:val="22"/>
              </w:rPr>
            </w:pPr>
            <w:r w:rsidRPr="0093721B">
              <w:rPr>
                <w:sz w:val="22"/>
              </w:rPr>
              <w:t>Apply online a</w:t>
            </w:r>
            <w:r w:rsidR="006F78A3">
              <w:rPr>
                <w:sz w:val="22"/>
              </w:rPr>
              <w:t xml:space="preserve">t  </w:t>
            </w:r>
            <w:hyperlink r:id="rId12" w:history="1">
              <w:r w:rsidR="006F78A3" w:rsidRPr="006E739D">
                <w:rPr>
                  <w:rStyle w:val="Hyperlink"/>
                  <w:color w:val="005CA6" w:themeColor="accent2" w:themeTint="BF"/>
                  <w:sz w:val="22"/>
                </w:rPr>
                <w:t>https://jobs.csiro.au/</w:t>
              </w:r>
            </w:hyperlink>
            <w:r w:rsidR="006F78A3" w:rsidRPr="006E739D">
              <w:rPr>
                <w:color w:val="005CA6" w:themeColor="accent2" w:themeTint="BF"/>
                <w:sz w:val="22"/>
              </w:rPr>
              <w:t xml:space="preserve"> </w:t>
            </w:r>
          </w:p>
          <w:p w14:paraId="3E4FA22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00C47A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6E739D">
                <w:rPr>
                  <w:rStyle w:val="Hyperlink"/>
                  <w:color w:val="005CA6" w:themeColor="accent2" w:themeTint="BF"/>
                  <w:sz w:val="22"/>
                </w:rPr>
                <w:t>careers.online@csiro.au</w:t>
              </w:r>
            </w:hyperlink>
            <w:r w:rsidRPr="006E739D">
              <w:rPr>
                <w:color w:val="005CA6" w:themeColor="accent2" w:themeTint="BF"/>
                <w:sz w:val="22"/>
              </w:rPr>
              <w:t xml:space="preserve"> </w:t>
            </w:r>
            <w:r w:rsidRPr="0093721B">
              <w:rPr>
                <w:sz w:val="22"/>
              </w:rPr>
              <w:t>or call 1300 984 220.</w:t>
            </w:r>
          </w:p>
        </w:tc>
      </w:tr>
    </w:tbl>
    <w:p w14:paraId="0C58A478" w14:textId="77777777" w:rsidR="005D003C" w:rsidRPr="005D003C" w:rsidRDefault="005D003C" w:rsidP="005D003C">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7777777" w:rsidR="005D003C" w:rsidRPr="00412030" w:rsidRDefault="005D003C" w:rsidP="005D003C">
      <w:pPr>
        <w:widowControl w:val="0"/>
        <w:spacing w:before="240" w:after="0" w:line="240" w:lineRule="auto"/>
        <w:outlineLvl w:val="2"/>
        <w:rPr>
          <w:rFonts w:cs="Calibri"/>
          <w:color w:val="005CA6" w:themeColor="accent2" w:themeTint="BF"/>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412030">
          <w:rPr>
            <w:rFonts w:cs="Calibri"/>
            <w:color w:val="005CA6" w:themeColor="accent2" w:themeTint="BF"/>
            <w:u w:val="single"/>
          </w:rPr>
          <w:t>vision towards reconciliation</w:t>
        </w:r>
      </w:hyperlink>
      <w:r w:rsidRPr="00412030">
        <w:rPr>
          <w:rFonts w:cs="Calibri"/>
          <w:color w:val="005CA6" w:themeColor="accent2" w:themeTint="BF"/>
        </w:rPr>
        <w:t>.</w:t>
      </w:r>
    </w:p>
    <w:p w14:paraId="4BF274D5" w14:textId="77777777" w:rsidR="001B78ED" w:rsidRPr="00807670" w:rsidRDefault="001B78ED" w:rsidP="001B78ED">
      <w:pPr>
        <w:rPr>
          <w:b/>
          <w:bCs/>
          <w:sz w:val="26"/>
          <w:szCs w:val="26"/>
        </w:rPr>
      </w:pPr>
      <w:r w:rsidRPr="00807670">
        <w:rPr>
          <w:b/>
          <w:bCs/>
          <w:sz w:val="26"/>
          <w:szCs w:val="26"/>
        </w:rPr>
        <w:t>Child Safety</w:t>
      </w:r>
    </w:p>
    <w:p w14:paraId="7F005CBB" w14:textId="2F78F5CF" w:rsidR="001B78ED" w:rsidRPr="00412030" w:rsidRDefault="001B78ED" w:rsidP="001B78ED">
      <w:pPr>
        <w:widowControl w:val="0"/>
        <w:spacing w:before="240" w:after="0" w:line="240" w:lineRule="auto"/>
        <w:outlineLvl w:val="2"/>
        <w:rPr>
          <w:rFonts w:asciiTheme="minorHAnsi" w:hAnsiTheme="minorHAnsi" w:cstheme="minorHAnsi"/>
          <w:color w:val="005CA6" w:themeColor="accent2" w:themeTint="BF"/>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412030">
          <w:rPr>
            <w:rStyle w:val="Hyperlink"/>
            <w:rFonts w:asciiTheme="minorHAnsi" w:hAnsiTheme="minorHAnsi" w:cstheme="minorHAnsi"/>
            <w:color w:val="005CA6" w:themeColor="accent2" w:themeTint="BF"/>
            <w:szCs w:val="24"/>
          </w:rPr>
          <w:t>Child Safe Policy</w:t>
        </w:r>
      </w:hyperlink>
      <w:r w:rsidRPr="00412030">
        <w:rPr>
          <w:rFonts w:asciiTheme="minorHAnsi" w:hAnsiTheme="minorHAnsi" w:cstheme="minorHAnsi"/>
          <w:color w:val="005CA6" w:themeColor="accent2" w:themeTint="BF"/>
          <w:szCs w:val="24"/>
        </w:rPr>
        <w:t>.</w:t>
      </w:r>
    </w:p>
    <w:p w14:paraId="57B0B829" w14:textId="77777777" w:rsidR="006246C0" w:rsidRPr="00674783" w:rsidRDefault="00B50C20" w:rsidP="00C705D4">
      <w:pPr>
        <w:pStyle w:val="Heading3"/>
        <w:keepNext w:val="0"/>
        <w:keepLines w:val="0"/>
        <w:widowControl w:val="0"/>
        <w:spacing w:before="240" w:after="0"/>
      </w:pPr>
      <w:r>
        <w:t>Role Overview</w:t>
      </w:r>
    </w:p>
    <w:p w14:paraId="56BD986A" w14:textId="68DCF207" w:rsidR="009F5890" w:rsidRPr="0092750B" w:rsidRDefault="009F5890" w:rsidP="009F5890">
      <w:pPr>
        <w:rPr>
          <w:rFonts w:cs="Calibri"/>
          <w:szCs w:val="24"/>
        </w:rPr>
      </w:pPr>
      <w:bookmarkStart w:id="1" w:name="_Toc341085720"/>
      <w:r w:rsidRPr="0092750B">
        <w:rPr>
          <w:szCs w:val="24"/>
        </w:rPr>
        <w:t xml:space="preserve">The </w:t>
      </w:r>
      <w:r>
        <w:rPr>
          <w:szCs w:val="24"/>
        </w:rPr>
        <w:t>Governance</w:t>
      </w:r>
      <w:r w:rsidRPr="0092750B">
        <w:rPr>
          <w:szCs w:val="24"/>
        </w:rPr>
        <w:t xml:space="preserve"> Officer </w:t>
      </w:r>
      <w:r w:rsidR="00350DF7">
        <w:rPr>
          <w:szCs w:val="24"/>
        </w:rPr>
        <w:t xml:space="preserve">role </w:t>
      </w:r>
      <w:r w:rsidRPr="0092750B">
        <w:rPr>
          <w:rFonts w:cs="Calibri"/>
          <w:szCs w:val="24"/>
        </w:rPr>
        <w:t>is an integral part of</w:t>
      </w:r>
      <w:r>
        <w:rPr>
          <w:rFonts w:cs="Calibri"/>
          <w:szCs w:val="24"/>
        </w:rPr>
        <w:t xml:space="preserve"> the </w:t>
      </w:r>
      <w:r w:rsidRPr="0092750B">
        <w:rPr>
          <w:rFonts w:cs="Calibri"/>
          <w:szCs w:val="24"/>
        </w:rPr>
        <w:t xml:space="preserve">Governance </w:t>
      </w:r>
      <w:r w:rsidR="00FF46AA">
        <w:rPr>
          <w:rFonts w:cs="Calibri"/>
          <w:szCs w:val="24"/>
        </w:rPr>
        <w:t>Group</w:t>
      </w:r>
      <w:r w:rsidRPr="0092750B">
        <w:rPr>
          <w:rFonts w:cs="Calibri"/>
          <w:szCs w:val="24"/>
        </w:rPr>
        <w:t xml:space="preserve"> that exists to support best practice governance and ensure </w:t>
      </w:r>
      <w:r w:rsidR="00351347">
        <w:rPr>
          <w:rFonts w:cs="Calibri"/>
          <w:szCs w:val="24"/>
        </w:rPr>
        <w:t xml:space="preserve">appropriate policies and </w:t>
      </w:r>
      <w:r w:rsidRPr="0092750B">
        <w:rPr>
          <w:rFonts w:cs="Calibri"/>
          <w:szCs w:val="24"/>
        </w:rPr>
        <w:t>assurance frameworks are in place to support sound and transparent decision making, strengthen organisational resilience and protect CSIRO’s licence to operate</w:t>
      </w:r>
      <w:r w:rsidRPr="0092750B">
        <w:rPr>
          <w:szCs w:val="24"/>
        </w:rPr>
        <w:t>. The</w:t>
      </w:r>
      <w:r w:rsidRPr="0092750B">
        <w:rPr>
          <w:rFonts w:cs="Calibri"/>
          <w:szCs w:val="24"/>
        </w:rPr>
        <w:t xml:space="preserve"> </w:t>
      </w:r>
      <w:r>
        <w:rPr>
          <w:szCs w:val="24"/>
        </w:rPr>
        <w:t>Governance</w:t>
      </w:r>
      <w:r w:rsidRPr="0092750B">
        <w:rPr>
          <w:rFonts w:cs="Calibri"/>
          <w:szCs w:val="24"/>
        </w:rPr>
        <w:t xml:space="preserve"> Officer achieves this through:</w:t>
      </w:r>
    </w:p>
    <w:p w14:paraId="428CFE9D" w14:textId="2D9A2275" w:rsidR="009F5890" w:rsidRPr="007F0309" w:rsidRDefault="00724DB8" w:rsidP="007F0309">
      <w:pPr>
        <w:pStyle w:val="ListParagraph"/>
        <w:numPr>
          <w:ilvl w:val="0"/>
          <w:numId w:val="40"/>
        </w:numPr>
        <w:rPr>
          <w:rFonts w:eastAsia="Times New Roman" w:cs="Calibri"/>
          <w:szCs w:val="24"/>
        </w:rPr>
      </w:pPr>
      <w:r w:rsidRPr="007F0309">
        <w:rPr>
          <w:rFonts w:eastAsia="Times New Roman" w:cs="Calibri"/>
          <w:szCs w:val="24"/>
        </w:rPr>
        <w:t>Support</w:t>
      </w:r>
      <w:r w:rsidR="009126D9" w:rsidRPr="007F0309">
        <w:rPr>
          <w:rFonts w:eastAsia="Times New Roman" w:cs="Calibri"/>
          <w:szCs w:val="24"/>
        </w:rPr>
        <w:t>ing</w:t>
      </w:r>
      <w:r w:rsidRPr="007F0309">
        <w:rPr>
          <w:rFonts w:eastAsia="Times New Roman" w:cs="Calibri"/>
          <w:szCs w:val="24"/>
        </w:rPr>
        <w:t xml:space="preserve"> the </w:t>
      </w:r>
      <w:r w:rsidR="009F5890" w:rsidRPr="007F0309">
        <w:rPr>
          <w:rFonts w:eastAsia="Times New Roman" w:cs="Calibri"/>
          <w:szCs w:val="24"/>
        </w:rPr>
        <w:t>operational and/or strategic governance direction across CSIRO.</w:t>
      </w:r>
    </w:p>
    <w:p w14:paraId="36109A4A" w14:textId="612F4137" w:rsidR="009F5890" w:rsidRPr="007F0309" w:rsidRDefault="009E56E7" w:rsidP="007F0309">
      <w:pPr>
        <w:pStyle w:val="ListParagraph"/>
        <w:numPr>
          <w:ilvl w:val="0"/>
          <w:numId w:val="40"/>
        </w:numPr>
        <w:rPr>
          <w:rFonts w:eastAsia="Times New Roman" w:cs="Calibri"/>
          <w:szCs w:val="24"/>
        </w:rPr>
      </w:pPr>
      <w:r w:rsidRPr="007F0309">
        <w:rPr>
          <w:rFonts w:eastAsia="Times New Roman" w:cs="Calibri"/>
          <w:szCs w:val="24"/>
        </w:rPr>
        <w:t xml:space="preserve">Strengthening </w:t>
      </w:r>
      <w:r w:rsidR="009F5890" w:rsidRPr="007F0309">
        <w:rPr>
          <w:rFonts w:eastAsia="Times New Roman" w:cs="Calibri"/>
          <w:szCs w:val="24"/>
        </w:rPr>
        <w:t>systems and plans to improve governance across CSIRO.</w:t>
      </w:r>
    </w:p>
    <w:p w14:paraId="35FBC6C6" w14:textId="492A6497" w:rsidR="009F5890" w:rsidRPr="007F0309" w:rsidRDefault="00DD1E9D" w:rsidP="007F0309">
      <w:pPr>
        <w:pStyle w:val="ListParagraph"/>
        <w:numPr>
          <w:ilvl w:val="0"/>
          <w:numId w:val="40"/>
        </w:numPr>
        <w:rPr>
          <w:rFonts w:eastAsia="Times New Roman" w:cs="Calibri"/>
          <w:szCs w:val="24"/>
        </w:rPr>
      </w:pPr>
      <w:r w:rsidRPr="007F0309">
        <w:rPr>
          <w:rFonts w:eastAsia="Times New Roman" w:cs="Calibri"/>
          <w:szCs w:val="24"/>
        </w:rPr>
        <w:lastRenderedPageBreak/>
        <w:t xml:space="preserve">Aiding in the </w:t>
      </w:r>
      <w:r w:rsidR="009F5890" w:rsidRPr="007F0309">
        <w:rPr>
          <w:rFonts w:eastAsia="Times New Roman" w:cs="Calibri"/>
          <w:szCs w:val="24"/>
        </w:rPr>
        <w:t>establishment and ongoing enhancement of best practice governance frameworks and processes, and the integration of these into key business processes.</w:t>
      </w:r>
    </w:p>
    <w:p w14:paraId="1705751F" w14:textId="10302EE9" w:rsidR="009F5890" w:rsidRPr="007F0309" w:rsidRDefault="009F5890" w:rsidP="007F0309">
      <w:pPr>
        <w:pStyle w:val="ListParagraph"/>
        <w:numPr>
          <w:ilvl w:val="0"/>
          <w:numId w:val="40"/>
        </w:numPr>
        <w:rPr>
          <w:rFonts w:eastAsia="Times New Roman" w:cs="Calibri"/>
          <w:szCs w:val="24"/>
        </w:rPr>
      </w:pPr>
      <w:r w:rsidRPr="007F0309">
        <w:rPr>
          <w:rFonts w:eastAsia="Times New Roman" w:cs="Calibri"/>
          <w:szCs w:val="24"/>
        </w:rPr>
        <w:t>Providing support for CSIRO on existing governance obligations and systems and where improvements are required.</w:t>
      </w:r>
    </w:p>
    <w:p w14:paraId="476ADBE9" w14:textId="225069AB" w:rsidR="009F5890" w:rsidRPr="007F0309" w:rsidRDefault="00F02560" w:rsidP="007F0309">
      <w:pPr>
        <w:pStyle w:val="ListParagraph"/>
        <w:numPr>
          <w:ilvl w:val="0"/>
          <w:numId w:val="40"/>
        </w:numPr>
        <w:rPr>
          <w:rFonts w:eastAsia="Times New Roman" w:cs="Calibri"/>
          <w:szCs w:val="24"/>
        </w:rPr>
      </w:pPr>
      <w:r w:rsidRPr="007F0309">
        <w:rPr>
          <w:rFonts w:eastAsia="Times New Roman" w:cs="Calibri"/>
          <w:szCs w:val="24"/>
        </w:rPr>
        <w:t>A</w:t>
      </w:r>
      <w:r w:rsidR="009F5890" w:rsidRPr="007F0309">
        <w:rPr>
          <w:rFonts w:eastAsia="Times New Roman" w:cs="Calibri"/>
          <w:szCs w:val="24"/>
        </w:rPr>
        <w:t>dhering to CSIRO Values, Code of Conduct, Diversity and HSE requirements at all times is a fundamental requirement of the role.</w:t>
      </w:r>
    </w:p>
    <w:p w14:paraId="31C60A88" w14:textId="26DA720F" w:rsidR="00A40F2F" w:rsidRDefault="00A40F2F" w:rsidP="00A40F2F">
      <w:pPr>
        <w:pStyle w:val="Heading2"/>
        <w:keepNext w:val="0"/>
        <w:keepLines w:val="0"/>
        <w:numPr>
          <w:ilvl w:val="0"/>
          <w:numId w:val="0"/>
        </w:numPr>
        <w:spacing w:before="120" w:after="120"/>
        <w:rPr>
          <w:rFonts w:cs="Times New Roman"/>
          <w:bCs w:val="0"/>
          <w:iCs w:val="0"/>
          <w:color w:val="000000"/>
          <w:sz w:val="24"/>
          <w:szCs w:val="22"/>
        </w:rPr>
      </w:pPr>
      <w:r>
        <w:rPr>
          <w:rFonts w:cs="Times New Roman"/>
          <w:bCs w:val="0"/>
          <w:iCs w:val="0"/>
          <w:color w:val="000000"/>
          <w:sz w:val="24"/>
          <w:szCs w:val="22"/>
        </w:rPr>
        <w:t>The role of administrative staff in CSIRO is to provide administrative and management services to support the effective provision of research and development activities. This involves the development and implementation and/or administration of policies, systems and procedures that assist the Organisation and the Business Unit to achieve their objectives and meet Government and regulatory responsibilities.</w:t>
      </w:r>
    </w:p>
    <w:p w14:paraId="29E57950" w14:textId="5353EF81" w:rsidR="009F5890" w:rsidRDefault="00B50C20" w:rsidP="009F5890">
      <w:pPr>
        <w:pStyle w:val="Heading3"/>
        <w:spacing w:before="240" w:after="120"/>
        <w:rPr>
          <w:i/>
          <w:iCs/>
          <w:sz w:val="22"/>
          <w:szCs w:val="22"/>
        </w:rPr>
      </w:pPr>
      <w:r w:rsidRPr="00B50C20">
        <w:t>Duties and Key Result Areas</w:t>
      </w:r>
      <w:r w:rsidR="009F5890">
        <w:t xml:space="preserve"> </w:t>
      </w:r>
      <w:r w:rsidR="009F5890" w:rsidRPr="00013811">
        <w:rPr>
          <w:i/>
          <w:iCs/>
          <w:sz w:val="22"/>
          <w:szCs w:val="22"/>
        </w:rPr>
        <w:t>N.B.</w:t>
      </w:r>
      <w:r w:rsidR="009F5890">
        <w:rPr>
          <w:i/>
          <w:iCs/>
          <w:sz w:val="22"/>
          <w:szCs w:val="22"/>
        </w:rPr>
        <w:t xml:space="preserve"> these duties are spread across multiple positions; successful candidates will be placed in a role best suited to their skills and experience. </w:t>
      </w:r>
    </w:p>
    <w:p w14:paraId="6566966E" w14:textId="77777777" w:rsidR="009F5890" w:rsidRPr="002443D7" w:rsidRDefault="009F5890" w:rsidP="009F5890">
      <w:pPr>
        <w:pStyle w:val="BodyText"/>
        <w:rPr>
          <w:szCs w:val="24"/>
        </w:rPr>
      </w:pPr>
      <w:r w:rsidRPr="002443D7">
        <w:rPr>
          <w:szCs w:val="24"/>
        </w:rPr>
        <w:t>Working with Governance Advisors, support Governance Managers by:</w:t>
      </w:r>
    </w:p>
    <w:p w14:paraId="52AFCC75" w14:textId="759F2A39" w:rsidR="006E739D" w:rsidRPr="006E739D" w:rsidRDefault="00F4350D" w:rsidP="00907CF1">
      <w:pPr>
        <w:pStyle w:val="ListParagraph"/>
        <w:numPr>
          <w:ilvl w:val="0"/>
          <w:numId w:val="23"/>
        </w:numPr>
        <w:ind w:left="471" w:hanging="364"/>
        <w:rPr>
          <w:szCs w:val="24"/>
        </w:rPr>
      </w:pPr>
      <w:r>
        <w:rPr>
          <w:rFonts w:cs="Calibri"/>
          <w:szCs w:val="24"/>
        </w:rPr>
        <w:t>Contribute to</w:t>
      </w:r>
      <w:r w:rsidR="006E739D" w:rsidRPr="00235DA7">
        <w:rPr>
          <w:rFonts w:cs="Calibri"/>
          <w:szCs w:val="24"/>
        </w:rPr>
        <w:t xml:space="preserve"> making improvements to CSIRO’s governance arrangements , to ensure we meet legislative requirements, Board and Executive directions, and ministerial expectations</w:t>
      </w:r>
      <w:r w:rsidR="006E739D">
        <w:rPr>
          <w:rFonts w:cs="Calibri"/>
          <w:szCs w:val="24"/>
        </w:rPr>
        <w:t>.</w:t>
      </w:r>
    </w:p>
    <w:p w14:paraId="5A7B795B" w14:textId="5978FCE4" w:rsidR="00907CF1" w:rsidRPr="00FF17DE" w:rsidRDefault="002D22AB" w:rsidP="00FF17DE">
      <w:pPr>
        <w:pStyle w:val="ListParagraph"/>
        <w:numPr>
          <w:ilvl w:val="0"/>
          <w:numId w:val="23"/>
        </w:numPr>
        <w:ind w:left="471" w:hanging="364"/>
        <w:rPr>
          <w:szCs w:val="24"/>
        </w:rPr>
      </w:pPr>
      <w:r>
        <w:rPr>
          <w:rFonts w:cs="Calibri"/>
          <w:szCs w:val="24"/>
        </w:rPr>
        <w:t xml:space="preserve">Assist in the </w:t>
      </w:r>
      <w:r w:rsidR="00A818DB">
        <w:rPr>
          <w:rFonts w:cs="Calibri"/>
          <w:szCs w:val="24"/>
        </w:rPr>
        <w:t>d</w:t>
      </w:r>
      <w:r w:rsidR="00A818DB" w:rsidRPr="002443D7">
        <w:rPr>
          <w:rFonts w:cs="Calibri"/>
          <w:szCs w:val="24"/>
        </w:rPr>
        <w:t>ay-to-day</w:t>
      </w:r>
      <w:r w:rsidR="00907CF1" w:rsidRPr="002443D7">
        <w:rPr>
          <w:rFonts w:cs="Calibri"/>
          <w:szCs w:val="24"/>
        </w:rPr>
        <w:t xml:space="preserve"> </w:t>
      </w:r>
      <w:r>
        <w:rPr>
          <w:rFonts w:cs="Calibri"/>
          <w:szCs w:val="24"/>
        </w:rPr>
        <w:t xml:space="preserve">support </w:t>
      </w:r>
      <w:r w:rsidR="00907CF1" w:rsidRPr="002443D7">
        <w:rPr>
          <w:rFonts w:cs="Calibri"/>
          <w:szCs w:val="24"/>
        </w:rPr>
        <w:t>of</w:t>
      </w:r>
      <w:r w:rsidR="00907CF1" w:rsidRPr="002443D7">
        <w:rPr>
          <w:szCs w:val="24"/>
        </w:rPr>
        <w:t xml:space="preserve"> CSIRO’s </w:t>
      </w:r>
      <w:r w:rsidR="00907CF1">
        <w:rPr>
          <w:szCs w:val="24"/>
        </w:rPr>
        <w:t>F</w:t>
      </w:r>
      <w:r w:rsidR="00907CF1" w:rsidRPr="002443D7">
        <w:rPr>
          <w:szCs w:val="24"/>
        </w:rPr>
        <w:t>raud</w:t>
      </w:r>
      <w:r w:rsidR="00907CF1">
        <w:rPr>
          <w:szCs w:val="24"/>
        </w:rPr>
        <w:t xml:space="preserve"> and Corruption C</w:t>
      </w:r>
      <w:r w:rsidR="00907CF1" w:rsidRPr="002443D7">
        <w:rPr>
          <w:szCs w:val="24"/>
        </w:rPr>
        <w:t>ontrol</w:t>
      </w:r>
      <w:r w:rsidR="00907CF1">
        <w:rPr>
          <w:szCs w:val="24"/>
        </w:rPr>
        <w:t xml:space="preserve"> Plan</w:t>
      </w:r>
      <w:r w:rsidR="00FF17DE">
        <w:rPr>
          <w:szCs w:val="24"/>
        </w:rPr>
        <w:t xml:space="preserve"> and Compliance Control Plan</w:t>
      </w:r>
      <w:r w:rsidR="00907CF1" w:rsidRPr="002443D7">
        <w:rPr>
          <w:szCs w:val="24"/>
        </w:rPr>
        <w:t>.</w:t>
      </w:r>
    </w:p>
    <w:p w14:paraId="5D0D0FC2" w14:textId="197D226E" w:rsidR="00907CF1" w:rsidRPr="002443D7" w:rsidRDefault="00CA297C" w:rsidP="00907CF1">
      <w:pPr>
        <w:pStyle w:val="ListParagraph"/>
        <w:numPr>
          <w:ilvl w:val="0"/>
          <w:numId w:val="23"/>
        </w:numPr>
        <w:ind w:left="471" w:hanging="364"/>
        <w:rPr>
          <w:szCs w:val="24"/>
        </w:rPr>
      </w:pPr>
      <w:r>
        <w:rPr>
          <w:rFonts w:cs="Calibri"/>
          <w:szCs w:val="24"/>
        </w:rPr>
        <w:t>Provide support to</w:t>
      </w:r>
      <w:r w:rsidR="009C237C">
        <w:rPr>
          <w:rFonts w:cs="Calibri"/>
          <w:szCs w:val="24"/>
        </w:rPr>
        <w:t xml:space="preserve"> </w:t>
      </w:r>
      <w:r w:rsidR="00020125">
        <w:rPr>
          <w:rFonts w:cs="Calibri"/>
          <w:szCs w:val="24"/>
        </w:rPr>
        <w:t xml:space="preserve">the daily operations </w:t>
      </w:r>
      <w:r w:rsidR="009C237C">
        <w:rPr>
          <w:rFonts w:cs="Calibri"/>
          <w:szCs w:val="24"/>
        </w:rPr>
        <w:t xml:space="preserve">of </w:t>
      </w:r>
      <w:r w:rsidR="00907CF1" w:rsidRPr="002443D7">
        <w:rPr>
          <w:rFonts w:cs="Calibri"/>
          <w:szCs w:val="24"/>
        </w:rPr>
        <w:t>child safety across CSIRO.</w:t>
      </w:r>
    </w:p>
    <w:p w14:paraId="592276FE" w14:textId="7FD19F70" w:rsidR="00907CF1" w:rsidRDefault="00931C46" w:rsidP="00907CF1">
      <w:pPr>
        <w:pStyle w:val="ListParagraph"/>
        <w:numPr>
          <w:ilvl w:val="0"/>
          <w:numId w:val="23"/>
        </w:numPr>
        <w:ind w:left="471" w:hanging="357"/>
        <w:rPr>
          <w:rFonts w:cs="Calibri"/>
          <w:szCs w:val="24"/>
        </w:rPr>
      </w:pPr>
      <w:r>
        <w:rPr>
          <w:rFonts w:cs="Calibri"/>
          <w:szCs w:val="24"/>
        </w:rPr>
        <w:t xml:space="preserve">Assist in the </w:t>
      </w:r>
      <w:r w:rsidR="00A818DB">
        <w:rPr>
          <w:rFonts w:cs="Calibri"/>
          <w:szCs w:val="24"/>
        </w:rPr>
        <w:t>d</w:t>
      </w:r>
      <w:r w:rsidR="00A818DB" w:rsidRPr="002443D7">
        <w:rPr>
          <w:rFonts w:cs="Calibri"/>
          <w:szCs w:val="24"/>
        </w:rPr>
        <w:t>ay-to-day</w:t>
      </w:r>
      <w:r w:rsidR="00907CF1" w:rsidRPr="002443D7">
        <w:rPr>
          <w:rFonts w:cs="Calibri"/>
          <w:szCs w:val="24"/>
        </w:rPr>
        <w:t xml:space="preserve"> </w:t>
      </w:r>
      <w:r>
        <w:rPr>
          <w:rFonts w:cs="Calibri"/>
          <w:szCs w:val="24"/>
        </w:rPr>
        <w:t xml:space="preserve">support </w:t>
      </w:r>
      <w:r w:rsidR="00907CF1" w:rsidRPr="002443D7">
        <w:rPr>
          <w:rFonts w:cs="Calibri"/>
          <w:szCs w:val="24"/>
        </w:rPr>
        <w:t>of the Conflict of Interest, Private Interests, Gifts and Benefits, Memberships and Sponsorships procedures</w:t>
      </w:r>
      <w:r w:rsidR="00907CF1">
        <w:rPr>
          <w:rFonts w:cs="Calibri"/>
          <w:szCs w:val="24"/>
        </w:rPr>
        <w:t xml:space="preserve"> and</w:t>
      </w:r>
      <w:r w:rsidR="00907CF1" w:rsidRPr="002443D7">
        <w:rPr>
          <w:rFonts w:cs="Calibri"/>
          <w:szCs w:val="24"/>
        </w:rPr>
        <w:t xml:space="preserve"> </w:t>
      </w:r>
      <w:r w:rsidR="00907CF1">
        <w:rPr>
          <w:rFonts w:cs="Calibri"/>
          <w:szCs w:val="24"/>
        </w:rPr>
        <w:t>registers</w:t>
      </w:r>
      <w:r w:rsidR="00907CF1" w:rsidRPr="002443D7">
        <w:rPr>
          <w:rFonts w:cs="Calibri"/>
          <w:szCs w:val="24"/>
        </w:rPr>
        <w:t>.</w:t>
      </w:r>
    </w:p>
    <w:p w14:paraId="5C466041" w14:textId="195C4F53" w:rsidR="00907CF1" w:rsidRPr="008E4127" w:rsidRDefault="00305913" w:rsidP="008E4127">
      <w:pPr>
        <w:pStyle w:val="ListParagraph"/>
        <w:numPr>
          <w:ilvl w:val="0"/>
          <w:numId w:val="23"/>
        </w:numPr>
        <w:ind w:left="471" w:hanging="364"/>
        <w:rPr>
          <w:szCs w:val="24"/>
        </w:rPr>
      </w:pPr>
      <w:r>
        <w:rPr>
          <w:szCs w:val="24"/>
        </w:rPr>
        <w:t xml:space="preserve">Provide </w:t>
      </w:r>
      <w:r w:rsidR="00931C46">
        <w:rPr>
          <w:szCs w:val="24"/>
        </w:rPr>
        <w:t xml:space="preserve">support </w:t>
      </w:r>
      <w:r w:rsidR="00907CF1">
        <w:rPr>
          <w:szCs w:val="24"/>
        </w:rPr>
        <w:t>of CSIRO’s Policy &amp; Procedure development process</w:t>
      </w:r>
      <w:r w:rsidR="008E4127">
        <w:rPr>
          <w:szCs w:val="24"/>
        </w:rPr>
        <w:t xml:space="preserve">, Approved Research Institutes (ARIs) and </w:t>
      </w:r>
      <w:r w:rsidR="001F0D0A" w:rsidRPr="008E4127">
        <w:rPr>
          <w:szCs w:val="24"/>
        </w:rPr>
        <w:t>in the s</w:t>
      </w:r>
      <w:r w:rsidR="00907CF1" w:rsidRPr="008E4127">
        <w:rPr>
          <w:szCs w:val="24"/>
        </w:rPr>
        <w:t xml:space="preserve">upport </w:t>
      </w:r>
      <w:r w:rsidR="00235DA7" w:rsidRPr="008E4127">
        <w:rPr>
          <w:szCs w:val="24"/>
        </w:rPr>
        <w:t xml:space="preserve">of </w:t>
      </w:r>
      <w:r w:rsidR="00907CF1" w:rsidRPr="008E4127">
        <w:rPr>
          <w:szCs w:val="24"/>
        </w:rPr>
        <w:t>CSIRO Advisory Groups</w:t>
      </w:r>
      <w:r w:rsidR="00235DA7" w:rsidRPr="008E4127">
        <w:rPr>
          <w:szCs w:val="24"/>
        </w:rPr>
        <w:t xml:space="preserve"> and Committees</w:t>
      </w:r>
      <w:r w:rsidR="006E739D" w:rsidRPr="008E4127">
        <w:rPr>
          <w:szCs w:val="24"/>
        </w:rPr>
        <w:t>.</w:t>
      </w:r>
      <w:r w:rsidR="00907CF1" w:rsidRPr="008E4127">
        <w:rPr>
          <w:szCs w:val="24"/>
        </w:rPr>
        <w:t xml:space="preserve"> </w:t>
      </w:r>
    </w:p>
    <w:p w14:paraId="636499D4" w14:textId="5ADE878A" w:rsidR="0008187F" w:rsidRDefault="0008187F" w:rsidP="00907CF1">
      <w:pPr>
        <w:pStyle w:val="ListParagraph"/>
        <w:numPr>
          <w:ilvl w:val="0"/>
          <w:numId w:val="23"/>
        </w:numPr>
        <w:ind w:left="471" w:hanging="364"/>
        <w:rPr>
          <w:szCs w:val="24"/>
        </w:rPr>
      </w:pPr>
      <w:r>
        <w:rPr>
          <w:szCs w:val="24"/>
        </w:rPr>
        <w:t>Enhance and maintain data analy</w:t>
      </w:r>
      <w:r w:rsidR="00926820">
        <w:rPr>
          <w:szCs w:val="24"/>
        </w:rPr>
        <w:t>tics</w:t>
      </w:r>
      <w:r w:rsidR="00B14CA2">
        <w:rPr>
          <w:szCs w:val="24"/>
        </w:rPr>
        <w:t xml:space="preserve"> &amp; </w:t>
      </w:r>
      <w:r w:rsidR="00926820">
        <w:rPr>
          <w:szCs w:val="24"/>
        </w:rPr>
        <w:t>system</w:t>
      </w:r>
      <w:r w:rsidR="00D00333">
        <w:rPr>
          <w:szCs w:val="24"/>
        </w:rPr>
        <w:t>s</w:t>
      </w:r>
      <w:r w:rsidR="00B14CA2">
        <w:rPr>
          <w:szCs w:val="24"/>
        </w:rPr>
        <w:t xml:space="preserve"> capability</w:t>
      </w:r>
      <w:r w:rsidR="00926820">
        <w:rPr>
          <w:szCs w:val="24"/>
        </w:rPr>
        <w:t xml:space="preserve">, and </w:t>
      </w:r>
      <w:r w:rsidR="00D00333">
        <w:rPr>
          <w:szCs w:val="24"/>
        </w:rPr>
        <w:t xml:space="preserve">internal </w:t>
      </w:r>
      <w:r w:rsidR="00926820">
        <w:rPr>
          <w:szCs w:val="24"/>
        </w:rPr>
        <w:t xml:space="preserve">reporting. </w:t>
      </w:r>
    </w:p>
    <w:p w14:paraId="7B61F07C" w14:textId="08975E7F" w:rsidR="00926820" w:rsidRDefault="00926820" w:rsidP="00907CF1">
      <w:pPr>
        <w:pStyle w:val="ListParagraph"/>
        <w:numPr>
          <w:ilvl w:val="0"/>
          <w:numId w:val="23"/>
        </w:numPr>
        <w:ind w:left="471" w:hanging="364"/>
        <w:rPr>
          <w:szCs w:val="24"/>
        </w:rPr>
      </w:pPr>
      <w:r>
        <w:rPr>
          <w:szCs w:val="24"/>
        </w:rPr>
        <w:t>Communicate in writing and verbally, clearly</w:t>
      </w:r>
      <w:r w:rsidR="006C5AF5">
        <w:rPr>
          <w:szCs w:val="24"/>
        </w:rPr>
        <w:t>, concisely, effectively and respectively, with all staff, clients and suppliers</w:t>
      </w:r>
      <w:r w:rsidR="00A6166C">
        <w:rPr>
          <w:szCs w:val="24"/>
        </w:rPr>
        <w:t xml:space="preserve"> in the interests of good business practise, collaboration and enhancement of CSIRO’s reputation</w:t>
      </w:r>
      <w:r w:rsidR="00D00333">
        <w:rPr>
          <w:szCs w:val="24"/>
        </w:rPr>
        <w:t>.</w:t>
      </w:r>
      <w:r w:rsidR="00A6166C">
        <w:rPr>
          <w:szCs w:val="24"/>
        </w:rPr>
        <w:t xml:space="preserve"> </w:t>
      </w:r>
    </w:p>
    <w:p w14:paraId="7E0A5D74" w14:textId="3D6705D0" w:rsidR="00907CF1" w:rsidRDefault="00907CF1" w:rsidP="00907CF1">
      <w:pPr>
        <w:pStyle w:val="ListParagraph"/>
        <w:numPr>
          <w:ilvl w:val="0"/>
          <w:numId w:val="23"/>
        </w:numPr>
        <w:shd w:val="clear" w:color="auto" w:fill="FFFFFF"/>
        <w:ind w:left="471" w:hanging="357"/>
        <w:rPr>
          <w:rFonts w:cs="Calibri"/>
          <w:szCs w:val="24"/>
        </w:rPr>
      </w:pPr>
      <w:r w:rsidRPr="008D6C51">
        <w:rPr>
          <w:rFonts w:cs="Calibri"/>
          <w:szCs w:val="24"/>
        </w:rPr>
        <w:t xml:space="preserve">Work collaboratively with colleagues within your team, the Governance </w:t>
      </w:r>
      <w:r>
        <w:rPr>
          <w:rFonts w:cs="Calibri"/>
          <w:szCs w:val="24"/>
        </w:rPr>
        <w:t>Group</w:t>
      </w:r>
      <w:r w:rsidRPr="008D6C51">
        <w:rPr>
          <w:rFonts w:cs="Calibri"/>
          <w:szCs w:val="24"/>
        </w:rPr>
        <w:t>, and from across CSIRO</w:t>
      </w:r>
      <w:r w:rsidR="0026590E">
        <w:rPr>
          <w:rFonts w:cs="Calibri"/>
          <w:szCs w:val="24"/>
        </w:rPr>
        <w:t xml:space="preserve">. </w:t>
      </w:r>
    </w:p>
    <w:p w14:paraId="76620451" w14:textId="77777777" w:rsidR="00907CF1" w:rsidRPr="008D6C51" w:rsidRDefault="00907CF1" w:rsidP="00907CF1">
      <w:pPr>
        <w:pStyle w:val="ListParagraph"/>
        <w:numPr>
          <w:ilvl w:val="0"/>
          <w:numId w:val="38"/>
        </w:numPr>
        <w:ind w:left="471" w:hanging="357"/>
        <w:rPr>
          <w:szCs w:val="24"/>
        </w:rPr>
      </w:pPr>
      <w:r w:rsidRPr="008D6C51">
        <w:rPr>
          <w:szCs w:val="24"/>
        </w:rPr>
        <w:t>Adhere to the spirit and practice of CSIRO’s Code of Conduct, Health, Safety and Environment plans and policies, Diversity initiatives and Zero Harm goals.</w:t>
      </w:r>
    </w:p>
    <w:p w14:paraId="294C7C0E" w14:textId="77777777" w:rsidR="00907CF1" w:rsidRPr="00D22208" w:rsidRDefault="00907CF1" w:rsidP="00907CF1">
      <w:pPr>
        <w:pStyle w:val="ListParagraph"/>
        <w:numPr>
          <w:ilvl w:val="0"/>
          <w:numId w:val="23"/>
        </w:numPr>
        <w:ind w:left="471" w:hanging="364"/>
        <w:rPr>
          <w:szCs w:val="24"/>
        </w:rPr>
      </w:pPr>
      <w:r w:rsidRPr="00E71CF1">
        <w:rPr>
          <w:szCs w:val="24"/>
        </w:rPr>
        <w:t>Other duties as directed.</w:t>
      </w:r>
    </w:p>
    <w:p w14:paraId="2DAFC7AD" w14:textId="77777777" w:rsidR="00FD6A3B" w:rsidRDefault="00FD6A3B" w:rsidP="00FD6A3B">
      <w:pPr>
        <w:pStyle w:val="Heading2"/>
        <w:rPr>
          <w:b/>
          <w:iCs w:val="0"/>
          <w:color w:val="auto"/>
          <w:sz w:val="26"/>
          <w:szCs w:val="26"/>
        </w:rPr>
      </w:pPr>
      <w:r w:rsidRPr="00B50C20">
        <w:rPr>
          <w:b/>
          <w:iCs w:val="0"/>
          <w:color w:val="auto"/>
          <w:sz w:val="26"/>
          <w:szCs w:val="26"/>
        </w:rPr>
        <w:t>Selection Criteria</w:t>
      </w:r>
    </w:p>
    <w:p w14:paraId="01E27314" w14:textId="2B6719D9" w:rsidR="00AA5CC2" w:rsidRPr="00AA5CC2" w:rsidRDefault="00AA5CC2" w:rsidP="00AA5CC2">
      <w:pPr>
        <w:pStyle w:val="BodyText"/>
        <w:rPr>
          <w:iCs/>
        </w:rPr>
      </w:pPr>
      <w:r w:rsidRPr="00AA5CC2">
        <w:rPr>
          <w:iCs/>
        </w:rPr>
        <w:t>CSIRO is an Equal Opportunity employer working hard to recruit world-class talent that represents the diversity across our society. As part of our commitment to Aboriginal and/or Torres Strait Islander employment outcomes, preference will be given to Aboriginal and Torres Strait Islander candidates who meet the role criteria.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Default="00FD6A3B" w:rsidP="00FD6A3B">
      <w:pPr>
        <w:rPr>
          <w:i/>
          <w:iCs/>
          <w:szCs w:val="24"/>
        </w:rPr>
      </w:pPr>
      <w:r w:rsidRPr="00B50C20">
        <w:rPr>
          <w:i/>
          <w:iCs/>
          <w:szCs w:val="24"/>
        </w:rPr>
        <w:t>Under CSIRO policy only those who meet all essential criteria can be appointed.</w:t>
      </w:r>
    </w:p>
    <w:p w14:paraId="310EFC83" w14:textId="77777777" w:rsidR="00826323" w:rsidRPr="009F6172" w:rsidRDefault="00826323" w:rsidP="00826323">
      <w:pPr>
        <w:numPr>
          <w:ilvl w:val="0"/>
          <w:numId w:val="25"/>
        </w:numPr>
        <w:contextualSpacing/>
        <w:rPr>
          <w:iCs/>
          <w:szCs w:val="24"/>
        </w:rPr>
      </w:pPr>
      <w:r>
        <w:rPr>
          <w:iCs/>
          <w:szCs w:val="24"/>
        </w:rPr>
        <w:t>Relevant tertiary qualifications in Governance or a related field, or relevant work experience.</w:t>
      </w:r>
    </w:p>
    <w:p w14:paraId="26FA06C2" w14:textId="77777777" w:rsidR="00826323" w:rsidRDefault="00826323" w:rsidP="00826323">
      <w:pPr>
        <w:pStyle w:val="ListParagraph"/>
        <w:numPr>
          <w:ilvl w:val="0"/>
          <w:numId w:val="25"/>
        </w:numPr>
        <w:ind w:left="357" w:hanging="357"/>
        <w:rPr>
          <w:rFonts w:asciiTheme="minorHAnsi" w:hAnsiTheme="minorHAnsi" w:cstheme="minorHAnsi"/>
          <w:szCs w:val="24"/>
        </w:rPr>
      </w:pPr>
      <w:r w:rsidRPr="008D6C51">
        <w:rPr>
          <w:rFonts w:asciiTheme="minorHAnsi" w:hAnsiTheme="minorHAnsi" w:cstheme="minorHAnsi"/>
          <w:szCs w:val="24"/>
        </w:rPr>
        <w:lastRenderedPageBreak/>
        <w:t xml:space="preserve">The </w:t>
      </w:r>
      <w:r w:rsidRPr="009F6172">
        <w:rPr>
          <w:rFonts w:asciiTheme="minorHAnsi" w:hAnsiTheme="minorHAnsi" w:cstheme="minorHAnsi"/>
          <w:szCs w:val="24"/>
        </w:rPr>
        <w:t>ability to work effectively in a team environment, collaborate widely both internally and externally.</w:t>
      </w:r>
    </w:p>
    <w:p w14:paraId="5838DF39" w14:textId="69EC323E" w:rsidR="00826323" w:rsidRDefault="00826323" w:rsidP="00826323">
      <w:pPr>
        <w:pStyle w:val="ListParagraph"/>
        <w:numPr>
          <w:ilvl w:val="0"/>
          <w:numId w:val="25"/>
        </w:numPr>
        <w:ind w:left="357" w:hanging="357"/>
        <w:rPr>
          <w:rFonts w:asciiTheme="minorHAnsi" w:hAnsiTheme="minorHAnsi" w:cstheme="minorHAnsi"/>
          <w:szCs w:val="24"/>
        </w:rPr>
      </w:pPr>
      <w:r w:rsidRPr="009F6172">
        <w:rPr>
          <w:rFonts w:asciiTheme="minorHAnsi" w:hAnsiTheme="minorHAnsi" w:cstheme="minorHAnsi"/>
          <w:szCs w:val="24"/>
        </w:rPr>
        <w:t xml:space="preserve">Excellent verbal communication and written skills, including for a range of stakeholders. </w:t>
      </w:r>
    </w:p>
    <w:p w14:paraId="18D87EED" w14:textId="77777777" w:rsidR="00826323" w:rsidRPr="00A9678D" w:rsidRDefault="00826323" w:rsidP="00826323">
      <w:pPr>
        <w:pStyle w:val="ListParagraph"/>
        <w:numPr>
          <w:ilvl w:val="0"/>
          <w:numId w:val="25"/>
        </w:numPr>
        <w:ind w:left="357" w:hanging="357"/>
        <w:rPr>
          <w:rStyle w:val="Emphasis"/>
          <w:rFonts w:asciiTheme="minorHAnsi" w:hAnsiTheme="minorHAnsi" w:cstheme="minorHAnsi"/>
          <w:i w:val="0"/>
          <w:szCs w:val="24"/>
        </w:rPr>
      </w:pPr>
      <w:r w:rsidRPr="00A9678D">
        <w:rPr>
          <w:rStyle w:val="Emphasis"/>
          <w:rFonts w:cs="Arial"/>
          <w:i w:val="0"/>
          <w:szCs w:val="24"/>
        </w:rPr>
        <w:t>Experience in managing multiple competing deadlines.</w:t>
      </w:r>
    </w:p>
    <w:p w14:paraId="0924FFBE" w14:textId="783313B6" w:rsidR="00FD6A3B" w:rsidRDefault="00FD6A3B" w:rsidP="00FD6A3B">
      <w:pPr>
        <w:pStyle w:val="Heading2"/>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10DCC7F6" w14:textId="77777777" w:rsidR="00ED5286" w:rsidRDefault="00ED5286" w:rsidP="00ED5286">
      <w:pPr>
        <w:pStyle w:val="ListParagraph"/>
        <w:numPr>
          <w:ilvl w:val="0"/>
          <w:numId w:val="26"/>
        </w:numPr>
        <w:rPr>
          <w:rFonts w:asciiTheme="minorHAnsi" w:hAnsiTheme="minorHAnsi" w:cstheme="minorHAnsi"/>
          <w:szCs w:val="24"/>
        </w:rPr>
      </w:pPr>
      <w:r>
        <w:rPr>
          <w:rFonts w:asciiTheme="minorHAnsi" w:hAnsiTheme="minorHAnsi" w:cstheme="minorHAnsi"/>
          <w:szCs w:val="24"/>
        </w:rPr>
        <w:t>Experience in a public sector environment and/or publicly funded research organisations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47C753D7"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24A3A397" w14:textId="77777777" w:rsidR="00A818DB" w:rsidRDefault="00A818DB" w:rsidP="00A818DB">
      <w:pPr>
        <w:pStyle w:val="Boxedheading"/>
      </w:pPr>
      <w:r>
        <w:t>Special Requirements</w:t>
      </w:r>
    </w:p>
    <w:p w14:paraId="34C79646" w14:textId="77777777" w:rsidR="00A818DB" w:rsidRDefault="00A818DB" w:rsidP="00A818DB">
      <w:pPr>
        <w:pStyle w:val="Boxedheading"/>
        <w:numPr>
          <w:ilvl w:val="0"/>
          <w:numId w:val="39"/>
        </w:numPr>
        <w:rPr>
          <w:b w:val="0"/>
          <w:bCs/>
          <w:sz w:val="24"/>
          <w:szCs w:val="24"/>
        </w:rPr>
      </w:pPr>
      <w:r w:rsidRPr="0063761F">
        <w:rPr>
          <w:b w:val="0"/>
          <w:bCs/>
          <w:sz w:val="24"/>
          <w:szCs w:val="24"/>
        </w:rP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67DCBAAB" w14:textId="77777777" w:rsidR="00A818DB" w:rsidRPr="0063761F" w:rsidRDefault="00A818DB" w:rsidP="00A818DB">
      <w:pPr>
        <w:pStyle w:val="Boxedheading"/>
        <w:numPr>
          <w:ilvl w:val="0"/>
          <w:numId w:val="39"/>
        </w:numPr>
        <w:rPr>
          <w:b w:val="0"/>
          <w:bCs/>
          <w:sz w:val="24"/>
          <w:szCs w:val="24"/>
        </w:rPr>
      </w:pPr>
      <w:r w:rsidRPr="0063761F">
        <w:rPr>
          <w:b w:val="0"/>
          <w:bCs/>
          <w:sz w:val="24"/>
          <w:szCs w:val="24"/>
        </w:rPr>
        <w:t>The successful candidate will be required to obtain and maintain a security clearance at the Baseline level.</w:t>
      </w:r>
    </w:p>
    <w:p w14:paraId="4E470D64" w14:textId="03939BE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3F6F162E" w14:textId="77777777" w:rsidR="000C784D" w:rsidRPr="00B50C20" w:rsidRDefault="000C784D" w:rsidP="000C784D">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6E739D">
          <w:rPr>
            <w:rStyle w:val="Hyperlink"/>
            <w:rFonts w:cs="Arial"/>
            <w:bCs/>
            <w:color w:val="005CA6" w:themeColor="accent2" w:themeTint="BF"/>
            <w:szCs w:val="24"/>
          </w:rPr>
          <w:t>online</w:t>
        </w:r>
      </w:hyperlink>
      <w:r w:rsidRPr="006E739D">
        <w:rPr>
          <w:bCs/>
          <w:color w:val="005CA6" w:themeColor="accent2" w:themeTint="BF"/>
          <w:szCs w:val="24"/>
        </w:rPr>
        <w:t>!</w:t>
      </w:r>
    </w:p>
    <w:p w14:paraId="3EF344B7" w14:textId="77777777" w:rsidR="00EE52A5" w:rsidRPr="00EE52A5" w:rsidRDefault="00EE52A5" w:rsidP="00EE52A5">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15A0076F"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People First </w:t>
      </w:r>
    </w:p>
    <w:p w14:paraId="3749F6D4"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2B8F042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289E02B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lastRenderedPageBreak/>
        <w:t>Trusted</w:t>
      </w:r>
    </w:p>
    <w:p w14:paraId="195DD02F" w14:textId="3E297309" w:rsidR="00B50C20" w:rsidRPr="00F51C6C" w:rsidRDefault="00B50C20" w:rsidP="00EE52A5">
      <w:pPr>
        <w:spacing w:after="240"/>
      </w:pPr>
    </w:p>
    <w:sectPr w:rsidR="00B50C20" w:rsidRPr="00F51C6C" w:rsidSect="00B12054">
      <w:footerReference w:type="defaul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70BA" w14:textId="77777777" w:rsidR="00B12054" w:rsidRDefault="00B12054" w:rsidP="000A377A">
      <w:r>
        <w:separator/>
      </w:r>
    </w:p>
  </w:endnote>
  <w:endnote w:type="continuationSeparator" w:id="0">
    <w:p w14:paraId="0839ABA2" w14:textId="77777777" w:rsidR="00B12054" w:rsidRDefault="00B1205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A1F4" w14:textId="77777777" w:rsidR="00B12054" w:rsidRDefault="00B12054" w:rsidP="000A377A">
      <w:r>
        <w:separator/>
      </w:r>
    </w:p>
  </w:footnote>
  <w:footnote w:type="continuationSeparator" w:id="0">
    <w:p w14:paraId="7993DDB3" w14:textId="77777777" w:rsidR="00B12054" w:rsidRDefault="00B12054" w:rsidP="000A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48381B2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96B7458"/>
    <w:multiLevelType w:val="hybridMultilevel"/>
    <w:tmpl w:val="6E3C63F8"/>
    <w:lvl w:ilvl="0" w:tplc="0C090003">
      <w:start w:val="1"/>
      <w:numFmt w:val="bullet"/>
      <w:lvlText w:val="o"/>
      <w:lvlJc w:val="left"/>
      <w:pPr>
        <w:ind w:left="363" w:hanging="360"/>
      </w:pPr>
      <w:rPr>
        <w:rFonts w:ascii="Courier New" w:hAnsi="Courier New" w:cs="Courier New"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564003"/>
    <w:multiLevelType w:val="hybridMultilevel"/>
    <w:tmpl w:val="F44E166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935731"/>
    <w:multiLevelType w:val="hybridMultilevel"/>
    <w:tmpl w:val="97423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25"/>
  </w:num>
  <w:num w:numId="12" w16cid:durableId="1295793695">
    <w:abstractNumId w:val="16"/>
  </w:num>
  <w:num w:numId="13" w16cid:durableId="229117920">
    <w:abstractNumId w:val="15"/>
  </w:num>
  <w:num w:numId="14" w16cid:durableId="1816558423">
    <w:abstractNumId w:val="30"/>
  </w:num>
  <w:num w:numId="15" w16cid:durableId="1908228347">
    <w:abstractNumId w:val="33"/>
  </w:num>
  <w:num w:numId="16" w16cid:durableId="974260741">
    <w:abstractNumId w:val="31"/>
  </w:num>
  <w:num w:numId="17" w16cid:durableId="516047178">
    <w:abstractNumId w:val="19"/>
  </w:num>
  <w:num w:numId="18" w16cid:durableId="1720125465">
    <w:abstractNumId w:val="24"/>
  </w:num>
  <w:num w:numId="19" w16cid:durableId="213271597">
    <w:abstractNumId w:val="17"/>
  </w:num>
  <w:num w:numId="20" w16cid:durableId="249045133">
    <w:abstractNumId w:val="13"/>
  </w:num>
  <w:num w:numId="21" w16cid:durableId="1611158151">
    <w:abstractNumId w:val="14"/>
  </w:num>
  <w:num w:numId="22" w16cid:durableId="1664701436">
    <w:abstractNumId w:val="12"/>
  </w:num>
  <w:num w:numId="23" w16cid:durableId="783840217">
    <w:abstractNumId w:val="10"/>
  </w:num>
  <w:num w:numId="24" w16cid:durableId="2028753447">
    <w:abstractNumId w:val="18"/>
  </w:num>
  <w:num w:numId="25" w16cid:durableId="632366701">
    <w:abstractNumId w:val="32"/>
  </w:num>
  <w:num w:numId="26" w16cid:durableId="708647740">
    <w:abstractNumId w:val="23"/>
  </w:num>
  <w:num w:numId="27" w16cid:durableId="207106318">
    <w:abstractNumId w:val="28"/>
  </w:num>
  <w:num w:numId="28" w16cid:durableId="1711568047">
    <w:abstractNumId w:val="26"/>
  </w:num>
  <w:num w:numId="29" w16cid:durableId="712314773">
    <w:abstractNumId w:val="10"/>
  </w:num>
  <w:num w:numId="30" w16cid:durableId="1084960837">
    <w:abstractNumId w:val="26"/>
  </w:num>
  <w:num w:numId="31" w16cid:durableId="80614180">
    <w:abstractNumId w:val="34"/>
  </w:num>
  <w:num w:numId="32" w16cid:durableId="209878036">
    <w:abstractNumId w:val="24"/>
  </w:num>
  <w:num w:numId="33" w16cid:durableId="518738811">
    <w:abstractNumId w:val="24"/>
  </w:num>
  <w:num w:numId="34" w16cid:durableId="264264586">
    <w:abstractNumId w:val="11"/>
    <w:lvlOverride w:ilvl="0">
      <w:startOverride w:val="1"/>
    </w:lvlOverride>
    <w:lvlOverride w:ilvl="1"/>
    <w:lvlOverride w:ilvl="2"/>
    <w:lvlOverride w:ilvl="3"/>
    <w:lvlOverride w:ilvl="4"/>
    <w:lvlOverride w:ilvl="5"/>
    <w:lvlOverride w:ilvl="6"/>
    <w:lvlOverride w:ilvl="7"/>
    <w:lvlOverride w:ilvl="8"/>
  </w:num>
  <w:num w:numId="35" w16cid:durableId="16815408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9035035">
    <w:abstractNumId w:val="22"/>
  </w:num>
  <w:num w:numId="38" w16cid:durableId="10561263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154415">
    <w:abstractNumId w:val="27"/>
  </w:num>
  <w:num w:numId="40" w16cid:durableId="2202123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5A81"/>
    <w:rsid w:val="000072A2"/>
    <w:rsid w:val="00012B21"/>
    <w:rsid w:val="00014494"/>
    <w:rsid w:val="00014F95"/>
    <w:rsid w:val="00015AC3"/>
    <w:rsid w:val="00015D9B"/>
    <w:rsid w:val="000166E8"/>
    <w:rsid w:val="000175CC"/>
    <w:rsid w:val="00020125"/>
    <w:rsid w:val="00020528"/>
    <w:rsid w:val="00020EB5"/>
    <w:rsid w:val="00024E64"/>
    <w:rsid w:val="00025950"/>
    <w:rsid w:val="00025A1E"/>
    <w:rsid w:val="00027644"/>
    <w:rsid w:val="000278EE"/>
    <w:rsid w:val="00030712"/>
    <w:rsid w:val="00030F5C"/>
    <w:rsid w:val="0003314B"/>
    <w:rsid w:val="00036D29"/>
    <w:rsid w:val="0003716F"/>
    <w:rsid w:val="00040126"/>
    <w:rsid w:val="0004014A"/>
    <w:rsid w:val="00041E38"/>
    <w:rsid w:val="00041F4A"/>
    <w:rsid w:val="00042EAD"/>
    <w:rsid w:val="00044F96"/>
    <w:rsid w:val="00045860"/>
    <w:rsid w:val="000469D9"/>
    <w:rsid w:val="00046F89"/>
    <w:rsid w:val="00047B36"/>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87F"/>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1D6"/>
    <w:rsid w:val="000C5CED"/>
    <w:rsid w:val="000C67C8"/>
    <w:rsid w:val="000C6AC9"/>
    <w:rsid w:val="000C784D"/>
    <w:rsid w:val="000D2475"/>
    <w:rsid w:val="000D30EA"/>
    <w:rsid w:val="000D46E7"/>
    <w:rsid w:val="000E0695"/>
    <w:rsid w:val="000E0729"/>
    <w:rsid w:val="000E2D9E"/>
    <w:rsid w:val="000E6BEA"/>
    <w:rsid w:val="000E7B0B"/>
    <w:rsid w:val="000F081F"/>
    <w:rsid w:val="000F0DFF"/>
    <w:rsid w:val="000F0FC8"/>
    <w:rsid w:val="000F15CA"/>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6B81"/>
    <w:rsid w:val="00126FB7"/>
    <w:rsid w:val="00127211"/>
    <w:rsid w:val="00127354"/>
    <w:rsid w:val="00127506"/>
    <w:rsid w:val="00130267"/>
    <w:rsid w:val="00130F42"/>
    <w:rsid w:val="00132839"/>
    <w:rsid w:val="00135002"/>
    <w:rsid w:val="00136BE3"/>
    <w:rsid w:val="00144102"/>
    <w:rsid w:val="0014483D"/>
    <w:rsid w:val="00146F26"/>
    <w:rsid w:val="00147DA1"/>
    <w:rsid w:val="001501C7"/>
    <w:rsid w:val="00150377"/>
    <w:rsid w:val="00153230"/>
    <w:rsid w:val="0015389A"/>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8ED"/>
    <w:rsid w:val="001C17A3"/>
    <w:rsid w:val="001C384C"/>
    <w:rsid w:val="001C5144"/>
    <w:rsid w:val="001C5E18"/>
    <w:rsid w:val="001C5F65"/>
    <w:rsid w:val="001C63EF"/>
    <w:rsid w:val="001D2CB3"/>
    <w:rsid w:val="001D3E13"/>
    <w:rsid w:val="001D4A7E"/>
    <w:rsid w:val="001D732A"/>
    <w:rsid w:val="001E0667"/>
    <w:rsid w:val="001E0CAD"/>
    <w:rsid w:val="001E2E6E"/>
    <w:rsid w:val="001E3630"/>
    <w:rsid w:val="001F0D0A"/>
    <w:rsid w:val="001F1A26"/>
    <w:rsid w:val="001F1B9A"/>
    <w:rsid w:val="001F272E"/>
    <w:rsid w:val="001F6B28"/>
    <w:rsid w:val="00200191"/>
    <w:rsid w:val="002009C7"/>
    <w:rsid w:val="00201B1F"/>
    <w:rsid w:val="00202090"/>
    <w:rsid w:val="00204716"/>
    <w:rsid w:val="002052D3"/>
    <w:rsid w:val="00206763"/>
    <w:rsid w:val="0020747E"/>
    <w:rsid w:val="00210066"/>
    <w:rsid w:val="00211F83"/>
    <w:rsid w:val="00213AD6"/>
    <w:rsid w:val="00215BF0"/>
    <w:rsid w:val="00220541"/>
    <w:rsid w:val="00221772"/>
    <w:rsid w:val="00223A3E"/>
    <w:rsid w:val="00226B78"/>
    <w:rsid w:val="002276C2"/>
    <w:rsid w:val="00227E97"/>
    <w:rsid w:val="00230C09"/>
    <w:rsid w:val="00232562"/>
    <w:rsid w:val="0023459E"/>
    <w:rsid w:val="00235DA7"/>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90E"/>
    <w:rsid w:val="00265A09"/>
    <w:rsid w:val="00266801"/>
    <w:rsid w:val="00267DE0"/>
    <w:rsid w:val="00272F19"/>
    <w:rsid w:val="002744AC"/>
    <w:rsid w:val="002752E9"/>
    <w:rsid w:val="00276530"/>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15C1"/>
    <w:rsid w:val="002A4CEA"/>
    <w:rsid w:val="002A636B"/>
    <w:rsid w:val="002B0774"/>
    <w:rsid w:val="002B0E10"/>
    <w:rsid w:val="002B6B8D"/>
    <w:rsid w:val="002B7648"/>
    <w:rsid w:val="002C339E"/>
    <w:rsid w:val="002C3AC1"/>
    <w:rsid w:val="002C590F"/>
    <w:rsid w:val="002D22AB"/>
    <w:rsid w:val="002D2BA6"/>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CA1"/>
    <w:rsid w:val="00302E16"/>
    <w:rsid w:val="003034EE"/>
    <w:rsid w:val="00304225"/>
    <w:rsid w:val="00305913"/>
    <w:rsid w:val="00305F35"/>
    <w:rsid w:val="003130B1"/>
    <w:rsid w:val="003161B3"/>
    <w:rsid w:val="00323510"/>
    <w:rsid w:val="00323CF6"/>
    <w:rsid w:val="00324CBE"/>
    <w:rsid w:val="0032678A"/>
    <w:rsid w:val="00326E7A"/>
    <w:rsid w:val="0032738E"/>
    <w:rsid w:val="00332431"/>
    <w:rsid w:val="00332C06"/>
    <w:rsid w:val="003336B6"/>
    <w:rsid w:val="0033439B"/>
    <w:rsid w:val="003347A9"/>
    <w:rsid w:val="00337F2D"/>
    <w:rsid w:val="00340491"/>
    <w:rsid w:val="0034197E"/>
    <w:rsid w:val="0034222B"/>
    <w:rsid w:val="00342312"/>
    <w:rsid w:val="0034332A"/>
    <w:rsid w:val="00344C2E"/>
    <w:rsid w:val="00346526"/>
    <w:rsid w:val="00350DF7"/>
    <w:rsid w:val="00351347"/>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2A04"/>
    <w:rsid w:val="00374FD6"/>
    <w:rsid w:val="003760C2"/>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0ED5"/>
    <w:rsid w:val="003B1EF4"/>
    <w:rsid w:val="003B5F19"/>
    <w:rsid w:val="003B7D95"/>
    <w:rsid w:val="003C0168"/>
    <w:rsid w:val="003C1B66"/>
    <w:rsid w:val="003C3FD1"/>
    <w:rsid w:val="003C4B1B"/>
    <w:rsid w:val="003C5CDA"/>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DF"/>
    <w:rsid w:val="004118E7"/>
    <w:rsid w:val="00412030"/>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70FA"/>
    <w:rsid w:val="00450665"/>
    <w:rsid w:val="00452AD5"/>
    <w:rsid w:val="00452FD5"/>
    <w:rsid w:val="004532E1"/>
    <w:rsid w:val="00455D68"/>
    <w:rsid w:val="00457D8D"/>
    <w:rsid w:val="00463AD1"/>
    <w:rsid w:val="0046656E"/>
    <w:rsid w:val="00471C6C"/>
    <w:rsid w:val="00474149"/>
    <w:rsid w:val="00475176"/>
    <w:rsid w:val="004831C1"/>
    <w:rsid w:val="0048681F"/>
    <w:rsid w:val="004923E1"/>
    <w:rsid w:val="0049442F"/>
    <w:rsid w:val="00494E18"/>
    <w:rsid w:val="004968B7"/>
    <w:rsid w:val="004A0776"/>
    <w:rsid w:val="004A0A0C"/>
    <w:rsid w:val="004A17CE"/>
    <w:rsid w:val="004A4879"/>
    <w:rsid w:val="004A5022"/>
    <w:rsid w:val="004B0907"/>
    <w:rsid w:val="004B0F52"/>
    <w:rsid w:val="004B1289"/>
    <w:rsid w:val="004B32F5"/>
    <w:rsid w:val="004B600D"/>
    <w:rsid w:val="004B654B"/>
    <w:rsid w:val="004B759B"/>
    <w:rsid w:val="004C03B7"/>
    <w:rsid w:val="004C318D"/>
    <w:rsid w:val="004C4E15"/>
    <w:rsid w:val="004C67B0"/>
    <w:rsid w:val="004C79ED"/>
    <w:rsid w:val="004C7E9A"/>
    <w:rsid w:val="004D1978"/>
    <w:rsid w:val="004D3607"/>
    <w:rsid w:val="004D36F6"/>
    <w:rsid w:val="004D6B52"/>
    <w:rsid w:val="004E0034"/>
    <w:rsid w:val="004E0997"/>
    <w:rsid w:val="004E2B16"/>
    <w:rsid w:val="004E369B"/>
    <w:rsid w:val="004E43B4"/>
    <w:rsid w:val="004E5C8B"/>
    <w:rsid w:val="004E61C2"/>
    <w:rsid w:val="004E7737"/>
    <w:rsid w:val="004F4CAC"/>
    <w:rsid w:val="004F4FCE"/>
    <w:rsid w:val="004F6646"/>
    <w:rsid w:val="004F7E09"/>
    <w:rsid w:val="005021C3"/>
    <w:rsid w:val="00503F57"/>
    <w:rsid w:val="005055C0"/>
    <w:rsid w:val="00514624"/>
    <w:rsid w:val="0051507C"/>
    <w:rsid w:val="0051554D"/>
    <w:rsid w:val="00520D77"/>
    <w:rsid w:val="005213AD"/>
    <w:rsid w:val="0052199B"/>
    <w:rsid w:val="005236C1"/>
    <w:rsid w:val="005241D0"/>
    <w:rsid w:val="00530B96"/>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08A9"/>
    <w:rsid w:val="0056178B"/>
    <w:rsid w:val="0056311A"/>
    <w:rsid w:val="005633CD"/>
    <w:rsid w:val="005634A7"/>
    <w:rsid w:val="00564DBB"/>
    <w:rsid w:val="00567951"/>
    <w:rsid w:val="00571C82"/>
    <w:rsid w:val="0057204D"/>
    <w:rsid w:val="005728FA"/>
    <w:rsid w:val="00573692"/>
    <w:rsid w:val="00573C66"/>
    <w:rsid w:val="005757DB"/>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77A2"/>
    <w:rsid w:val="006409FE"/>
    <w:rsid w:val="006422CC"/>
    <w:rsid w:val="0064494E"/>
    <w:rsid w:val="00645540"/>
    <w:rsid w:val="00645E30"/>
    <w:rsid w:val="00647DC5"/>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B7F47"/>
    <w:rsid w:val="006C0704"/>
    <w:rsid w:val="006C1E5C"/>
    <w:rsid w:val="006C2635"/>
    <w:rsid w:val="006C3206"/>
    <w:rsid w:val="006C4ED6"/>
    <w:rsid w:val="006C5AF5"/>
    <w:rsid w:val="006C6169"/>
    <w:rsid w:val="006D17A9"/>
    <w:rsid w:val="006D2A4A"/>
    <w:rsid w:val="006D4802"/>
    <w:rsid w:val="006D49F3"/>
    <w:rsid w:val="006D5C6C"/>
    <w:rsid w:val="006D70E7"/>
    <w:rsid w:val="006E041E"/>
    <w:rsid w:val="006E2DAD"/>
    <w:rsid w:val="006E3198"/>
    <w:rsid w:val="006E4E3A"/>
    <w:rsid w:val="006E4F42"/>
    <w:rsid w:val="006E739D"/>
    <w:rsid w:val="006E73DD"/>
    <w:rsid w:val="006F1309"/>
    <w:rsid w:val="006F1C5B"/>
    <w:rsid w:val="006F1CD0"/>
    <w:rsid w:val="006F1FF6"/>
    <w:rsid w:val="006F5B28"/>
    <w:rsid w:val="006F78A3"/>
    <w:rsid w:val="00701531"/>
    <w:rsid w:val="00702DF5"/>
    <w:rsid w:val="00704622"/>
    <w:rsid w:val="007049D5"/>
    <w:rsid w:val="007107B7"/>
    <w:rsid w:val="0071199F"/>
    <w:rsid w:val="00714029"/>
    <w:rsid w:val="007148AD"/>
    <w:rsid w:val="00717DA0"/>
    <w:rsid w:val="00720FAC"/>
    <w:rsid w:val="00724228"/>
    <w:rsid w:val="00724DB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5A24"/>
    <w:rsid w:val="007D5A60"/>
    <w:rsid w:val="007D6BC7"/>
    <w:rsid w:val="007E296E"/>
    <w:rsid w:val="007E7135"/>
    <w:rsid w:val="007F0309"/>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062E2"/>
    <w:rsid w:val="00811896"/>
    <w:rsid w:val="008123A5"/>
    <w:rsid w:val="00812F92"/>
    <w:rsid w:val="00813DAF"/>
    <w:rsid w:val="00813E6B"/>
    <w:rsid w:val="00814ACE"/>
    <w:rsid w:val="008154E5"/>
    <w:rsid w:val="00816960"/>
    <w:rsid w:val="0082282B"/>
    <w:rsid w:val="00822B8F"/>
    <w:rsid w:val="008254E6"/>
    <w:rsid w:val="00825B0A"/>
    <w:rsid w:val="00825C40"/>
    <w:rsid w:val="00826323"/>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2801"/>
    <w:rsid w:val="00892976"/>
    <w:rsid w:val="00893409"/>
    <w:rsid w:val="008951FE"/>
    <w:rsid w:val="0089705C"/>
    <w:rsid w:val="008A0DC4"/>
    <w:rsid w:val="008A3CB6"/>
    <w:rsid w:val="008A4A7C"/>
    <w:rsid w:val="008A7B92"/>
    <w:rsid w:val="008B367A"/>
    <w:rsid w:val="008B3A68"/>
    <w:rsid w:val="008B4108"/>
    <w:rsid w:val="008B4576"/>
    <w:rsid w:val="008B4BF5"/>
    <w:rsid w:val="008B5616"/>
    <w:rsid w:val="008B5A3F"/>
    <w:rsid w:val="008C2262"/>
    <w:rsid w:val="008C3210"/>
    <w:rsid w:val="008C3B0B"/>
    <w:rsid w:val="008C56B7"/>
    <w:rsid w:val="008C5731"/>
    <w:rsid w:val="008C788C"/>
    <w:rsid w:val="008D1863"/>
    <w:rsid w:val="008D19F5"/>
    <w:rsid w:val="008D1EF5"/>
    <w:rsid w:val="008D3CAA"/>
    <w:rsid w:val="008D668E"/>
    <w:rsid w:val="008D6EFF"/>
    <w:rsid w:val="008D6FC3"/>
    <w:rsid w:val="008D765C"/>
    <w:rsid w:val="008E11B1"/>
    <w:rsid w:val="008E25ED"/>
    <w:rsid w:val="008E4127"/>
    <w:rsid w:val="008E614D"/>
    <w:rsid w:val="008E6846"/>
    <w:rsid w:val="008E7CD5"/>
    <w:rsid w:val="008F1264"/>
    <w:rsid w:val="008F36BA"/>
    <w:rsid w:val="008F3C24"/>
    <w:rsid w:val="00901258"/>
    <w:rsid w:val="0090450A"/>
    <w:rsid w:val="0090619C"/>
    <w:rsid w:val="0090622E"/>
    <w:rsid w:val="0090727D"/>
    <w:rsid w:val="009076E9"/>
    <w:rsid w:val="00907C84"/>
    <w:rsid w:val="00907CF1"/>
    <w:rsid w:val="00910662"/>
    <w:rsid w:val="00910818"/>
    <w:rsid w:val="0091144C"/>
    <w:rsid w:val="00911BE9"/>
    <w:rsid w:val="009126D9"/>
    <w:rsid w:val="00922173"/>
    <w:rsid w:val="00922D03"/>
    <w:rsid w:val="00923EAC"/>
    <w:rsid w:val="00924B38"/>
    <w:rsid w:val="00925815"/>
    <w:rsid w:val="00926820"/>
    <w:rsid w:val="00926BE4"/>
    <w:rsid w:val="009272A8"/>
    <w:rsid w:val="00931C46"/>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19D"/>
    <w:rsid w:val="00982A54"/>
    <w:rsid w:val="00982D27"/>
    <w:rsid w:val="00984015"/>
    <w:rsid w:val="0098569E"/>
    <w:rsid w:val="00992A32"/>
    <w:rsid w:val="009941CC"/>
    <w:rsid w:val="009949E1"/>
    <w:rsid w:val="00994F08"/>
    <w:rsid w:val="00995465"/>
    <w:rsid w:val="009958A9"/>
    <w:rsid w:val="00997AEF"/>
    <w:rsid w:val="00997D69"/>
    <w:rsid w:val="009A2FB9"/>
    <w:rsid w:val="009A4E4C"/>
    <w:rsid w:val="009A66C4"/>
    <w:rsid w:val="009A776E"/>
    <w:rsid w:val="009B20AA"/>
    <w:rsid w:val="009B22AB"/>
    <w:rsid w:val="009B2E5B"/>
    <w:rsid w:val="009B5345"/>
    <w:rsid w:val="009B568A"/>
    <w:rsid w:val="009B6329"/>
    <w:rsid w:val="009B7BD8"/>
    <w:rsid w:val="009C0ECB"/>
    <w:rsid w:val="009C1A8A"/>
    <w:rsid w:val="009C237C"/>
    <w:rsid w:val="009C2FF5"/>
    <w:rsid w:val="009C4369"/>
    <w:rsid w:val="009C5520"/>
    <w:rsid w:val="009D0DFC"/>
    <w:rsid w:val="009D7766"/>
    <w:rsid w:val="009D7B41"/>
    <w:rsid w:val="009E01F8"/>
    <w:rsid w:val="009E132B"/>
    <w:rsid w:val="009E1D19"/>
    <w:rsid w:val="009E217D"/>
    <w:rsid w:val="009E56E7"/>
    <w:rsid w:val="009F0EF6"/>
    <w:rsid w:val="009F2CD0"/>
    <w:rsid w:val="009F3167"/>
    <w:rsid w:val="009F5890"/>
    <w:rsid w:val="009F685F"/>
    <w:rsid w:val="009F6D23"/>
    <w:rsid w:val="00A04BC9"/>
    <w:rsid w:val="00A052AB"/>
    <w:rsid w:val="00A05E01"/>
    <w:rsid w:val="00A0740C"/>
    <w:rsid w:val="00A10736"/>
    <w:rsid w:val="00A10FDB"/>
    <w:rsid w:val="00A11598"/>
    <w:rsid w:val="00A144FB"/>
    <w:rsid w:val="00A1458B"/>
    <w:rsid w:val="00A17195"/>
    <w:rsid w:val="00A20F76"/>
    <w:rsid w:val="00A217C2"/>
    <w:rsid w:val="00A21F80"/>
    <w:rsid w:val="00A22BCD"/>
    <w:rsid w:val="00A24587"/>
    <w:rsid w:val="00A2579A"/>
    <w:rsid w:val="00A2586C"/>
    <w:rsid w:val="00A27127"/>
    <w:rsid w:val="00A27A2A"/>
    <w:rsid w:val="00A3120D"/>
    <w:rsid w:val="00A34835"/>
    <w:rsid w:val="00A36848"/>
    <w:rsid w:val="00A36C49"/>
    <w:rsid w:val="00A36DF8"/>
    <w:rsid w:val="00A40F2F"/>
    <w:rsid w:val="00A411FF"/>
    <w:rsid w:val="00A41518"/>
    <w:rsid w:val="00A41D46"/>
    <w:rsid w:val="00A43CDF"/>
    <w:rsid w:val="00A44329"/>
    <w:rsid w:val="00A4479D"/>
    <w:rsid w:val="00A44E67"/>
    <w:rsid w:val="00A461A3"/>
    <w:rsid w:val="00A519A6"/>
    <w:rsid w:val="00A529E4"/>
    <w:rsid w:val="00A535BC"/>
    <w:rsid w:val="00A546F8"/>
    <w:rsid w:val="00A54DE2"/>
    <w:rsid w:val="00A56085"/>
    <w:rsid w:val="00A566FD"/>
    <w:rsid w:val="00A6127D"/>
    <w:rsid w:val="00A615A5"/>
    <w:rsid w:val="00A6166C"/>
    <w:rsid w:val="00A62CD9"/>
    <w:rsid w:val="00A63426"/>
    <w:rsid w:val="00A63E97"/>
    <w:rsid w:val="00A64174"/>
    <w:rsid w:val="00A65BA4"/>
    <w:rsid w:val="00A65C29"/>
    <w:rsid w:val="00A67581"/>
    <w:rsid w:val="00A72034"/>
    <w:rsid w:val="00A72A24"/>
    <w:rsid w:val="00A73798"/>
    <w:rsid w:val="00A73F01"/>
    <w:rsid w:val="00A76539"/>
    <w:rsid w:val="00A7736D"/>
    <w:rsid w:val="00A77512"/>
    <w:rsid w:val="00A80A89"/>
    <w:rsid w:val="00A818DB"/>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1C4"/>
    <w:rsid w:val="00AA5CC2"/>
    <w:rsid w:val="00AA624B"/>
    <w:rsid w:val="00AB05E4"/>
    <w:rsid w:val="00AB073C"/>
    <w:rsid w:val="00AB0982"/>
    <w:rsid w:val="00AB11EF"/>
    <w:rsid w:val="00AB1C59"/>
    <w:rsid w:val="00AB2CA5"/>
    <w:rsid w:val="00AB5AB2"/>
    <w:rsid w:val="00AB5C46"/>
    <w:rsid w:val="00AB6542"/>
    <w:rsid w:val="00AB7207"/>
    <w:rsid w:val="00AC323C"/>
    <w:rsid w:val="00AC3EED"/>
    <w:rsid w:val="00AC4708"/>
    <w:rsid w:val="00AC54D9"/>
    <w:rsid w:val="00AC6E5E"/>
    <w:rsid w:val="00AC7857"/>
    <w:rsid w:val="00AC7E2D"/>
    <w:rsid w:val="00AD038B"/>
    <w:rsid w:val="00AD2C68"/>
    <w:rsid w:val="00AD38F3"/>
    <w:rsid w:val="00AD3B98"/>
    <w:rsid w:val="00AD5CAE"/>
    <w:rsid w:val="00AD6B50"/>
    <w:rsid w:val="00AD757D"/>
    <w:rsid w:val="00AE40AA"/>
    <w:rsid w:val="00AE6D7C"/>
    <w:rsid w:val="00AE783B"/>
    <w:rsid w:val="00AF10C0"/>
    <w:rsid w:val="00AF1C86"/>
    <w:rsid w:val="00AF33CD"/>
    <w:rsid w:val="00AF3F4D"/>
    <w:rsid w:val="00AF58F0"/>
    <w:rsid w:val="00AF67F8"/>
    <w:rsid w:val="00AF7181"/>
    <w:rsid w:val="00AF71DC"/>
    <w:rsid w:val="00B0062E"/>
    <w:rsid w:val="00B039D2"/>
    <w:rsid w:val="00B03E0E"/>
    <w:rsid w:val="00B04E3F"/>
    <w:rsid w:val="00B07A43"/>
    <w:rsid w:val="00B1009D"/>
    <w:rsid w:val="00B10949"/>
    <w:rsid w:val="00B12054"/>
    <w:rsid w:val="00B14CA2"/>
    <w:rsid w:val="00B15DEE"/>
    <w:rsid w:val="00B16128"/>
    <w:rsid w:val="00B163DD"/>
    <w:rsid w:val="00B21284"/>
    <w:rsid w:val="00B21C6F"/>
    <w:rsid w:val="00B22471"/>
    <w:rsid w:val="00B22BF6"/>
    <w:rsid w:val="00B238B2"/>
    <w:rsid w:val="00B23B8F"/>
    <w:rsid w:val="00B25740"/>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25E6"/>
    <w:rsid w:val="00B97CFE"/>
    <w:rsid w:val="00BA12F0"/>
    <w:rsid w:val="00BA15B9"/>
    <w:rsid w:val="00BA1962"/>
    <w:rsid w:val="00BA2327"/>
    <w:rsid w:val="00BA4762"/>
    <w:rsid w:val="00BA5610"/>
    <w:rsid w:val="00BA7111"/>
    <w:rsid w:val="00BB30A0"/>
    <w:rsid w:val="00BB5C6E"/>
    <w:rsid w:val="00BB66AB"/>
    <w:rsid w:val="00BB763A"/>
    <w:rsid w:val="00BC0539"/>
    <w:rsid w:val="00BC32BE"/>
    <w:rsid w:val="00BC381E"/>
    <w:rsid w:val="00BC57FC"/>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A5F"/>
    <w:rsid w:val="00BF4CF3"/>
    <w:rsid w:val="00BF5EA6"/>
    <w:rsid w:val="00BF5F95"/>
    <w:rsid w:val="00BF7946"/>
    <w:rsid w:val="00C01321"/>
    <w:rsid w:val="00C019ED"/>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6C12"/>
    <w:rsid w:val="00C77DB2"/>
    <w:rsid w:val="00C80586"/>
    <w:rsid w:val="00C81B26"/>
    <w:rsid w:val="00C83DFF"/>
    <w:rsid w:val="00C8578A"/>
    <w:rsid w:val="00C859EC"/>
    <w:rsid w:val="00C86E28"/>
    <w:rsid w:val="00C870D6"/>
    <w:rsid w:val="00C90089"/>
    <w:rsid w:val="00C904DA"/>
    <w:rsid w:val="00C90FDA"/>
    <w:rsid w:val="00C921D5"/>
    <w:rsid w:val="00C935F3"/>
    <w:rsid w:val="00C938DF"/>
    <w:rsid w:val="00C94273"/>
    <w:rsid w:val="00C96DAC"/>
    <w:rsid w:val="00C972F4"/>
    <w:rsid w:val="00C973A2"/>
    <w:rsid w:val="00C97D7D"/>
    <w:rsid w:val="00CA0F1E"/>
    <w:rsid w:val="00CA1203"/>
    <w:rsid w:val="00CA1781"/>
    <w:rsid w:val="00CA223A"/>
    <w:rsid w:val="00CA2423"/>
    <w:rsid w:val="00CA297C"/>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58A3"/>
    <w:rsid w:val="00CE5D73"/>
    <w:rsid w:val="00CE5DDB"/>
    <w:rsid w:val="00CE7C9F"/>
    <w:rsid w:val="00CF065C"/>
    <w:rsid w:val="00CF3D01"/>
    <w:rsid w:val="00CF4D05"/>
    <w:rsid w:val="00CF6704"/>
    <w:rsid w:val="00D002C1"/>
    <w:rsid w:val="00D00333"/>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2808"/>
    <w:rsid w:val="00D173B2"/>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5617"/>
    <w:rsid w:val="00D45B9A"/>
    <w:rsid w:val="00D46468"/>
    <w:rsid w:val="00D464E9"/>
    <w:rsid w:val="00D46C32"/>
    <w:rsid w:val="00D4719F"/>
    <w:rsid w:val="00D476E9"/>
    <w:rsid w:val="00D544A3"/>
    <w:rsid w:val="00D55AC8"/>
    <w:rsid w:val="00D56FE1"/>
    <w:rsid w:val="00D576A5"/>
    <w:rsid w:val="00D64155"/>
    <w:rsid w:val="00D650F1"/>
    <w:rsid w:val="00D67366"/>
    <w:rsid w:val="00D67BDF"/>
    <w:rsid w:val="00D67C03"/>
    <w:rsid w:val="00D67FFE"/>
    <w:rsid w:val="00D722D9"/>
    <w:rsid w:val="00D72676"/>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2977"/>
    <w:rsid w:val="00DB346A"/>
    <w:rsid w:val="00DB44D3"/>
    <w:rsid w:val="00DB4DC8"/>
    <w:rsid w:val="00DC1B56"/>
    <w:rsid w:val="00DC1EEA"/>
    <w:rsid w:val="00DC583A"/>
    <w:rsid w:val="00DC5CB2"/>
    <w:rsid w:val="00DC5DB4"/>
    <w:rsid w:val="00DC63CD"/>
    <w:rsid w:val="00DD081C"/>
    <w:rsid w:val="00DD1E0B"/>
    <w:rsid w:val="00DD1E9D"/>
    <w:rsid w:val="00DD56AD"/>
    <w:rsid w:val="00DD6210"/>
    <w:rsid w:val="00DD6BA7"/>
    <w:rsid w:val="00DD712C"/>
    <w:rsid w:val="00DE0219"/>
    <w:rsid w:val="00DE1899"/>
    <w:rsid w:val="00DE2058"/>
    <w:rsid w:val="00DE2A21"/>
    <w:rsid w:val="00DE305F"/>
    <w:rsid w:val="00DE3B64"/>
    <w:rsid w:val="00DE3E8B"/>
    <w:rsid w:val="00DE49B8"/>
    <w:rsid w:val="00DE4A85"/>
    <w:rsid w:val="00DE6BCE"/>
    <w:rsid w:val="00DE7EFC"/>
    <w:rsid w:val="00DF1176"/>
    <w:rsid w:val="00DF1366"/>
    <w:rsid w:val="00DF2EA9"/>
    <w:rsid w:val="00DF444F"/>
    <w:rsid w:val="00DF7D4F"/>
    <w:rsid w:val="00E01618"/>
    <w:rsid w:val="00E02AD2"/>
    <w:rsid w:val="00E06F15"/>
    <w:rsid w:val="00E10CE7"/>
    <w:rsid w:val="00E156E7"/>
    <w:rsid w:val="00E157F6"/>
    <w:rsid w:val="00E15AAE"/>
    <w:rsid w:val="00E16874"/>
    <w:rsid w:val="00E201AA"/>
    <w:rsid w:val="00E207A4"/>
    <w:rsid w:val="00E21A5C"/>
    <w:rsid w:val="00E23832"/>
    <w:rsid w:val="00E24969"/>
    <w:rsid w:val="00E24BE1"/>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6053"/>
    <w:rsid w:val="00E67006"/>
    <w:rsid w:val="00E670C2"/>
    <w:rsid w:val="00E673A0"/>
    <w:rsid w:val="00E71A8F"/>
    <w:rsid w:val="00E739BF"/>
    <w:rsid w:val="00E75FED"/>
    <w:rsid w:val="00E76491"/>
    <w:rsid w:val="00E76517"/>
    <w:rsid w:val="00E803BB"/>
    <w:rsid w:val="00E81CFA"/>
    <w:rsid w:val="00E837B9"/>
    <w:rsid w:val="00E83AEF"/>
    <w:rsid w:val="00E83F92"/>
    <w:rsid w:val="00E854F4"/>
    <w:rsid w:val="00E9093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65C"/>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5286"/>
    <w:rsid w:val="00EE0AD8"/>
    <w:rsid w:val="00EE0EA8"/>
    <w:rsid w:val="00EE16DD"/>
    <w:rsid w:val="00EE3C2E"/>
    <w:rsid w:val="00EE4022"/>
    <w:rsid w:val="00EE52A5"/>
    <w:rsid w:val="00EE5E29"/>
    <w:rsid w:val="00EE64ED"/>
    <w:rsid w:val="00EE67B9"/>
    <w:rsid w:val="00EE6E87"/>
    <w:rsid w:val="00EE75A4"/>
    <w:rsid w:val="00EF4164"/>
    <w:rsid w:val="00EF461A"/>
    <w:rsid w:val="00EF5B1A"/>
    <w:rsid w:val="00F002BA"/>
    <w:rsid w:val="00F010F6"/>
    <w:rsid w:val="00F0161A"/>
    <w:rsid w:val="00F02560"/>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B92"/>
    <w:rsid w:val="00F27B8E"/>
    <w:rsid w:val="00F31C02"/>
    <w:rsid w:val="00F3371E"/>
    <w:rsid w:val="00F33841"/>
    <w:rsid w:val="00F37B40"/>
    <w:rsid w:val="00F4001E"/>
    <w:rsid w:val="00F416F9"/>
    <w:rsid w:val="00F4350D"/>
    <w:rsid w:val="00F4614F"/>
    <w:rsid w:val="00F4732A"/>
    <w:rsid w:val="00F50076"/>
    <w:rsid w:val="00F50FE5"/>
    <w:rsid w:val="00F51C6C"/>
    <w:rsid w:val="00F523C4"/>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312F"/>
    <w:rsid w:val="00F735BA"/>
    <w:rsid w:val="00F74BE4"/>
    <w:rsid w:val="00F758E6"/>
    <w:rsid w:val="00F80FDC"/>
    <w:rsid w:val="00F81F1F"/>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36D2"/>
    <w:rsid w:val="00FC43FF"/>
    <w:rsid w:val="00FC5957"/>
    <w:rsid w:val="00FC75E8"/>
    <w:rsid w:val="00FD0614"/>
    <w:rsid w:val="00FD2075"/>
    <w:rsid w:val="00FD28F6"/>
    <w:rsid w:val="00FD3E49"/>
    <w:rsid w:val="00FD572C"/>
    <w:rsid w:val="00FD6672"/>
    <w:rsid w:val="00FD6A3B"/>
    <w:rsid w:val="00FE11E1"/>
    <w:rsid w:val="00FE1279"/>
    <w:rsid w:val="00FE34AA"/>
    <w:rsid w:val="00FE38D4"/>
    <w:rsid w:val="00FE56B5"/>
    <w:rsid w:val="00FE6B37"/>
    <w:rsid w:val="00FF0276"/>
    <w:rsid w:val="00FF08D3"/>
    <w:rsid w:val="00FF17DE"/>
    <w:rsid w:val="00FF46AA"/>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iPriority w:val="99"/>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uiPriority w:val="99"/>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D12808"/>
  </w:style>
  <w:style w:type="character" w:customStyle="1" w:styleId="eop">
    <w:name w:val="eop"/>
    <w:basedOn w:val="DefaultParagraphFont"/>
    <w:rsid w:val="00D12808"/>
  </w:style>
  <w:style w:type="character" w:customStyle="1" w:styleId="ListParagraphChar">
    <w:name w:val="List Paragraph Char"/>
    <w:link w:val="ListParagraph"/>
    <w:uiPriority w:val="34"/>
    <w:locked/>
    <w:rsid w:val="009F5890"/>
    <w:rPr>
      <w:rFonts w:ascii="Calibri" w:eastAsia="Calibri" w:hAnsi="Calibri"/>
      <w:color w:val="000000"/>
      <w:sz w:val="24"/>
      <w:szCs w:val="22"/>
    </w:rPr>
  </w:style>
  <w:style w:type="paragraph" w:styleId="Revision">
    <w:name w:val="Revision"/>
    <w:hidden/>
    <w:uiPriority w:val="99"/>
    <w:semiHidden/>
    <w:rsid w:val="0035134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974482600">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C50C6"/>
    <w:rsid w:val="001D0E9D"/>
    <w:rsid w:val="001F3FC8"/>
    <w:rsid w:val="00257F94"/>
    <w:rsid w:val="002A3B27"/>
    <w:rsid w:val="00335C58"/>
    <w:rsid w:val="00352D67"/>
    <w:rsid w:val="003C6F9C"/>
    <w:rsid w:val="00414F94"/>
    <w:rsid w:val="00466F13"/>
    <w:rsid w:val="004E1DDD"/>
    <w:rsid w:val="00565115"/>
    <w:rsid w:val="005F5449"/>
    <w:rsid w:val="00647E9E"/>
    <w:rsid w:val="006665E0"/>
    <w:rsid w:val="00743203"/>
    <w:rsid w:val="007C7613"/>
    <w:rsid w:val="007F2F17"/>
    <w:rsid w:val="007F4D78"/>
    <w:rsid w:val="0083493E"/>
    <w:rsid w:val="008671EE"/>
    <w:rsid w:val="00971369"/>
    <w:rsid w:val="00B35D3A"/>
    <w:rsid w:val="00B36C21"/>
    <w:rsid w:val="00C16460"/>
    <w:rsid w:val="00C435CF"/>
    <w:rsid w:val="00CA0DE0"/>
    <w:rsid w:val="00DD2AE6"/>
    <w:rsid w:val="00E338C1"/>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2.xml><?xml version="1.0" encoding="utf-8"?>
<ds:datastoreItem xmlns:ds="http://schemas.openxmlformats.org/officeDocument/2006/customXml" ds:itemID="{E85237E9-6B95-4735-92B6-266AFA36087B}">
  <ds:schemaRefs>
    <ds:schemaRef ds:uri="http://schemas.microsoft.com/sharepoint/events"/>
  </ds:schemaRefs>
</ds:datastoreItem>
</file>

<file path=customXml/itemProps3.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4.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7256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8</cp:revision>
  <cp:lastPrinted>2012-02-01T05:32:00Z</cp:lastPrinted>
  <dcterms:created xsi:type="dcterms:W3CDTF">2023-11-23T00:19:00Z</dcterms:created>
  <dcterms:modified xsi:type="dcterms:W3CDTF">2024-02-06T23:09:00Z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ies>
</file>