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CDA12" w14:textId="79D49211" w:rsidR="000A19AA" w:rsidRDefault="000A19AA" w:rsidP="00666599">
      <w:pPr>
        <w:pStyle w:val="Heading1"/>
        <w:spacing w:after="0"/>
        <w:rPr>
          <w:iCs/>
          <w:color w:val="001D34" w:themeColor="accent2"/>
          <w:kern w:val="0"/>
          <w:sz w:val="32"/>
          <w:szCs w:val="32"/>
        </w:rPr>
      </w:pPr>
      <w:bookmarkStart w:id="0" w:name="_Toc341085719"/>
    </w:p>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color w:val="001D34" w:themeColor="accent2"/>
              <w:kern w:val="0"/>
              <w:sz w:val="32"/>
              <w:szCs w:val="32"/>
            </w:rPr>
            <w:alias w:val="PD Title"/>
            <w:tag w:val="PD Title"/>
            <w:id w:val="-987544037"/>
            <w:lock w:val="contentLocked"/>
            <w:placeholder>
              <w:docPart w:val="3541DBE8875B44E4B40BA0DACD13FC89"/>
            </w:placeholder>
          </w:sdtPr>
          <w:sdtEndPr>
            <w:rPr>
              <w:color w:val="757579" w:themeColor="accent3"/>
              <w:kern w:val="32"/>
              <w:sz w:val="44"/>
              <w:szCs w:val="44"/>
            </w:rPr>
          </w:sdtEndPr>
          <w:sdtContent>
            <w:p w14:paraId="74FEBBF4" w14:textId="101A70FA"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39B3B07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39B3B07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45D9066B">
            <w:pPr>
              <w:pStyle w:val="TableText"/>
              <w:tabs>
                <w:tab w:val="right" w:pos="3686"/>
              </w:tabs>
              <w:rPr>
                <w:sz w:val="22"/>
              </w:rPr>
            </w:pPr>
            <w:r w:rsidRPr="45D9066B">
              <w:rPr>
                <w:sz w:val="22"/>
              </w:rPr>
              <w:t>Advertised Job Title</w:t>
            </w:r>
            <w:r>
              <w:tab/>
            </w:r>
          </w:p>
        </w:tc>
        <w:tc>
          <w:tcPr>
            <w:tcW w:w="3555" w:type="pct"/>
          </w:tcPr>
          <w:p w14:paraId="38CDE209" w14:textId="31066C48" w:rsidR="00CC201B" w:rsidRPr="0093721B" w:rsidRDefault="181CCCB6" w:rsidP="45D9066B">
            <w:pPr>
              <w:pStyle w:val="TableText"/>
              <w:cnfStyle w:val="000000100000" w:firstRow="0" w:lastRow="0" w:firstColumn="0" w:lastColumn="0" w:oddVBand="0" w:evenVBand="0" w:oddHBand="1" w:evenHBand="0" w:firstRowFirstColumn="0" w:firstRowLastColumn="0" w:lastRowFirstColumn="0" w:lastRowLastColumn="0"/>
              <w:rPr>
                <w:sz w:val="22"/>
              </w:rPr>
            </w:pPr>
            <w:r w:rsidRPr="45D9066B">
              <w:rPr>
                <w:sz w:val="22"/>
              </w:rPr>
              <w:t>C</w:t>
            </w:r>
            <w:r w:rsidR="0097224F" w:rsidRPr="45D9066B">
              <w:rPr>
                <w:sz w:val="22"/>
              </w:rPr>
              <w:t>SIRO</w:t>
            </w:r>
            <w:r w:rsidRPr="45D9066B">
              <w:rPr>
                <w:sz w:val="22"/>
              </w:rPr>
              <w:t xml:space="preserve"> </w:t>
            </w:r>
            <w:r w:rsidR="0014404A" w:rsidRPr="45D9066B">
              <w:rPr>
                <w:sz w:val="22"/>
              </w:rPr>
              <w:t xml:space="preserve">Postdoctoral </w:t>
            </w:r>
            <w:r w:rsidR="002F3653" w:rsidRPr="45D9066B">
              <w:rPr>
                <w:sz w:val="22"/>
              </w:rPr>
              <w:t>Fellowship in</w:t>
            </w:r>
            <w:r w:rsidR="000A19AA" w:rsidRPr="45D9066B">
              <w:rPr>
                <w:sz w:val="22"/>
              </w:rPr>
              <w:t xml:space="preserve"> </w:t>
            </w:r>
            <w:r w:rsidR="7A0BEACF" w:rsidRPr="45D9066B">
              <w:rPr>
                <w:sz w:val="22"/>
              </w:rPr>
              <w:t>Genome Data Informatics for Newborn Screening</w:t>
            </w:r>
          </w:p>
        </w:tc>
      </w:tr>
      <w:tr w:rsidR="00CC201B" w:rsidRPr="0093721B" w14:paraId="74C6E79D" w14:textId="77777777" w:rsidTr="39B3B075">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47222C8" w:rsidR="00CC201B" w:rsidRPr="0093721B" w:rsidRDefault="000A19A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48A75D0">
              <w:rPr>
                <w:sz w:val="22"/>
              </w:rPr>
              <w:t>9</w:t>
            </w:r>
            <w:r w:rsidR="7628B4C2" w:rsidRPr="048A75D0">
              <w:rPr>
                <w:sz w:val="22"/>
              </w:rPr>
              <w:t>6691</w:t>
            </w:r>
          </w:p>
        </w:tc>
      </w:tr>
      <w:tr w:rsidR="00C45886" w:rsidRPr="0093721B" w14:paraId="06273AE6" w14:textId="77777777" w:rsidTr="39B3B0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396DBE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0A19AA" w:rsidRPr="0093721B" w14:paraId="59BA627F" w14:textId="77777777" w:rsidTr="39B3B075">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0A19AA" w:rsidRPr="0093721B" w:rsidRDefault="000A19AA" w:rsidP="000A19AA">
            <w:pPr>
              <w:pStyle w:val="TableText"/>
              <w:rPr>
                <w:sz w:val="22"/>
              </w:rPr>
            </w:pPr>
            <w:r w:rsidRPr="0093721B">
              <w:rPr>
                <w:sz w:val="22"/>
              </w:rPr>
              <w:t>Salary Range</w:t>
            </w:r>
          </w:p>
        </w:tc>
        <w:tc>
          <w:tcPr>
            <w:tcW w:w="3555" w:type="pct"/>
            <w:tcBorders>
              <w:top w:val="nil"/>
              <w:left w:val="nil"/>
              <w:bottom w:val="nil"/>
              <w:right w:val="nil"/>
            </w:tcBorders>
            <w:shd w:val="clear" w:color="auto" w:fill="auto"/>
          </w:tcPr>
          <w:p w14:paraId="0B8A7515" w14:textId="7A420804" w:rsidR="000A19AA" w:rsidRPr="0093721B" w:rsidRDefault="000A19AA" w:rsidP="39B3B0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9B3B075">
              <w:rPr>
                <w:rStyle w:val="normaltextrun"/>
                <w:rFonts w:cs="Calibri"/>
                <w:sz w:val="22"/>
              </w:rPr>
              <w:t>AU$9</w:t>
            </w:r>
            <w:r w:rsidR="24476BD4" w:rsidRPr="39B3B075">
              <w:rPr>
                <w:rStyle w:val="normaltextrun"/>
                <w:rFonts w:cs="Calibri"/>
                <w:sz w:val="22"/>
              </w:rPr>
              <w:t>6,329</w:t>
            </w:r>
            <w:r w:rsidRPr="39B3B075">
              <w:rPr>
                <w:rStyle w:val="normaltextrun"/>
                <w:rFonts w:cs="Calibri"/>
                <w:sz w:val="22"/>
              </w:rPr>
              <w:t xml:space="preserve"> to AU$10</w:t>
            </w:r>
            <w:r w:rsidR="1AA53C73" w:rsidRPr="39B3B075">
              <w:rPr>
                <w:rStyle w:val="normaltextrun"/>
                <w:rFonts w:cs="Calibri"/>
                <w:sz w:val="22"/>
              </w:rPr>
              <w:t>5,517</w:t>
            </w:r>
            <w:r w:rsidRPr="39B3B075">
              <w:rPr>
                <w:rStyle w:val="normaltextrun"/>
                <w:rFonts w:cs="Calibri"/>
                <w:sz w:val="22"/>
              </w:rPr>
              <w:t xml:space="preserve"> pa (pro-rata for part-time) + up to 15.4% superannuation</w:t>
            </w:r>
            <w:r w:rsidRPr="39B3B075">
              <w:rPr>
                <w:rStyle w:val="eop"/>
                <w:rFonts w:cs="Calibri"/>
                <w:sz w:val="22"/>
              </w:rPr>
              <w:t> </w:t>
            </w:r>
          </w:p>
        </w:tc>
      </w:tr>
      <w:tr w:rsidR="000A19AA" w:rsidRPr="0093721B" w14:paraId="26DA2CD7" w14:textId="77777777" w:rsidTr="39B3B0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0A19AA" w:rsidRPr="0093721B" w:rsidRDefault="000A19AA" w:rsidP="000A19AA">
            <w:pPr>
              <w:pStyle w:val="TableText"/>
              <w:rPr>
                <w:sz w:val="22"/>
              </w:rPr>
            </w:pPr>
            <w:r w:rsidRPr="0093721B">
              <w:rPr>
                <w:sz w:val="22"/>
              </w:rPr>
              <w:t>Location(s)</w:t>
            </w:r>
          </w:p>
        </w:tc>
        <w:tc>
          <w:tcPr>
            <w:tcW w:w="3555" w:type="pct"/>
            <w:tcBorders>
              <w:top w:val="nil"/>
              <w:bottom w:val="nil"/>
            </w:tcBorders>
          </w:tcPr>
          <w:p w14:paraId="5D9E8ED3" w14:textId="20ED4F2E" w:rsidR="000A19AA" w:rsidRPr="0093721B" w:rsidRDefault="000A19AA" w:rsidP="000A19A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Sydney NSW, Adelaide SA, Brisbane QLD, Canberra ACT, or Melbourne VIC  </w:t>
            </w:r>
            <w:r>
              <w:rPr>
                <w:rStyle w:val="eop"/>
                <w:rFonts w:cs="Calibri"/>
                <w:sz w:val="22"/>
              </w:rPr>
              <w:t> </w:t>
            </w:r>
          </w:p>
        </w:tc>
      </w:tr>
      <w:tr w:rsidR="000A19AA" w:rsidRPr="0093721B" w14:paraId="0556D62F" w14:textId="77777777" w:rsidTr="39B3B075">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0A19AA" w:rsidRPr="0093721B" w:rsidRDefault="000A19AA" w:rsidP="000A19AA">
            <w:pPr>
              <w:pStyle w:val="TableText"/>
              <w:rPr>
                <w:sz w:val="22"/>
              </w:rPr>
            </w:pPr>
            <w:r w:rsidRPr="0093721B">
              <w:rPr>
                <w:sz w:val="22"/>
              </w:rPr>
              <w:t>Relocation Assistance</w:t>
            </w:r>
          </w:p>
        </w:tc>
        <w:tc>
          <w:tcPr>
            <w:tcW w:w="3555" w:type="pct"/>
            <w:tcBorders>
              <w:top w:val="nil"/>
              <w:left w:val="nil"/>
              <w:bottom w:val="nil"/>
              <w:right w:val="nil"/>
            </w:tcBorders>
            <w:shd w:val="clear" w:color="auto" w:fill="auto"/>
          </w:tcPr>
          <w:p w14:paraId="0F247987" w14:textId="5A428CC5" w:rsidR="000A19AA" w:rsidRPr="0093721B" w:rsidRDefault="000A19AA" w:rsidP="45D9066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5D9066B">
              <w:rPr>
                <w:rStyle w:val="normaltextrun"/>
                <w:rFonts w:cs="Calibri"/>
                <w:sz w:val="22"/>
              </w:rPr>
              <w:t>Will be provided to the successful candidate if required</w:t>
            </w:r>
            <w:r w:rsidRPr="45D9066B">
              <w:rPr>
                <w:rStyle w:val="eop"/>
                <w:rFonts w:cs="Calibri"/>
                <w:sz w:val="22"/>
              </w:rPr>
              <w:t> </w:t>
            </w:r>
          </w:p>
        </w:tc>
      </w:tr>
      <w:tr w:rsidR="000A19AA" w:rsidRPr="0093721B" w14:paraId="1E7427AE" w14:textId="77777777" w:rsidTr="39B3B0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0A19AA" w:rsidRPr="0093721B" w:rsidRDefault="000A19AA" w:rsidP="000A19AA">
            <w:pPr>
              <w:pStyle w:val="TableText"/>
              <w:rPr>
                <w:sz w:val="22"/>
              </w:rPr>
            </w:pPr>
            <w:r w:rsidRPr="0093721B">
              <w:rPr>
                <w:sz w:val="22"/>
              </w:rPr>
              <w:t>Applications are open to</w:t>
            </w:r>
          </w:p>
        </w:tc>
        <w:tc>
          <w:tcPr>
            <w:tcW w:w="3555" w:type="pct"/>
            <w:tcBorders>
              <w:top w:val="nil"/>
              <w:bottom w:val="nil"/>
            </w:tcBorders>
          </w:tcPr>
          <w:p w14:paraId="011BB179" w14:textId="38BAE4FF" w:rsidR="000A19AA" w:rsidRPr="0006388B" w:rsidRDefault="000A19AA" w:rsidP="000A19AA">
            <w:pPr>
              <w:pStyle w:val="TableText"/>
              <w:cnfStyle w:val="000000100000" w:firstRow="0" w:lastRow="0" w:firstColumn="0" w:lastColumn="0" w:oddVBand="0" w:evenVBand="0" w:oddHBand="1" w:evenHBand="0" w:firstRowFirstColumn="0" w:firstRowLastColumn="0" w:lastRowFirstColumn="0" w:lastRowLastColumn="0"/>
            </w:pPr>
            <w:r>
              <w:rPr>
                <w:rStyle w:val="normaltextrun"/>
                <w:rFonts w:cs="Calibri"/>
                <w:sz w:val="22"/>
              </w:rPr>
              <w:t>All Candidates</w:t>
            </w:r>
            <w:r>
              <w:rPr>
                <w:rStyle w:val="eop"/>
                <w:rFonts w:cs="Calibri"/>
                <w:sz w:val="22"/>
              </w:rPr>
              <w:t> </w:t>
            </w:r>
          </w:p>
        </w:tc>
      </w:tr>
      <w:tr w:rsidR="000A19AA" w:rsidRPr="0093721B" w14:paraId="276CCA26" w14:textId="77777777" w:rsidTr="39B3B075">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0A19AA" w:rsidRPr="0093721B" w:rsidRDefault="000A19AA" w:rsidP="000A19AA">
            <w:pPr>
              <w:pStyle w:val="TableText"/>
              <w:rPr>
                <w:sz w:val="22"/>
              </w:rPr>
            </w:pPr>
            <w:r w:rsidRPr="0093721B">
              <w:rPr>
                <w:sz w:val="22"/>
              </w:rPr>
              <w:t>Position reports to the</w:t>
            </w:r>
          </w:p>
        </w:tc>
        <w:tc>
          <w:tcPr>
            <w:tcW w:w="3555" w:type="pct"/>
            <w:tcBorders>
              <w:top w:val="nil"/>
              <w:left w:val="nil"/>
              <w:bottom w:val="nil"/>
              <w:right w:val="nil"/>
            </w:tcBorders>
            <w:shd w:val="clear" w:color="auto" w:fill="auto"/>
          </w:tcPr>
          <w:p w14:paraId="7F8188DF" w14:textId="2F28F002" w:rsidR="000A19AA" w:rsidRPr="0093721B" w:rsidRDefault="000A19AA" w:rsidP="000A19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Natalie Twine</w:t>
            </w:r>
            <w:r>
              <w:rPr>
                <w:rStyle w:val="eop"/>
                <w:rFonts w:cs="Calibri"/>
                <w:sz w:val="22"/>
              </w:rPr>
              <w:t> </w:t>
            </w:r>
          </w:p>
        </w:tc>
      </w:tr>
      <w:tr w:rsidR="000A19AA" w:rsidRPr="0093721B" w14:paraId="18203EEC" w14:textId="77777777" w:rsidTr="39B3B0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0A19AA" w:rsidRPr="0093721B" w:rsidRDefault="000A19AA" w:rsidP="000A19AA">
            <w:pPr>
              <w:pStyle w:val="TableText"/>
              <w:rPr>
                <w:sz w:val="22"/>
              </w:rPr>
            </w:pPr>
            <w:r w:rsidRPr="0093721B">
              <w:rPr>
                <w:sz w:val="22"/>
              </w:rPr>
              <w:t>Client Focus – Internal</w:t>
            </w:r>
          </w:p>
        </w:tc>
        <w:tc>
          <w:tcPr>
            <w:tcW w:w="3555" w:type="pct"/>
            <w:tcBorders>
              <w:top w:val="nil"/>
              <w:bottom w:val="nil"/>
            </w:tcBorders>
          </w:tcPr>
          <w:p w14:paraId="2BFCB108" w14:textId="2E867C87" w:rsidR="000A19AA" w:rsidRPr="0093721B" w:rsidRDefault="000A19AA" w:rsidP="000A19A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60%</w:t>
            </w:r>
            <w:r>
              <w:rPr>
                <w:rStyle w:val="eop"/>
                <w:rFonts w:cs="Calibri"/>
                <w:sz w:val="22"/>
              </w:rPr>
              <w:t> </w:t>
            </w:r>
          </w:p>
        </w:tc>
      </w:tr>
      <w:tr w:rsidR="000A19AA" w:rsidRPr="0093721B" w14:paraId="64A10BBD" w14:textId="77777777" w:rsidTr="39B3B075">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0A19AA" w:rsidRPr="0093721B" w:rsidRDefault="000A19AA" w:rsidP="000A19AA">
            <w:pPr>
              <w:pStyle w:val="TableText"/>
              <w:rPr>
                <w:sz w:val="22"/>
              </w:rPr>
            </w:pPr>
            <w:r w:rsidRPr="0093721B">
              <w:rPr>
                <w:sz w:val="22"/>
              </w:rPr>
              <w:t>Client Focus – External</w:t>
            </w:r>
          </w:p>
        </w:tc>
        <w:tc>
          <w:tcPr>
            <w:tcW w:w="3555" w:type="pct"/>
            <w:tcBorders>
              <w:top w:val="nil"/>
              <w:left w:val="nil"/>
              <w:bottom w:val="nil"/>
              <w:right w:val="nil"/>
            </w:tcBorders>
            <w:shd w:val="clear" w:color="auto" w:fill="auto"/>
          </w:tcPr>
          <w:p w14:paraId="2385F1FC" w14:textId="3265A5C3" w:rsidR="000A19AA" w:rsidRPr="0093721B" w:rsidRDefault="000A19AA" w:rsidP="000A19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40%</w:t>
            </w:r>
            <w:r>
              <w:rPr>
                <w:rStyle w:val="eop"/>
                <w:rFonts w:cs="Calibri"/>
                <w:sz w:val="22"/>
              </w:rPr>
              <w:t> </w:t>
            </w:r>
          </w:p>
        </w:tc>
      </w:tr>
      <w:tr w:rsidR="000A19AA" w:rsidRPr="0093721B" w14:paraId="051D449B" w14:textId="77777777" w:rsidTr="39B3B0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0A19AA" w:rsidRPr="0093721B" w:rsidRDefault="000A19AA" w:rsidP="000A19AA">
            <w:pPr>
              <w:pStyle w:val="TableText"/>
              <w:rPr>
                <w:sz w:val="22"/>
              </w:rPr>
            </w:pPr>
            <w:r w:rsidRPr="0093721B">
              <w:rPr>
                <w:sz w:val="22"/>
              </w:rPr>
              <w:t>Number of Direct Reports</w:t>
            </w:r>
          </w:p>
        </w:tc>
        <w:tc>
          <w:tcPr>
            <w:tcW w:w="3555" w:type="pct"/>
            <w:tcBorders>
              <w:top w:val="nil"/>
              <w:bottom w:val="nil"/>
            </w:tcBorders>
          </w:tcPr>
          <w:p w14:paraId="3507BE53" w14:textId="6B6B2D8B" w:rsidR="000A19AA" w:rsidRPr="0093721B" w:rsidRDefault="000A19AA" w:rsidP="000A19A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0</w:t>
            </w:r>
            <w:r>
              <w:rPr>
                <w:rStyle w:val="eop"/>
                <w:rFonts w:cs="Calibri"/>
                <w:sz w:val="22"/>
              </w:rPr>
              <w:t> </w:t>
            </w:r>
          </w:p>
        </w:tc>
      </w:tr>
      <w:tr w:rsidR="000A19AA" w:rsidRPr="0093721B" w14:paraId="37489CBE" w14:textId="77777777" w:rsidTr="39B3B075">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0A19AA" w:rsidRPr="0093721B" w:rsidRDefault="000A19AA" w:rsidP="000A19AA">
            <w:pPr>
              <w:pStyle w:val="TableText"/>
              <w:rPr>
                <w:sz w:val="22"/>
              </w:rPr>
            </w:pPr>
            <w:r w:rsidRPr="0093721B">
              <w:rPr>
                <w:sz w:val="22"/>
              </w:rPr>
              <w:t>Enquire about this job</w:t>
            </w:r>
          </w:p>
        </w:tc>
        <w:tc>
          <w:tcPr>
            <w:tcW w:w="3555" w:type="pct"/>
            <w:tcBorders>
              <w:top w:val="nil"/>
              <w:left w:val="nil"/>
              <w:bottom w:val="nil"/>
              <w:right w:val="nil"/>
            </w:tcBorders>
            <w:shd w:val="clear" w:color="auto" w:fill="auto"/>
          </w:tcPr>
          <w:p w14:paraId="289A01ED" w14:textId="01E7FBC1" w:rsidR="000A19AA" w:rsidRPr="0093721B" w:rsidRDefault="000A19AA" w:rsidP="000A19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Contact Natalie Twine via email at natalie.twine@csiro.au</w:t>
            </w:r>
            <w:r>
              <w:rPr>
                <w:rStyle w:val="eop"/>
                <w:rFonts w:cs="Calibri"/>
                <w:sz w:val="22"/>
              </w:rPr>
              <w:t> </w:t>
            </w:r>
          </w:p>
        </w:tc>
      </w:tr>
      <w:tr w:rsidR="00194B1C" w:rsidRPr="0093721B" w14:paraId="57AAD410" w14:textId="77777777" w:rsidTr="39B3B0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45D9066B">
        <w:rPr>
          <w:rFonts w:cs="Calibri"/>
          <w:color w:val="auto"/>
        </w:rPr>
        <w:t xml:space="preserve">CSIRO acknowledges the Traditional Owners of the land, </w:t>
      </w:r>
      <w:proofErr w:type="gramStart"/>
      <w:r w:rsidRPr="45D9066B">
        <w:rPr>
          <w:rFonts w:cs="Calibri"/>
          <w:color w:val="auto"/>
        </w:rPr>
        <w:t>sea</w:t>
      </w:r>
      <w:proofErr w:type="gramEnd"/>
      <w:r w:rsidRPr="45D9066B">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r w:rsidRPr="45D9066B">
          <w:rPr>
            <w:rFonts w:cs="Calibri"/>
            <w:color w:val="1155CC"/>
            <w:u w:val="single"/>
          </w:rPr>
          <w:t>vision towards reconciliation</w:t>
        </w:r>
      </w:hyperlink>
      <w:r w:rsidRPr="45D9066B">
        <w:rPr>
          <w:rFonts w:cs="Calibri"/>
        </w:rPr>
        <w:t>.</w:t>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45D9066B">
      <w:pPr>
        <w:rPr>
          <w:rFonts w:cstheme="minorBidi"/>
        </w:rPr>
      </w:pPr>
      <w:r w:rsidRPr="45D9066B">
        <w:rPr>
          <w:rFonts w:asciiTheme="minorHAnsi" w:hAnsiTheme="minorHAnsi" w:cstheme="minorBidi"/>
        </w:rPr>
        <w:t xml:space="preserve">CSIRO is committed to the safety and wellbeing of all children and young people involved in our activities and programs. View our </w:t>
      </w:r>
      <w:hyperlink r:id="rId14">
        <w:r w:rsidRPr="45D9066B">
          <w:rPr>
            <w:rStyle w:val="Hyperlink"/>
            <w:rFonts w:asciiTheme="minorHAnsi" w:hAnsiTheme="minorHAnsi" w:cstheme="minorBidi"/>
          </w:rPr>
          <w:t>Child Safe Policy</w:t>
        </w:r>
      </w:hyperlink>
      <w:r w:rsidRPr="45D9066B">
        <w:rPr>
          <w:rFonts w:asciiTheme="minorHAnsi" w:hAnsiTheme="minorHAnsi" w:cstheme="minorBid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45D9066B">
        <w:rPr>
          <w:b/>
          <w:bCs/>
        </w:rPr>
        <w:t xml:space="preserve">CSIRO Early Research Career (CERC) Fellowships </w:t>
      </w:r>
      <w:r>
        <w:t>provide opportunities to scientists and engineers who have completed their doctorate</w:t>
      </w:r>
      <w:r w:rsidR="00CF5CF2">
        <w:t xml:space="preserve"> </w:t>
      </w:r>
      <w:r>
        <w:t xml:space="preserve">and have less than three years relevant </w:t>
      </w:r>
      <w:r w:rsidR="00BA4EA2">
        <w:t xml:space="preserve">research </w:t>
      </w:r>
      <w:r>
        <w:t xml:space="preserve">experience.  These </w:t>
      </w:r>
      <w:r w:rsidR="00CD3703">
        <w:t>F</w:t>
      </w:r>
      <w:r>
        <w:t xml:space="preserve">ellowships aim to develop the next generation of future leaders of the innovation system through: </w:t>
      </w:r>
    </w:p>
    <w:p w14:paraId="5507090D" w14:textId="1B5DE064" w:rsidR="002F3653" w:rsidRPr="002F3653" w:rsidRDefault="002F3653" w:rsidP="45D9066B">
      <w:pPr>
        <w:pStyle w:val="ListParagraph"/>
        <w:numPr>
          <w:ilvl w:val="0"/>
          <w:numId w:val="33"/>
        </w:numPr>
        <w:spacing w:line="240" w:lineRule="auto"/>
      </w:pPr>
      <w:r>
        <w:t xml:space="preserve">A differentiated career development program to deliver capability excellence and breadth across all facets of the national innovation </w:t>
      </w:r>
      <w:proofErr w:type="gramStart"/>
      <w:r>
        <w:t>system</w:t>
      </w:r>
      <w:r w:rsidR="0014404A">
        <w:t>;</w:t>
      </w:r>
      <w:proofErr w:type="gramEnd"/>
      <w:r>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45D9066B">
      <w:pPr>
        <w:pStyle w:val="ListParagraph"/>
        <w:numPr>
          <w:ilvl w:val="0"/>
          <w:numId w:val="33"/>
        </w:numPr>
        <w:spacing w:line="240" w:lineRule="auto"/>
      </w:pPr>
      <w:r>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F5A26E2" w14:textId="77777777" w:rsidR="003422C3" w:rsidRPr="003422C3" w:rsidRDefault="002F3653" w:rsidP="39B3B075">
      <w:pPr>
        <w:pStyle w:val="Heading3"/>
        <w:rPr>
          <w:sz w:val="24"/>
          <w:szCs w:val="24"/>
        </w:rPr>
      </w:pPr>
      <w:r w:rsidRPr="003422C3">
        <w:rPr>
          <w:sz w:val="24"/>
          <w:szCs w:val="24"/>
        </w:rPr>
        <w:t xml:space="preserve">CERC Fellows are appointed for three years </w:t>
      </w:r>
      <w:r w:rsidR="000A19AA" w:rsidRPr="003422C3">
        <w:rPr>
          <w:sz w:val="24"/>
          <w:szCs w:val="24"/>
        </w:rPr>
        <w:t>full-</w:t>
      </w:r>
      <w:r w:rsidRPr="003422C3">
        <w:rPr>
          <w:sz w:val="24"/>
          <w:szCs w:val="24"/>
        </w:rPr>
        <w:t xml:space="preserve">time </w:t>
      </w:r>
      <w:r w:rsidR="000A19AA" w:rsidRPr="003422C3">
        <w:rPr>
          <w:sz w:val="24"/>
          <w:szCs w:val="24"/>
        </w:rPr>
        <w:t xml:space="preserve">or </w:t>
      </w:r>
      <w:r w:rsidRPr="003422C3">
        <w:rPr>
          <w:sz w:val="24"/>
          <w:szCs w:val="24"/>
        </w:rPr>
        <w:t xml:space="preserve">equivalent. </w:t>
      </w:r>
    </w:p>
    <w:p w14:paraId="64A1BFD9" w14:textId="59BDBF20" w:rsidR="000A19AA" w:rsidRPr="000A19AA" w:rsidRDefault="000A19AA" w:rsidP="39B3B075">
      <w:pPr>
        <w:pStyle w:val="Heading3"/>
        <w:rPr>
          <w:rFonts w:cs="Times New Roman"/>
          <w:b w:val="0"/>
          <w:bCs w:val="0"/>
          <w:color w:val="000000"/>
          <w:sz w:val="24"/>
          <w:szCs w:val="24"/>
        </w:rPr>
      </w:pPr>
      <w:r w:rsidRPr="39B3B075">
        <w:rPr>
          <w:rFonts w:cs="Times New Roman"/>
          <w:b w:val="0"/>
          <w:bCs w:val="0"/>
          <w:color w:val="000000" w:themeColor="text2"/>
          <w:sz w:val="24"/>
          <w:szCs w:val="24"/>
        </w:rPr>
        <w:t xml:space="preserve">The Australian e-health research centre (AEHRC) is CSIRO’s digital health research unit delivering innovation to the health system. It is the largest eHealth research group in Australia with more than 100 research scientists working with clinicians and industry to identify the clinical and/or health challenges. AEHRC is worldwide and unique in covering the full value chain from basic science through to clinical application and assessing their impacts on Australian and international health systems. </w:t>
      </w:r>
    </w:p>
    <w:p w14:paraId="29E757FD" w14:textId="475D1ED6" w:rsidR="000A19AA" w:rsidRPr="000A19AA" w:rsidRDefault="000A19AA" w:rsidP="45D9066B">
      <w:pPr>
        <w:pStyle w:val="Heading3"/>
        <w:rPr>
          <w:rFonts w:cs="Times New Roman"/>
          <w:b w:val="0"/>
          <w:bCs w:val="0"/>
          <w:color w:val="000000"/>
          <w:sz w:val="24"/>
          <w:szCs w:val="24"/>
        </w:rPr>
      </w:pPr>
      <w:r w:rsidRPr="45D9066B">
        <w:rPr>
          <w:rFonts w:cs="Times New Roman"/>
          <w:b w:val="0"/>
          <w:bCs w:val="0"/>
          <w:color w:val="000000" w:themeColor="text2"/>
          <w:sz w:val="24"/>
          <w:szCs w:val="24"/>
        </w:rPr>
        <w:t xml:space="preserve">Within the AEHRC, the charter of the Transformational Bioinformatics Group is to develop novel bioinformatics solutions for research and industry using the latest in cloud and </w:t>
      </w:r>
      <w:proofErr w:type="spellStart"/>
      <w:r w:rsidRPr="45D9066B">
        <w:rPr>
          <w:rFonts w:cs="Times New Roman"/>
          <w:b w:val="0"/>
          <w:bCs w:val="0"/>
          <w:color w:val="000000" w:themeColor="text2"/>
          <w:sz w:val="24"/>
          <w:szCs w:val="24"/>
        </w:rPr>
        <w:t>BigData</w:t>
      </w:r>
      <w:proofErr w:type="spellEnd"/>
      <w:r w:rsidRPr="45D9066B">
        <w:rPr>
          <w:rFonts w:cs="Times New Roman"/>
          <w:b w:val="0"/>
          <w:bCs w:val="0"/>
          <w:color w:val="000000" w:themeColor="text2"/>
          <w:sz w:val="24"/>
          <w:szCs w:val="24"/>
        </w:rPr>
        <w:t xml:space="preserve"> infrastructure.  </w:t>
      </w:r>
    </w:p>
    <w:p w14:paraId="5081354E" w14:textId="0F1A0D6F" w:rsidR="00B522E0" w:rsidRPr="00B522E0" w:rsidRDefault="3D51FA23" w:rsidP="45D9066B">
      <w:pPr>
        <w:pStyle w:val="Heading3"/>
        <w:rPr>
          <w:rFonts w:cs="Times New Roman"/>
          <w:b w:val="0"/>
          <w:bCs w:val="0"/>
          <w:color w:val="000000" w:themeColor="text2"/>
          <w:sz w:val="24"/>
          <w:szCs w:val="24"/>
        </w:rPr>
      </w:pPr>
      <w:r w:rsidRPr="45D9066B">
        <w:rPr>
          <w:rFonts w:cs="Times New Roman"/>
          <w:b w:val="0"/>
          <w:bCs w:val="0"/>
          <w:color w:val="000000" w:themeColor="text2"/>
          <w:sz w:val="24"/>
          <w:szCs w:val="24"/>
        </w:rPr>
        <w:t>The CERC Fellow will join the AEHRC team and work closely with external collaborators</w:t>
      </w:r>
      <w:r w:rsidR="45CB671B" w:rsidRPr="45D9066B">
        <w:rPr>
          <w:rFonts w:cs="Times New Roman"/>
          <w:b w:val="0"/>
          <w:bCs w:val="0"/>
          <w:color w:val="000000" w:themeColor="text2"/>
          <w:sz w:val="24"/>
          <w:szCs w:val="24"/>
        </w:rPr>
        <w:t xml:space="preserve"> </w:t>
      </w:r>
      <w:r w:rsidRPr="45D9066B">
        <w:rPr>
          <w:rFonts w:cs="Times New Roman"/>
          <w:b w:val="0"/>
          <w:bCs w:val="0"/>
          <w:color w:val="000000" w:themeColor="text2"/>
          <w:sz w:val="24"/>
          <w:szCs w:val="24"/>
        </w:rPr>
        <w:t>(including NSW Health Pathology and commercial entities)</w:t>
      </w:r>
      <w:r w:rsidR="00233273" w:rsidRPr="45D9066B">
        <w:rPr>
          <w:rFonts w:cs="Times New Roman"/>
          <w:b w:val="0"/>
          <w:bCs w:val="0"/>
          <w:color w:val="000000" w:themeColor="text2"/>
          <w:sz w:val="24"/>
          <w:szCs w:val="24"/>
        </w:rPr>
        <w:t xml:space="preserve"> </w:t>
      </w:r>
      <w:r w:rsidRPr="45D9066B">
        <w:rPr>
          <w:rFonts w:cs="Times New Roman"/>
          <w:b w:val="0"/>
          <w:bCs w:val="0"/>
          <w:color w:val="000000" w:themeColor="text2"/>
          <w:sz w:val="24"/>
          <w:szCs w:val="24"/>
        </w:rPr>
        <w:t xml:space="preserve">on a research project aimed at innovating newborn screening through the latest genomic sequencing. The </w:t>
      </w:r>
      <w:r w:rsidR="001B6811" w:rsidRPr="45D9066B">
        <w:rPr>
          <w:b w:val="0"/>
          <w:bCs w:val="0"/>
          <w:color w:val="000000" w:themeColor="text2"/>
        </w:rPr>
        <w:t xml:space="preserve">project </w:t>
      </w:r>
      <w:r w:rsidRPr="45D9066B">
        <w:rPr>
          <w:rFonts w:cs="Times New Roman"/>
          <w:b w:val="0"/>
          <w:bCs w:val="0"/>
          <w:color w:val="000000" w:themeColor="text2"/>
          <w:sz w:val="24"/>
          <w:szCs w:val="24"/>
        </w:rPr>
        <w:t>goal is to detect a broader range of preventable childhood diseases and enable the rapid addition of new diseases to newborn and neonatal screening programs. A significant challenge in this endeavour is the inclusion of gen</w:t>
      </w:r>
      <w:r w:rsidR="426D50D7" w:rsidRPr="45D9066B">
        <w:rPr>
          <w:rFonts w:cs="Times New Roman"/>
          <w:b w:val="0"/>
          <w:bCs w:val="0"/>
          <w:color w:val="000000" w:themeColor="text2"/>
          <w:sz w:val="24"/>
          <w:szCs w:val="24"/>
        </w:rPr>
        <w:t xml:space="preserve">omic </w:t>
      </w:r>
      <w:r w:rsidRPr="45D9066B">
        <w:rPr>
          <w:rFonts w:cs="Times New Roman"/>
          <w:b w:val="0"/>
          <w:bCs w:val="0"/>
          <w:color w:val="000000" w:themeColor="text2"/>
          <w:sz w:val="24"/>
          <w:szCs w:val="24"/>
        </w:rPr>
        <w:t>information, which is highly sensitive and personally identifiable. This necessitates the development of robust privacy and security solutions, as well as innovative approaches to informed consent. To address these challenges, the CERC Fellow will help develop novel approaches for dynamic consent</w:t>
      </w:r>
      <w:r w:rsidR="1CA46CBC" w:rsidRPr="45D9066B">
        <w:rPr>
          <w:rFonts w:cs="Times New Roman"/>
          <w:b w:val="0"/>
          <w:bCs w:val="0"/>
          <w:color w:val="000000" w:themeColor="text2"/>
          <w:sz w:val="24"/>
          <w:szCs w:val="24"/>
        </w:rPr>
        <w:t xml:space="preserve"> and building engineering solutions around this, among other aspects within the project’s framework of genome informatics.</w:t>
      </w:r>
    </w:p>
    <w:p w14:paraId="241FE752" w14:textId="7A6AE7FE" w:rsidR="00B50C20" w:rsidRPr="00B50C20" w:rsidRDefault="00B50C20" w:rsidP="000A19AA">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FDFEBE0" w14:textId="369B262B" w:rsidR="000A19AA" w:rsidRDefault="7DE5A016" w:rsidP="02640FFC">
      <w:pPr>
        <w:pStyle w:val="ListParagraph"/>
        <w:numPr>
          <w:ilvl w:val="1"/>
          <w:numId w:val="34"/>
        </w:numPr>
        <w:spacing w:after="60"/>
        <w:ind w:left="360"/>
      </w:pPr>
      <w:r>
        <w:lastRenderedPageBreak/>
        <w:t xml:space="preserve"> Develop and evaluate innovative concepts, tools, and techniques related to dynamic consent</w:t>
      </w:r>
      <w:r w:rsidR="0B6AF933">
        <w:t xml:space="preserve"> within genome informatics framework</w:t>
      </w:r>
      <w:r>
        <w:t xml:space="preserve"> for newborn and neonatal screening programs.  </w:t>
      </w:r>
    </w:p>
    <w:p w14:paraId="7ACE19CC" w14:textId="6F89A2A5" w:rsidR="000A19AA" w:rsidRPr="000A19AA" w:rsidRDefault="000A19AA" w:rsidP="000A19AA">
      <w:pPr>
        <w:pStyle w:val="ListParagraph"/>
        <w:numPr>
          <w:ilvl w:val="1"/>
          <w:numId w:val="34"/>
        </w:numPr>
        <w:spacing w:after="60"/>
        <w:ind w:left="360"/>
        <w:rPr>
          <w:szCs w:val="24"/>
        </w:rPr>
      </w:pPr>
      <w:r w:rsidRPr="000A19AA">
        <w:rPr>
          <w:szCs w:val="24"/>
        </w:rPr>
        <w:t>Produce high quality scientific and/or engineering papers suitable for publication in peer-reviewed journals, client reports, blog posts, and granting of patents</w:t>
      </w:r>
      <w:r>
        <w:rPr>
          <w:szCs w:val="24"/>
          <w:u w:val="single"/>
        </w:rPr>
        <w:t>.</w:t>
      </w:r>
    </w:p>
    <w:p w14:paraId="4FC08FEF" w14:textId="3B1A73AC" w:rsidR="000A19AA" w:rsidRPr="000A19AA" w:rsidRDefault="000A19AA" w:rsidP="000A19AA">
      <w:pPr>
        <w:pStyle w:val="ListParagraph"/>
        <w:numPr>
          <w:ilvl w:val="1"/>
          <w:numId w:val="34"/>
        </w:numPr>
        <w:spacing w:after="60"/>
        <w:ind w:left="360"/>
        <w:rPr>
          <w:szCs w:val="24"/>
        </w:rPr>
      </w:pPr>
      <w:r w:rsidRPr="000A19AA">
        <w:rPr>
          <w:szCs w:val="24"/>
        </w:rPr>
        <w:t>Recognise and exploit opportunities for innovation and the generation of new theoretical perspectives, and progress opportunities for the further development or creation of new lines of research</w:t>
      </w:r>
      <w:r>
        <w:rPr>
          <w:szCs w:val="24"/>
        </w:rPr>
        <w:t>.</w:t>
      </w:r>
    </w:p>
    <w:p w14:paraId="295EA229" w14:textId="0B0E5D0A" w:rsidR="000A19AA" w:rsidRPr="000A19AA" w:rsidRDefault="000A19AA" w:rsidP="000A19AA">
      <w:pPr>
        <w:pStyle w:val="ListParagraph"/>
        <w:numPr>
          <w:ilvl w:val="1"/>
          <w:numId w:val="34"/>
        </w:numPr>
        <w:spacing w:after="60"/>
        <w:ind w:left="360"/>
      </w:pPr>
      <w:r>
        <w:t>Utilise design thinking methodology to plan and prepare research proposals and apply non-academic impact methodology to research projects.</w:t>
      </w:r>
    </w:p>
    <w:p w14:paraId="2E7FCCAC" w14:textId="1D858228" w:rsidR="000A19AA" w:rsidRPr="000A19AA" w:rsidRDefault="000A19AA" w:rsidP="000A19AA">
      <w:pPr>
        <w:pStyle w:val="ListParagraph"/>
        <w:numPr>
          <w:ilvl w:val="1"/>
          <w:numId w:val="34"/>
        </w:numPr>
        <w:spacing w:after="60"/>
        <w:ind w:left="360"/>
      </w:pPr>
      <w:r>
        <w:t xml:space="preserve">Carry out research investigations requiring originality, </w:t>
      </w:r>
      <w:proofErr w:type="gramStart"/>
      <w:r>
        <w:t>creativity</w:t>
      </w:r>
      <w:proofErr w:type="gramEnd"/>
      <w:r>
        <w:t xml:space="preserve"> and innovation.</w:t>
      </w:r>
    </w:p>
    <w:p w14:paraId="77DBAAC9" w14:textId="77777777" w:rsidR="000A19AA" w:rsidRPr="000A19AA" w:rsidRDefault="000A19AA" w:rsidP="000A19AA">
      <w:pPr>
        <w:pStyle w:val="ListParagraph"/>
        <w:numPr>
          <w:ilvl w:val="1"/>
          <w:numId w:val="34"/>
        </w:numPr>
        <w:spacing w:after="60"/>
        <w:ind w:left="360"/>
        <w:rPr>
          <w:szCs w:val="24"/>
        </w:rPr>
      </w:pPr>
      <w:r w:rsidRPr="000A19AA">
        <w:rPr>
          <w:szCs w:val="24"/>
        </w:rPr>
        <w:t>Record, manage, and analyse data/information using relevant domain data science techniques. </w:t>
      </w:r>
    </w:p>
    <w:p w14:paraId="4133EC16" w14:textId="77777777" w:rsidR="000A19AA" w:rsidRPr="000A19AA" w:rsidRDefault="000A19AA" w:rsidP="000A19AA">
      <w:pPr>
        <w:pStyle w:val="ListParagraph"/>
        <w:numPr>
          <w:ilvl w:val="1"/>
          <w:numId w:val="34"/>
        </w:numPr>
        <w:spacing w:after="60"/>
        <w:ind w:left="360"/>
        <w:rPr>
          <w:szCs w:val="24"/>
        </w:rPr>
      </w:pPr>
      <w:r w:rsidRPr="000A19AA">
        <w:rPr>
          <w:szCs w:val="24"/>
        </w:rPr>
        <w:t>Proactively undertake development to grow effective researcher capabilities to support career goals. </w:t>
      </w:r>
    </w:p>
    <w:p w14:paraId="7FF4E69F" w14:textId="77777777" w:rsidR="000A19AA" w:rsidRPr="000A19AA" w:rsidRDefault="000A19AA" w:rsidP="000A19AA">
      <w:pPr>
        <w:pStyle w:val="ListParagraph"/>
        <w:numPr>
          <w:ilvl w:val="1"/>
          <w:numId w:val="34"/>
        </w:numPr>
        <w:spacing w:after="60"/>
        <w:ind w:left="360"/>
        <w:rPr>
          <w:szCs w:val="24"/>
        </w:rPr>
      </w:pPr>
      <w:r w:rsidRPr="000A19AA">
        <w:rPr>
          <w:szCs w:val="24"/>
        </w:rPr>
        <w:t>Adhere to the spirit and practice of CSIRO’s Code of Conduct, Health, Safety and Environment procedures and policy, Diversity initiatives and Making Safety Personal goals.  </w:t>
      </w:r>
    </w:p>
    <w:p w14:paraId="714071C5" w14:textId="77777777" w:rsidR="000A19AA" w:rsidRPr="000A19AA" w:rsidRDefault="000A19AA" w:rsidP="000A19AA">
      <w:pPr>
        <w:pStyle w:val="ListParagraph"/>
        <w:numPr>
          <w:ilvl w:val="1"/>
          <w:numId w:val="34"/>
        </w:numPr>
        <w:spacing w:after="60"/>
        <w:ind w:left="360"/>
        <w:rPr>
          <w:szCs w:val="24"/>
        </w:rPr>
      </w:pPr>
      <w:r w:rsidRPr="000A19AA">
        <w:rPr>
          <w:szCs w:val="24"/>
        </w:rPr>
        <w:t>Other duties as directed. </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Discipline-specific techniques and </w:t>
      </w:r>
      <w:proofErr w:type="gramStart"/>
      <w:r w:rsidRPr="00780FD0">
        <w:rPr>
          <w:szCs w:val="24"/>
        </w:rPr>
        <w:t>protocols</w:t>
      </w:r>
      <w:proofErr w:type="gramEnd"/>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Communication and influencing </w:t>
      </w:r>
      <w:proofErr w:type="gramStart"/>
      <w:r w:rsidRPr="00780FD0">
        <w:rPr>
          <w:szCs w:val="24"/>
        </w:rPr>
        <w:t>skills</w:t>
      </w:r>
      <w:proofErr w:type="gramEnd"/>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24545ABC" w:rsidR="00360D3C" w:rsidRPr="00FF0874" w:rsidRDefault="00360D3C" w:rsidP="45D9066B">
      <w:pPr>
        <w:numPr>
          <w:ilvl w:val="0"/>
          <w:numId w:val="25"/>
        </w:numPr>
        <w:spacing w:before="0" w:after="60" w:line="240" w:lineRule="auto"/>
        <w:rPr>
          <w:rFonts w:asciiTheme="minorHAnsi" w:hAnsiTheme="minorHAnsi" w:cstheme="minorBidi"/>
        </w:rPr>
      </w:pPr>
      <w:r w:rsidRPr="45D9066B">
        <w:rPr>
          <w:rFonts w:asciiTheme="minorHAnsi" w:hAnsiTheme="minorHAnsi" w:cstheme="minorBidi"/>
        </w:rPr>
        <w:t>A doctorate (or will shortly satisfy the requirements of a PhD)</w:t>
      </w:r>
      <w:r w:rsidRPr="45D9066B">
        <w:rPr>
          <w:rFonts w:asciiTheme="minorHAnsi" w:eastAsia="Times New Roman" w:hAnsiTheme="minorHAnsi" w:cstheme="minorBidi"/>
        </w:rPr>
        <w:t xml:space="preserve">. The doctorate must be </w:t>
      </w:r>
      <w:r w:rsidRPr="45D9066B">
        <w:rPr>
          <w:rFonts w:asciiTheme="minorHAnsi" w:hAnsiTheme="minorHAnsi" w:cstheme="minorBidi"/>
        </w:rPr>
        <w:t xml:space="preserve">in a relevant discipline area, such as </w:t>
      </w:r>
      <w:r w:rsidR="000A19AA" w:rsidRPr="45D9066B">
        <w:rPr>
          <w:rFonts w:asciiTheme="minorHAnsi" w:hAnsiTheme="minorHAnsi" w:cstheme="minorBidi"/>
        </w:rPr>
        <w:t xml:space="preserve">bioinformatics, </w:t>
      </w:r>
      <w:r w:rsidR="4B0CB3C7" w:rsidRPr="45D9066B">
        <w:rPr>
          <w:rFonts w:asciiTheme="minorHAnsi" w:hAnsiTheme="minorHAnsi" w:cstheme="minorBidi"/>
        </w:rPr>
        <w:t>computer science</w:t>
      </w:r>
      <w:r w:rsidR="000A19AA" w:rsidRPr="45D9066B">
        <w:rPr>
          <w:rFonts w:asciiTheme="minorHAnsi" w:hAnsiTheme="minorHAnsi" w:cstheme="minorBidi"/>
        </w:rPr>
        <w:t xml:space="preserve"> or data science.</w:t>
      </w:r>
    </w:p>
    <w:p w14:paraId="0EEF3E12" w14:textId="509DFB56"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0A19AA">
        <w:rPr>
          <w:rFonts w:asciiTheme="minorHAnsi" w:hAnsiTheme="minorHAnsi" w:cstheme="minorHAnsi"/>
          <w:szCs w:val="24"/>
        </w:rPr>
        <w:t>full-</w:t>
      </w:r>
      <w:r w:rsidRPr="00FF0874">
        <w:rPr>
          <w:rFonts w:asciiTheme="minorHAnsi" w:hAnsiTheme="minorHAnsi" w:cstheme="minorHAnsi"/>
          <w:szCs w:val="24"/>
        </w:rPr>
        <w:t>time equivalent) of relevant research experience.</w:t>
      </w:r>
    </w:p>
    <w:bookmarkEnd w:id="2"/>
    <w:p w14:paraId="7CD6F259" w14:textId="035055B2" w:rsidR="000A19AA" w:rsidRPr="000A19AA" w:rsidRDefault="49CD3BBE" w:rsidP="02640FFC">
      <w:pPr>
        <w:numPr>
          <w:ilvl w:val="0"/>
          <w:numId w:val="25"/>
        </w:numPr>
        <w:tabs>
          <w:tab w:val="clear" w:pos="360"/>
          <w:tab w:val="num" w:pos="720"/>
        </w:tabs>
        <w:spacing w:before="0" w:after="60" w:line="240" w:lineRule="auto"/>
        <w:rPr>
          <w:rFonts w:cs="Calibri"/>
        </w:rPr>
      </w:pPr>
      <w:r w:rsidRPr="45D9066B">
        <w:rPr>
          <w:rFonts w:cs="Calibri"/>
        </w:rPr>
        <w:t xml:space="preserve"> Proven impact from developing solutions on public cloud </w:t>
      </w:r>
      <w:r w:rsidR="1FF02EB4" w:rsidRPr="45D9066B">
        <w:rPr>
          <w:rFonts w:cs="Calibri"/>
        </w:rPr>
        <w:t>environment</w:t>
      </w:r>
      <w:r w:rsidR="026ECFF2" w:rsidRPr="45D9066B">
        <w:rPr>
          <w:rFonts w:cs="Calibri"/>
        </w:rPr>
        <w:t>s</w:t>
      </w:r>
      <w:r w:rsidRPr="45D9066B">
        <w:rPr>
          <w:rFonts w:cs="Calibri"/>
        </w:rPr>
        <w:t xml:space="preserve"> (</w:t>
      </w:r>
      <w:r w:rsidR="557847E4" w:rsidRPr="45D9066B">
        <w:rPr>
          <w:rFonts w:cs="Calibri"/>
        </w:rPr>
        <w:t xml:space="preserve">e.g., </w:t>
      </w:r>
      <w:r w:rsidRPr="45D9066B">
        <w:rPr>
          <w:rFonts w:cs="Calibri"/>
        </w:rPr>
        <w:t xml:space="preserve">AWS, Azure, GCP, Alibaba cloud) or </w:t>
      </w:r>
      <w:r w:rsidR="45F6AE42" w:rsidRPr="45D9066B">
        <w:rPr>
          <w:rFonts w:cs="Calibri"/>
        </w:rPr>
        <w:t xml:space="preserve">on </w:t>
      </w:r>
      <w:r w:rsidRPr="45D9066B">
        <w:rPr>
          <w:rFonts w:cs="Calibri"/>
        </w:rPr>
        <w:t xml:space="preserve">advanced high-performance compute (HPC) </w:t>
      </w:r>
      <w:r w:rsidR="35132DAB" w:rsidRPr="45D9066B">
        <w:rPr>
          <w:rFonts w:cs="Calibri"/>
        </w:rPr>
        <w:t>environments.</w:t>
      </w:r>
    </w:p>
    <w:p w14:paraId="28ACC3C5" w14:textId="550049EC" w:rsidR="000A19AA" w:rsidRPr="000A19AA" w:rsidRDefault="001E2E6C" w:rsidP="02640FFC">
      <w:pPr>
        <w:numPr>
          <w:ilvl w:val="0"/>
          <w:numId w:val="25"/>
        </w:numPr>
        <w:tabs>
          <w:tab w:val="clear" w:pos="360"/>
          <w:tab w:val="num" w:pos="720"/>
        </w:tabs>
        <w:spacing w:before="0" w:after="60" w:line="240" w:lineRule="auto"/>
        <w:rPr>
          <w:rFonts w:cs="Calibri"/>
        </w:rPr>
      </w:pPr>
      <w:r w:rsidRPr="45D9066B">
        <w:rPr>
          <w:rFonts w:cs="Calibri"/>
        </w:rPr>
        <w:t>D</w:t>
      </w:r>
      <w:r w:rsidR="49CD3BBE" w:rsidRPr="45D9066B">
        <w:rPr>
          <w:rFonts w:cs="Calibri"/>
        </w:rPr>
        <w:t xml:space="preserve">emonstrated </w:t>
      </w:r>
      <w:r w:rsidR="046C30D4" w:rsidRPr="45D9066B">
        <w:rPr>
          <w:rFonts w:cs="Calibri"/>
        </w:rPr>
        <w:t xml:space="preserve">modern </w:t>
      </w:r>
      <w:r w:rsidR="49CD3BBE" w:rsidRPr="45D9066B">
        <w:rPr>
          <w:rFonts w:cs="Calibri"/>
        </w:rPr>
        <w:t xml:space="preserve">software/systems engineering practices (code version control, deployment automation, performance optimisation). </w:t>
      </w:r>
      <w:r w:rsidR="000A19AA" w:rsidRPr="45D9066B">
        <w:rPr>
          <w:rFonts w:cs="Calibri"/>
        </w:rPr>
        <w:t> </w:t>
      </w:r>
    </w:p>
    <w:p w14:paraId="06DF306A" w14:textId="6296B607" w:rsidR="000A19AA" w:rsidRPr="000A19AA" w:rsidRDefault="000A19AA" w:rsidP="000A19AA">
      <w:pPr>
        <w:numPr>
          <w:ilvl w:val="0"/>
          <w:numId w:val="25"/>
        </w:numPr>
        <w:tabs>
          <w:tab w:val="num" w:pos="720"/>
        </w:tabs>
        <w:spacing w:before="0" w:after="60" w:line="240" w:lineRule="auto"/>
        <w:rPr>
          <w:rFonts w:cs="Calibri"/>
          <w:szCs w:val="24"/>
        </w:rPr>
      </w:pPr>
      <w:r w:rsidRPr="02640FFC">
        <w:rPr>
          <w:rFonts w:cs="Calibri"/>
        </w:rPr>
        <w:t>Experience/familiarity with the principles of human genomics applications. </w:t>
      </w:r>
    </w:p>
    <w:p w14:paraId="2FD7F547" w14:textId="6473733E" w:rsidR="000A19AA" w:rsidRPr="000A19AA" w:rsidRDefault="000A19AA" w:rsidP="45D9066B">
      <w:pPr>
        <w:numPr>
          <w:ilvl w:val="0"/>
          <w:numId w:val="25"/>
        </w:numPr>
        <w:tabs>
          <w:tab w:val="num" w:pos="720"/>
        </w:tabs>
        <w:spacing w:before="0" w:after="60" w:line="240" w:lineRule="auto"/>
        <w:rPr>
          <w:rFonts w:cs="Calibri"/>
        </w:rPr>
      </w:pPr>
      <w:r w:rsidRPr="45D9066B">
        <w:rPr>
          <w:rFonts w:cs="Calibri"/>
        </w:rPr>
        <w:t>Evidence of advanced data analytics and programming capabilities in more than one language relevant for bioinformatics (e.g. Python, Java, C++, Scala, BASH, R, Julia). </w:t>
      </w:r>
    </w:p>
    <w:p w14:paraId="0AE97B6A" w14:textId="77777777" w:rsidR="000A19AA" w:rsidRPr="000A19AA" w:rsidRDefault="000A19AA" w:rsidP="000A19AA">
      <w:pPr>
        <w:numPr>
          <w:ilvl w:val="0"/>
          <w:numId w:val="25"/>
        </w:numPr>
        <w:tabs>
          <w:tab w:val="num" w:pos="720"/>
        </w:tabs>
        <w:spacing w:before="0" w:after="60" w:line="240" w:lineRule="auto"/>
        <w:rPr>
          <w:rFonts w:cs="Calibri"/>
          <w:szCs w:val="24"/>
        </w:rPr>
      </w:pPr>
      <w:r w:rsidRPr="45D9066B">
        <w:rPr>
          <w:rFonts w:cs="Calibri"/>
        </w:rPr>
        <w:lastRenderedPageBreak/>
        <w:t>The ability to work effectively as part of a multi-disciplinary, regionally dispersed research team, plus the motivation and discipline to carry out autonomous research. </w:t>
      </w:r>
    </w:p>
    <w:p w14:paraId="3A304416" w14:textId="77777777" w:rsidR="000A19AA" w:rsidRPr="000A19AA" w:rsidRDefault="000A19AA" w:rsidP="45D9066B">
      <w:pPr>
        <w:numPr>
          <w:ilvl w:val="0"/>
          <w:numId w:val="25"/>
        </w:numPr>
        <w:tabs>
          <w:tab w:val="clear" w:pos="360"/>
          <w:tab w:val="num" w:pos="720"/>
        </w:tabs>
        <w:spacing w:before="0" w:after="60" w:line="240" w:lineRule="auto"/>
        <w:rPr>
          <w:rFonts w:cs="Calibri"/>
        </w:rPr>
      </w:pPr>
      <w:r w:rsidRPr="45D9066B">
        <w:rPr>
          <w:rFonts w:cs="Calibri"/>
        </w:rPr>
        <w:t>High level written and oral communication skills with the ability to represent the research team effectively internally and externally, including the presentation of research outcomes at national and international conferences. </w:t>
      </w:r>
    </w:p>
    <w:p w14:paraId="68B0CAC5" w14:textId="77777777" w:rsidR="000A19AA" w:rsidRPr="000A19AA" w:rsidRDefault="000A19AA" w:rsidP="000A19AA">
      <w:pPr>
        <w:numPr>
          <w:ilvl w:val="0"/>
          <w:numId w:val="25"/>
        </w:numPr>
        <w:tabs>
          <w:tab w:val="num" w:pos="720"/>
        </w:tabs>
        <w:spacing w:before="0" w:after="60" w:line="240" w:lineRule="auto"/>
        <w:rPr>
          <w:rFonts w:cs="Calibri"/>
          <w:szCs w:val="24"/>
        </w:rPr>
      </w:pPr>
      <w:r w:rsidRPr="45D9066B">
        <w:rPr>
          <w:rFonts w:cs="Calibri"/>
        </w:rPr>
        <w:t>A sound history of publication in peer reviewed journals and/or authorship of scientific papers, reports, grant applications or patents. </w:t>
      </w:r>
    </w:p>
    <w:p w14:paraId="615FCC0B" w14:textId="77777777" w:rsidR="000A19AA" w:rsidRPr="000A19AA" w:rsidRDefault="000A19AA" w:rsidP="000A19AA">
      <w:pPr>
        <w:numPr>
          <w:ilvl w:val="0"/>
          <w:numId w:val="25"/>
        </w:numPr>
        <w:tabs>
          <w:tab w:val="num" w:pos="720"/>
        </w:tabs>
        <w:spacing w:before="0" w:after="60" w:line="240" w:lineRule="auto"/>
        <w:rPr>
          <w:rFonts w:cs="Calibri"/>
          <w:szCs w:val="24"/>
        </w:rPr>
      </w:pPr>
      <w:r w:rsidRPr="45D9066B">
        <w:rPr>
          <w:rFonts w:cs="Calibri"/>
        </w:rPr>
        <w:t>A record of science innovation and creativity, including the ability &amp; willingness to incorporate novel ideas and approaches into scientific investigations. </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7932293C" w:rsidR="00360D3C" w:rsidRDefault="6469C9EE">
      <w:pPr>
        <w:numPr>
          <w:ilvl w:val="0"/>
          <w:numId w:val="26"/>
        </w:numPr>
        <w:spacing w:before="0" w:after="60" w:line="240" w:lineRule="auto"/>
      </w:pPr>
      <w:r>
        <w:t xml:space="preserve"> Experience with or familiarity with DevOps methodologies, such as Infrastructure as Code (</w:t>
      </w:r>
      <w:proofErr w:type="spellStart"/>
      <w:r>
        <w:t>Ia</w:t>
      </w:r>
      <w:r w:rsidR="008D2B08">
        <w:t>a</w:t>
      </w:r>
      <w:r>
        <w:t>C</w:t>
      </w:r>
      <w:proofErr w:type="spellEnd"/>
      <w:r>
        <w:t>), Continuous Integration and Deployment (CI/CD), and Microservices Architecture.</w:t>
      </w:r>
    </w:p>
    <w:p w14:paraId="7F98D09E" w14:textId="493E2382" w:rsidR="002B4938" w:rsidRDefault="34CABA7D" w:rsidP="45D9066B">
      <w:pPr>
        <w:numPr>
          <w:ilvl w:val="0"/>
          <w:numId w:val="26"/>
        </w:numPr>
        <w:spacing w:before="0" w:after="60" w:line="240" w:lineRule="auto"/>
        <w:rPr>
          <w:color w:val="000000" w:themeColor="text2"/>
        </w:rPr>
      </w:pPr>
      <w:r w:rsidRPr="45D9066B">
        <w:rPr>
          <w:color w:val="000000" w:themeColor="text2"/>
        </w:rPr>
        <w:t>Active p</w:t>
      </w:r>
      <w:r w:rsidR="5012E566" w:rsidRPr="45D9066B">
        <w:rPr>
          <w:color w:val="000000" w:themeColor="text2"/>
        </w:rPr>
        <w:t xml:space="preserve">articipation </w:t>
      </w:r>
      <w:r w:rsidR="6B64DD40" w:rsidRPr="45D9066B">
        <w:rPr>
          <w:color w:val="000000" w:themeColor="text2"/>
        </w:rPr>
        <w:t>in</w:t>
      </w:r>
      <w:r w:rsidR="42F0D00A" w:rsidRPr="45D9066B">
        <w:rPr>
          <w:color w:val="000000" w:themeColor="text2"/>
        </w:rPr>
        <w:t xml:space="preserve"> </w:t>
      </w:r>
      <w:r w:rsidR="5012E566" w:rsidRPr="45D9066B">
        <w:rPr>
          <w:color w:val="000000" w:themeColor="text2"/>
        </w:rPr>
        <w:t>community coding events</w:t>
      </w:r>
      <w:r w:rsidR="53C3462D" w:rsidRPr="45D9066B">
        <w:rPr>
          <w:color w:val="000000" w:themeColor="text2"/>
        </w:rPr>
        <w:t xml:space="preserve"> (e.g., Hackathons, co</w:t>
      </w:r>
      <w:r w:rsidR="108C3A18" w:rsidRPr="45D9066B">
        <w:rPr>
          <w:color w:val="000000" w:themeColor="text2"/>
        </w:rPr>
        <w:t>ding</w:t>
      </w:r>
      <w:r w:rsidR="53C3462D" w:rsidRPr="45D9066B">
        <w:rPr>
          <w:color w:val="000000" w:themeColor="text2"/>
        </w:rPr>
        <w:t xml:space="preserve"> festival)</w:t>
      </w:r>
    </w:p>
    <w:p w14:paraId="7F606948" w14:textId="28E433FA" w:rsidR="58355818" w:rsidRDefault="58355818" w:rsidP="02640FFC">
      <w:pPr>
        <w:numPr>
          <w:ilvl w:val="0"/>
          <w:numId w:val="26"/>
        </w:numPr>
        <w:spacing w:before="0" w:after="60" w:line="240" w:lineRule="auto"/>
      </w:pPr>
      <w:r>
        <w:t>Experience in communicating research findings to a diverse audience (Blog, Twitter, YouTube, LinkedIn</w:t>
      </w:r>
      <w:r w:rsidR="43BC3C87">
        <w:t xml:space="preserve"> etc</w:t>
      </w:r>
      <w:r>
        <w:t>).</w:t>
      </w:r>
    </w:p>
    <w:p w14:paraId="345F190E" w14:textId="2541A024" w:rsidR="544D4B36" w:rsidRDefault="544D4B36" w:rsidP="02640FFC">
      <w:pPr>
        <w:numPr>
          <w:ilvl w:val="0"/>
          <w:numId w:val="26"/>
        </w:numPr>
        <w:spacing w:before="0" w:after="60" w:line="240" w:lineRule="auto"/>
        <w:rPr>
          <w:rFonts w:cs="Calibri"/>
        </w:rPr>
      </w:pPr>
      <w:r w:rsidRPr="45D9066B">
        <w:rPr>
          <w:rFonts w:cs="Calibri"/>
        </w:rPr>
        <w:t>Practical experience/familiarity with genome analytics of WGS and other ‘omics data types. </w:t>
      </w:r>
    </w:p>
    <w:p w14:paraId="0ABBC0CE" w14:textId="05746661" w:rsidR="02640FFC" w:rsidRDefault="02640FFC" w:rsidP="45D9066B">
      <w:pPr>
        <w:spacing w:before="0" w:after="60" w:line="240" w:lineRule="auto"/>
        <w:rPr>
          <w:color w:val="000000" w:themeColor="text2"/>
        </w:rPr>
      </w:pPr>
    </w:p>
    <w:sdt>
      <w:sdtPr>
        <w:rPr>
          <w:rFonts w:asciiTheme="minorHAnsi" w:hAnsiTheme="minorHAnsi" w:cstheme="minorBidi"/>
          <w:b/>
          <w:i/>
          <w:color w:val="000000"/>
          <w:sz w:val="20"/>
          <w:szCs w:val="20"/>
        </w:rPr>
        <w:alias w:val="Competencies"/>
        <w:tag w:val="Competencies"/>
        <w:id w:val="-887107694"/>
        <w:lock w:val="sdtContentLocked"/>
        <w:placeholder>
          <w:docPart w:val="D245919C590043E0AB2827DC54A19E18"/>
        </w:placeholder>
        <w15:appearance w15:val="hidden"/>
      </w:sdtPr>
      <w:sdtEndPr>
        <w:rPr>
          <w:b w:val="0"/>
          <w:bCs w:val="0"/>
          <w:i w:val="0"/>
          <w:iCs w:val="0"/>
          <w:color w:val="000000" w:themeColor="text2"/>
          <w:sz w:val="22"/>
          <w:szCs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45D9066B">
          <w:pPr>
            <w:pStyle w:val="ListParagraph"/>
            <w:numPr>
              <w:ilvl w:val="0"/>
              <w:numId w:val="27"/>
            </w:numPr>
          </w:pPr>
          <w:r w:rsidRPr="45D9066B">
            <w:rPr>
              <w:b/>
              <w:bCs/>
            </w:rPr>
            <w:t>Adaptability:</w:t>
          </w:r>
          <w:r w:rsidRPr="45D9066B">
            <w:rPr>
              <w:b/>
              <w:bCs/>
              <w:i/>
              <w:iCs/>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0434FD09"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w:t>
      </w:r>
      <w:r w:rsidRPr="005C2DA3">
        <w:lastRenderedPageBreak/>
        <w:t xml:space="preserve">the starting salary will be </w:t>
      </w:r>
      <w:commentRangeStart w:id="3"/>
      <w:r w:rsidR="00334EA2">
        <w:rPr>
          <w:rStyle w:val="normaltextrun"/>
          <w:rFonts w:cs="Calibri"/>
          <w:shd w:val="clear" w:color="auto" w:fill="FFFFFF"/>
        </w:rPr>
        <w:t>CSOF4-1 ($</w:t>
      </w:r>
      <w:r w:rsidR="3312C745">
        <w:rPr>
          <w:rStyle w:val="normaltextrun"/>
          <w:rFonts w:cs="Calibri"/>
          <w:shd w:val="clear" w:color="auto" w:fill="FFFFFF"/>
        </w:rPr>
        <w:t>93</w:t>
      </w:r>
      <w:r w:rsidR="00334EA2">
        <w:rPr>
          <w:rStyle w:val="normaltextrun"/>
          <w:rFonts w:cs="Calibri"/>
          <w:shd w:val="clear" w:color="auto" w:fill="FFFFFF"/>
        </w:rPr>
        <w:t>,</w:t>
      </w:r>
      <w:r w:rsidR="6607790E">
        <w:rPr>
          <w:rStyle w:val="normaltextrun"/>
          <w:rFonts w:cs="Calibri"/>
          <w:shd w:val="clear" w:color="auto" w:fill="FFFFFF"/>
        </w:rPr>
        <w:t>2</w:t>
      </w:r>
      <w:r w:rsidR="1AA332B1">
        <w:rPr>
          <w:rStyle w:val="normaltextrun"/>
          <w:rFonts w:cs="Calibri"/>
          <w:shd w:val="clear" w:color="auto" w:fill="FFFFFF"/>
        </w:rPr>
        <w:t>67</w:t>
      </w:r>
      <w:r w:rsidR="00334EA2">
        <w:rPr>
          <w:rStyle w:val="normaltextrun"/>
          <w:rFonts w:cs="Calibri"/>
          <w:shd w:val="clear" w:color="auto" w:fill="FFFFFF"/>
        </w:rPr>
        <w:t>)</w:t>
      </w:r>
      <w:commentRangeEnd w:id="3"/>
      <w:r>
        <w:rPr>
          <w:rStyle w:val="CommentReference"/>
        </w:rPr>
        <w:commentReference w:id="3"/>
      </w:r>
      <w:r w:rsidR="00334EA2">
        <w:rPr>
          <w:rStyle w:val="normaltextrun"/>
          <w:rFonts w:cs="Calibri"/>
          <w:shd w:val="clear" w:color="auto" w:fill="FFFFFF"/>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0E276132" w14:textId="77777777" w:rsidR="001B7966" w:rsidRDefault="001B7966" w:rsidP="005C2DA3"/>
    <w:p w14:paraId="1EAF78D6" w14:textId="77777777" w:rsidR="00FA053A" w:rsidRPr="003044E2" w:rsidRDefault="00FA053A" w:rsidP="00FA053A">
      <w:pPr>
        <w:pStyle w:val="Boxedheading"/>
      </w:pPr>
      <w:r>
        <w:t>Special Requirements</w:t>
      </w:r>
    </w:p>
    <w:p w14:paraId="4CBB7E09" w14:textId="77777777" w:rsidR="00FA053A" w:rsidRDefault="00FA053A" w:rsidP="00FA053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3A0441F4" w14:textId="77777777" w:rsidR="00FA053A" w:rsidRDefault="00FA053A" w:rsidP="00FA053A">
      <w:pPr>
        <w:pStyle w:val="Boxedlistbullet"/>
        <w:numPr>
          <w:ilvl w:val="0"/>
          <w:numId w:val="0"/>
        </w:numPr>
        <w:ind w:left="227"/>
      </w:pPr>
    </w:p>
    <w:p w14:paraId="50630681" w14:textId="77777777" w:rsidR="00FA053A" w:rsidRPr="0017279E" w:rsidRDefault="00FA053A" w:rsidP="00FA053A">
      <w:pPr>
        <w:pStyle w:val="Boxedlistbullet"/>
        <w:spacing w:before="100" w:beforeAutospacing="1" w:after="100" w:afterAutospacing="1"/>
        <w:ind w:left="454" w:hanging="227"/>
      </w:pPr>
      <w:r w:rsidRPr="0017279E">
        <w:t>The successful candidate will undertake a pre-employment background check. Please note that individuals with criminal records are not automatically deemed ineligible. Each application will be considered on its merits.</w:t>
      </w:r>
    </w:p>
    <w:p w14:paraId="0975665F" w14:textId="19F1602B" w:rsidR="00FA053A" w:rsidRDefault="00FA053A" w:rsidP="00FA053A">
      <w:pPr>
        <w:pStyle w:val="Boxedlistbullet"/>
        <w:spacing w:before="100" w:beforeAutospacing="1" w:after="100" w:afterAutospacing="1"/>
        <w:ind w:left="454" w:hanging="227"/>
      </w:pPr>
      <w:r w:rsidRPr="0017279E">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9" w:history="1">
        <w:r w:rsidR="00C736D9" w:rsidRPr="00F4682F">
          <w:rPr>
            <w:rStyle w:val="Hyperlink"/>
          </w:rPr>
          <w:t>https://ielts.com.au/</w:t>
        </w:r>
      </w:hyperlink>
      <w:r w:rsidRPr="0017279E">
        <w:t xml:space="preserve"> </w:t>
      </w:r>
    </w:p>
    <w:p w14:paraId="43A9BC08" w14:textId="719CD787" w:rsidR="00C736D9" w:rsidRPr="0017279E" w:rsidRDefault="003041C0" w:rsidP="00FA053A">
      <w:pPr>
        <w:pStyle w:val="Boxedlistbullet"/>
        <w:spacing w:before="100" w:beforeAutospacing="1" w:after="100" w:afterAutospacing="1"/>
        <w:ind w:left="454" w:hanging="227"/>
      </w:pPr>
      <w:r>
        <w:t>This role has child safety obligations.  Accordingly, the successful candidate will be required to obtain and provide evidence that they hold a valid paid/employee (not volunteer) Working with Children/Vulnerable People Check prior to confirmation of appointment.</w:t>
      </w:r>
    </w:p>
    <w:p w14:paraId="2BB058BD" w14:textId="29055101" w:rsidR="005C2DA3" w:rsidRDefault="005C2DA3" w:rsidP="45D9066B">
      <w:pPr>
        <w:spacing w:after="100" w:afterAutospacing="1"/>
        <w:outlineLvl w:val="2"/>
        <w:rPr>
          <w:rFonts w:cs="Arial"/>
          <w:b/>
          <w:bCs/>
          <w:color w:val="auto"/>
          <w:sz w:val="26"/>
          <w:szCs w:val="26"/>
        </w:rPr>
      </w:pPr>
      <w:r w:rsidRPr="45D9066B">
        <w:rPr>
          <w:rFonts w:cs="Arial"/>
          <w:b/>
          <w:bCs/>
          <w:color w:val="auto"/>
          <w:sz w:val="26"/>
          <w:szCs w:val="26"/>
        </w:rPr>
        <w:t xml:space="preserve">Our value </w:t>
      </w:r>
      <w:proofErr w:type="gramStart"/>
      <w:r w:rsidRPr="45D9066B">
        <w:rPr>
          <w:rFonts w:cs="Arial"/>
          <w:b/>
          <w:bCs/>
          <w:color w:val="auto"/>
          <w:sz w:val="26"/>
          <w:szCs w:val="26"/>
        </w:rPr>
        <w:t>proposition</w:t>
      </w:r>
      <w:proofErr w:type="gramEnd"/>
    </w:p>
    <w:p w14:paraId="274926AD" w14:textId="1FC8F2C2" w:rsidR="005C2DA3" w:rsidRPr="005C2DA3" w:rsidRDefault="005C2DA3" w:rsidP="45D9066B">
      <w:pPr>
        <w:spacing w:after="100" w:afterAutospacing="1"/>
        <w:outlineLvl w:val="2"/>
        <w:rPr>
          <w:rFonts w:cs="Arial"/>
          <w:b/>
          <w:bCs/>
          <w:color w:val="auto"/>
          <w:sz w:val="26"/>
          <w:szCs w:val="26"/>
        </w:rPr>
      </w:pPr>
      <w:r w:rsidRPr="45D9066B">
        <w:rPr>
          <w:rFonts w:asciiTheme="minorHAnsi" w:eastAsia="Times New Roman" w:hAnsiTheme="minorHAnsi" w:cstheme="minorBidi"/>
          <w:lang w:val="en"/>
        </w:rPr>
        <w:t xml:space="preserve">We want CERC Fellows to join our world class science, </w:t>
      </w:r>
      <w:proofErr w:type="gramStart"/>
      <w:r w:rsidRPr="45D9066B">
        <w:rPr>
          <w:rFonts w:asciiTheme="minorHAnsi" w:eastAsia="Times New Roman" w:hAnsiTheme="minorHAnsi" w:cstheme="minorBidi"/>
          <w:lang w:val="en"/>
        </w:rPr>
        <w:t>engineering</w:t>
      </w:r>
      <w:proofErr w:type="gramEnd"/>
      <w:r w:rsidRPr="45D9066B">
        <w:rPr>
          <w:rFonts w:asciiTheme="minorHAnsi" w:eastAsia="Times New Roman" w:hAnsiTheme="minorHAnsi" w:cstheme="minorBidi"/>
          <w:lang w:val="en"/>
        </w:rPr>
        <w:t xml:space="preserve"> and digital teams to solve big, complex problems that make a real difference to the future of Australia and the world.</w:t>
      </w:r>
    </w:p>
    <w:p w14:paraId="3C5D706C" w14:textId="77777777" w:rsidR="005C2DA3" w:rsidRPr="005C2DA3" w:rsidRDefault="005C2DA3" w:rsidP="45D9066B">
      <w:pPr>
        <w:spacing w:after="100" w:afterAutospacing="1"/>
        <w:rPr>
          <w:rFonts w:asciiTheme="minorHAnsi" w:eastAsia="Times New Roman" w:hAnsiTheme="minorHAnsi" w:cstheme="minorBidi"/>
          <w:lang w:val="en-US"/>
        </w:rPr>
      </w:pPr>
      <w:r w:rsidRPr="45D9066B">
        <w:rPr>
          <w:rFonts w:asciiTheme="minorHAnsi" w:eastAsia="Times New Roman" w:hAnsiTheme="minorHAnsi" w:cstheme="minorBidi"/>
          <w:lang w:val="en-US"/>
        </w:rPr>
        <w:t xml:space="preserve">You'll get to work with some of the most talented minds in their fields, not just in Australia, but in the world. At CSIRO, we spark off each other, learn from each other, trust </w:t>
      </w:r>
      <w:proofErr w:type="gramStart"/>
      <w:r w:rsidRPr="45D9066B">
        <w:rPr>
          <w:rFonts w:asciiTheme="minorHAnsi" w:eastAsia="Times New Roman" w:hAnsiTheme="minorHAnsi" w:cstheme="minorBidi"/>
          <w:lang w:val="en-US"/>
        </w:rPr>
        <w:t>each other</w:t>
      </w:r>
      <w:proofErr w:type="gramEnd"/>
      <w:r w:rsidRPr="45D9066B">
        <w:rPr>
          <w:rFonts w:asciiTheme="minorHAnsi" w:eastAsia="Times New Roman" w:hAnsiTheme="minorHAnsi" w:cstheme="minorBidi"/>
          <w:lang w:val="en-US"/>
        </w:rPr>
        <w:t xml:space="preserve">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20"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4CC8035E" w14:textId="41B03857" w:rsidR="00F22A9B" w:rsidRDefault="00311F5C" w:rsidP="00311F5C">
      <w:pPr>
        <w:spacing w:before="0" w:after="0" w:line="240" w:lineRule="auto"/>
        <w:textAlignment w:val="baseline"/>
        <w:rPr>
          <w:rFonts w:eastAsia="Times New Roman" w:cs="Calibri"/>
          <w:szCs w:val="24"/>
        </w:rPr>
      </w:pPr>
      <w:r w:rsidRPr="00D923FE">
        <w:rPr>
          <w:bCs/>
          <w:szCs w:val="24"/>
        </w:rPr>
        <w:t xml:space="preserve">We solve the greatest challenges through innovative science and technology. Visit </w:t>
      </w:r>
      <w:hyperlink r:id="rId21" w:tooltip="CSIRO Website" w:history="1">
        <w:r w:rsidRPr="00D923FE">
          <w:rPr>
            <w:bCs/>
            <w:color w:val="757579" w:themeColor="accent3"/>
            <w:szCs w:val="24"/>
            <w:u w:val="single"/>
          </w:rPr>
          <w:t>CSIRO Online</w:t>
        </w:r>
      </w:hyperlink>
      <w:r w:rsidRPr="00D923FE">
        <w:rPr>
          <w:bCs/>
          <w:szCs w:val="24"/>
        </w:rPr>
        <w:t xml:space="preserve"> and </w:t>
      </w:r>
      <w:hyperlink r:id="rId22" w:tgtFrame="_blank" w:history="1">
        <w:r w:rsidR="0097224F" w:rsidRPr="00F22A9B">
          <w:rPr>
            <w:bCs/>
            <w:color w:val="757579" w:themeColor="accent3"/>
            <w:szCs w:val="24"/>
            <w:u w:val="single"/>
          </w:rPr>
          <w:t>Health and Biosecurity</w:t>
        </w:r>
      </w:hyperlink>
      <w:r w:rsidR="0097224F">
        <w:t xml:space="preserve"> </w:t>
      </w:r>
      <w:r w:rsidRPr="00D923FE">
        <w:rPr>
          <w:bCs/>
          <w:szCs w:val="24"/>
        </w:rPr>
        <w:t>for more information</w:t>
      </w:r>
      <w:r w:rsidR="00052824">
        <w:rPr>
          <w:bCs/>
          <w:szCs w:val="24"/>
        </w:rPr>
        <w:t>.</w:t>
      </w:r>
      <w:r w:rsidR="00052824">
        <w:rPr>
          <w:bCs/>
          <w:szCs w:val="24"/>
        </w:rPr>
        <w:br/>
      </w:r>
      <w:r w:rsidR="00052824">
        <w:rPr>
          <w:bCs/>
          <w:szCs w:val="24"/>
        </w:rPr>
        <w:br/>
      </w:r>
    </w:p>
    <w:p w14:paraId="40CC5467" w14:textId="0FCD29C4" w:rsidR="00311F5C" w:rsidRPr="00D923FE" w:rsidRDefault="00311F5C" w:rsidP="45D9066B">
      <w:pPr>
        <w:spacing w:before="0" w:after="0" w:line="240" w:lineRule="auto"/>
        <w:textAlignment w:val="baseline"/>
        <w:rPr>
          <w:rFonts w:eastAsia="Times New Roman" w:cs="Calibri"/>
        </w:rPr>
      </w:pPr>
      <w:r w:rsidRPr="45D9066B">
        <w:rPr>
          <w:rFonts w:eastAsia="Times New Roman" w:cs="Calibri"/>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2931CB">
      <w:footerReference w:type="default" r:id="rId23"/>
      <w:headerReference w:type="first" r:id="rId24"/>
      <w:footerReference w:type="first" r:id="rId25"/>
      <w:pgSz w:w="11906" w:h="16838" w:code="9"/>
      <w:pgMar w:top="1134" w:right="1134" w:bottom="1134" w:left="1134" w:header="425" w:footer="65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Kaphle, Anubhav (H&amp;B, Parkville)" w:date="2024-04-11T08:52:00Z" w:initials="KP">
    <w:p w14:paraId="34A450D6" w14:textId="75F18760" w:rsidR="02640FFC" w:rsidRDefault="02640FFC">
      <w:pPr>
        <w:pStyle w:val="CommentText"/>
      </w:pPr>
      <w:r>
        <w:t>we may need to update this figure.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4A450D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172C5C4" w16cex:dateUtc="2024-04-10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A450D6" w16cid:durableId="7172C5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32236" w14:textId="77777777" w:rsidR="002931CB" w:rsidRDefault="002931CB" w:rsidP="000A377A">
      <w:r>
        <w:separator/>
      </w:r>
    </w:p>
  </w:endnote>
  <w:endnote w:type="continuationSeparator" w:id="0">
    <w:p w14:paraId="645601E7" w14:textId="77777777" w:rsidR="002931CB" w:rsidRDefault="002931CB" w:rsidP="000A377A">
      <w:r>
        <w:continuationSeparator/>
      </w:r>
    </w:p>
  </w:endnote>
  <w:endnote w:type="continuationNotice" w:id="1">
    <w:p w14:paraId="100ECD51" w14:textId="77777777" w:rsidR="002931CB" w:rsidRDefault="002931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A2DE3" w14:textId="77777777" w:rsidR="002931CB" w:rsidRDefault="002931CB" w:rsidP="000A377A">
      <w:r>
        <w:separator/>
      </w:r>
    </w:p>
  </w:footnote>
  <w:footnote w:type="continuationSeparator" w:id="0">
    <w:p w14:paraId="56E01026" w14:textId="77777777" w:rsidR="002931CB" w:rsidRDefault="002931CB" w:rsidP="000A377A">
      <w:r>
        <w:continuationSeparator/>
      </w:r>
    </w:p>
  </w:footnote>
  <w:footnote w:type="continuationNotice" w:id="1">
    <w:p w14:paraId="429FA1DB" w14:textId="77777777" w:rsidR="002931CB" w:rsidRDefault="002931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21707"/>
    <w:multiLevelType w:val="hybridMultilevel"/>
    <w:tmpl w:val="3E36186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DF7678"/>
    <w:multiLevelType w:val="multilevel"/>
    <w:tmpl w:val="5ABEB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621656"/>
    <w:multiLevelType w:val="multilevel"/>
    <w:tmpl w:val="271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94492A"/>
    <w:multiLevelType w:val="multilevel"/>
    <w:tmpl w:val="26F01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C7A0DF8"/>
    <w:multiLevelType w:val="multilevel"/>
    <w:tmpl w:val="2A2051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F7701F"/>
    <w:multiLevelType w:val="multilevel"/>
    <w:tmpl w:val="6D76A9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020847"/>
    <w:multiLevelType w:val="multilevel"/>
    <w:tmpl w:val="6C628A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EF1B5B"/>
    <w:multiLevelType w:val="multilevel"/>
    <w:tmpl w:val="69D0D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67F11C5"/>
    <w:multiLevelType w:val="multilevel"/>
    <w:tmpl w:val="C2B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AF5C8B"/>
    <w:multiLevelType w:val="multilevel"/>
    <w:tmpl w:val="05781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CD50EC"/>
    <w:multiLevelType w:val="multilevel"/>
    <w:tmpl w:val="5DE22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31"/>
  </w:num>
  <w:num w:numId="12" w16cid:durableId="656373759">
    <w:abstractNumId w:val="21"/>
  </w:num>
  <w:num w:numId="13" w16cid:durableId="2077819241">
    <w:abstractNumId w:val="20"/>
  </w:num>
  <w:num w:numId="14" w16cid:durableId="2067608202">
    <w:abstractNumId w:val="38"/>
  </w:num>
  <w:num w:numId="15" w16cid:durableId="1203399894">
    <w:abstractNumId w:val="43"/>
  </w:num>
  <w:num w:numId="16" w16cid:durableId="1691031208">
    <w:abstractNumId w:val="39"/>
  </w:num>
  <w:num w:numId="17" w16cid:durableId="1548373619">
    <w:abstractNumId w:val="24"/>
  </w:num>
  <w:num w:numId="18" w16cid:durableId="1855880987">
    <w:abstractNumId w:val="30"/>
  </w:num>
  <w:num w:numId="19" w16cid:durableId="103237885">
    <w:abstractNumId w:val="22"/>
  </w:num>
  <w:num w:numId="20" w16cid:durableId="624194636">
    <w:abstractNumId w:val="18"/>
  </w:num>
  <w:num w:numId="21" w16cid:durableId="1813596536">
    <w:abstractNumId w:val="19"/>
  </w:num>
  <w:num w:numId="22" w16cid:durableId="1895192287">
    <w:abstractNumId w:val="14"/>
  </w:num>
  <w:num w:numId="23" w16cid:durableId="43794869">
    <w:abstractNumId w:val="11"/>
  </w:num>
  <w:num w:numId="24" w16cid:durableId="351348461">
    <w:abstractNumId w:val="23"/>
  </w:num>
  <w:num w:numId="25" w16cid:durableId="1065421733">
    <w:abstractNumId w:val="42"/>
  </w:num>
  <w:num w:numId="26" w16cid:durableId="177698911">
    <w:abstractNumId w:val="29"/>
  </w:num>
  <w:num w:numId="27" w16cid:durableId="202913305">
    <w:abstractNumId w:val="35"/>
  </w:num>
  <w:num w:numId="28" w16cid:durableId="1461068883">
    <w:abstractNumId w:val="33"/>
  </w:num>
  <w:num w:numId="29" w16cid:durableId="1199051468">
    <w:abstractNumId w:val="11"/>
  </w:num>
  <w:num w:numId="30" w16cid:durableId="669796283">
    <w:abstractNumId w:val="33"/>
  </w:num>
  <w:num w:numId="31" w16cid:durableId="465860098">
    <w:abstractNumId w:val="44"/>
  </w:num>
  <w:num w:numId="32" w16cid:durableId="19396756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32"/>
  </w:num>
  <w:num w:numId="34" w16cid:durableId="1610353724">
    <w:abstractNumId w:val="40"/>
  </w:num>
  <w:num w:numId="35" w16cid:durableId="1647933519">
    <w:abstractNumId w:val="11"/>
  </w:num>
  <w:num w:numId="36" w16cid:durableId="781727685">
    <w:abstractNumId w:val="30"/>
  </w:num>
  <w:num w:numId="37" w16cid:durableId="1066953370">
    <w:abstractNumId w:val="12"/>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5"/>
  </w:num>
  <w:num w:numId="39" w16cid:durableId="13311030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0914950">
    <w:abstractNumId w:val="16"/>
  </w:num>
  <w:num w:numId="41" w16cid:durableId="719481159">
    <w:abstractNumId w:val="36"/>
  </w:num>
  <w:num w:numId="42" w16cid:durableId="93400886">
    <w:abstractNumId w:val="17"/>
  </w:num>
  <w:num w:numId="43" w16cid:durableId="1117988117">
    <w:abstractNumId w:val="41"/>
  </w:num>
  <w:num w:numId="44" w16cid:durableId="85536876">
    <w:abstractNumId w:val="34"/>
  </w:num>
  <w:num w:numId="45" w16cid:durableId="1690832109">
    <w:abstractNumId w:val="37"/>
  </w:num>
  <w:num w:numId="46" w16cid:durableId="1570799415">
    <w:abstractNumId w:val="13"/>
  </w:num>
  <w:num w:numId="47" w16cid:durableId="2059473778">
    <w:abstractNumId w:val="26"/>
  </w:num>
  <w:num w:numId="48" w16cid:durableId="2009820885">
    <w:abstractNumId w:val="27"/>
  </w:num>
  <w:num w:numId="49" w16cid:durableId="547642732">
    <w:abstractNumId w:val="28"/>
  </w:num>
  <w:num w:numId="50" w16cid:durableId="18463498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phle, Anubhav (H&amp;B, Parkville)">
    <w15:presenceInfo w15:providerId="AD" w15:userId="S::kap037@csiro.au::5566f5fa-922f-4894-8fe0-0cb82e10de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824"/>
    <w:rsid w:val="00052B51"/>
    <w:rsid w:val="000532A1"/>
    <w:rsid w:val="0005574D"/>
    <w:rsid w:val="00057F5D"/>
    <w:rsid w:val="0006065C"/>
    <w:rsid w:val="00062DC4"/>
    <w:rsid w:val="0006388B"/>
    <w:rsid w:val="00064F11"/>
    <w:rsid w:val="000673D6"/>
    <w:rsid w:val="00071DFB"/>
    <w:rsid w:val="00073353"/>
    <w:rsid w:val="000749CD"/>
    <w:rsid w:val="00075701"/>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9AA"/>
    <w:rsid w:val="000A377A"/>
    <w:rsid w:val="000A522D"/>
    <w:rsid w:val="000A59F9"/>
    <w:rsid w:val="000A6A79"/>
    <w:rsid w:val="000A79FB"/>
    <w:rsid w:val="000B19E5"/>
    <w:rsid w:val="000B2622"/>
    <w:rsid w:val="000B3142"/>
    <w:rsid w:val="000B3207"/>
    <w:rsid w:val="000B56E0"/>
    <w:rsid w:val="000B5846"/>
    <w:rsid w:val="000B5DA3"/>
    <w:rsid w:val="000C12C8"/>
    <w:rsid w:val="000C12D4"/>
    <w:rsid w:val="000C1724"/>
    <w:rsid w:val="000C1AA1"/>
    <w:rsid w:val="000C3BCB"/>
    <w:rsid w:val="000C44B0"/>
    <w:rsid w:val="000C5CED"/>
    <w:rsid w:val="000C6456"/>
    <w:rsid w:val="000C67C8"/>
    <w:rsid w:val="000C6AC9"/>
    <w:rsid w:val="000D1DB2"/>
    <w:rsid w:val="000D2475"/>
    <w:rsid w:val="000D30EA"/>
    <w:rsid w:val="000D46E7"/>
    <w:rsid w:val="000E0729"/>
    <w:rsid w:val="000E2D9E"/>
    <w:rsid w:val="000E3467"/>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CD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279E"/>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811"/>
    <w:rsid w:val="001B7966"/>
    <w:rsid w:val="001C17A3"/>
    <w:rsid w:val="001C384C"/>
    <w:rsid w:val="001C5E18"/>
    <w:rsid w:val="001C5F65"/>
    <w:rsid w:val="001C63EF"/>
    <w:rsid w:val="001D2CB3"/>
    <w:rsid w:val="001D397C"/>
    <w:rsid w:val="001D3E13"/>
    <w:rsid w:val="001D4A7E"/>
    <w:rsid w:val="001E0667"/>
    <w:rsid w:val="001E0CAD"/>
    <w:rsid w:val="001E0F1A"/>
    <w:rsid w:val="001E2E6C"/>
    <w:rsid w:val="001E2E6E"/>
    <w:rsid w:val="001E3630"/>
    <w:rsid w:val="001F1A26"/>
    <w:rsid w:val="001F1B10"/>
    <w:rsid w:val="001F1B9A"/>
    <w:rsid w:val="001F272E"/>
    <w:rsid w:val="001F6518"/>
    <w:rsid w:val="001F7687"/>
    <w:rsid w:val="001F7E45"/>
    <w:rsid w:val="00200191"/>
    <w:rsid w:val="002009C7"/>
    <w:rsid w:val="00201B1F"/>
    <w:rsid w:val="00202090"/>
    <w:rsid w:val="00204716"/>
    <w:rsid w:val="002052D3"/>
    <w:rsid w:val="00206763"/>
    <w:rsid w:val="0020747E"/>
    <w:rsid w:val="00210066"/>
    <w:rsid w:val="00211F83"/>
    <w:rsid w:val="00215BF0"/>
    <w:rsid w:val="00216C49"/>
    <w:rsid w:val="00220541"/>
    <w:rsid w:val="00221772"/>
    <w:rsid w:val="00222B34"/>
    <w:rsid w:val="00223A3E"/>
    <w:rsid w:val="0022573F"/>
    <w:rsid w:val="00226535"/>
    <w:rsid w:val="00226B78"/>
    <w:rsid w:val="002276C2"/>
    <w:rsid w:val="00227E97"/>
    <w:rsid w:val="00230C09"/>
    <w:rsid w:val="00232562"/>
    <w:rsid w:val="00232E09"/>
    <w:rsid w:val="00233273"/>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1CB"/>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938"/>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1C0"/>
    <w:rsid w:val="00304225"/>
    <w:rsid w:val="00305F35"/>
    <w:rsid w:val="00311F5C"/>
    <w:rsid w:val="003130B1"/>
    <w:rsid w:val="00315413"/>
    <w:rsid w:val="003161B3"/>
    <w:rsid w:val="00316DC8"/>
    <w:rsid w:val="00323510"/>
    <w:rsid w:val="00324CBE"/>
    <w:rsid w:val="00324F39"/>
    <w:rsid w:val="0032678A"/>
    <w:rsid w:val="00326E7A"/>
    <w:rsid w:val="0032738E"/>
    <w:rsid w:val="00332431"/>
    <w:rsid w:val="00332C06"/>
    <w:rsid w:val="003336B6"/>
    <w:rsid w:val="0033439B"/>
    <w:rsid w:val="003347A9"/>
    <w:rsid w:val="00334EA2"/>
    <w:rsid w:val="00337F2D"/>
    <w:rsid w:val="00340491"/>
    <w:rsid w:val="0034197E"/>
    <w:rsid w:val="0034222B"/>
    <w:rsid w:val="003422C3"/>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5F9F"/>
    <w:rsid w:val="0036735C"/>
    <w:rsid w:val="00367FDF"/>
    <w:rsid w:val="00370541"/>
    <w:rsid w:val="003714C1"/>
    <w:rsid w:val="00371F46"/>
    <w:rsid w:val="00374FD6"/>
    <w:rsid w:val="00375730"/>
    <w:rsid w:val="003767F1"/>
    <w:rsid w:val="00381022"/>
    <w:rsid w:val="00381F7A"/>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4D"/>
    <w:rsid w:val="004374BB"/>
    <w:rsid w:val="00437C42"/>
    <w:rsid w:val="00443DCD"/>
    <w:rsid w:val="00450665"/>
    <w:rsid w:val="00452AD5"/>
    <w:rsid w:val="00452FD5"/>
    <w:rsid w:val="004532E1"/>
    <w:rsid w:val="00454A09"/>
    <w:rsid w:val="00457D8D"/>
    <w:rsid w:val="00460824"/>
    <w:rsid w:val="004661A9"/>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09A"/>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EAF"/>
    <w:rsid w:val="0062799E"/>
    <w:rsid w:val="0063027B"/>
    <w:rsid w:val="0063480C"/>
    <w:rsid w:val="006409FE"/>
    <w:rsid w:val="006422CC"/>
    <w:rsid w:val="00643350"/>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1EB"/>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72F"/>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1CD6"/>
    <w:rsid w:val="00763261"/>
    <w:rsid w:val="00763D60"/>
    <w:rsid w:val="0076460E"/>
    <w:rsid w:val="0076495E"/>
    <w:rsid w:val="00766BD2"/>
    <w:rsid w:val="0076761A"/>
    <w:rsid w:val="007715E7"/>
    <w:rsid w:val="0077267C"/>
    <w:rsid w:val="00772DF6"/>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0FE7"/>
    <w:rsid w:val="007E296E"/>
    <w:rsid w:val="007E4772"/>
    <w:rsid w:val="007F13F4"/>
    <w:rsid w:val="007F1969"/>
    <w:rsid w:val="007F29D2"/>
    <w:rsid w:val="007F3DFD"/>
    <w:rsid w:val="007F49D5"/>
    <w:rsid w:val="007F56C0"/>
    <w:rsid w:val="007F6FE1"/>
    <w:rsid w:val="007F765D"/>
    <w:rsid w:val="007F7A6F"/>
    <w:rsid w:val="00801D0E"/>
    <w:rsid w:val="00802774"/>
    <w:rsid w:val="00803574"/>
    <w:rsid w:val="008036AD"/>
    <w:rsid w:val="00803C5C"/>
    <w:rsid w:val="00803FDF"/>
    <w:rsid w:val="0080563E"/>
    <w:rsid w:val="008104E6"/>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5FFA"/>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84411"/>
    <w:rsid w:val="00890A6B"/>
    <w:rsid w:val="00892801"/>
    <w:rsid w:val="00892976"/>
    <w:rsid w:val="008951FE"/>
    <w:rsid w:val="0089705C"/>
    <w:rsid w:val="00897710"/>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B08"/>
    <w:rsid w:val="008D3CAA"/>
    <w:rsid w:val="008D668E"/>
    <w:rsid w:val="008D6FC3"/>
    <w:rsid w:val="008D765C"/>
    <w:rsid w:val="008E05D6"/>
    <w:rsid w:val="008E25ED"/>
    <w:rsid w:val="008E4A50"/>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5555"/>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24F"/>
    <w:rsid w:val="00972FF6"/>
    <w:rsid w:val="00973907"/>
    <w:rsid w:val="00974A16"/>
    <w:rsid w:val="009803A0"/>
    <w:rsid w:val="009809D0"/>
    <w:rsid w:val="00981010"/>
    <w:rsid w:val="00982A54"/>
    <w:rsid w:val="00982D27"/>
    <w:rsid w:val="00984015"/>
    <w:rsid w:val="0098569E"/>
    <w:rsid w:val="00986DB8"/>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2D9E"/>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3724"/>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07B5"/>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FC8"/>
    <w:rsid w:val="00AF13FD"/>
    <w:rsid w:val="00AF2422"/>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C02"/>
    <w:rsid w:val="00B34F1F"/>
    <w:rsid w:val="00B35A10"/>
    <w:rsid w:val="00B36146"/>
    <w:rsid w:val="00B36F91"/>
    <w:rsid w:val="00B418FB"/>
    <w:rsid w:val="00B42BD6"/>
    <w:rsid w:val="00B441B2"/>
    <w:rsid w:val="00B4525A"/>
    <w:rsid w:val="00B47158"/>
    <w:rsid w:val="00B4740D"/>
    <w:rsid w:val="00B50C20"/>
    <w:rsid w:val="00B51688"/>
    <w:rsid w:val="00B522E0"/>
    <w:rsid w:val="00B52878"/>
    <w:rsid w:val="00B549FB"/>
    <w:rsid w:val="00B55F8D"/>
    <w:rsid w:val="00B56C23"/>
    <w:rsid w:val="00B60936"/>
    <w:rsid w:val="00B612A7"/>
    <w:rsid w:val="00B64D5D"/>
    <w:rsid w:val="00B64E4C"/>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26DA"/>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1348"/>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0578"/>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6D9"/>
    <w:rsid w:val="00C76C12"/>
    <w:rsid w:val="00C77DB2"/>
    <w:rsid w:val="00C80586"/>
    <w:rsid w:val="00C83DFF"/>
    <w:rsid w:val="00C83F9B"/>
    <w:rsid w:val="00C8578A"/>
    <w:rsid w:val="00C859EC"/>
    <w:rsid w:val="00C86CA9"/>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EE6"/>
    <w:rsid w:val="00D23943"/>
    <w:rsid w:val="00D254CE"/>
    <w:rsid w:val="00D31094"/>
    <w:rsid w:val="00D31A90"/>
    <w:rsid w:val="00D334EA"/>
    <w:rsid w:val="00D34F20"/>
    <w:rsid w:val="00D34F8A"/>
    <w:rsid w:val="00D36881"/>
    <w:rsid w:val="00D36B0B"/>
    <w:rsid w:val="00D40C06"/>
    <w:rsid w:val="00D43B4E"/>
    <w:rsid w:val="00D4441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1DF"/>
    <w:rsid w:val="00D777D9"/>
    <w:rsid w:val="00D77D8F"/>
    <w:rsid w:val="00D8032E"/>
    <w:rsid w:val="00D8127A"/>
    <w:rsid w:val="00D81445"/>
    <w:rsid w:val="00D814AF"/>
    <w:rsid w:val="00D825AD"/>
    <w:rsid w:val="00D82CFF"/>
    <w:rsid w:val="00D84870"/>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575D"/>
    <w:rsid w:val="00DB6974"/>
    <w:rsid w:val="00DC1EEA"/>
    <w:rsid w:val="00DC3E89"/>
    <w:rsid w:val="00DC461F"/>
    <w:rsid w:val="00DC583A"/>
    <w:rsid w:val="00DC5CB2"/>
    <w:rsid w:val="00DC5DB4"/>
    <w:rsid w:val="00DD081C"/>
    <w:rsid w:val="00DD1E0B"/>
    <w:rsid w:val="00DD56AD"/>
    <w:rsid w:val="00DD6210"/>
    <w:rsid w:val="00DD65F4"/>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E76ED"/>
    <w:rsid w:val="00EF1EBB"/>
    <w:rsid w:val="00EF461A"/>
    <w:rsid w:val="00EF4743"/>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A9B"/>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578A1"/>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58F8"/>
    <w:rsid w:val="00F96885"/>
    <w:rsid w:val="00F968D2"/>
    <w:rsid w:val="00FA053A"/>
    <w:rsid w:val="00FA0959"/>
    <w:rsid w:val="00FA22A1"/>
    <w:rsid w:val="00FA2553"/>
    <w:rsid w:val="00FA5104"/>
    <w:rsid w:val="00FA5413"/>
    <w:rsid w:val="00FA6069"/>
    <w:rsid w:val="00FA682B"/>
    <w:rsid w:val="00FA7426"/>
    <w:rsid w:val="00FB0D18"/>
    <w:rsid w:val="00FB14B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 w:val="01AEB806"/>
    <w:rsid w:val="02640FFC"/>
    <w:rsid w:val="026ECFF2"/>
    <w:rsid w:val="03C79C51"/>
    <w:rsid w:val="046C30D4"/>
    <w:rsid w:val="048A75D0"/>
    <w:rsid w:val="0A6D93C3"/>
    <w:rsid w:val="0B6AF933"/>
    <w:rsid w:val="0D7AFEA9"/>
    <w:rsid w:val="0F1BBCA0"/>
    <w:rsid w:val="108C3A18"/>
    <w:rsid w:val="12B64CA3"/>
    <w:rsid w:val="16A4A5F4"/>
    <w:rsid w:val="181CCCB6"/>
    <w:rsid w:val="1AA332B1"/>
    <w:rsid w:val="1AA53C73"/>
    <w:rsid w:val="1C615236"/>
    <w:rsid w:val="1C63F50B"/>
    <w:rsid w:val="1CA46CBC"/>
    <w:rsid w:val="1FF02EB4"/>
    <w:rsid w:val="200D5DD1"/>
    <w:rsid w:val="221CF236"/>
    <w:rsid w:val="22359DD6"/>
    <w:rsid w:val="23A32C0E"/>
    <w:rsid w:val="24476BD4"/>
    <w:rsid w:val="2599777E"/>
    <w:rsid w:val="277C870B"/>
    <w:rsid w:val="29A9DD24"/>
    <w:rsid w:val="2ACD0516"/>
    <w:rsid w:val="2B7DF191"/>
    <w:rsid w:val="2CE17DE6"/>
    <w:rsid w:val="2D9B715C"/>
    <w:rsid w:val="2E7D4E47"/>
    <w:rsid w:val="30C887CC"/>
    <w:rsid w:val="30D03254"/>
    <w:rsid w:val="318D8032"/>
    <w:rsid w:val="3312C745"/>
    <w:rsid w:val="338811EF"/>
    <w:rsid w:val="34236C7A"/>
    <w:rsid w:val="34CABA7D"/>
    <w:rsid w:val="35132DAB"/>
    <w:rsid w:val="39B3B075"/>
    <w:rsid w:val="3B0A25C0"/>
    <w:rsid w:val="3D51FA23"/>
    <w:rsid w:val="3FEBB6E1"/>
    <w:rsid w:val="426D50D7"/>
    <w:rsid w:val="42F0D00A"/>
    <w:rsid w:val="43BC3C87"/>
    <w:rsid w:val="44417DCA"/>
    <w:rsid w:val="44A13381"/>
    <w:rsid w:val="44AD89D2"/>
    <w:rsid w:val="45CB671B"/>
    <w:rsid w:val="45D9066B"/>
    <w:rsid w:val="45F6AE42"/>
    <w:rsid w:val="47501D19"/>
    <w:rsid w:val="48EBED7A"/>
    <w:rsid w:val="49CD3BBE"/>
    <w:rsid w:val="4B0CB3C7"/>
    <w:rsid w:val="4B7DC2ED"/>
    <w:rsid w:val="4BEA754F"/>
    <w:rsid w:val="4E077BBF"/>
    <w:rsid w:val="4E1FB295"/>
    <w:rsid w:val="4E33F88A"/>
    <w:rsid w:val="4E48FEC3"/>
    <w:rsid w:val="4E95943B"/>
    <w:rsid w:val="5012E566"/>
    <w:rsid w:val="51A59892"/>
    <w:rsid w:val="534168F3"/>
    <w:rsid w:val="53C3462D"/>
    <w:rsid w:val="544D4B36"/>
    <w:rsid w:val="54BB8CF4"/>
    <w:rsid w:val="557847E4"/>
    <w:rsid w:val="5819D432"/>
    <w:rsid w:val="58355818"/>
    <w:rsid w:val="5A05AD4D"/>
    <w:rsid w:val="5A5B4103"/>
    <w:rsid w:val="5E43BCBC"/>
    <w:rsid w:val="6116A34B"/>
    <w:rsid w:val="61D35E85"/>
    <w:rsid w:val="62B273AC"/>
    <w:rsid w:val="62E8BF7A"/>
    <w:rsid w:val="6469C9EE"/>
    <w:rsid w:val="64848FDB"/>
    <w:rsid w:val="6607790E"/>
    <w:rsid w:val="66309EF4"/>
    <w:rsid w:val="668215F5"/>
    <w:rsid w:val="6782F072"/>
    <w:rsid w:val="6B64DD40"/>
    <w:rsid w:val="6BA71E32"/>
    <w:rsid w:val="6C2B5054"/>
    <w:rsid w:val="6CE1F084"/>
    <w:rsid w:val="6D8695EF"/>
    <w:rsid w:val="6DB82634"/>
    <w:rsid w:val="6EE185F1"/>
    <w:rsid w:val="6F532D9A"/>
    <w:rsid w:val="6F74D9FA"/>
    <w:rsid w:val="7110AA5B"/>
    <w:rsid w:val="72F4921B"/>
    <w:rsid w:val="73B17886"/>
    <w:rsid w:val="754D48E7"/>
    <w:rsid w:val="75E41B7E"/>
    <w:rsid w:val="7628B4C2"/>
    <w:rsid w:val="76E91948"/>
    <w:rsid w:val="76F2996A"/>
    <w:rsid w:val="777FEBDF"/>
    <w:rsid w:val="7884E9A9"/>
    <w:rsid w:val="788E69CB"/>
    <w:rsid w:val="789B5CE2"/>
    <w:rsid w:val="7A0BEACF"/>
    <w:rsid w:val="7D87951E"/>
    <w:rsid w:val="7DE5A016"/>
    <w:rsid w:val="7EB0C0F1"/>
    <w:rsid w:val="7FE57E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6D53DBFE-4A68-4C4F-87F3-84BFDB87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paragraph" w:styleId="Revision">
    <w:name w:val="Revision"/>
    <w:hidden/>
    <w:uiPriority w:val="99"/>
    <w:semiHidden/>
    <w:rsid w:val="00A02D9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1036417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06942640">
      <w:bodyDiv w:val="1"/>
      <w:marLeft w:val="0"/>
      <w:marRight w:val="0"/>
      <w:marTop w:val="0"/>
      <w:marBottom w:val="0"/>
      <w:divBdr>
        <w:top w:val="none" w:sz="0" w:space="0" w:color="auto"/>
        <w:left w:val="none" w:sz="0" w:space="0" w:color="auto"/>
        <w:bottom w:val="none" w:sz="0" w:space="0" w:color="auto"/>
        <w:right w:val="none" w:sz="0" w:space="0" w:color="auto"/>
      </w:divBdr>
      <w:divsChild>
        <w:div w:id="637686003">
          <w:marLeft w:val="0"/>
          <w:marRight w:val="0"/>
          <w:marTop w:val="0"/>
          <w:marBottom w:val="0"/>
          <w:divBdr>
            <w:top w:val="none" w:sz="0" w:space="0" w:color="auto"/>
            <w:left w:val="none" w:sz="0" w:space="0" w:color="auto"/>
            <w:bottom w:val="none" w:sz="0" w:space="0" w:color="auto"/>
            <w:right w:val="none" w:sz="0" w:space="0" w:color="auto"/>
          </w:divBdr>
        </w:div>
        <w:div w:id="1902714644">
          <w:marLeft w:val="0"/>
          <w:marRight w:val="0"/>
          <w:marTop w:val="0"/>
          <w:marBottom w:val="0"/>
          <w:divBdr>
            <w:top w:val="none" w:sz="0" w:space="0" w:color="auto"/>
            <w:left w:val="none" w:sz="0" w:space="0" w:color="auto"/>
            <w:bottom w:val="none" w:sz="0" w:space="0" w:color="auto"/>
            <w:right w:val="none" w:sz="0" w:space="0" w:color="auto"/>
          </w:divBdr>
        </w:div>
      </w:divsChild>
    </w:div>
    <w:div w:id="929436366">
      <w:bodyDiv w:val="1"/>
      <w:marLeft w:val="0"/>
      <w:marRight w:val="0"/>
      <w:marTop w:val="0"/>
      <w:marBottom w:val="0"/>
      <w:divBdr>
        <w:top w:val="none" w:sz="0" w:space="0" w:color="auto"/>
        <w:left w:val="none" w:sz="0" w:space="0" w:color="auto"/>
        <w:bottom w:val="none" w:sz="0" w:space="0" w:color="auto"/>
        <w:right w:val="none" w:sz="0" w:space="0" w:color="auto"/>
      </w:divBdr>
      <w:divsChild>
        <w:div w:id="576670186">
          <w:marLeft w:val="0"/>
          <w:marRight w:val="0"/>
          <w:marTop w:val="0"/>
          <w:marBottom w:val="0"/>
          <w:divBdr>
            <w:top w:val="none" w:sz="0" w:space="0" w:color="auto"/>
            <w:left w:val="none" w:sz="0" w:space="0" w:color="auto"/>
            <w:bottom w:val="none" w:sz="0" w:space="0" w:color="auto"/>
            <w:right w:val="none" w:sz="0" w:space="0" w:color="auto"/>
          </w:divBdr>
        </w:div>
        <w:div w:id="1239947850">
          <w:marLeft w:val="0"/>
          <w:marRight w:val="0"/>
          <w:marTop w:val="0"/>
          <w:marBottom w:val="0"/>
          <w:divBdr>
            <w:top w:val="none" w:sz="0" w:space="0" w:color="auto"/>
            <w:left w:val="none" w:sz="0" w:space="0" w:color="auto"/>
            <w:bottom w:val="none" w:sz="0" w:space="0" w:color="auto"/>
            <w:right w:val="none" w:sz="0" w:space="0" w:color="auto"/>
          </w:divBdr>
        </w:div>
        <w:div w:id="2035882324">
          <w:marLeft w:val="0"/>
          <w:marRight w:val="0"/>
          <w:marTop w:val="0"/>
          <w:marBottom w:val="0"/>
          <w:divBdr>
            <w:top w:val="none" w:sz="0" w:space="0" w:color="auto"/>
            <w:left w:val="none" w:sz="0" w:space="0" w:color="auto"/>
            <w:bottom w:val="none" w:sz="0" w:space="0" w:color="auto"/>
            <w:right w:val="none" w:sz="0" w:space="0" w:color="auto"/>
          </w:divBdr>
        </w:div>
      </w:divsChild>
    </w:div>
    <w:div w:id="1237745280">
      <w:bodyDiv w:val="1"/>
      <w:marLeft w:val="0"/>
      <w:marRight w:val="0"/>
      <w:marTop w:val="0"/>
      <w:marBottom w:val="0"/>
      <w:divBdr>
        <w:top w:val="none" w:sz="0" w:space="0" w:color="auto"/>
        <w:left w:val="none" w:sz="0" w:space="0" w:color="auto"/>
        <w:bottom w:val="none" w:sz="0" w:space="0" w:color="auto"/>
        <w:right w:val="none" w:sz="0" w:space="0" w:color="auto"/>
      </w:divBdr>
    </w:div>
    <w:div w:id="1412577498">
      <w:bodyDiv w:val="1"/>
      <w:marLeft w:val="0"/>
      <w:marRight w:val="0"/>
      <w:marTop w:val="0"/>
      <w:marBottom w:val="0"/>
      <w:divBdr>
        <w:top w:val="none" w:sz="0" w:space="0" w:color="auto"/>
        <w:left w:val="none" w:sz="0" w:space="0" w:color="auto"/>
        <w:bottom w:val="none" w:sz="0" w:space="0" w:color="auto"/>
        <w:right w:val="none" w:sz="0" w:space="0" w:color="auto"/>
      </w:divBdr>
    </w:div>
    <w:div w:id="1714571419">
      <w:bodyDiv w:val="1"/>
      <w:marLeft w:val="0"/>
      <w:marRight w:val="0"/>
      <w:marTop w:val="0"/>
      <w:marBottom w:val="0"/>
      <w:divBdr>
        <w:top w:val="none" w:sz="0" w:space="0" w:color="auto"/>
        <w:left w:val="none" w:sz="0" w:space="0" w:color="auto"/>
        <w:bottom w:val="none" w:sz="0" w:space="0" w:color="auto"/>
        <w:right w:val="none" w:sz="0" w:space="0" w:color="auto"/>
      </w:divBdr>
      <w:divsChild>
        <w:div w:id="188877302">
          <w:marLeft w:val="0"/>
          <w:marRight w:val="0"/>
          <w:marTop w:val="0"/>
          <w:marBottom w:val="0"/>
          <w:divBdr>
            <w:top w:val="none" w:sz="0" w:space="0" w:color="auto"/>
            <w:left w:val="none" w:sz="0" w:space="0" w:color="auto"/>
            <w:bottom w:val="none" w:sz="0" w:space="0" w:color="auto"/>
            <w:right w:val="none" w:sz="0" w:space="0" w:color="auto"/>
          </w:divBdr>
        </w:div>
        <w:div w:id="722144153">
          <w:marLeft w:val="0"/>
          <w:marRight w:val="0"/>
          <w:marTop w:val="0"/>
          <w:marBottom w:val="0"/>
          <w:divBdr>
            <w:top w:val="none" w:sz="0" w:space="0" w:color="auto"/>
            <w:left w:val="none" w:sz="0" w:space="0" w:color="auto"/>
            <w:bottom w:val="none" w:sz="0" w:space="0" w:color="auto"/>
            <w:right w:val="none" w:sz="0" w:space="0" w:color="auto"/>
          </w:divBdr>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siro.au/" TargetMode="Externa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microsoft.com/office/2016/09/relationships/commentsIds" Target="commentsIds.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csiro.au/postdoctoral-fellowshi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elt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hyperlink" Target="https://www.csiro.au/en/about/people/business-units/health-and-biosecurity"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A31D3"/>
    <w:rsid w:val="001561B4"/>
    <w:rsid w:val="0019205C"/>
    <w:rsid w:val="001C2421"/>
    <w:rsid w:val="001F1B10"/>
    <w:rsid w:val="001F6518"/>
    <w:rsid w:val="00226535"/>
    <w:rsid w:val="003C6F9C"/>
    <w:rsid w:val="00414F94"/>
    <w:rsid w:val="00481F08"/>
    <w:rsid w:val="005C3C8F"/>
    <w:rsid w:val="0063685B"/>
    <w:rsid w:val="006849B7"/>
    <w:rsid w:val="00782597"/>
    <w:rsid w:val="007C7613"/>
    <w:rsid w:val="007F2C8D"/>
    <w:rsid w:val="008104E6"/>
    <w:rsid w:val="0082379D"/>
    <w:rsid w:val="0083056E"/>
    <w:rsid w:val="0083493E"/>
    <w:rsid w:val="00875004"/>
    <w:rsid w:val="008C16A4"/>
    <w:rsid w:val="00986DB8"/>
    <w:rsid w:val="009923AE"/>
    <w:rsid w:val="00A2027A"/>
    <w:rsid w:val="00AE7FC8"/>
    <w:rsid w:val="00B36C21"/>
    <w:rsid w:val="00BA7E9F"/>
    <w:rsid w:val="00C6054D"/>
    <w:rsid w:val="00D51F1B"/>
    <w:rsid w:val="00E458C3"/>
    <w:rsid w:val="00E51523"/>
    <w:rsid w:val="00E61EB8"/>
    <w:rsid w:val="00EA6D03"/>
    <w:rsid w:val="00EE2EF0"/>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purl.org/dc/elements/1.1/"/>
    <ds:schemaRef ds:uri="http://schemas.openxmlformats.org/package/2006/metadata/core-properties"/>
    <ds:schemaRef ds:uri="http://schemas.microsoft.com/office/2006/documentManagement/types"/>
    <ds:schemaRef ds:uri="f9d56f65-ef43-4e59-b084-d4bf4ff12e34"/>
    <ds:schemaRef ds:uri="http://purl.org/dc/dcmitype/"/>
    <ds:schemaRef ds:uri="http://www.w3.org/XML/1998/namespace"/>
    <ds:schemaRef ds:uri="http://schemas.microsoft.com/office/2006/metadata/properties"/>
    <ds:schemaRef ds:uri="7495d482-cd79-44c5-a989-adf85fc91d78"/>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1869</Words>
  <Characters>10654</Characters>
  <Application>Microsoft Office Word</Application>
  <DocSecurity>0</DocSecurity>
  <Lines>88</Lines>
  <Paragraphs>24</Paragraphs>
  <ScaleCrop>false</ScaleCrop>
  <Company>CSIRO</Company>
  <LinksUpToDate>false</LinksUpToDate>
  <CharactersWithSpaces>12499</CharactersWithSpaces>
  <SharedDoc>false</SharedDoc>
  <HLinks>
    <vt:vector size="42" baseType="variant">
      <vt:variant>
        <vt:i4>7143466</vt:i4>
      </vt:variant>
      <vt:variant>
        <vt:i4>18</vt:i4>
      </vt:variant>
      <vt:variant>
        <vt:i4>0</vt:i4>
      </vt:variant>
      <vt:variant>
        <vt:i4>5</vt:i4>
      </vt:variant>
      <vt:variant>
        <vt:lpwstr>https://www.csiro.au/en/about/people/business-units/health-and-biosecurity</vt:lpwstr>
      </vt:variant>
      <vt:variant>
        <vt:lpwstr/>
      </vt:variant>
      <vt:variant>
        <vt:i4>10</vt:i4>
      </vt:variant>
      <vt:variant>
        <vt:i4>15</vt:i4>
      </vt:variant>
      <vt:variant>
        <vt:i4>0</vt:i4>
      </vt:variant>
      <vt:variant>
        <vt:i4>5</vt:i4>
      </vt:variant>
      <vt:variant>
        <vt:lpwstr>http://www.csiro.au/</vt:lpwstr>
      </vt:variant>
      <vt:variant>
        <vt:lpwstr/>
      </vt:variant>
      <vt:variant>
        <vt:i4>5439498</vt:i4>
      </vt:variant>
      <vt:variant>
        <vt:i4>12</vt:i4>
      </vt:variant>
      <vt:variant>
        <vt:i4>0</vt:i4>
      </vt:variant>
      <vt:variant>
        <vt:i4>5</vt:i4>
      </vt:variant>
      <vt:variant>
        <vt:lpwstr>https://www.csiro.au/postdoctoral-fellowships</vt:lpwstr>
      </vt:variant>
      <vt:variant>
        <vt:lpwstr/>
      </vt:variant>
      <vt:variant>
        <vt:i4>5570584</vt:i4>
      </vt:variant>
      <vt:variant>
        <vt:i4>9</vt:i4>
      </vt:variant>
      <vt:variant>
        <vt:i4>0</vt:i4>
      </vt:variant>
      <vt:variant>
        <vt:i4>5</vt:i4>
      </vt:variant>
      <vt:variant>
        <vt:lpwstr>https://www.csiro.au/en/about/policies/child-safe-policy</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2</cp:revision>
  <cp:lastPrinted>2012-02-02T19:02:00Z</cp:lastPrinted>
  <dcterms:created xsi:type="dcterms:W3CDTF">2024-05-08T03:24:00Z</dcterms:created>
  <dcterms:modified xsi:type="dcterms:W3CDTF">2024-05-08T03:24:00Z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