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6032A0" w14:textId="77777777" w:rsidR="00332C06" w:rsidRPr="00674783" w:rsidRDefault="00CC201B" w:rsidP="00DC63CD">
          <w:pPr>
            <w:pStyle w:val="Heading1"/>
            <w:spacing w:after="0"/>
          </w:pPr>
          <w:r>
            <w:t>Position Details</w:t>
          </w:r>
          <w:bookmarkEnd w:id="0"/>
        </w:p>
        <w:p w14:paraId="7A8316D7" w14:textId="77777777" w:rsidR="006246C0" w:rsidRDefault="00CC201B" w:rsidP="00DC63CD">
          <w:pPr>
            <w:pStyle w:val="Heading2"/>
            <w:spacing w:before="0" w:after="120"/>
          </w:pPr>
          <w:r>
            <w:t>Administrative Services- CSOF</w:t>
          </w:r>
          <w:r w:rsidR="009D7B41">
            <w:t>3</w:t>
          </w:r>
        </w:p>
      </w:sdtContent>
    </w:sdt>
    <w:tbl>
      <w:tblPr>
        <w:tblStyle w:val="TableCSIRO"/>
        <w:tblW w:w="9639" w:type="dxa"/>
        <w:tblInd w:w="0" w:type="dxa"/>
        <w:tblLook w:val="00A0" w:firstRow="1" w:lastRow="0" w:firstColumn="1" w:lastColumn="0" w:noHBand="0" w:noVBand="0"/>
      </w:tblPr>
      <w:tblGrid>
        <w:gridCol w:w="2693"/>
        <w:gridCol w:w="6946"/>
      </w:tblGrid>
      <w:tr w:rsidR="00452FD5" w:rsidRPr="0093721B" w14:paraId="0FF269A0" w14:textId="77777777" w:rsidTr="00DC63C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21021E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731EA08" w14:textId="77777777" w:rsidTr="00DC63C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97" w:type="pct"/>
          </w:tcPr>
          <w:p w14:paraId="61CAE182" w14:textId="77777777" w:rsidR="00CC201B" w:rsidRPr="0093721B" w:rsidRDefault="00BB763A" w:rsidP="00D83C52">
            <w:pPr>
              <w:pStyle w:val="TableText"/>
              <w:rPr>
                <w:sz w:val="22"/>
              </w:rPr>
            </w:pPr>
            <w:r w:rsidRPr="0093721B">
              <w:rPr>
                <w:sz w:val="22"/>
              </w:rPr>
              <w:t>Advertised Job Title</w:t>
            </w:r>
          </w:p>
        </w:tc>
        <w:tc>
          <w:tcPr>
            <w:tcW w:w="3603" w:type="pct"/>
          </w:tcPr>
          <w:p w14:paraId="3F3A35E2" w14:textId="325AB4DE" w:rsidR="00CC201B" w:rsidRPr="0093721B" w:rsidRDefault="009F4B42"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A279DA">
              <w:rPr>
                <w:rFonts w:cs="Calibri"/>
                <w:sz w:val="22"/>
              </w:rPr>
              <w:t xml:space="preserve">Policy </w:t>
            </w:r>
            <w:r>
              <w:rPr>
                <w:rFonts w:cs="Calibri"/>
                <w:sz w:val="22"/>
              </w:rPr>
              <w:t xml:space="preserve">and Governance </w:t>
            </w:r>
            <w:r w:rsidRPr="00A279DA">
              <w:rPr>
                <w:rFonts w:cs="Calibri"/>
                <w:sz w:val="22"/>
              </w:rPr>
              <w:t>Support Officer</w:t>
            </w:r>
            <w:r>
              <w:rPr>
                <w:rFonts w:cs="Calibri"/>
                <w:sz w:val="22"/>
              </w:rPr>
              <w:t xml:space="preserve"> (Ship Management Program)</w:t>
            </w:r>
          </w:p>
        </w:tc>
      </w:tr>
      <w:tr w:rsidR="00CC201B" w:rsidRPr="0093721B" w14:paraId="5EF407F5" w14:textId="77777777" w:rsidTr="00DC63CD">
        <w:trPr>
          <w:trHeight w:val="337"/>
        </w:trPr>
        <w:tc>
          <w:tcPr>
            <w:cnfStyle w:val="001000000000" w:firstRow="0" w:lastRow="0" w:firstColumn="1" w:lastColumn="0" w:oddVBand="0" w:evenVBand="0" w:oddHBand="0" w:evenHBand="0" w:firstRowFirstColumn="0" w:firstRowLastColumn="0" w:lastRowFirstColumn="0" w:lastRowLastColumn="0"/>
            <w:tcW w:w="1397" w:type="pct"/>
          </w:tcPr>
          <w:p w14:paraId="10EC00F6" w14:textId="77777777" w:rsidR="00CC201B" w:rsidRPr="0093721B" w:rsidRDefault="00BB763A" w:rsidP="00D83C52">
            <w:pPr>
              <w:pStyle w:val="TableText"/>
              <w:rPr>
                <w:sz w:val="22"/>
              </w:rPr>
            </w:pPr>
            <w:r w:rsidRPr="0093721B">
              <w:rPr>
                <w:sz w:val="22"/>
              </w:rPr>
              <w:t>Job Reference</w:t>
            </w:r>
          </w:p>
        </w:tc>
        <w:tc>
          <w:tcPr>
            <w:tcW w:w="3603" w:type="pct"/>
          </w:tcPr>
          <w:p w14:paraId="48ED9EDB" w14:textId="73DCA577" w:rsidR="00CC201B" w:rsidRPr="0093721B" w:rsidRDefault="003D5F8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3D5F82">
              <w:rPr>
                <w:sz w:val="22"/>
              </w:rPr>
              <w:t>97216</w:t>
            </w:r>
          </w:p>
        </w:tc>
      </w:tr>
      <w:tr w:rsidR="002D2BA6" w:rsidRPr="0093721B" w14:paraId="052C8C7B"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E21805" w14:textId="77777777" w:rsidR="002D2BA6" w:rsidRPr="0093721B" w:rsidRDefault="002D2BA6" w:rsidP="002D2BA6">
            <w:pPr>
              <w:pStyle w:val="TableText"/>
              <w:rPr>
                <w:sz w:val="22"/>
              </w:rPr>
            </w:pPr>
            <w:r w:rsidRPr="0093721B">
              <w:rPr>
                <w:sz w:val="22"/>
              </w:rPr>
              <w:t>Tenure</w:t>
            </w:r>
          </w:p>
        </w:tc>
        <w:tc>
          <w:tcPr>
            <w:tcW w:w="3603" w:type="pct"/>
          </w:tcPr>
          <w:p w14:paraId="5E0BC90B" w14:textId="6118FC0A" w:rsidR="002D2BA6" w:rsidRPr="0093721B" w:rsidRDefault="002D2BA6" w:rsidP="009F4B4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D84CFE">
              <w:rPr>
                <w:sz w:val="22"/>
              </w:rPr>
              <w:t>, full-time</w:t>
            </w:r>
          </w:p>
        </w:tc>
      </w:tr>
      <w:tr w:rsidR="002D2BA6" w:rsidRPr="0093721B" w14:paraId="0C9CF877"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9160A3A" w14:textId="77777777" w:rsidR="002D2BA6" w:rsidRPr="0093721B" w:rsidRDefault="002D2BA6" w:rsidP="002D2BA6">
            <w:pPr>
              <w:pStyle w:val="TableText"/>
              <w:rPr>
                <w:sz w:val="22"/>
              </w:rPr>
            </w:pPr>
            <w:r w:rsidRPr="0093721B">
              <w:rPr>
                <w:sz w:val="22"/>
              </w:rPr>
              <w:t>Salary Range</w:t>
            </w:r>
          </w:p>
        </w:tc>
        <w:tc>
          <w:tcPr>
            <w:tcW w:w="3603" w:type="pct"/>
          </w:tcPr>
          <w:p w14:paraId="2C85C5A1" w14:textId="43A62C0C" w:rsidR="002D2BA6" w:rsidRPr="003D5F82" w:rsidRDefault="002D2BA6" w:rsidP="002D2BA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D5F82">
              <w:rPr>
                <w:sz w:val="22"/>
              </w:rPr>
              <w:t>AU$</w:t>
            </w:r>
            <w:r w:rsidR="003D5F82" w:rsidRPr="003D5F82">
              <w:rPr>
                <w:sz w:val="22"/>
              </w:rPr>
              <w:t xml:space="preserve">70,874 </w:t>
            </w:r>
            <w:r w:rsidR="003D5F82">
              <w:rPr>
                <w:sz w:val="22"/>
              </w:rPr>
              <w:t xml:space="preserve">- </w:t>
            </w:r>
            <w:r w:rsidRPr="003D5F82">
              <w:rPr>
                <w:sz w:val="22"/>
              </w:rPr>
              <w:t>AU$</w:t>
            </w:r>
            <w:r w:rsidR="003D5F82" w:rsidRPr="003D5F82">
              <w:rPr>
                <w:sz w:val="22"/>
              </w:rPr>
              <w:t>90,202</w:t>
            </w:r>
            <w:r w:rsidR="008E2D3D">
              <w:rPr>
                <w:sz w:val="22"/>
              </w:rPr>
              <w:t xml:space="preserve"> </w:t>
            </w:r>
            <w:r w:rsidRPr="003D5F82">
              <w:rPr>
                <w:sz w:val="22"/>
              </w:rPr>
              <w:t>per annum (pro-rata for part-time)</w:t>
            </w:r>
          </w:p>
          <w:p w14:paraId="7D9307BE" w14:textId="22FB8E7A" w:rsidR="002D2BA6" w:rsidRPr="0093721B" w:rsidRDefault="002D2BA6" w:rsidP="002D2BA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D5F82">
              <w:rPr>
                <w:sz w:val="22"/>
              </w:rPr>
              <w:t>plus up to 15.4</w:t>
            </w:r>
            <w:r w:rsidRPr="0093721B">
              <w:rPr>
                <w:sz w:val="22"/>
              </w:rPr>
              <w:t>% superannuation</w:t>
            </w:r>
          </w:p>
        </w:tc>
      </w:tr>
      <w:tr w:rsidR="00926BE4" w:rsidRPr="0093721B" w14:paraId="4B1944D4"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CF4AB31"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603" w:type="pct"/>
          </w:tcPr>
          <w:p w14:paraId="51587F52" w14:textId="47923AF9" w:rsidR="00926BE4" w:rsidRPr="0093721B" w:rsidRDefault="00AB6C9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279DA">
              <w:rPr>
                <w:rFonts w:cs="Calibri"/>
                <w:sz w:val="22"/>
              </w:rPr>
              <w:t>Hobart, TAS</w:t>
            </w:r>
          </w:p>
        </w:tc>
      </w:tr>
      <w:tr w:rsidR="00926BE4" w:rsidRPr="0093721B" w14:paraId="0064DFE2"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23726344" w14:textId="77777777" w:rsidR="00926BE4" w:rsidRPr="0093721B" w:rsidRDefault="00926BE4" w:rsidP="00D83C52">
            <w:pPr>
              <w:pStyle w:val="TableText"/>
              <w:rPr>
                <w:sz w:val="22"/>
              </w:rPr>
            </w:pPr>
            <w:r w:rsidRPr="0093721B">
              <w:rPr>
                <w:sz w:val="22"/>
              </w:rPr>
              <w:t>Relocation Assistance</w:t>
            </w:r>
          </w:p>
        </w:tc>
        <w:tc>
          <w:tcPr>
            <w:tcW w:w="3603" w:type="pct"/>
          </w:tcPr>
          <w:p w14:paraId="7656F0E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759AE789"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8ED8E49" w14:textId="77777777" w:rsidR="00926BE4" w:rsidRPr="0093721B" w:rsidRDefault="00926BE4" w:rsidP="00D83C52">
            <w:pPr>
              <w:pStyle w:val="TableText"/>
              <w:rPr>
                <w:sz w:val="22"/>
              </w:rPr>
            </w:pPr>
            <w:r w:rsidRPr="0093721B">
              <w:rPr>
                <w:sz w:val="22"/>
              </w:rPr>
              <w:t>Applications are open to</w:t>
            </w:r>
          </w:p>
        </w:tc>
        <w:tc>
          <w:tcPr>
            <w:tcW w:w="3603" w:type="pct"/>
          </w:tcPr>
          <w:p w14:paraId="61FE58A0" w14:textId="4C80D47B" w:rsidR="00926BE4" w:rsidRPr="0093721B" w:rsidRDefault="00EA62ED" w:rsidP="003D5F82">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7FDA39C8"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B164CF" w14:textId="77777777" w:rsidR="00C45886" w:rsidRPr="0093721B" w:rsidRDefault="00C45886" w:rsidP="00D83C52">
            <w:pPr>
              <w:pStyle w:val="TableText"/>
              <w:rPr>
                <w:sz w:val="22"/>
              </w:rPr>
            </w:pPr>
            <w:r w:rsidRPr="0093721B">
              <w:rPr>
                <w:sz w:val="22"/>
              </w:rPr>
              <w:t>Position reports to the</w:t>
            </w:r>
          </w:p>
        </w:tc>
        <w:tc>
          <w:tcPr>
            <w:tcW w:w="3603" w:type="pct"/>
          </w:tcPr>
          <w:p w14:paraId="7A7544B8" w14:textId="46B2284D" w:rsidR="00C45886" w:rsidRPr="0093721B" w:rsidRDefault="00F9055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 Policy, Procedure and Outreach</w:t>
            </w:r>
          </w:p>
        </w:tc>
      </w:tr>
      <w:tr w:rsidR="00926BE4" w:rsidRPr="0093721B" w14:paraId="10A23EAD"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1E7A012" w14:textId="77777777" w:rsidR="00926BE4" w:rsidRPr="0093721B" w:rsidRDefault="00926BE4" w:rsidP="00D83C52">
            <w:pPr>
              <w:pStyle w:val="TableText"/>
              <w:rPr>
                <w:sz w:val="22"/>
              </w:rPr>
            </w:pPr>
            <w:r w:rsidRPr="0093721B">
              <w:rPr>
                <w:sz w:val="22"/>
              </w:rPr>
              <w:t>Client Focus – Internal</w:t>
            </w:r>
          </w:p>
        </w:tc>
        <w:tc>
          <w:tcPr>
            <w:tcW w:w="3603" w:type="pct"/>
          </w:tcPr>
          <w:p w14:paraId="5DF4BA77" w14:textId="42B331CA" w:rsidR="00926BE4" w:rsidRPr="00F9055A" w:rsidRDefault="00F9055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9055A">
              <w:rPr>
                <w:sz w:val="22"/>
              </w:rPr>
              <w:t>50</w:t>
            </w:r>
            <w:r w:rsidR="00F54F83" w:rsidRPr="00F9055A">
              <w:rPr>
                <w:sz w:val="22"/>
              </w:rPr>
              <w:t>%</w:t>
            </w:r>
          </w:p>
        </w:tc>
      </w:tr>
      <w:tr w:rsidR="00926BE4" w:rsidRPr="0093721B" w14:paraId="7C7A8A76"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B4B255A" w14:textId="77777777" w:rsidR="00926BE4" w:rsidRPr="0093721B" w:rsidRDefault="00926BE4" w:rsidP="00D83C52">
            <w:pPr>
              <w:pStyle w:val="TableText"/>
              <w:rPr>
                <w:sz w:val="22"/>
              </w:rPr>
            </w:pPr>
            <w:r w:rsidRPr="0093721B">
              <w:rPr>
                <w:sz w:val="22"/>
              </w:rPr>
              <w:t>Client Focus – External</w:t>
            </w:r>
          </w:p>
        </w:tc>
        <w:tc>
          <w:tcPr>
            <w:tcW w:w="3603" w:type="pct"/>
          </w:tcPr>
          <w:p w14:paraId="4CE4B181" w14:textId="51A236C4" w:rsidR="00926BE4" w:rsidRPr="00F9055A" w:rsidRDefault="00F9055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9055A">
              <w:rPr>
                <w:sz w:val="22"/>
              </w:rPr>
              <w:t>50</w:t>
            </w:r>
            <w:r w:rsidR="00F54F83" w:rsidRPr="00F9055A">
              <w:rPr>
                <w:sz w:val="22"/>
              </w:rPr>
              <w:t>%</w:t>
            </w:r>
          </w:p>
        </w:tc>
      </w:tr>
      <w:tr w:rsidR="00194B1C" w:rsidRPr="0093721B" w14:paraId="644EDDEE"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041EC097" w14:textId="77777777" w:rsidR="00194B1C" w:rsidRPr="0093721B" w:rsidRDefault="00C45886" w:rsidP="00D83C52">
            <w:pPr>
              <w:pStyle w:val="TableText"/>
              <w:rPr>
                <w:sz w:val="22"/>
              </w:rPr>
            </w:pPr>
            <w:r w:rsidRPr="0093721B">
              <w:rPr>
                <w:sz w:val="22"/>
              </w:rPr>
              <w:t>Number of Direct Reports</w:t>
            </w:r>
          </w:p>
        </w:tc>
        <w:tc>
          <w:tcPr>
            <w:tcW w:w="3603" w:type="pct"/>
          </w:tcPr>
          <w:p w14:paraId="2ACF0DBD" w14:textId="05A8133E" w:rsidR="00194B1C" w:rsidRPr="0093721B" w:rsidRDefault="00F9055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NIL</w:t>
            </w:r>
          </w:p>
        </w:tc>
      </w:tr>
      <w:tr w:rsidR="00194B1C" w:rsidRPr="0093721B" w14:paraId="4A68129F"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40A4DE3C" w14:textId="77777777" w:rsidR="00194B1C" w:rsidRPr="0093721B" w:rsidRDefault="00C45886" w:rsidP="00D83C52">
            <w:pPr>
              <w:pStyle w:val="TableText"/>
              <w:rPr>
                <w:sz w:val="22"/>
              </w:rPr>
            </w:pPr>
            <w:r w:rsidRPr="0093721B">
              <w:rPr>
                <w:sz w:val="22"/>
              </w:rPr>
              <w:t>Enquire about this job</w:t>
            </w:r>
          </w:p>
        </w:tc>
        <w:tc>
          <w:tcPr>
            <w:tcW w:w="3603" w:type="pct"/>
          </w:tcPr>
          <w:p w14:paraId="0FEE776C" w14:textId="212D030A"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940FE">
              <w:rPr>
                <w:sz w:val="22"/>
              </w:rPr>
              <w:t xml:space="preserve">Contact </w:t>
            </w:r>
            <w:r w:rsidR="00853F35" w:rsidRPr="009940FE">
              <w:rPr>
                <w:sz w:val="22"/>
              </w:rPr>
              <w:t>Venetia Joscelyne</w:t>
            </w:r>
            <w:r w:rsidRPr="009940FE">
              <w:rPr>
                <w:sz w:val="22"/>
              </w:rPr>
              <w:t xml:space="preserve"> via email at </w:t>
            </w:r>
            <w:hyperlink r:id="rId12" w:history="1">
              <w:r w:rsidR="009940FE" w:rsidRPr="002B1696">
                <w:rPr>
                  <w:rStyle w:val="Hyperlink"/>
                  <w:sz w:val="22"/>
                </w:rPr>
                <w:t>venetia.joscelyne@csiro.au</w:t>
              </w:r>
            </w:hyperlink>
            <w:r w:rsidR="009940FE">
              <w:rPr>
                <w:sz w:val="22"/>
              </w:rPr>
              <w:t xml:space="preserve"> </w:t>
            </w:r>
            <w:r w:rsidRPr="009940FE">
              <w:rPr>
                <w:sz w:val="22"/>
              </w:rPr>
              <w:t xml:space="preserve">or phone +61 </w:t>
            </w:r>
            <w:r w:rsidR="009940FE" w:rsidRPr="009940FE">
              <w:rPr>
                <w:sz w:val="22"/>
              </w:rPr>
              <w:t>3</w:t>
            </w:r>
            <w:r w:rsidRPr="009940FE">
              <w:rPr>
                <w:sz w:val="22"/>
              </w:rPr>
              <w:t xml:space="preserve"> </w:t>
            </w:r>
            <w:r w:rsidR="009940FE" w:rsidRPr="009940FE">
              <w:rPr>
                <w:sz w:val="22"/>
              </w:rPr>
              <w:t>6232</w:t>
            </w:r>
            <w:r w:rsidRPr="009940FE">
              <w:rPr>
                <w:sz w:val="22"/>
              </w:rPr>
              <w:t xml:space="preserve"> </w:t>
            </w:r>
            <w:r w:rsidR="009940FE" w:rsidRPr="009940FE">
              <w:rPr>
                <w:sz w:val="22"/>
              </w:rPr>
              <w:t>5122</w:t>
            </w:r>
          </w:p>
        </w:tc>
      </w:tr>
      <w:tr w:rsidR="00194B1C" w:rsidRPr="0093721B" w14:paraId="42267058"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59F33EF" w14:textId="77777777" w:rsidR="00194B1C" w:rsidRPr="0093721B" w:rsidRDefault="00C45886" w:rsidP="00D83C52">
            <w:pPr>
              <w:pStyle w:val="TableText"/>
              <w:rPr>
                <w:sz w:val="22"/>
              </w:rPr>
            </w:pPr>
            <w:r w:rsidRPr="0093721B">
              <w:rPr>
                <w:sz w:val="22"/>
              </w:rPr>
              <w:t>How to apply</w:t>
            </w:r>
          </w:p>
        </w:tc>
        <w:tc>
          <w:tcPr>
            <w:tcW w:w="3603" w:type="pct"/>
          </w:tcPr>
          <w:p w14:paraId="179806F5"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3E4FA22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00C47A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0C58A478" w14:textId="77777777" w:rsidR="005D003C" w:rsidRPr="005D003C" w:rsidRDefault="005D003C" w:rsidP="005D003C">
      <w:pPr>
        <w:spacing w:before="240" w:line="240" w:lineRule="auto"/>
        <w:ind w:left="720" w:hanging="720"/>
        <w:rPr>
          <w:rFonts w:cs="Calibri"/>
          <w:b/>
          <w:color w:val="auto"/>
          <w:sz w:val="26"/>
          <w:szCs w:val="26"/>
        </w:rPr>
      </w:pPr>
      <w:r w:rsidRPr="005D003C">
        <w:rPr>
          <w:rFonts w:cs="Calibri"/>
          <w:b/>
          <w:color w:val="auto"/>
          <w:sz w:val="26"/>
          <w:szCs w:val="26"/>
        </w:rPr>
        <w:t>Acknowledgement of Country</w:t>
      </w:r>
    </w:p>
    <w:p w14:paraId="3FAA48C4" w14:textId="77777777" w:rsidR="005D003C" w:rsidRDefault="005D003C" w:rsidP="005D003C">
      <w:pPr>
        <w:widowControl w:val="0"/>
        <w:spacing w:before="240" w:after="0" w:line="240" w:lineRule="auto"/>
        <w:outlineLvl w:val="2"/>
        <w:rPr>
          <w:rFonts w:cs="Calibri"/>
        </w:rPr>
      </w:pPr>
      <w:r w:rsidRPr="005D003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5D003C">
          <w:rPr>
            <w:rFonts w:cs="Calibri"/>
            <w:color w:val="1155CC"/>
            <w:u w:val="single"/>
          </w:rPr>
          <w:t>vision towards reconciliation</w:t>
        </w:r>
      </w:hyperlink>
      <w:r w:rsidRPr="005D003C">
        <w:rPr>
          <w:rFonts w:cs="Calibri"/>
        </w:rPr>
        <w:t>.</w:t>
      </w:r>
    </w:p>
    <w:p w14:paraId="4BF274D5" w14:textId="77777777" w:rsidR="001B78ED" w:rsidRPr="00807670" w:rsidRDefault="001B78ED" w:rsidP="001B78ED">
      <w:pPr>
        <w:rPr>
          <w:b/>
          <w:bCs/>
          <w:sz w:val="26"/>
          <w:szCs w:val="26"/>
        </w:rPr>
      </w:pPr>
      <w:r w:rsidRPr="00807670">
        <w:rPr>
          <w:b/>
          <w:bCs/>
          <w:sz w:val="26"/>
          <w:szCs w:val="26"/>
        </w:rPr>
        <w:t>Child Safety</w:t>
      </w:r>
    </w:p>
    <w:p w14:paraId="7F005CBB" w14:textId="2F78F5CF" w:rsidR="001B78ED" w:rsidRDefault="001B78ED" w:rsidP="001B78ED">
      <w:pPr>
        <w:widowControl w:val="0"/>
        <w:spacing w:before="240" w:after="0" w:line="240" w:lineRule="auto"/>
        <w:outlineLvl w:val="2"/>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C0E96EB" w14:textId="77777777" w:rsidR="001B78ED" w:rsidRPr="005D003C" w:rsidRDefault="001B78ED" w:rsidP="001B78ED">
      <w:pPr>
        <w:widowControl w:val="0"/>
        <w:spacing w:before="240" w:after="0" w:line="240" w:lineRule="auto"/>
        <w:outlineLvl w:val="2"/>
        <w:rPr>
          <w:rFonts w:cs="Calibri"/>
        </w:rPr>
      </w:pPr>
    </w:p>
    <w:p w14:paraId="57B0B829" w14:textId="77777777" w:rsidR="006246C0" w:rsidRPr="00674783" w:rsidRDefault="00B50C20" w:rsidP="00C705D4">
      <w:pPr>
        <w:pStyle w:val="Heading3"/>
        <w:keepNext w:val="0"/>
        <w:keepLines w:val="0"/>
        <w:widowControl w:val="0"/>
        <w:spacing w:before="240" w:after="0"/>
      </w:pPr>
      <w:r>
        <w:t>Role Overview</w:t>
      </w:r>
    </w:p>
    <w:p w14:paraId="3195CEB8" w14:textId="519A895A" w:rsidR="00B50C20" w:rsidRDefault="005E0C1D" w:rsidP="00C705D4">
      <w:pPr>
        <w:pStyle w:val="Heading2"/>
        <w:keepNext w:val="0"/>
        <w:keepLines w:val="0"/>
        <w:widowControl w:val="0"/>
        <w:spacing w:before="120" w:after="120"/>
        <w:rPr>
          <w:rFonts w:cs="Times New Roman"/>
          <w:bCs w:val="0"/>
          <w:iCs w:val="0"/>
          <w:color w:val="000000"/>
          <w:sz w:val="24"/>
          <w:szCs w:val="22"/>
        </w:rPr>
      </w:pPr>
      <w:bookmarkStart w:id="1" w:name="_Toc341085720"/>
      <w:r>
        <w:rPr>
          <w:rFonts w:cs="Times New Roman"/>
          <w:bCs w:val="0"/>
          <w:iCs w:val="0"/>
          <w:color w:val="000000"/>
          <w:sz w:val="24"/>
          <w:szCs w:val="22"/>
        </w:rPr>
        <w:t xml:space="preserve">The role of </w:t>
      </w:r>
      <w:r w:rsidR="00B50C20" w:rsidRPr="00B50C20">
        <w:rPr>
          <w:rFonts w:cs="Times New Roman"/>
          <w:bCs w:val="0"/>
          <w:iCs w:val="0"/>
          <w:color w:val="000000"/>
          <w:sz w:val="24"/>
          <w:szCs w:val="22"/>
        </w:rPr>
        <w:t>Administrative staff in CSIRO</w:t>
      </w:r>
      <w:r>
        <w:rPr>
          <w:rFonts w:cs="Times New Roman"/>
          <w:bCs w:val="0"/>
          <w:iCs w:val="0"/>
          <w:color w:val="000000"/>
          <w:sz w:val="24"/>
          <w:szCs w:val="22"/>
        </w:rPr>
        <w:t xml:space="preserve"> is to</w:t>
      </w:r>
      <w:r w:rsidR="00B50C20" w:rsidRPr="00B50C20">
        <w:rPr>
          <w:rFonts w:cs="Times New Roman"/>
          <w:bCs w:val="0"/>
          <w:iCs w:val="0"/>
          <w:color w:val="000000"/>
          <w:sz w:val="24"/>
          <w:szCs w:val="22"/>
        </w:rPr>
        <w:t xml:space="preserve"> provide administrative and management services to </w:t>
      </w:r>
      <w:r w:rsidR="00B50C20" w:rsidRPr="00B50C20">
        <w:rPr>
          <w:rFonts w:cs="Times New Roman"/>
          <w:bCs w:val="0"/>
          <w:iCs w:val="0"/>
          <w:color w:val="000000"/>
          <w:sz w:val="24"/>
          <w:szCs w:val="22"/>
        </w:rPr>
        <w:lastRenderedPageBreak/>
        <w:t xml:space="preserve">support the effective provision of research and development activities. This involves the development and implementation and/or administration of policies, systems and procedures that assist the </w:t>
      </w:r>
      <w:r w:rsidR="00FF08D3">
        <w:rPr>
          <w:rFonts w:cs="Times New Roman"/>
          <w:bCs w:val="0"/>
          <w:iCs w:val="0"/>
          <w:color w:val="000000"/>
          <w:sz w:val="24"/>
          <w:szCs w:val="22"/>
        </w:rPr>
        <w:t>O</w:t>
      </w:r>
      <w:r w:rsidR="00B50C20" w:rsidRPr="00B50C20">
        <w:rPr>
          <w:rFonts w:cs="Times New Roman"/>
          <w:bCs w:val="0"/>
          <w:iCs w:val="0"/>
          <w:color w:val="000000"/>
          <w:sz w:val="24"/>
          <w:szCs w:val="22"/>
        </w:rPr>
        <w:t xml:space="preserve">rganisation and the </w:t>
      </w:r>
      <w:r w:rsidR="00FF08D3">
        <w:rPr>
          <w:rFonts w:cs="Times New Roman"/>
          <w:bCs w:val="0"/>
          <w:iCs w:val="0"/>
          <w:color w:val="000000"/>
          <w:sz w:val="24"/>
          <w:szCs w:val="22"/>
        </w:rPr>
        <w:t>B</w:t>
      </w:r>
      <w:r w:rsidR="00B50C20" w:rsidRPr="00B50C20">
        <w:rPr>
          <w:rFonts w:cs="Times New Roman"/>
          <w:bCs w:val="0"/>
          <w:iCs w:val="0"/>
          <w:color w:val="000000"/>
          <w:sz w:val="24"/>
          <w:szCs w:val="22"/>
        </w:rPr>
        <w:t xml:space="preserve">usiness </w:t>
      </w:r>
      <w:r w:rsidR="00FF08D3">
        <w:rPr>
          <w:rFonts w:cs="Times New Roman"/>
          <w:bCs w:val="0"/>
          <w:iCs w:val="0"/>
          <w:color w:val="000000"/>
          <w:sz w:val="24"/>
          <w:szCs w:val="22"/>
        </w:rPr>
        <w:t>U</w:t>
      </w:r>
      <w:r w:rsidR="00B50C20" w:rsidRPr="00B50C20">
        <w:rPr>
          <w:rFonts w:cs="Times New Roman"/>
          <w:bCs w:val="0"/>
          <w:iCs w:val="0"/>
          <w:color w:val="000000"/>
          <w:sz w:val="24"/>
          <w:szCs w:val="22"/>
        </w:rPr>
        <w:t>nit</w:t>
      </w:r>
      <w:r w:rsidR="005A3B91">
        <w:rPr>
          <w:rFonts w:cs="Times New Roman"/>
          <w:bCs w:val="0"/>
          <w:iCs w:val="0"/>
          <w:color w:val="000000"/>
          <w:sz w:val="24"/>
          <w:szCs w:val="22"/>
        </w:rPr>
        <w:t xml:space="preserve"> </w:t>
      </w:r>
      <w:r w:rsidR="00B50C20" w:rsidRPr="00B50C20">
        <w:rPr>
          <w:rFonts w:cs="Times New Roman"/>
          <w:bCs w:val="0"/>
          <w:iCs w:val="0"/>
          <w:color w:val="000000"/>
          <w:sz w:val="24"/>
          <w:szCs w:val="22"/>
        </w:rPr>
        <w:t>to achieve their objectives and meet Government and regulatory responsibilities.</w:t>
      </w:r>
    </w:p>
    <w:p w14:paraId="4F615E90" w14:textId="66D5401A" w:rsidR="00587424" w:rsidRDefault="00587424" w:rsidP="004077CB">
      <w:pPr>
        <w:pStyle w:val="Heading2"/>
        <w:keepNext w:val="0"/>
        <w:keepLines w:val="0"/>
        <w:widowControl w:val="0"/>
        <w:spacing w:before="120" w:after="120"/>
        <w:rPr>
          <w:rFonts w:cs="Times New Roman"/>
          <w:bCs w:val="0"/>
          <w:iCs w:val="0"/>
          <w:color w:val="000000"/>
          <w:sz w:val="24"/>
          <w:szCs w:val="22"/>
        </w:rPr>
      </w:pPr>
      <w:r w:rsidRPr="004077CB">
        <w:rPr>
          <w:rFonts w:cs="Times New Roman"/>
          <w:bCs w:val="0"/>
          <w:iCs w:val="0"/>
          <w:color w:val="000000"/>
          <w:sz w:val="24"/>
          <w:szCs w:val="22"/>
        </w:rPr>
        <w:t xml:space="preserve">CSIRO’s Marine National Facility (MNF) seeks to appoint an experienced and motivated Policy and Governance Support Officer. The successful applicant will provide high level support to the </w:t>
      </w:r>
      <w:r w:rsidR="00BF4348" w:rsidRPr="004077CB">
        <w:rPr>
          <w:rFonts w:cs="Times New Roman"/>
          <w:bCs w:val="0"/>
          <w:iCs w:val="0"/>
          <w:color w:val="000000"/>
          <w:sz w:val="24"/>
          <w:szCs w:val="22"/>
        </w:rPr>
        <w:t>Ship Management Program (SMP)</w:t>
      </w:r>
      <w:r w:rsidRPr="004077CB">
        <w:rPr>
          <w:rFonts w:cs="Times New Roman"/>
          <w:bCs w:val="0"/>
          <w:iCs w:val="0"/>
          <w:color w:val="000000"/>
          <w:sz w:val="24"/>
          <w:szCs w:val="22"/>
        </w:rPr>
        <w:t xml:space="preserve"> Leadership Team and directly to the Team Leader – Policy, Procedure and Outreach, utilising sound judgement to prioritise and take actions on a variety of tasks, including co</w:t>
      </w:r>
      <w:r w:rsidRPr="004077CB">
        <w:rPr>
          <w:rFonts w:cs="Times New Roman"/>
          <w:bCs w:val="0"/>
          <w:iCs w:val="0"/>
          <w:color w:val="000000"/>
          <w:sz w:val="24"/>
          <w:szCs w:val="22"/>
        </w:rPr>
        <w:noBreakHyphen/>
        <w:t xml:space="preserve">ordinating the application process for accessing sea time on RV </w:t>
      </w:r>
      <w:r w:rsidRPr="004077CB">
        <w:rPr>
          <w:rFonts w:cs="Times New Roman"/>
          <w:bCs w:val="0"/>
          <w:i/>
          <w:color w:val="000000"/>
          <w:sz w:val="24"/>
          <w:szCs w:val="22"/>
        </w:rPr>
        <w:t>Investigator</w:t>
      </w:r>
      <w:r w:rsidRPr="004077CB">
        <w:rPr>
          <w:rFonts w:cs="Times New Roman"/>
          <w:bCs w:val="0"/>
          <w:iCs w:val="0"/>
          <w:color w:val="000000"/>
          <w:sz w:val="24"/>
          <w:szCs w:val="22"/>
        </w:rPr>
        <w:t>, coordinating the MNF’s Application Module through our Marine Facilities Planning System and the provision of secretariat and administrative support for various governance committees and the Program. The Policy and Governance Support Officer will have a high degree of communication and organisational skill, a focus on external stakeholders, flexibility, adaptability and a proactive approach in working in a team environment.</w:t>
      </w:r>
    </w:p>
    <w:p w14:paraId="698034F7" w14:textId="77777777" w:rsidR="003D5F82" w:rsidRDefault="003D5F82" w:rsidP="003D5F82">
      <w:pPr>
        <w:pStyle w:val="BodyText"/>
      </w:pPr>
    </w:p>
    <w:p w14:paraId="4A395B9E" w14:textId="77777777" w:rsidR="003D5F82" w:rsidRPr="003D5F82" w:rsidRDefault="003D5F82" w:rsidP="003D5F82">
      <w:pPr>
        <w:pStyle w:val="BodyText"/>
        <w:rPr>
          <w:b/>
          <w:bCs/>
        </w:rPr>
      </w:pPr>
      <w:r w:rsidRPr="003D5F82">
        <w:rPr>
          <w:b/>
          <w:bCs/>
        </w:rPr>
        <w:t>About the Marine National Facility </w:t>
      </w:r>
    </w:p>
    <w:p w14:paraId="157C9CC2" w14:textId="77777777" w:rsidR="003D5F82" w:rsidRDefault="003D5F82" w:rsidP="003D5F82">
      <w:pPr>
        <w:pStyle w:val="BodyText"/>
      </w:pPr>
      <w:r>
        <w:t>Funded by the Australian Government since 1984, the Marine National Facility (MNF) provides a keystone element of the nation’s research infrastructure by providing the only blue-water research capability available to Australian marine researchers and their international collaborators for work in Australia’s vast marine estate.  Access is provided through an independent and peer-reviewed applications process focused on scientific and/or technical excellence, the potential to contribute to Australia’s national benefit and the ability of the research team.  This ensures research undertaken through the MNF is specifically selected for excellence and contribution to Australia’s national benefit, and provides key information to government, industry and other stakeholders to support evidence-based decision-making focused on research challenges in fisheries management, geological resources, regional and global climate, coastal and offshore developments and marine operations.</w:t>
      </w:r>
    </w:p>
    <w:p w14:paraId="68968894" w14:textId="77777777" w:rsidR="003D5F82" w:rsidRDefault="003D5F82" w:rsidP="003D5F82">
      <w:pPr>
        <w:pStyle w:val="BodyText"/>
      </w:pPr>
      <w:r>
        <w:t xml:space="preserve">The MNF is responsible for overseeing the delivery of safe, successful and efficient marine research. Ship management services, including crewing, ongoing maintenance, compliance with domestic and international maritime regulations, and management of port periods and dry docks, are provided by an external supplier under contract. An internal engineering and technology Program provides the MNF with scientific technical services to support the deployment at sea and ongoing maintenance of the suite of scientific equipment and instruments on board RV </w:t>
      </w:r>
      <w:r w:rsidRPr="00BF3C9E">
        <w:rPr>
          <w:i/>
          <w:iCs/>
        </w:rPr>
        <w:t>Investigator</w:t>
      </w:r>
      <w:r>
        <w:t>.</w:t>
      </w:r>
    </w:p>
    <w:p w14:paraId="72028841" w14:textId="77777777" w:rsidR="003D5F82" w:rsidRDefault="003D5F82" w:rsidP="003D5F82">
      <w:pPr>
        <w:pStyle w:val="BodyText"/>
      </w:pPr>
    </w:p>
    <w:p w14:paraId="6632146E" w14:textId="6C3C7A69" w:rsidR="003D5F82" w:rsidRPr="003D5F82" w:rsidRDefault="003D5F82" w:rsidP="003D5F82">
      <w:pPr>
        <w:pStyle w:val="BodyText"/>
        <w:rPr>
          <w:b/>
          <w:bCs/>
        </w:rPr>
      </w:pPr>
      <w:r>
        <w:rPr>
          <w:b/>
          <w:bCs/>
        </w:rPr>
        <w:t xml:space="preserve">About the </w:t>
      </w:r>
      <w:r w:rsidRPr="003D5F82">
        <w:rPr>
          <w:b/>
          <w:bCs/>
        </w:rPr>
        <w:t>Research Vessel</w:t>
      </w:r>
    </w:p>
    <w:p w14:paraId="2A46B2AE" w14:textId="77777777" w:rsidR="003D5F82" w:rsidRDefault="003D5F82" w:rsidP="003D5F82">
      <w:pPr>
        <w:pStyle w:val="BodyText"/>
      </w:pPr>
      <w:r>
        <w:t xml:space="preserve">The 94m research vessel, </w:t>
      </w:r>
      <w:r w:rsidRPr="00BF3C9E">
        <w:rPr>
          <w:i/>
          <w:iCs/>
        </w:rPr>
        <w:t>Investigator</w:t>
      </w:r>
      <w:r>
        <w:t xml:space="preserve">, is available for multidisciplinary research in the oceans and seas around Australia. RV </w:t>
      </w:r>
      <w:r w:rsidRPr="00BF3C9E">
        <w:rPr>
          <w:i/>
          <w:iCs/>
        </w:rPr>
        <w:t>Investigator</w:t>
      </w:r>
      <w:r>
        <w:t xml:space="preserve"> was commissioned in 2014-15. RV </w:t>
      </w:r>
      <w:r w:rsidRPr="00BF3C9E">
        <w:rPr>
          <w:i/>
          <w:iCs/>
        </w:rPr>
        <w:t>Investigator</w:t>
      </w:r>
      <w:r>
        <w:t xml:space="preserve"> has a crew of 20 and can carry up to 40 scientists and technicians. It has an autonomy at sea of 60 days, enabling research to be carried out in remote regions, from the tropics to the Antarctic ice-edge. </w:t>
      </w:r>
    </w:p>
    <w:p w14:paraId="2C9C1563" w14:textId="1BF640F5" w:rsidR="003D5F82" w:rsidRPr="003D5F82" w:rsidRDefault="003D5F82" w:rsidP="003D5F82">
      <w:pPr>
        <w:pStyle w:val="BodyText"/>
      </w:pPr>
      <w:r>
        <w:t xml:space="preserve">For further information about the Marine National Facility, visit our website at </w:t>
      </w:r>
      <w:hyperlink r:id="rId17" w:history="1">
        <w:r w:rsidRPr="0041128E">
          <w:rPr>
            <w:rStyle w:val="Hyperlink"/>
          </w:rPr>
          <w:t>http://www.mnf.csiro.au/</w:t>
        </w:r>
      </w:hyperlink>
      <w:r>
        <w:t xml:space="preserve"> </w:t>
      </w:r>
    </w:p>
    <w:p w14:paraId="75543DB2" w14:textId="524EEEA0" w:rsidR="00B50C20" w:rsidRPr="00B50C20" w:rsidRDefault="00B50C20" w:rsidP="000F4EB8">
      <w:pPr>
        <w:pStyle w:val="Heading3"/>
      </w:pPr>
      <w:r w:rsidRPr="00B50C20">
        <w:lastRenderedPageBreak/>
        <w:t>Duties and Key Result Areas</w:t>
      </w:r>
    </w:p>
    <w:p w14:paraId="716F192A" w14:textId="77777777" w:rsidR="004077CB" w:rsidRPr="004077CB" w:rsidRDefault="004077CB" w:rsidP="004077CB">
      <w:pPr>
        <w:pStyle w:val="Heading2"/>
        <w:keepNext w:val="0"/>
        <w:keepLines w:val="0"/>
        <w:widowControl w:val="0"/>
        <w:spacing w:before="120" w:after="120"/>
        <w:rPr>
          <w:rFonts w:cs="Times New Roman"/>
          <w:b/>
          <w:iCs w:val="0"/>
          <w:color w:val="000000"/>
          <w:sz w:val="24"/>
          <w:szCs w:val="22"/>
        </w:rPr>
      </w:pPr>
      <w:r w:rsidRPr="004077CB">
        <w:rPr>
          <w:rFonts w:cs="Times New Roman"/>
          <w:b/>
          <w:iCs w:val="0"/>
          <w:color w:val="000000"/>
          <w:sz w:val="24"/>
          <w:szCs w:val="22"/>
        </w:rPr>
        <w:t>As part of a dynamic and flexible team, under limited direction from the Team Leader – Policy, Procedure and Outreach, the Policy and Governance Support Officer will:</w:t>
      </w:r>
    </w:p>
    <w:p w14:paraId="4E254855" w14:textId="77777777" w:rsidR="004077CB" w:rsidRPr="007B3D5E" w:rsidRDefault="004077CB" w:rsidP="004077CB">
      <w:pPr>
        <w:pStyle w:val="ListParagraph"/>
        <w:numPr>
          <w:ilvl w:val="0"/>
          <w:numId w:val="23"/>
        </w:numPr>
        <w:spacing w:after="60" w:line="240" w:lineRule="auto"/>
        <w:ind w:left="470" w:hanging="364"/>
      </w:pPr>
      <w:r w:rsidRPr="007B3D5E">
        <w:t xml:space="preserve">Provide secretariat support to the MNF Steering Committee and its sub-Committees, such as by: </w:t>
      </w:r>
    </w:p>
    <w:p w14:paraId="0754CA43" w14:textId="77777777" w:rsidR="004077CB" w:rsidRPr="007B3D5E" w:rsidRDefault="004077CB" w:rsidP="007B3D5E">
      <w:pPr>
        <w:pStyle w:val="ListParagraph"/>
        <w:numPr>
          <w:ilvl w:val="1"/>
          <w:numId w:val="23"/>
        </w:numPr>
        <w:spacing w:after="60" w:line="240" w:lineRule="auto"/>
      </w:pPr>
      <w:r w:rsidRPr="007B3D5E">
        <w:t>preparing agendas; coordinating the preparation of briefing papers; taking minutes and drafting correspondence.</w:t>
      </w:r>
    </w:p>
    <w:p w14:paraId="5AE01699" w14:textId="77777777" w:rsidR="004077CB" w:rsidRPr="007B3D5E" w:rsidRDefault="004077CB" w:rsidP="007B3D5E">
      <w:pPr>
        <w:pStyle w:val="ListParagraph"/>
        <w:numPr>
          <w:ilvl w:val="1"/>
          <w:numId w:val="23"/>
        </w:numPr>
        <w:spacing w:after="60" w:line="240" w:lineRule="auto"/>
      </w:pPr>
      <w:r w:rsidRPr="007B3D5E">
        <w:t>liaison with members, updating relevant documentation including Terms of Reference, membership and skills information.</w:t>
      </w:r>
    </w:p>
    <w:p w14:paraId="61CFD681" w14:textId="77777777" w:rsidR="004077CB" w:rsidRPr="007B3D5E" w:rsidRDefault="004077CB" w:rsidP="007B3D5E">
      <w:pPr>
        <w:pStyle w:val="ListParagraph"/>
        <w:numPr>
          <w:ilvl w:val="1"/>
          <w:numId w:val="23"/>
        </w:numPr>
        <w:spacing w:after="60" w:line="240" w:lineRule="auto"/>
      </w:pPr>
      <w:r w:rsidRPr="007B3D5E">
        <w:t>organise travel and logistics for committee meetings and acquit expenses.</w:t>
      </w:r>
    </w:p>
    <w:p w14:paraId="7D64F46B" w14:textId="0C0DD5EC" w:rsidR="004077CB" w:rsidRPr="007B3D5E" w:rsidRDefault="004077CB" w:rsidP="004077CB">
      <w:pPr>
        <w:pStyle w:val="ListParagraph"/>
        <w:numPr>
          <w:ilvl w:val="0"/>
          <w:numId w:val="23"/>
        </w:numPr>
        <w:spacing w:after="60" w:line="240" w:lineRule="auto"/>
        <w:ind w:left="470" w:hanging="364"/>
      </w:pPr>
      <w:r w:rsidRPr="007B3D5E">
        <w:t xml:space="preserve">Coordinate the application process for accessing sea time on RV </w:t>
      </w:r>
      <w:r w:rsidRPr="007B3D5E">
        <w:rPr>
          <w:i/>
          <w:iCs/>
        </w:rPr>
        <w:t>Investigator</w:t>
      </w:r>
      <w:r w:rsidRPr="007B3D5E">
        <w:t>, act as the contact point for applications for sea time matters and case-manage enquiries.</w:t>
      </w:r>
    </w:p>
    <w:p w14:paraId="250199BE" w14:textId="77777777" w:rsidR="004077CB" w:rsidRPr="007B3D5E" w:rsidRDefault="004077CB" w:rsidP="004077CB">
      <w:pPr>
        <w:pStyle w:val="ListParagraph"/>
        <w:numPr>
          <w:ilvl w:val="0"/>
          <w:numId w:val="23"/>
        </w:numPr>
        <w:spacing w:after="60" w:line="240" w:lineRule="auto"/>
        <w:ind w:left="470" w:hanging="364"/>
      </w:pPr>
      <w:r w:rsidRPr="007B3D5E">
        <w:t xml:space="preserve">Support the management of the Marine Facilities Planning System to ensure continuous improvement, development and update of appropriate system documentation and supporting other users in issue resolution. </w:t>
      </w:r>
    </w:p>
    <w:p w14:paraId="4973E504" w14:textId="77777777" w:rsidR="004077CB" w:rsidRPr="007B3D5E" w:rsidRDefault="004077CB" w:rsidP="004077CB">
      <w:pPr>
        <w:pStyle w:val="ListParagraph"/>
        <w:numPr>
          <w:ilvl w:val="0"/>
          <w:numId w:val="23"/>
        </w:numPr>
        <w:spacing w:after="60" w:line="240" w:lineRule="auto"/>
        <w:ind w:left="470" w:hanging="364"/>
      </w:pPr>
      <w:r w:rsidRPr="007B3D5E">
        <w:t xml:space="preserve">Support the Team Leader in the coordination of the execution of the grant of sea time process in relation to agreements, and ongoing monitoring of compliance of science operations with respect to the Grant of Sea Time Agreement conditions, post voyage reporting and MNF policies such as the data and sample management policy. </w:t>
      </w:r>
    </w:p>
    <w:p w14:paraId="7E259FDE" w14:textId="77777777" w:rsidR="004077CB" w:rsidRPr="007B3D5E" w:rsidRDefault="004077CB" w:rsidP="004077CB">
      <w:pPr>
        <w:pStyle w:val="ListParagraph"/>
        <w:numPr>
          <w:ilvl w:val="0"/>
          <w:numId w:val="23"/>
        </w:numPr>
        <w:spacing w:after="60" w:line="240" w:lineRule="auto"/>
        <w:ind w:left="470" w:hanging="364"/>
      </w:pPr>
      <w:r w:rsidRPr="007B3D5E">
        <w:t>Support the Team Leader to provide support and guidance to the SMP Management Team and Director – National Collections and Marine Infrastructure on matters pertaining to the Facility and its deliverables.</w:t>
      </w:r>
    </w:p>
    <w:p w14:paraId="04730A8D" w14:textId="77777777" w:rsidR="004077CB" w:rsidRPr="007B3D5E" w:rsidRDefault="004077CB" w:rsidP="004077CB">
      <w:pPr>
        <w:pStyle w:val="ListParagraph"/>
        <w:numPr>
          <w:ilvl w:val="0"/>
          <w:numId w:val="23"/>
        </w:numPr>
        <w:spacing w:after="60" w:line="240" w:lineRule="auto"/>
        <w:ind w:left="470" w:hanging="364"/>
      </w:pPr>
      <w:r w:rsidRPr="007B3D5E">
        <w:t>Support the Engagement and Risk Group and broader MNF in the development and implementation of sound governance structures.</w:t>
      </w:r>
    </w:p>
    <w:p w14:paraId="4C688349" w14:textId="77777777" w:rsidR="004077CB" w:rsidRPr="007B3D5E" w:rsidRDefault="004077CB" w:rsidP="004077CB">
      <w:pPr>
        <w:pStyle w:val="ListParagraph"/>
        <w:numPr>
          <w:ilvl w:val="0"/>
          <w:numId w:val="23"/>
        </w:numPr>
        <w:spacing w:after="60" w:line="240" w:lineRule="auto"/>
        <w:ind w:left="470" w:hanging="364"/>
      </w:pPr>
      <w:r w:rsidRPr="007B3D5E">
        <w:t>Support the Engagement and Risk Group in the review or development and implementation of policies, procedures and systems to support effective operations.</w:t>
      </w:r>
    </w:p>
    <w:p w14:paraId="60816CF9" w14:textId="77777777" w:rsidR="004077CB" w:rsidRPr="007B3D5E" w:rsidRDefault="004077CB" w:rsidP="004077CB">
      <w:pPr>
        <w:pStyle w:val="ListParagraph"/>
        <w:numPr>
          <w:ilvl w:val="0"/>
          <w:numId w:val="23"/>
        </w:numPr>
        <w:spacing w:after="60" w:line="240" w:lineRule="auto"/>
        <w:ind w:left="470" w:hanging="364"/>
      </w:pPr>
      <w:r w:rsidRPr="007B3D5E">
        <w:t>Assist with the coordination of key meetings, stakeholder sessions and other events.</w:t>
      </w:r>
    </w:p>
    <w:p w14:paraId="603E640C" w14:textId="77777777" w:rsidR="004077CB" w:rsidRPr="007B3D5E" w:rsidRDefault="004077CB" w:rsidP="004077CB">
      <w:pPr>
        <w:pStyle w:val="ListParagraph"/>
        <w:numPr>
          <w:ilvl w:val="0"/>
          <w:numId w:val="23"/>
        </w:numPr>
        <w:spacing w:after="60" w:line="240" w:lineRule="auto"/>
        <w:ind w:left="470" w:hanging="364"/>
      </w:pPr>
      <w:r w:rsidRPr="007B3D5E">
        <w:t>Assist with the management of the MNF’s external website and internal SharePoint site, ensuring content is relevant and current.</w:t>
      </w:r>
    </w:p>
    <w:p w14:paraId="54910729" w14:textId="77777777" w:rsidR="004077CB" w:rsidRPr="007B3D5E" w:rsidRDefault="004077CB" w:rsidP="004077CB">
      <w:pPr>
        <w:pStyle w:val="ListParagraph"/>
        <w:numPr>
          <w:ilvl w:val="0"/>
          <w:numId w:val="23"/>
        </w:numPr>
        <w:spacing w:after="60" w:line="240" w:lineRule="auto"/>
        <w:ind w:left="470" w:hanging="364"/>
      </w:pPr>
      <w:r w:rsidRPr="007B3D5E">
        <w:t>Develop and maintain cross‐organisational networks to facilitate effective administrative operations.</w:t>
      </w:r>
    </w:p>
    <w:p w14:paraId="2C39B82B" w14:textId="77777777" w:rsidR="002729D6" w:rsidRDefault="004077CB" w:rsidP="002729D6">
      <w:pPr>
        <w:pStyle w:val="ListParagraph"/>
        <w:numPr>
          <w:ilvl w:val="0"/>
          <w:numId w:val="23"/>
        </w:numPr>
        <w:spacing w:after="60" w:line="240" w:lineRule="auto"/>
        <w:ind w:left="470" w:hanging="364"/>
      </w:pPr>
      <w:r w:rsidRPr="007B3D5E">
        <w:t xml:space="preserve">Generate improved solutions in work situations, trying creative ways to deal with problems and opportunities. </w:t>
      </w:r>
    </w:p>
    <w:p w14:paraId="49B58FD2" w14:textId="2C4493B5" w:rsidR="002729D6" w:rsidRDefault="00881F88" w:rsidP="002729D6">
      <w:pPr>
        <w:pStyle w:val="ListParagraph"/>
        <w:numPr>
          <w:ilvl w:val="0"/>
          <w:numId w:val="23"/>
        </w:numPr>
        <w:spacing w:after="60" w:line="240" w:lineRule="auto"/>
        <w:ind w:left="470" w:hanging="364"/>
      </w:pPr>
      <w:r>
        <w:t>Manage</w:t>
      </w:r>
      <w:r w:rsidR="002729D6">
        <w:t xml:space="preserve"> personal or other sensitive information, whether of CSIRO staff, affiliates and external stakeholders.</w:t>
      </w:r>
    </w:p>
    <w:p w14:paraId="5C8394E9" w14:textId="05946AFF" w:rsidR="008B5A3F" w:rsidRPr="00944305" w:rsidRDefault="00E15AAE" w:rsidP="008B5A3F">
      <w:pPr>
        <w:pStyle w:val="ListParagraph"/>
        <w:numPr>
          <w:ilvl w:val="0"/>
          <w:numId w:val="23"/>
        </w:numPr>
        <w:spacing w:after="60" w:line="240" w:lineRule="auto"/>
        <w:ind w:left="470" w:hanging="364"/>
      </w:pPr>
      <w:r w:rsidRPr="00944305">
        <w:t xml:space="preserve">Under </w:t>
      </w:r>
      <w:r w:rsidR="00AE783B" w:rsidRPr="00944305">
        <w:t>limited</w:t>
      </w:r>
      <w:r w:rsidRPr="00944305">
        <w:t xml:space="preserve"> supervision</w:t>
      </w:r>
      <w:r w:rsidR="00293836" w:rsidRPr="00944305">
        <w:t>, u</w:t>
      </w:r>
      <w:r w:rsidR="008B5A3F" w:rsidRPr="00944305">
        <w:t>ndertake a range of administrative tasks in accordance with established procedures</w:t>
      </w:r>
      <w:r w:rsidR="00756B61" w:rsidRPr="00944305">
        <w:t>.</w:t>
      </w:r>
    </w:p>
    <w:p w14:paraId="5DC3D4DF" w14:textId="043B08E9" w:rsidR="008123A5" w:rsidRPr="00944305" w:rsidRDefault="008123A5" w:rsidP="008123A5">
      <w:pPr>
        <w:pStyle w:val="ListParagraph"/>
        <w:numPr>
          <w:ilvl w:val="0"/>
          <w:numId w:val="23"/>
        </w:numPr>
        <w:spacing w:after="60" w:line="240" w:lineRule="auto"/>
        <w:ind w:left="470" w:hanging="364"/>
      </w:pPr>
      <w:r w:rsidRPr="00944305">
        <w:t xml:space="preserve">Apply discretion as required </w:t>
      </w:r>
      <w:r w:rsidR="00063D3E" w:rsidRPr="00944305">
        <w:t>in</w:t>
      </w:r>
      <w:r w:rsidRPr="00944305">
        <w:t xml:space="preserve"> selecting the most appropriate method and sequence of completing tasks.</w:t>
      </w:r>
    </w:p>
    <w:p w14:paraId="632003AA" w14:textId="2D3789D1" w:rsidR="00293836" w:rsidRPr="00944305" w:rsidRDefault="00293836" w:rsidP="00293836">
      <w:pPr>
        <w:pStyle w:val="ListParagraph"/>
        <w:numPr>
          <w:ilvl w:val="0"/>
          <w:numId w:val="23"/>
        </w:numPr>
        <w:spacing w:after="60" w:line="240" w:lineRule="auto"/>
        <w:ind w:left="470" w:hanging="364"/>
      </w:pPr>
      <w:r w:rsidRPr="00944305">
        <w:t>Recommend improvements to systems and procedures and implement any approved changes.</w:t>
      </w:r>
    </w:p>
    <w:p w14:paraId="6076D84C" w14:textId="72268908" w:rsidR="00AF10C0" w:rsidRPr="00944305" w:rsidRDefault="00AF10C0" w:rsidP="00B50C20">
      <w:pPr>
        <w:pStyle w:val="ListParagraph"/>
        <w:numPr>
          <w:ilvl w:val="0"/>
          <w:numId w:val="23"/>
        </w:numPr>
        <w:spacing w:after="60" w:line="240" w:lineRule="auto"/>
        <w:ind w:left="470" w:hanging="364"/>
      </w:pPr>
      <w:r w:rsidRPr="00944305">
        <w:t>Provide support to more senior staff</w:t>
      </w:r>
      <w:r w:rsidR="00A73798" w:rsidRPr="00944305">
        <w:t>,</w:t>
      </w:r>
      <w:r w:rsidRPr="00944305">
        <w:t xml:space="preserve"> and provide precedent-based policy and procedure interpretation and advice.</w:t>
      </w:r>
    </w:p>
    <w:p w14:paraId="19E05C04" w14:textId="32BFF923" w:rsidR="00B50C20" w:rsidRPr="00944305" w:rsidRDefault="00E3144E" w:rsidP="000701A3">
      <w:pPr>
        <w:pStyle w:val="ListParagraph"/>
        <w:numPr>
          <w:ilvl w:val="0"/>
          <w:numId w:val="23"/>
        </w:numPr>
        <w:spacing w:after="60" w:line="240" w:lineRule="auto"/>
        <w:ind w:left="470" w:hanging="364"/>
      </w:pPr>
      <w:r w:rsidRPr="00944305">
        <w:t xml:space="preserve">Maintain clear communication with </w:t>
      </w:r>
      <w:r w:rsidR="00A1720F" w:rsidRPr="00944305">
        <w:t>stakeholders</w:t>
      </w:r>
      <w:r w:rsidRPr="00944305">
        <w:t xml:space="preserve"> regarding mutual expectations and monitor their satisfaction.</w:t>
      </w:r>
    </w:p>
    <w:p w14:paraId="5CD6B643" w14:textId="6393351B" w:rsidR="003243E2" w:rsidRPr="007B3D5E" w:rsidRDefault="00014632" w:rsidP="003243E2">
      <w:pPr>
        <w:pStyle w:val="ListParagraph"/>
        <w:numPr>
          <w:ilvl w:val="0"/>
          <w:numId w:val="23"/>
        </w:numPr>
        <w:spacing w:after="60" w:line="240" w:lineRule="auto"/>
        <w:ind w:left="470" w:hanging="364"/>
      </w:pPr>
      <w:r w:rsidRPr="007B3D5E">
        <w:t>Communicate effectively and respectfully with colleagues, clients and suppliers in the interests of good business practice, collaboration and enhancement of CSIRO’s reputation.</w:t>
      </w:r>
    </w:p>
    <w:p w14:paraId="14A8DB15" w14:textId="77777777" w:rsidR="00014632" w:rsidRDefault="00014632" w:rsidP="00014632">
      <w:pPr>
        <w:pStyle w:val="ListParagraph"/>
        <w:numPr>
          <w:ilvl w:val="0"/>
          <w:numId w:val="23"/>
        </w:numPr>
        <w:spacing w:after="60" w:line="240" w:lineRule="auto"/>
        <w:ind w:left="470" w:hanging="364"/>
      </w:pPr>
      <w:r w:rsidRPr="007B3D5E">
        <w:lastRenderedPageBreak/>
        <w:t>Work proactively and collaboratively with colleagues within the team, the business unit and across CSIRO, to reach objectives.</w:t>
      </w:r>
    </w:p>
    <w:p w14:paraId="5E468E93" w14:textId="1E28B566" w:rsidR="003243E2" w:rsidRPr="007B3D5E" w:rsidRDefault="003243E2" w:rsidP="003243E2">
      <w:pPr>
        <w:pStyle w:val="ListParagraph"/>
        <w:numPr>
          <w:ilvl w:val="0"/>
          <w:numId w:val="23"/>
        </w:numPr>
        <w:spacing w:after="60" w:line="240" w:lineRule="auto"/>
        <w:ind w:left="470" w:hanging="364"/>
      </w:pPr>
      <w:r>
        <w:t xml:space="preserve">May be </w:t>
      </w:r>
      <w:r w:rsidR="00820E12">
        <w:t>involved</w:t>
      </w:r>
      <w:r>
        <w:t xml:space="preserve"> </w:t>
      </w:r>
      <w:r w:rsidR="00820E12">
        <w:t>in</w:t>
      </w:r>
      <w:r>
        <w:t xml:space="preserve"> represent</w:t>
      </w:r>
      <w:r w:rsidR="00820E12">
        <w:t>ing</w:t>
      </w:r>
      <w:r>
        <w:t xml:space="preserve"> CSIRO externally, including in public forums, with industry or the research sector or with Government.</w:t>
      </w:r>
    </w:p>
    <w:p w14:paraId="29810A0B" w14:textId="77777777" w:rsidR="00126B81" w:rsidRPr="00BF3C9E" w:rsidRDefault="00126B81" w:rsidP="00BF3C9E">
      <w:pPr>
        <w:pStyle w:val="ListParagraph"/>
        <w:numPr>
          <w:ilvl w:val="0"/>
          <w:numId w:val="23"/>
        </w:numPr>
        <w:spacing w:after="60" w:line="240" w:lineRule="auto"/>
        <w:ind w:left="470" w:hanging="364"/>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7B974AEF" w14:textId="77777777" w:rsidR="00B50C20" w:rsidRPr="00944305" w:rsidRDefault="00B50C20" w:rsidP="00B50C20">
      <w:pPr>
        <w:pStyle w:val="ListParagraph"/>
        <w:numPr>
          <w:ilvl w:val="0"/>
          <w:numId w:val="23"/>
        </w:numPr>
        <w:spacing w:after="60" w:line="240" w:lineRule="auto"/>
        <w:ind w:left="470" w:hanging="364"/>
      </w:pPr>
      <w:r w:rsidRPr="00944305">
        <w:t>Other duties as directed.</w:t>
      </w:r>
    </w:p>
    <w:p w14:paraId="2DAFC7AD" w14:textId="77777777" w:rsidR="00FD6A3B" w:rsidRDefault="00FD6A3B" w:rsidP="00FD6A3B">
      <w:pPr>
        <w:pStyle w:val="Heading2"/>
        <w:rPr>
          <w:b/>
          <w:iCs w:val="0"/>
          <w:color w:val="auto"/>
          <w:sz w:val="26"/>
          <w:szCs w:val="26"/>
        </w:rPr>
      </w:pPr>
      <w:r w:rsidRPr="00B50C20">
        <w:rPr>
          <w:b/>
          <w:iCs w:val="0"/>
          <w:color w:val="auto"/>
          <w:sz w:val="26"/>
          <w:szCs w:val="26"/>
        </w:rPr>
        <w:t>Selection Criteria</w:t>
      </w:r>
    </w:p>
    <w:p w14:paraId="4B8C1522" w14:textId="77777777" w:rsidR="00FD6A3B" w:rsidRPr="00FD6A3B" w:rsidRDefault="00FD6A3B" w:rsidP="00FD6A3B">
      <w:pPr>
        <w:pStyle w:val="Heading4"/>
        <w:rPr>
          <w:color w:val="auto"/>
        </w:rPr>
      </w:pPr>
      <w:r w:rsidRPr="00FD6A3B">
        <w:rPr>
          <w:color w:val="auto"/>
        </w:rPr>
        <w:t>Essential</w:t>
      </w:r>
    </w:p>
    <w:p w14:paraId="581398A9" w14:textId="77777777" w:rsidR="00FD6A3B" w:rsidRPr="00B50C20" w:rsidRDefault="00FD6A3B" w:rsidP="00FD6A3B">
      <w:pPr>
        <w:rPr>
          <w:i/>
          <w:iCs/>
          <w:szCs w:val="24"/>
        </w:rPr>
      </w:pPr>
      <w:r w:rsidRPr="00B50C20">
        <w:rPr>
          <w:i/>
          <w:iCs/>
          <w:szCs w:val="24"/>
        </w:rPr>
        <w:t>Under CSIRO policy only those who meet all essential criteria can be appointed.</w:t>
      </w:r>
    </w:p>
    <w:p w14:paraId="02D46709" w14:textId="1A46743D" w:rsidR="00FD6A3B" w:rsidRDefault="00FD6A3B" w:rsidP="00FD6A3B">
      <w:pPr>
        <w:numPr>
          <w:ilvl w:val="0"/>
          <w:numId w:val="25"/>
        </w:numPr>
        <w:spacing w:before="0" w:after="60" w:line="240" w:lineRule="auto"/>
        <w:rPr>
          <w:rFonts w:cs="Calibri"/>
          <w:szCs w:val="24"/>
        </w:rPr>
      </w:pPr>
      <w:r w:rsidRPr="00B50C20">
        <w:rPr>
          <w:rFonts w:cs="Calibri"/>
          <w:szCs w:val="24"/>
        </w:rPr>
        <w:t xml:space="preserve">Relevant </w:t>
      </w:r>
      <w:r w:rsidR="00521319">
        <w:rPr>
          <w:rFonts w:cs="Calibri"/>
          <w:szCs w:val="24"/>
        </w:rPr>
        <w:t xml:space="preserve">associate diploma, </w:t>
      </w:r>
      <w:r w:rsidRPr="00B50C20">
        <w:rPr>
          <w:rFonts w:cs="Calibri"/>
          <w:szCs w:val="24"/>
        </w:rPr>
        <w:t>diploma</w:t>
      </w:r>
      <w:r w:rsidR="00521319">
        <w:rPr>
          <w:rFonts w:cs="Calibri"/>
          <w:szCs w:val="24"/>
        </w:rPr>
        <w:t xml:space="preserve">, or </w:t>
      </w:r>
      <w:r w:rsidRPr="00B50C20">
        <w:rPr>
          <w:rFonts w:cs="Calibri"/>
          <w:szCs w:val="24"/>
        </w:rPr>
        <w:t>bachelor’s degree or equivalent relevant work experience in</w:t>
      </w:r>
      <w:r w:rsidR="006C2F46">
        <w:rPr>
          <w:rFonts w:cs="Calibri"/>
          <w:szCs w:val="24"/>
        </w:rPr>
        <w:t xml:space="preserve"> </w:t>
      </w:r>
      <w:r w:rsidR="006C2F46" w:rsidRPr="006C2F46">
        <w:rPr>
          <w:rFonts w:cs="Calibri"/>
          <w:szCs w:val="24"/>
        </w:rPr>
        <w:t>business /office administration or other relevant field.</w:t>
      </w:r>
      <w:r w:rsidR="006C2F46">
        <w:rPr>
          <w:bCs/>
          <w:iCs/>
          <w:color w:val="auto"/>
          <w:sz w:val="22"/>
        </w:rPr>
        <w:t xml:space="preserve"> </w:t>
      </w:r>
    </w:p>
    <w:p w14:paraId="32E8724D" w14:textId="77777777" w:rsidR="00927B4B" w:rsidRPr="00927B4B" w:rsidRDefault="00927B4B" w:rsidP="00927B4B">
      <w:pPr>
        <w:numPr>
          <w:ilvl w:val="0"/>
          <w:numId w:val="25"/>
        </w:numPr>
        <w:spacing w:before="0" w:after="60" w:line="240" w:lineRule="auto"/>
        <w:rPr>
          <w:szCs w:val="24"/>
        </w:rPr>
      </w:pPr>
      <w:r w:rsidRPr="00927B4B">
        <w:rPr>
          <w:szCs w:val="24"/>
        </w:rPr>
        <w:t>Experience providing high-level administrative support to senior managers in a dynamic environment.</w:t>
      </w:r>
    </w:p>
    <w:p w14:paraId="1A75CAAB" w14:textId="77777777" w:rsidR="00927B4B" w:rsidRPr="00927B4B" w:rsidRDefault="00927B4B" w:rsidP="00927B4B">
      <w:pPr>
        <w:numPr>
          <w:ilvl w:val="0"/>
          <w:numId w:val="25"/>
        </w:numPr>
        <w:spacing w:before="0" w:after="60" w:line="240" w:lineRule="auto"/>
        <w:rPr>
          <w:szCs w:val="24"/>
        </w:rPr>
      </w:pPr>
      <w:r w:rsidRPr="00927B4B">
        <w:rPr>
          <w:szCs w:val="24"/>
        </w:rPr>
        <w:t>Demonstrated highly developed time management and organisational skills with the ability to prioritise demands, and escalate issues as appropriate; establishing priorities for managing multiple tasks and deadlines.</w:t>
      </w:r>
    </w:p>
    <w:p w14:paraId="33ECBBAB" w14:textId="77777777" w:rsidR="00927B4B" w:rsidRPr="00927B4B" w:rsidRDefault="00927B4B" w:rsidP="00927B4B">
      <w:pPr>
        <w:numPr>
          <w:ilvl w:val="0"/>
          <w:numId w:val="25"/>
        </w:numPr>
        <w:spacing w:before="0" w:after="60" w:line="240" w:lineRule="auto"/>
        <w:rPr>
          <w:szCs w:val="24"/>
        </w:rPr>
      </w:pPr>
      <w:r w:rsidRPr="00927B4B">
        <w:rPr>
          <w:szCs w:val="24"/>
        </w:rPr>
        <w:t>Ability to provide a high level of secretariat support to a range of committees that support the MNF’s governance framework.</w:t>
      </w:r>
    </w:p>
    <w:p w14:paraId="3B2F9826" w14:textId="77777777" w:rsidR="00927B4B" w:rsidRPr="00927B4B" w:rsidRDefault="00927B4B" w:rsidP="00927B4B">
      <w:pPr>
        <w:numPr>
          <w:ilvl w:val="0"/>
          <w:numId w:val="25"/>
        </w:numPr>
        <w:spacing w:before="0" w:after="60" w:line="240" w:lineRule="auto"/>
        <w:rPr>
          <w:szCs w:val="24"/>
        </w:rPr>
      </w:pPr>
      <w:r w:rsidRPr="00927B4B">
        <w:rPr>
          <w:szCs w:val="24"/>
        </w:rPr>
        <w:t>Demonstrated ability to identify, engage and manage effective interpersonal relationships with key internal and external stakeholders.</w:t>
      </w:r>
    </w:p>
    <w:p w14:paraId="2BECB004" w14:textId="77777777" w:rsidR="00927B4B" w:rsidRPr="00927B4B" w:rsidRDefault="00927B4B" w:rsidP="00927B4B">
      <w:pPr>
        <w:numPr>
          <w:ilvl w:val="0"/>
          <w:numId w:val="25"/>
        </w:numPr>
        <w:spacing w:before="0" w:after="60" w:line="240" w:lineRule="auto"/>
        <w:rPr>
          <w:szCs w:val="24"/>
        </w:rPr>
      </w:pPr>
      <w:r w:rsidRPr="00927B4B">
        <w:rPr>
          <w:szCs w:val="24"/>
        </w:rPr>
        <w:t>Demonstrated experience in administration of online systems.</w:t>
      </w:r>
    </w:p>
    <w:p w14:paraId="3229447F" w14:textId="77777777" w:rsidR="00927B4B" w:rsidRPr="00927B4B" w:rsidRDefault="00927B4B" w:rsidP="00927B4B">
      <w:pPr>
        <w:numPr>
          <w:ilvl w:val="0"/>
          <w:numId w:val="25"/>
        </w:numPr>
        <w:spacing w:before="0" w:after="60" w:line="240" w:lineRule="auto"/>
        <w:rPr>
          <w:szCs w:val="24"/>
        </w:rPr>
      </w:pPr>
      <w:r w:rsidRPr="00927B4B">
        <w:rPr>
          <w:szCs w:val="24"/>
        </w:rPr>
        <w:t>Demonstrated ability to professionally handle sensitive and confidential information, and use appropriate judgment and discretion.</w:t>
      </w:r>
    </w:p>
    <w:p w14:paraId="4148E1C3" w14:textId="4DECC176" w:rsidR="00B47339" w:rsidRPr="00B47339" w:rsidRDefault="006E0B1C" w:rsidP="00927B4B">
      <w:pPr>
        <w:numPr>
          <w:ilvl w:val="0"/>
          <w:numId w:val="25"/>
        </w:numPr>
        <w:spacing w:before="0" w:after="60" w:line="240" w:lineRule="auto"/>
        <w:rPr>
          <w:szCs w:val="24"/>
        </w:rPr>
      </w:pPr>
      <w:r>
        <w:rPr>
          <w:szCs w:val="24"/>
        </w:rPr>
        <w:t>Ability</w:t>
      </w:r>
      <w:r w:rsidR="00B47339" w:rsidRPr="00B47339">
        <w:rPr>
          <w:szCs w:val="24"/>
        </w:rPr>
        <w:t xml:space="preserve"> to obtain and provide evidence that they hold a valid paid/employee (not volunteer) Working with Children/ Vulnerable People Check prior to confirmation of appointment. </w:t>
      </w:r>
    </w:p>
    <w:p w14:paraId="5D76D579" w14:textId="77777777" w:rsidR="00927B4B" w:rsidRPr="00D5405D" w:rsidRDefault="00927B4B" w:rsidP="00927B4B">
      <w:pPr>
        <w:spacing w:before="0" w:after="60" w:line="240" w:lineRule="auto"/>
        <w:ind w:left="360"/>
        <w:rPr>
          <w:rStyle w:val="Emphasis"/>
          <w:rFonts w:cs="Calibri"/>
          <w:i w:val="0"/>
          <w:szCs w:val="24"/>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92FE844" w14:textId="47C753D7"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2DEE3014"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F7192D" w:rsidRPr="00F7192D">
            <w:rPr>
              <w:szCs w:val="24"/>
            </w:rPr>
            <w:t>Proactively seeks and considers the ideas and opinions of others from within and outside the team to help form decisions, plans or actions.</w:t>
          </w:r>
        </w:p>
        <w:p w14:paraId="25B72BA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9438B" w:rsidRPr="00A9438B">
            <w:rPr>
              <w:szCs w:val="24"/>
            </w:rPr>
            <w:t>Puts forward ideas by presenting factual information supported by data, definitions, examples, illustrations or other aids, which will assist in conveying meaning.</w:t>
          </w:r>
        </w:p>
        <w:p w14:paraId="7F12B5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0BC2530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A9438B" w:rsidRPr="00A9438B">
            <w:rPr>
              <w:szCs w:val="24"/>
            </w:rPr>
            <w:t>Identifies and considers the implications of a range of available alternatives in order to select the most appropriate response to problems of a familiar or recurring nature.</w:t>
          </w:r>
        </w:p>
        <w:p w14:paraId="38F8A171" w14:textId="66078DF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7D6BC7">
            <w:rPr>
              <w:szCs w:val="24"/>
            </w:rPr>
            <w:t>s</w:t>
          </w:r>
          <w:r w:rsidR="00A9438B" w:rsidRPr="00A9438B">
            <w:rPr>
              <w:szCs w:val="24"/>
            </w:rPr>
            <w:t xml:space="preserve"> and makes immediate changes to improve performance (faster, better, lower cost, more efficiently, better quality, improved client satisfaction).</w:t>
          </w:r>
        </w:p>
        <w:p w14:paraId="1B59E4E7" w14:textId="7A46F1CA" w:rsidR="00B50C20" w:rsidRPr="00FD6A3B" w:rsidRDefault="00B50C20" w:rsidP="00FD6A3B">
          <w:pPr>
            <w:pStyle w:val="ListParagraph"/>
            <w:numPr>
              <w:ilvl w:val="0"/>
              <w:numId w:val="27"/>
            </w:numPr>
            <w:spacing w:line="240" w:lineRule="auto"/>
            <w:contextualSpacing w:val="0"/>
            <w:rPr>
              <w:b/>
              <w:bCs/>
              <w:i/>
              <w:iCs/>
              <w:sz w:val="22"/>
            </w:rPr>
          </w:pPr>
          <w:r w:rsidRPr="00B50C20">
            <w:rPr>
              <w:b/>
              <w:szCs w:val="24"/>
            </w:rPr>
            <w:lastRenderedPageBreak/>
            <w:t>Adaptability:</w:t>
          </w:r>
          <w:r w:rsidRPr="00B50C20">
            <w:rPr>
              <w:b/>
              <w:bCs/>
              <w:i/>
              <w:iCs/>
              <w:szCs w:val="24"/>
            </w:rPr>
            <w:t xml:space="preserve"> </w:t>
          </w:r>
          <w:r w:rsidR="00A9438B" w:rsidRPr="00A9438B">
            <w:rPr>
              <w:bCs/>
              <w:iCs/>
              <w:szCs w:val="24"/>
            </w:rPr>
            <w:t>Willingness to change ideas or perceptions based on new information, contrary evidence or other people's points of view. Prepared to try out different approaches.</w:t>
          </w:r>
        </w:p>
      </w:sdtContent>
    </w:sdt>
    <w:p w14:paraId="62AF435D" w14:textId="77777777" w:rsidR="00E673A0" w:rsidRPr="003044E2" w:rsidRDefault="00E673A0" w:rsidP="00E673A0">
      <w:pPr>
        <w:pStyle w:val="Boxedheading"/>
      </w:pPr>
      <w:r>
        <w:t>Special Requirements</w:t>
      </w:r>
    </w:p>
    <w:p w14:paraId="1CEBF904" w14:textId="77777777" w:rsidR="00AC54D9" w:rsidRDefault="00AC54D9" w:rsidP="00AC54D9">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E4C2FC1" w14:textId="77777777" w:rsidR="003E5564" w:rsidRDefault="003E5564" w:rsidP="00E673A0">
      <w:pPr>
        <w:pStyle w:val="Boxedlistbullet"/>
        <w:numPr>
          <w:ilvl w:val="0"/>
          <w:numId w:val="0"/>
        </w:numPr>
        <w:ind w:left="227"/>
      </w:pPr>
    </w:p>
    <w:p w14:paraId="3050E5E1" w14:textId="77777777" w:rsidR="009C0ECB" w:rsidRPr="00D77EB3" w:rsidRDefault="009C0ECB" w:rsidP="009C0ECB">
      <w:pPr>
        <w:pStyle w:val="Boxedlistbullet"/>
        <w:spacing w:before="100" w:beforeAutospacing="1" w:after="100" w:afterAutospacing="1"/>
      </w:pPr>
      <w:r w:rsidRPr="00D77EB3">
        <w:t>The successful candidate will undertake a pre-employment background check. Please note that individuals with criminal records are not automatically deemed ineligible. Each application will be considered on its merits.</w:t>
      </w:r>
    </w:p>
    <w:p w14:paraId="5CD0AFBB" w14:textId="77777777" w:rsidR="00D12808" w:rsidRPr="00D77EB3" w:rsidRDefault="00D12808" w:rsidP="00D12808">
      <w:pPr>
        <w:pStyle w:val="Boxedlistbullet"/>
        <w:rPr>
          <w:rStyle w:val="eop"/>
          <w:rFonts w:eastAsiaTheme="minorHAnsi"/>
          <w:sz w:val="22"/>
          <w:szCs w:val="22"/>
        </w:rPr>
      </w:pPr>
      <w:r w:rsidRPr="00D77EB3">
        <w:rPr>
          <w:rStyle w:val="normaltextrun"/>
          <w:shd w:val="clear" w:color="auto" w:fill="DADBDC"/>
        </w:rPr>
        <w:t xml:space="preserve">This role has child safety obligations. Accordingly, the successful candidate will be required to obtain and provide evidence that they hold a </w:t>
      </w:r>
      <w:r w:rsidRPr="00D77EB3">
        <w:rPr>
          <w:rStyle w:val="normaltextrun"/>
        </w:rPr>
        <w:t>valid paid/employee (not volunteer)</w:t>
      </w:r>
      <w:r w:rsidRPr="00D77EB3">
        <w:rPr>
          <w:rStyle w:val="normaltextrun"/>
          <w:shd w:val="clear" w:color="auto" w:fill="DADBDC"/>
        </w:rPr>
        <w:t xml:space="preserve"> Working with Children/</w:t>
      </w:r>
      <w:r w:rsidRPr="00D77EB3">
        <w:rPr>
          <w:rStyle w:val="normaltextrun"/>
        </w:rPr>
        <w:t xml:space="preserve"> Vulnerable People</w:t>
      </w:r>
      <w:r w:rsidRPr="00D77EB3">
        <w:rPr>
          <w:rStyle w:val="normaltextrun"/>
          <w:shd w:val="clear" w:color="auto" w:fill="DADBDC"/>
        </w:rPr>
        <w:t xml:space="preserve"> Check prior to confirmation of appointment.</w:t>
      </w:r>
      <w:r w:rsidRPr="00D77EB3">
        <w:rPr>
          <w:rStyle w:val="eop"/>
        </w:rPr>
        <w:t> </w:t>
      </w:r>
    </w:p>
    <w:p w14:paraId="4E470D64" w14:textId="2803D4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572EF17E" w14:textId="0AF0F94B" w:rsidR="00EE52A5" w:rsidRPr="00EE52A5" w:rsidRDefault="00EE52A5" w:rsidP="00EE52A5">
      <w:pPr>
        <w:spacing w:after="240"/>
        <w:rPr>
          <w:bCs/>
          <w:szCs w:val="24"/>
          <w:u w:val="single"/>
        </w:rPr>
      </w:pPr>
      <w:r w:rsidRPr="00EE52A5">
        <w:rPr>
          <w:bCs/>
          <w:szCs w:val="24"/>
        </w:rPr>
        <w:t xml:space="preserve">We solve the greatest challenges through innovative science and technology. Visit </w:t>
      </w:r>
      <w:hyperlink r:id="rId18" w:tooltip="CSIRO Website" w:history="1">
        <w:r w:rsidRPr="00EE52A5">
          <w:rPr>
            <w:bCs/>
            <w:color w:val="757579" w:themeColor="accent3"/>
            <w:szCs w:val="24"/>
            <w:u w:val="single"/>
          </w:rPr>
          <w:t>CSIRO Online</w:t>
        </w:r>
      </w:hyperlink>
      <w:r w:rsidRPr="00EE52A5">
        <w:rPr>
          <w:bCs/>
          <w:szCs w:val="24"/>
        </w:rPr>
        <w:t xml:space="preserve"> and</w:t>
      </w:r>
      <w:r w:rsidR="00564C63">
        <w:rPr>
          <w:bCs/>
          <w:szCs w:val="24"/>
        </w:rPr>
        <w:t xml:space="preserve"> the</w:t>
      </w:r>
      <w:r w:rsidR="00564C63" w:rsidRPr="00564C63">
        <w:rPr>
          <w:bCs/>
          <w:szCs w:val="24"/>
        </w:rPr>
        <w:t xml:space="preserve"> </w:t>
      </w:r>
      <w:hyperlink r:id="rId19" w:history="1">
        <w:r w:rsidR="00564C63" w:rsidRPr="00564C63">
          <w:rPr>
            <w:rStyle w:val="Hyperlink"/>
            <w:rFonts w:cs="Calibri"/>
            <w:bCs/>
            <w:color w:val="0070C0"/>
            <w:szCs w:val="24"/>
          </w:rPr>
          <w:t>Marine National Facility</w:t>
        </w:r>
      </w:hyperlink>
      <w:r w:rsidRPr="00564C63">
        <w:rPr>
          <w:bCs/>
          <w:szCs w:val="24"/>
        </w:rPr>
        <w:t xml:space="preserve"> for</w:t>
      </w:r>
      <w:r w:rsidRPr="00EE52A5">
        <w:rPr>
          <w:bCs/>
          <w:szCs w:val="24"/>
        </w:rPr>
        <w:t xml:space="preserve"> more information.</w:t>
      </w:r>
    </w:p>
    <w:p w14:paraId="3EF344B7" w14:textId="77777777" w:rsidR="00EE52A5" w:rsidRPr="00EE52A5" w:rsidRDefault="00EE52A5" w:rsidP="00EE52A5">
      <w:pPr>
        <w:spacing w:before="0" w:after="0" w:line="240" w:lineRule="auto"/>
        <w:textAlignment w:val="baseline"/>
        <w:rPr>
          <w:rFonts w:eastAsia="Times New Roman" w:cs="Calibri"/>
          <w:szCs w:val="24"/>
        </w:rPr>
      </w:pPr>
      <w:r w:rsidRPr="00EE52A5">
        <w:rPr>
          <w:rFonts w:eastAsia="Times New Roman" w:cs="Calibri"/>
          <w:szCs w:val="24"/>
        </w:rPr>
        <w:t>CSIRO is a values-based organisation.  In your application and at interview you will need to demonstrate behaviours aligned to our values of:</w:t>
      </w:r>
    </w:p>
    <w:p w14:paraId="15A0076F"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People First </w:t>
      </w:r>
    </w:p>
    <w:p w14:paraId="3749F6D4"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color w:val="auto"/>
          <w:szCs w:val="24"/>
        </w:rPr>
      </w:pPr>
      <w:r w:rsidRPr="00EE52A5">
        <w:rPr>
          <w:rFonts w:eastAsia="Times New Roman" w:cs="Calibri"/>
          <w:szCs w:val="24"/>
        </w:rPr>
        <w:t>Further Together</w:t>
      </w:r>
    </w:p>
    <w:p w14:paraId="2B8F0420"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Making it Real</w:t>
      </w:r>
    </w:p>
    <w:p w14:paraId="289E02B0"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Trusted</w:t>
      </w:r>
    </w:p>
    <w:p w14:paraId="195DD02F" w14:textId="3E297309" w:rsidR="00B50C20" w:rsidRPr="00F51C6C" w:rsidRDefault="00B50C20" w:rsidP="00EE52A5">
      <w:pPr>
        <w:spacing w:after="240"/>
      </w:pPr>
    </w:p>
    <w:sectPr w:rsidR="00B50C20" w:rsidRPr="00F51C6C" w:rsidSect="00DC63CD">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3CABB" w14:textId="77777777" w:rsidR="00550FDC" w:rsidRDefault="00550FDC" w:rsidP="000A377A">
      <w:r>
        <w:separator/>
      </w:r>
    </w:p>
  </w:endnote>
  <w:endnote w:type="continuationSeparator" w:id="0">
    <w:p w14:paraId="567F2522" w14:textId="77777777" w:rsidR="00550FDC" w:rsidRDefault="00550FDC"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36E04"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37E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58C19" w14:textId="77777777" w:rsidR="00550FDC" w:rsidRDefault="00550FDC" w:rsidP="000A377A">
      <w:r>
        <w:separator/>
      </w:r>
    </w:p>
  </w:footnote>
  <w:footnote w:type="continuationSeparator" w:id="0">
    <w:p w14:paraId="187D8C50" w14:textId="77777777" w:rsidR="00550FDC" w:rsidRDefault="00550FDC"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7A62" w14:textId="77777777" w:rsidR="009511DD" w:rsidRPr="00DC63CD" w:rsidRDefault="00ED212D">
    <w:pPr>
      <w:rPr>
        <w:sz w:val="2"/>
        <w:szCs w:val="2"/>
      </w:rPr>
    </w:pPr>
    <w:r w:rsidRPr="00DC63CD">
      <w:rPr>
        <w:noProof/>
        <w:sz w:val="2"/>
        <w:szCs w:val="2"/>
      </w:rPr>
      <w:drawing>
        <wp:anchor distT="0" distB="71755" distL="114300" distR="360045" simplePos="0" relativeHeight="251661824" behindDoc="1" locked="1" layoutInCell="1" allowOverlap="1" wp14:anchorId="2F23B8D9" wp14:editId="08772F68">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C7652"/>
    <w:multiLevelType w:val="hybridMultilevel"/>
    <w:tmpl w:val="C5AE595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54771D0"/>
    <w:multiLevelType w:val="hybridMultilevel"/>
    <w:tmpl w:val="35F67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FC0ACC"/>
    <w:multiLevelType w:val="hybridMultilevel"/>
    <w:tmpl w:val="C0E48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31427C4"/>
    <w:multiLevelType w:val="hybridMultilevel"/>
    <w:tmpl w:val="98521AA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7608651">
    <w:abstractNumId w:val="9"/>
  </w:num>
  <w:num w:numId="2" w16cid:durableId="1495100656">
    <w:abstractNumId w:val="7"/>
  </w:num>
  <w:num w:numId="3" w16cid:durableId="1898932395">
    <w:abstractNumId w:val="6"/>
  </w:num>
  <w:num w:numId="4" w16cid:durableId="2030259431">
    <w:abstractNumId w:val="5"/>
  </w:num>
  <w:num w:numId="5" w16cid:durableId="2067947325">
    <w:abstractNumId w:val="4"/>
  </w:num>
  <w:num w:numId="6" w16cid:durableId="1617062292">
    <w:abstractNumId w:val="8"/>
  </w:num>
  <w:num w:numId="7" w16cid:durableId="836001662">
    <w:abstractNumId w:val="3"/>
  </w:num>
  <w:num w:numId="8" w16cid:durableId="631180061">
    <w:abstractNumId w:val="2"/>
  </w:num>
  <w:num w:numId="9" w16cid:durableId="2067752408">
    <w:abstractNumId w:val="1"/>
  </w:num>
  <w:num w:numId="10" w16cid:durableId="758452388">
    <w:abstractNumId w:val="0"/>
  </w:num>
  <w:num w:numId="11" w16cid:durableId="1393623050">
    <w:abstractNumId w:val="26"/>
  </w:num>
  <w:num w:numId="12" w16cid:durableId="1295793695">
    <w:abstractNumId w:val="18"/>
  </w:num>
  <w:num w:numId="13" w16cid:durableId="229117920">
    <w:abstractNumId w:val="17"/>
  </w:num>
  <w:num w:numId="14" w16cid:durableId="1816558423">
    <w:abstractNumId w:val="29"/>
  </w:num>
  <w:num w:numId="15" w16cid:durableId="1908228347">
    <w:abstractNumId w:val="34"/>
  </w:num>
  <w:num w:numId="16" w16cid:durableId="974260741">
    <w:abstractNumId w:val="30"/>
  </w:num>
  <w:num w:numId="17" w16cid:durableId="516047178">
    <w:abstractNumId w:val="21"/>
  </w:num>
  <w:num w:numId="18" w16cid:durableId="1720125465">
    <w:abstractNumId w:val="25"/>
  </w:num>
  <w:num w:numId="19" w16cid:durableId="213271597">
    <w:abstractNumId w:val="19"/>
  </w:num>
  <w:num w:numId="20" w16cid:durableId="249045133">
    <w:abstractNumId w:val="15"/>
  </w:num>
  <w:num w:numId="21" w16cid:durableId="1611158151">
    <w:abstractNumId w:val="16"/>
  </w:num>
  <w:num w:numId="22" w16cid:durableId="1664701436">
    <w:abstractNumId w:val="13"/>
  </w:num>
  <w:num w:numId="23" w16cid:durableId="783840217">
    <w:abstractNumId w:val="11"/>
  </w:num>
  <w:num w:numId="24" w16cid:durableId="2028753447">
    <w:abstractNumId w:val="20"/>
  </w:num>
  <w:num w:numId="25" w16cid:durableId="632366701">
    <w:abstractNumId w:val="32"/>
  </w:num>
  <w:num w:numId="26" w16cid:durableId="708647740">
    <w:abstractNumId w:val="24"/>
  </w:num>
  <w:num w:numId="27" w16cid:durableId="207106318">
    <w:abstractNumId w:val="28"/>
  </w:num>
  <w:num w:numId="28" w16cid:durableId="1711568047">
    <w:abstractNumId w:val="27"/>
  </w:num>
  <w:num w:numId="29" w16cid:durableId="712314773">
    <w:abstractNumId w:val="11"/>
  </w:num>
  <w:num w:numId="30" w16cid:durableId="1084960837">
    <w:abstractNumId w:val="27"/>
  </w:num>
  <w:num w:numId="31" w16cid:durableId="80614180">
    <w:abstractNumId w:val="35"/>
  </w:num>
  <w:num w:numId="32" w16cid:durableId="209878036">
    <w:abstractNumId w:val="25"/>
  </w:num>
  <w:num w:numId="33" w16cid:durableId="518738811">
    <w:abstractNumId w:val="25"/>
  </w:num>
  <w:num w:numId="34" w16cid:durableId="264264586">
    <w:abstractNumId w:val="12"/>
    <w:lvlOverride w:ilvl="0">
      <w:startOverride w:val="1"/>
    </w:lvlOverride>
    <w:lvlOverride w:ilvl="1"/>
    <w:lvlOverride w:ilvl="2"/>
    <w:lvlOverride w:ilvl="3"/>
    <w:lvlOverride w:ilvl="4"/>
    <w:lvlOverride w:ilvl="5"/>
    <w:lvlOverride w:ilvl="6"/>
    <w:lvlOverride w:ilvl="7"/>
    <w:lvlOverride w:ilvl="8"/>
  </w:num>
  <w:num w:numId="35" w16cid:durableId="16815408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245586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9859238">
    <w:abstractNumId w:val="14"/>
  </w:num>
  <w:num w:numId="38" w16cid:durableId="493648701">
    <w:abstractNumId w:val="10"/>
  </w:num>
  <w:num w:numId="39" w16cid:durableId="309092334">
    <w:abstractNumId w:val="33"/>
  </w:num>
  <w:num w:numId="40" w16cid:durableId="17420927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494"/>
    <w:rsid w:val="00014632"/>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040"/>
    <w:rsid w:val="00062DC4"/>
    <w:rsid w:val="00063D3E"/>
    <w:rsid w:val="00064F11"/>
    <w:rsid w:val="000673D6"/>
    <w:rsid w:val="000701A3"/>
    <w:rsid w:val="00071DFB"/>
    <w:rsid w:val="00073353"/>
    <w:rsid w:val="000749CD"/>
    <w:rsid w:val="00076353"/>
    <w:rsid w:val="0007694B"/>
    <w:rsid w:val="000779AB"/>
    <w:rsid w:val="00081B2C"/>
    <w:rsid w:val="00081CF2"/>
    <w:rsid w:val="00082B6E"/>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1D6"/>
    <w:rsid w:val="000C5CED"/>
    <w:rsid w:val="000C67C8"/>
    <w:rsid w:val="000C6AC9"/>
    <w:rsid w:val="000D2475"/>
    <w:rsid w:val="000D30EA"/>
    <w:rsid w:val="000D46E7"/>
    <w:rsid w:val="000E0695"/>
    <w:rsid w:val="000E0729"/>
    <w:rsid w:val="000E2D9E"/>
    <w:rsid w:val="000E6BEA"/>
    <w:rsid w:val="000E7B0B"/>
    <w:rsid w:val="000F081F"/>
    <w:rsid w:val="000F0DFF"/>
    <w:rsid w:val="000F0FC8"/>
    <w:rsid w:val="000F3130"/>
    <w:rsid w:val="000F33F4"/>
    <w:rsid w:val="000F4EB8"/>
    <w:rsid w:val="000F500A"/>
    <w:rsid w:val="000F55E1"/>
    <w:rsid w:val="000F62E7"/>
    <w:rsid w:val="000F71B9"/>
    <w:rsid w:val="00102228"/>
    <w:rsid w:val="001046AE"/>
    <w:rsid w:val="00113293"/>
    <w:rsid w:val="00113683"/>
    <w:rsid w:val="001209C7"/>
    <w:rsid w:val="00121F11"/>
    <w:rsid w:val="0012253C"/>
    <w:rsid w:val="00122B28"/>
    <w:rsid w:val="0012309D"/>
    <w:rsid w:val="00123D73"/>
    <w:rsid w:val="001263A4"/>
    <w:rsid w:val="00126B81"/>
    <w:rsid w:val="00127211"/>
    <w:rsid w:val="00127354"/>
    <w:rsid w:val="00127506"/>
    <w:rsid w:val="00130267"/>
    <w:rsid w:val="00130F42"/>
    <w:rsid w:val="00132839"/>
    <w:rsid w:val="00136BE3"/>
    <w:rsid w:val="00144102"/>
    <w:rsid w:val="0014483D"/>
    <w:rsid w:val="00146F26"/>
    <w:rsid w:val="00147DA1"/>
    <w:rsid w:val="001501C7"/>
    <w:rsid w:val="00150377"/>
    <w:rsid w:val="00153230"/>
    <w:rsid w:val="00153958"/>
    <w:rsid w:val="0015417E"/>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02E"/>
    <w:rsid w:val="001836D3"/>
    <w:rsid w:val="00184B11"/>
    <w:rsid w:val="00185AC2"/>
    <w:rsid w:val="001868E0"/>
    <w:rsid w:val="00187D01"/>
    <w:rsid w:val="00190A22"/>
    <w:rsid w:val="00192012"/>
    <w:rsid w:val="00194B1C"/>
    <w:rsid w:val="00195215"/>
    <w:rsid w:val="00196123"/>
    <w:rsid w:val="00197545"/>
    <w:rsid w:val="00197C7D"/>
    <w:rsid w:val="001A0192"/>
    <w:rsid w:val="001A06F6"/>
    <w:rsid w:val="001A0844"/>
    <w:rsid w:val="001A294D"/>
    <w:rsid w:val="001A29BC"/>
    <w:rsid w:val="001A3A76"/>
    <w:rsid w:val="001A3B34"/>
    <w:rsid w:val="001A50F7"/>
    <w:rsid w:val="001A6585"/>
    <w:rsid w:val="001A69FC"/>
    <w:rsid w:val="001B0C24"/>
    <w:rsid w:val="001B0E56"/>
    <w:rsid w:val="001B5426"/>
    <w:rsid w:val="001B78ED"/>
    <w:rsid w:val="001C17A3"/>
    <w:rsid w:val="001C384C"/>
    <w:rsid w:val="001C5E18"/>
    <w:rsid w:val="001C5F65"/>
    <w:rsid w:val="001C63EF"/>
    <w:rsid w:val="001D2CB3"/>
    <w:rsid w:val="001D3C0A"/>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3AD6"/>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6801"/>
    <w:rsid w:val="00267DE0"/>
    <w:rsid w:val="002729D6"/>
    <w:rsid w:val="00272F19"/>
    <w:rsid w:val="002744AC"/>
    <w:rsid w:val="002746A3"/>
    <w:rsid w:val="002752E9"/>
    <w:rsid w:val="00276530"/>
    <w:rsid w:val="00276C01"/>
    <w:rsid w:val="002809B7"/>
    <w:rsid w:val="00281466"/>
    <w:rsid w:val="00282F35"/>
    <w:rsid w:val="002832ED"/>
    <w:rsid w:val="002853F3"/>
    <w:rsid w:val="00286D12"/>
    <w:rsid w:val="00286DB6"/>
    <w:rsid w:val="00287BE9"/>
    <w:rsid w:val="00287C22"/>
    <w:rsid w:val="002901AA"/>
    <w:rsid w:val="00291F2E"/>
    <w:rsid w:val="002924C8"/>
    <w:rsid w:val="00292638"/>
    <w:rsid w:val="002932D9"/>
    <w:rsid w:val="00293836"/>
    <w:rsid w:val="00293B8C"/>
    <w:rsid w:val="00294C7F"/>
    <w:rsid w:val="00295EB9"/>
    <w:rsid w:val="002964C9"/>
    <w:rsid w:val="002A01A5"/>
    <w:rsid w:val="002A10EE"/>
    <w:rsid w:val="002A1120"/>
    <w:rsid w:val="002A4CEA"/>
    <w:rsid w:val="002A636B"/>
    <w:rsid w:val="002B0E10"/>
    <w:rsid w:val="002B6B8D"/>
    <w:rsid w:val="002B7648"/>
    <w:rsid w:val="002C339E"/>
    <w:rsid w:val="002C3A98"/>
    <w:rsid w:val="002C3AC1"/>
    <w:rsid w:val="002C590F"/>
    <w:rsid w:val="002D2BA6"/>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3E2"/>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5D19"/>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6881"/>
    <w:rsid w:val="003B7D95"/>
    <w:rsid w:val="003C0168"/>
    <w:rsid w:val="003C3FD1"/>
    <w:rsid w:val="003C4B1B"/>
    <w:rsid w:val="003C5CDA"/>
    <w:rsid w:val="003D044A"/>
    <w:rsid w:val="003D2A88"/>
    <w:rsid w:val="003D42BD"/>
    <w:rsid w:val="003D54AF"/>
    <w:rsid w:val="003D5AA5"/>
    <w:rsid w:val="003D5F82"/>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077CB"/>
    <w:rsid w:val="00410849"/>
    <w:rsid w:val="004118DF"/>
    <w:rsid w:val="004118E7"/>
    <w:rsid w:val="00412533"/>
    <w:rsid w:val="00412784"/>
    <w:rsid w:val="00416406"/>
    <w:rsid w:val="00421551"/>
    <w:rsid w:val="004216DE"/>
    <w:rsid w:val="00422A28"/>
    <w:rsid w:val="00423D26"/>
    <w:rsid w:val="0042401F"/>
    <w:rsid w:val="00427B56"/>
    <w:rsid w:val="00432AC7"/>
    <w:rsid w:val="00433F84"/>
    <w:rsid w:val="00434B6B"/>
    <w:rsid w:val="00434C9B"/>
    <w:rsid w:val="004355C0"/>
    <w:rsid w:val="00436639"/>
    <w:rsid w:val="00437D4C"/>
    <w:rsid w:val="00450665"/>
    <w:rsid w:val="00452383"/>
    <w:rsid w:val="00452AD5"/>
    <w:rsid w:val="00452FD5"/>
    <w:rsid w:val="004532E1"/>
    <w:rsid w:val="00455D68"/>
    <w:rsid w:val="00457D8D"/>
    <w:rsid w:val="00463AD1"/>
    <w:rsid w:val="00471C6C"/>
    <w:rsid w:val="00474149"/>
    <w:rsid w:val="00475176"/>
    <w:rsid w:val="004831C1"/>
    <w:rsid w:val="0048681F"/>
    <w:rsid w:val="004923E1"/>
    <w:rsid w:val="0049442F"/>
    <w:rsid w:val="004968B7"/>
    <w:rsid w:val="004A0776"/>
    <w:rsid w:val="004A0A0C"/>
    <w:rsid w:val="004A17CE"/>
    <w:rsid w:val="004A4879"/>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4624"/>
    <w:rsid w:val="0051507C"/>
    <w:rsid w:val="0051554D"/>
    <w:rsid w:val="00521319"/>
    <w:rsid w:val="005213AD"/>
    <w:rsid w:val="0052199B"/>
    <w:rsid w:val="005236C1"/>
    <w:rsid w:val="00523CE7"/>
    <w:rsid w:val="005241D0"/>
    <w:rsid w:val="00530B96"/>
    <w:rsid w:val="0053240A"/>
    <w:rsid w:val="00533E41"/>
    <w:rsid w:val="00534B7C"/>
    <w:rsid w:val="00534E19"/>
    <w:rsid w:val="005371B9"/>
    <w:rsid w:val="005379CE"/>
    <w:rsid w:val="00541E53"/>
    <w:rsid w:val="00542FBC"/>
    <w:rsid w:val="005434FA"/>
    <w:rsid w:val="00543630"/>
    <w:rsid w:val="005442FF"/>
    <w:rsid w:val="00545C15"/>
    <w:rsid w:val="00545FB2"/>
    <w:rsid w:val="0054638A"/>
    <w:rsid w:val="00546725"/>
    <w:rsid w:val="00550FDC"/>
    <w:rsid w:val="005521E3"/>
    <w:rsid w:val="00555296"/>
    <w:rsid w:val="00555AB3"/>
    <w:rsid w:val="0056178B"/>
    <w:rsid w:val="0056311A"/>
    <w:rsid w:val="005633CD"/>
    <w:rsid w:val="005634A7"/>
    <w:rsid w:val="00564C63"/>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424"/>
    <w:rsid w:val="00587ACF"/>
    <w:rsid w:val="00590A35"/>
    <w:rsid w:val="005937C8"/>
    <w:rsid w:val="0059758D"/>
    <w:rsid w:val="005A0890"/>
    <w:rsid w:val="005A1024"/>
    <w:rsid w:val="005A3B91"/>
    <w:rsid w:val="005A42A4"/>
    <w:rsid w:val="005A5659"/>
    <w:rsid w:val="005A5B21"/>
    <w:rsid w:val="005A60D8"/>
    <w:rsid w:val="005A6C69"/>
    <w:rsid w:val="005A7DB5"/>
    <w:rsid w:val="005B262C"/>
    <w:rsid w:val="005B34C3"/>
    <w:rsid w:val="005B3745"/>
    <w:rsid w:val="005B469B"/>
    <w:rsid w:val="005B5075"/>
    <w:rsid w:val="005B5B69"/>
    <w:rsid w:val="005B7557"/>
    <w:rsid w:val="005C09B0"/>
    <w:rsid w:val="005C14DE"/>
    <w:rsid w:val="005C48D5"/>
    <w:rsid w:val="005C5C27"/>
    <w:rsid w:val="005C5F65"/>
    <w:rsid w:val="005C6D8A"/>
    <w:rsid w:val="005C7D69"/>
    <w:rsid w:val="005C7F9D"/>
    <w:rsid w:val="005D003C"/>
    <w:rsid w:val="005D2AD6"/>
    <w:rsid w:val="005D392F"/>
    <w:rsid w:val="005D52C3"/>
    <w:rsid w:val="005D5DB7"/>
    <w:rsid w:val="005D5F4A"/>
    <w:rsid w:val="005D68E3"/>
    <w:rsid w:val="005D69E8"/>
    <w:rsid w:val="005D7860"/>
    <w:rsid w:val="005E0C1D"/>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77A2"/>
    <w:rsid w:val="006409FE"/>
    <w:rsid w:val="006422CC"/>
    <w:rsid w:val="0064494E"/>
    <w:rsid w:val="00645540"/>
    <w:rsid w:val="00645E30"/>
    <w:rsid w:val="0065288A"/>
    <w:rsid w:val="00652E72"/>
    <w:rsid w:val="00654515"/>
    <w:rsid w:val="00656AA1"/>
    <w:rsid w:val="00661D7B"/>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4A68"/>
    <w:rsid w:val="0069500A"/>
    <w:rsid w:val="0069532C"/>
    <w:rsid w:val="00695558"/>
    <w:rsid w:val="0069741D"/>
    <w:rsid w:val="006A0E54"/>
    <w:rsid w:val="006A1113"/>
    <w:rsid w:val="006A2372"/>
    <w:rsid w:val="006A3BEB"/>
    <w:rsid w:val="006A4CB4"/>
    <w:rsid w:val="006A51CE"/>
    <w:rsid w:val="006A6869"/>
    <w:rsid w:val="006A726D"/>
    <w:rsid w:val="006A776B"/>
    <w:rsid w:val="006A7C66"/>
    <w:rsid w:val="006B0D0F"/>
    <w:rsid w:val="006B1342"/>
    <w:rsid w:val="006B22C0"/>
    <w:rsid w:val="006B422F"/>
    <w:rsid w:val="006B4DBE"/>
    <w:rsid w:val="006C0704"/>
    <w:rsid w:val="006C1E5C"/>
    <w:rsid w:val="006C2635"/>
    <w:rsid w:val="006C2F46"/>
    <w:rsid w:val="006C3206"/>
    <w:rsid w:val="006C4ED6"/>
    <w:rsid w:val="006C6169"/>
    <w:rsid w:val="006D17A9"/>
    <w:rsid w:val="006D4802"/>
    <w:rsid w:val="006D49F3"/>
    <w:rsid w:val="006D70BD"/>
    <w:rsid w:val="006D70E7"/>
    <w:rsid w:val="006E041E"/>
    <w:rsid w:val="006E0B1C"/>
    <w:rsid w:val="006E2DAD"/>
    <w:rsid w:val="006E3198"/>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029"/>
    <w:rsid w:val="007148AD"/>
    <w:rsid w:val="00717680"/>
    <w:rsid w:val="00720FAC"/>
    <w:rsid w:val="00724228"/>
    <w:rsid w:val="00724F57"/>
    <w:rsid w:val="00725665"/>
    <w:rsid w:val="00725B53"/>
    <w:rsid w:val="00726BF1"/>
    <w:rsid w:val="00727444"/>
    <w:rsid w:val="00730C24"/>
    <w:rsid w:val="0073103A"/>
    <w:rsid w:val="007313D2"/>
    <w:rsid w:val="00732041"/>
    <w:rsid w:val="0073235B"/>
    <w:rsid w:val="00733CB3"/>
    <w:rsid w:val="00733EF3"/>
    <w:rsid w:val="00733F4E"/>
    <w:rsid w:val="00734FD2"/>
    <w:rsid w:val="00737990"/>
    <w:rsid w:val="007400D7"/>
    <w:rsid w:val="00740A2E"/>
    <w:rsid w:val="00740C19"/>
    <w:rsid w:val="00741098"/>
    <w:rsid w:val="00742BFD"/>
    <w:rsid w:val="0074545A"/>
    <w:rsid w:val="007462D2"/>
    <w:rsid w:val="0074768A"/>
    <w:rsid w:val="00747A64"/>
    <w:rsid w:val="0075022D"/>
    <w:rsid w:val="0075315B"/>
    <w:rsid w:val="00756B61"/>
    <w:rsid w:val="007577E1"/>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AF"/>
    <w:rsid w:val="007970B5"/>
    <w:rsid w:val="007A1F94"/>
    <w:rsid w:val="007A21B1"/>
    <w:rsid w:val="007A6F4B"/>
    <w:rsid w:val="007A71AC"/>
    <w:rsid w:val="007A7722"/>
    <w:rsid w:val="007A7762"/>
    <w:rsid w:val="007A7809"/>
    <w:rsid w:val="007B0775"/>
    <w:rsid w:val="007B1387"/>
    <w:rsid w:val="007B3D5E"/>
    <w:rsid w:val="007B4D3D"/>
    <w:rsid w:val="007B4E02"/>
    <w:rsid w:val="007B5B17"/>
    <w:rsid w:val="007B67BE"/>
    <w:rsid w:val="007C0CBA"/>
    <w:rsid w:val="007C1CAB"/>
    <w:rsid w:val="007C2EB8"/>
    <w:rsid w:val="007C78AC"/>
    <w:rsid w:val="007D0E5D"/>
    <w:rsid w:val="007D0EDA"/>
    <w:rsid w:val="007D1151"/>
    <w:rsid w:val="007D12BD"/>
    <w:rsid w:val="007D21B7"/>
    <w:rsid w:val="007D2BE3"/>
    <w:rsid w:val="007D5A24"/>
    <w:rsid w:val="007D5A60"/>
    <w:rsid w:val="007D6BC7"/>
    <w:rsid w:val="007E296E"/>
    <w:rsid w:val="007F13F4"/>
    <w:rsid w:val="007F1969"/>
    <w:rsid w:val="007F29D2"/>
    <w:rsid w:val="007F3DFD"/>
    <w:rsid w:val="007F49D5"/>
    <w:rsid w:val="007F6FE1"/>
    <w:rsid w:val="007F72E3"/>
    <w:rsid w:val="007F765D"/>
    <w:rsid w:val="00800E25"/>
    <w:rsid w:val="00802774"/>
    <w:rsid w:val="00803574"/>
    <w:rsid w:val="00803C5C"/>
    <w:rsid w:val="00803FDF"/>
    <w:rsid w:val="0080563E"/>
    <w:rsid w:val="00811896"/>
    <w:rsid w:val="008123A5"/>
    <w:rsid w:val="00812F92"/>
    <w:rsid w:val="00813DAF"/>
    <w:rsid w:val="00813E6B"/>
    <w:rsid w:val="00814ACE"/>
    <w:rsid w:val="008154E5"/>
    <w:rsid w:val="00816960"/>
    <w:rsid w:val="00820E12"/>
    <w:rsid w:val="0082282B"/>
    <w:rsid w:val="00822B8F"/>
    <w:rsid w:val="008254E6"/>
    <w:rsid w:val="00825B0A"/>
    <w:rsid w:val="00825C40"/>
    <w:rsid w:val="0082654C"/>
    <w:rsid w:val="00830449"/>
    <w:rsid w:val="008304CB"/>
    <w:rsid w:val="008327A9"/>
    <w:rsid w:val="00833FEB"/>
    <w:rsid w:val="008359CF"/>
    <w:rsid w:val="00836437"/>
    <w:rsid w:val="00836449"/>
    <w:rsid w:val="008378C7"/>
    <w:rsid w:val="00837C72"/>
    <w:rsid w:val="008442A9"/>
    <w:rsid w:val="00845986"/>
    <w:rsid w:val="008527B4"/>
    <w:rsid w:val="008539A2"/>
    <w:rsid w:val="00853F35"/>
    <w:rsid w:val="008540C7"/>
    <w:rsid w:val="00855CE2"/>
    <w:rsid w:val="00860751"/>
    <w:rsid w:val="0086179C"/>
    <w:rsid w:val="00864CD4"/>
    <w:rsid w:val="00864D76"/>
    <w:rsid w:val="00864EB5"/>
    <w:rsid w:val="008673F1"/>
    <w:rsid w:val="00867AF1"/>
    <w:rsid w:val="0087055E"/>
    <w:rsid w:val="008716FB"/>
    <w:rsid w:val="00871DD0"/>
    <w:rsid w:val="0087674F"/>
    <w:rsid w:val="00876A84"/>
    <w:rsid w:val="00876CFA"/>
    <w:rsid w:val="008772C9"/>
    <w:rsid w:val="00877E46"/>
    <w:rsid w:val="00881475"/>
    <w:rsid w:val="00881F88"/>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5A3F"/>
    <w:rsid w:val="008C2262"/>
    <w:rsid w:val="008C3210"/>
    <w:rsid w:val="008C56B7"/>
    <w:rsid w:val="008C5731"/>
    <w:rsid w:val="008C788C"/>
    <w:rsid w:val="008D1863"/>
    <w:rsid w:val="008D19F5"/>
    <w:rsid w:val="008D1EF5"/>
    <w:rsid w:val="008D3CAA"/>
    <w:rsid w:val="008D668E"/>
    <w:rsid w:val="008D6EFF"/>
    <w:rsid w:val="008D6FC3"/>
    <w:rsid w:val="008D765C"/>
    <w:rsid w:val="008E25ED"/>
    <w:rsid w:val="008E2D3D"/>
    <w:rsid w:val="008E614D"/>
    <w:rsid w:val="008E6846"/>
    <w:rsid w:val="008E7CD5"/>
    <w:rsid w:val="008F1264"/>
    <w:rsid w:val="008F36BA"/>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B4B"/>
    <w:rsid w:val="00932A75"/>
    <w:rsid w:val="009341A0"/>
    <w:rsid w:val="00935014"/>
    <w:rsid w:val="009355D8"/>
    <w:rsid w:val="0093721B"/>
    <w:rsid w:val="00937FD2"/>
    <w:rsid w:val="00942923"/>
    <w:rsid w:val="00944305"/>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0FE"/>
    <w:rsid w:val="009941CC"/>
    <w:rsid w:val="009949E1"/>
    <w:rsid w:val="00994F08"/>
    <w:rsid w:val="00995465"/>
    <w:rsid w:val="00997AEF"/>
    <w:rsid w:val="00997D69"/>
    <w:rsid w:val="009A2FB9"/>
    <w:rsid w:val="009A4E4C"/>
    <w:rsid w:val="009A776E"/>
    <w:rsid w:val="009B20AA"/>
    <w:rsid w:val="009B22AB"/>
    <w:rsid w:val="009B2E5B"/>
    <w:rsid w:val="009B4BEC"/>
    <w:rsid w:val="009B5345"/>
    <w:rsid w:val="009B568A"/>
    <w:rsid w:val="009B6329"/>
    <w:rsid w:val="009B7BD8"/>
    <w:rsid w:val="009C0ECB"/>
    <w:rsid w:val="009C1A8A"/>
    <w:rsid w:val="009C4369"/>
    <w:rsid w:val="009C5520"/>
    <w:rsid w:val="009D0DFC"/>
    <w:rsid w:val="009D7766"/>
    <w:rsid w:val="009D7B41"/>
    <w:rsid w:val="009E01F8"/>
    <w:rsid w:val="009E132B"/>
    <w:rsid w:val="009E1D19"/>
    <w:rsid w:val="009E217D"/>
    <w:rsid w:val="009F0EF6"/>
    <w:rsid w:val="009F2CD0"/>
    <w:rsid w:val="009F3167"/>
    <w:rsid w:val="009F449E"/>
    <w:rsid w:val="009F4B42"/>
    <w:rsid w:val="009F6188"/>
    <w:rsid w:val="009F685F"/>
    <w:rsid w:val="009F6D23"/>
    <w:rsid w:val="00A00145"/>
    <w:rsid w:val="00A04BC9"/>
    <w:rsid w:val="00A052AB"/>
    <w:rsid w:val="00A05E01"/>
    <w:rsid w:val="00A0740C"/>
    <w:rsid w:val="00A10736"/>
    <w:rsid w:val="00A10FDB"/>
    <w:rsid w:val="00A11598"/>
    <w:rsid w:val="00A1458B"/>
    <w:rsid w:val="00A17195"/>
    <w:rsid w:val="00A1720F"/>
    <w:rsid w:val="00A20F76"/>
    <w:rsid w:val="00A217C2"/>
    <w:rsid w:val="00A21F80"/>
    <w:rsid w:val="00A22BCD"/>
    <w:rsid w:val="00A24587"/>
    <w:rsid w:val="00A2579A"/>
    <w:rsid w:val="00A2586C"/>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6F8"/>
    <w:rsid w:val="00A54DE2"/>
    <w:rsid w:val="00A56085"/>
    <w:rsid w:val="00A566FD"/>
    <w:rsid w:val="00A6127D"/>
    <w:rsid w:val="00A615A5"/>
    <w:rsid w:val="00A62CD9"/>
    <w:rsid w:val="00A63426"/>
    <w:rsid w:val="00A64174"/>
    <w:rsid w:val="00A65BA4"/>
    <w:rsid w:val="00A65C29"/>
    <w:rsid w:val="00A67581"/>
    <w:rsid w:val="00A72034"/>
    <w:rsid w:val="00A72A24"/>
    <w:rsid w:val="00A73798"/>
    <w:rsid w:val="00A73F01"/>
    <w:rsid w:val="00A76539"/>
    <w:rsid w:val="00A7736D"/>
    <w:rsid w:val="00A77512"/>
    <w:rsid w:val="00A80A89"/>
    <w:rsid w:val="00A81B9D"/>
    <w:rsid w:val="00A8272C"/>
    <w:rsid w:val="00A82B11"/>
    <w:rsid w:val="00A82FBB"/>
    <w:rsid w:val="00A862D2"/>
    <w:rsid w:val="00A86D37"/>
    <w:rsid w:val="00A90034"/>
    <w:rsid w:val="00A91A43"/>
    <w:rsid w:val="00A91E51"/>
    <w:rsid w:val="00A91EB8"/>
    <w:rsid w:val="00A9388F"/>
    <w:rsid w:val="00A9438B"/>
    <w:rsid w:val="00A96E38"/>
    <w:rsid w:val="00A97373"/>
    <w:rsid w:val="00AA05E2"/>
    <w:rsid w:val="00AA31C4"/>
    <w:rsid w:val="00AA624B"/>
    <w:rsid w:val="00AB05E4"/>
    <w:rsid w:val="00AB0982"/>
    <w:rsid w:val="00AB11EF"/>
    <w:rsid w:val="00AB2CA5"/>
    <w:rsid w:val="00AB5AB2"/>
    <w:rsid w:val="00AB5C46"/>
    <w:rsid w:val="00AB6542"/>
    <w:rsid w:val="00AB6C9A"/>
    <w:rsid w:val="00AB7207"/>
    <w:rsid w:val="00AC323C"/>
    <w:rsid w:val="00AC3EED"/>
    <w:rsid w:val="00AC4708"/>
    <w:rsid w:val="00AC54D9"/>
    <w:rsid w:val="00AC6E5E"/>
    <w:rsid w:val="00AC7857"/>
    <w:rsid w:val="00AC7E2D"/>
    <w:rsid w:val="00AD038B"/>
    <w:rsid w:val="00AD2C68"/>
    <w:rsid w:val="00AD38F3"/>
    <w:rsid w:val="00AD3B98"/>
    <w:rsid w:val="00AD55E2"/>
    <w:rsid w:val="00AD5CAE"/>
    <w:rsid w:val="00AD6B50"/>
    <w:rsid w:val="00AD757D"/>
    <w:rsid w:val="00AE40AA"/>
    <w:rsid w:val="00AE6D7C"/>
    <w:rsid w:val="00AE783B"/>
    <w:rsid w:val="00AF10C0"/>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128"/>
    <w:rsid w:val="00B163DD"/>
    <w:rsid w:val="00B21284"/>
    <w:rsid w:val="00B21C6F"/>
    <w:rsid w:val="00B21FAA"/>
    <w:rsid w:val="00B22471"/>
    <w:rsid w:val="00B22BF6"/>
    <w:rsid w:val="00B238B2"/>
    <w:rsid w:val="00B23B8F"/>
    <w:rsid w:val="00B25740"/>
    <w:rsid w:val="00B31D15"/>
    <w:rsid w:val="00B32E10"/>
    <w:rsid w:val="00B338FE"/>
    <w:rsid w:val="00B34F1F"/>
    <w:rsid w:val="00B35A10"/>
    <w:rsid w:val="00B36146"/>
    <w:rsid w:val="00B36F91"/>
    <w:rsid w:val="00B418FB"/>
    <w:rsid w:val="00B42BD6"/>
    <w:rsid w:val="00B44119"/>
    <w:rsid w:val="00B441B2"/>
    <w:rsid w:val="00B4525A"/>
    <w:rsid w:val="00B47158"/>
    <w:rsid w:val="00B47339"/>
    <w:rsid w:val="00B4740D"/>
    <w:rsid w:val="00B50C20"/>
    <w:rsid w:val="00B51688"/>
    <w:rsid w:val="00B52878"/>
    <w:rsid w:val="00B549FB"/>
    <w:rsid w:val="00B55F8D"/>
    <w:rsid w:val="00B56C23"/>
    <w:rsid w:val="00B60936"/>
    <w:rsid w:val="00B612A7"/>
    <w:rsid w:val="00B64D5D"/>
    <w:rsid w:val="00B656C6"/>
    <w:rsid w:val="00B70D5D"/>
    <w:rsid w:val="00B72BD1"/>
    <w:rsid w:val="00B740B2"/>
    <w:rsid w:val="00B74227"/>
    <w:rsid w:val="00B75066"/>
    <w:rsid w:val="00B757C7"/>
    <w:rsid w:val="00B75FFC"/>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431"/>
    <w:rsid w:val="00BC381E"/>
    <w:rsid w:val="00BC5905"/>
    <w:rsid w:val="00BC68E4"/>
    <w:rsid w:val="00BD080E"/>
    <w:rsid w:val="00BD0E05"/>
    <w:rsid w:val="00BD1D48"/>
    <w:rsid w:val="00BD3856"/>
    <w:rsid w:val="00BD4637"/>
    <w:rsid w:val="00BD6EE2"/>
    <w:rsid w:val="00BD768B"/>
    <w:rsid w:val="00BD79F6"/>
    <w:rsid w:val="00BD7C8D"/>
    <w:rsid w:val="00BD7E41"/>
    <w:rsid w:val="00BE0CE3"/>
    <w:rsid w:val="00BE24DC"/>
    <w:rsid w:val="00BE3760"/>
    <w:rsid w:val="00BE3D33"/>
    <w:rsid w:val="00BE53C0"/>
    <w:rsid w:val="00BE70C6"/>
    <w:rsid w:val="00BE7249"/>
    <w:rsid w:val="00BF05EC"/>
    <w:rsid w:val="00BF08C7"/>
    <w:rsid w:val="00BF3C9E"/>
    <w:rsid w:val="00BF4348"/>
    <w:rsid w:val="00BF4A5F"/>
    <w:rsid w:val="00BF4CF3"/>
    <w:rsid w:val="00BF5EA6"/>
    <w:rsid w:val="00BF5F95"/>
    <w:rsid w:val="00BF7946"/>
    <w:rsid w:val="00C01321"/>
    <w:rsid w:val="00C019ED"/>
    <w:rsid w:val="00C02E1E"/>
    <w:rsid w:val="00C04806"/>
    <w:rsid w:val="00C10B13"/>
    <w:rsid w:val="00C13B10"/>
    <w:rsid w:val="00C152D1"/>
    <w:rsid w:val="00C15C06"/>
    <w:rsid w:val="00C15FFF"/>
    <w:rsid w:val="00C1678F"/>
    <w:rsid w:val="00C17DB8"/>
    <w:rsid w:val="00C206F9"/>
    <w:rsid w:val="00C225F7"/>
    <w:rsid w:val="00C22EEB"/>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163A"/>
    <w:rsid w:val="00C6293F"/>
    <w:rsid w:val="00C64ABC"/>
    <w:rsid w:val="00C64D51"/>
    <w:rsid w:val="00C65D46"/>
    <w:rsid w:val="00C65E3C"/>
    <w:rsid w:val="00C661DC"/>
    <w:rsid w:val="00C67E8A"/>
    <w:rsid w:val="00C705D4"/>
    <w:rsid w:val="00C71880"/>
    <w:rsid w:val="00C71CB5"/>
    <w:rsid w:val="00C72F41"/>
    <w:rsid w:val="00C7479F"/>
    <w:rsid w:val="00C76C12"/>
    <w:rsid w:val="00C77DB2"/>
    <w:rsid w:val="00C80586"/>
    <w:rsid w:val="00C81B26"/>
    <w:rsid w:val="00C83DFF"/>
    <w:rsid w:val="00C8578A"/>
    <w:rsid w:val="00C859EC"/>
    <w:rsid w:val="00C86E28"/>
    <w:rsid w:val="00C870D6"/>
    <w:rsid w:val="00C904DA"/>
    <w:rsid w:val="00C90FDA"/>
    <w:rsid w:val="00C921D5"/>
    <w:rsid w:val="00C935F3"/>
    <w:rsid w:val="00C938DF"/>
    <w:rsid w:val="00C94273"/>
    <w:rsid w:val="00C96DAC"/>
    <w:rsid w:val="00C972F4"/>
    <w:rsid w:val="00C973A2"/>
    <w:rsid w:val="00C97D7D"/>
    <w:rsid w:val="00CA0F1E"/>
    <w:rsid w:val="00CA1203"/>
    <w:rsid w:val="00CA223A"/>
    <w:rsid w:val="00CA2423"/>
    <w:rsid w:val="00CA414B"/>
    <w:rsid w:val="00CA485B"/>
    <w:rsid w:val="00CA5C12"/>
    <w:rsid w:val="00CA6442"/>
    <w:rsid w:val="00CA747B"/>
    <w:rsid w:val="00CA7C63"/>
    <w:rsid w:val="00CB2EF4"/>
    <w:rsid w:val="00CB3993"/>
    <w:rsid w:val="00CB4BEC"/>
    <w:rsid w:val="00CB60B3"/>
    <w:rsid w:val="00CB6B26"/>
    <w:rsid w:val="00CB6C6B"/>
    <w:rsid w:val="00CB7AC6"/>
    <w:rsid w:val="00CB7B75"/>
    <w:rsid w:val="00CB7FC0"/>
    <w:rsid w:val="00CC069A"/>
    <w:rsid w:val="00CC1407"/>
    <w:rsid w:val="00CC1E44"/>
    <w:rsid w:val="00CC201B"/>
    <w:rsid w:val="00CC3644"/>
    <w:rsid w:val="00CC748D"/>
    <w:rsid w:val="00CD1336"/>
    <w:rsid w:val="00CD2078"/>
    <w:rsid w:val="00CD2F91"/>
    <w:rsid w:val="00CD6197"/>
    <w:rsid w:val="00CE2717"/>
    <w:rsid w:val="00CE4BE8"/>
    <w:rsid w:val="00CE4C0F"/>
    <w:rsid w:val="00CE58A3"/>
    <w:rsid w:val="00CE5D73"/>
    <w:rsid w:val="00CE5DDB"/>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6B0"/>
    <w:rsid w:val="00D11BE7"/>
    <w:rsid w:val="00D12808"/>
    <w:rsid w:val="00D173B2"/>
    <w:rsid w:val="00D22432"/>
    <w:rsid w:val="00D23943"/>
    <w:rsid w:val="00D254CE"/>
    <w:rsid w:val="00D31094"/>
    <w:rsid w:val="00D31A90"/>
    <w:rsid w:val="00D334EA"/>
    <w:rsid w:val="00D34F20"/>
    <w:rsid w:val="00D34F8A"/>
    <w:rsid w:val="00D36881"/>
    <w:rsid w:val="00D36B0B"/>
    <w:rsid w:val="00D40BBE"/>
    <w:rsid w:val="00D40C06"/>
    <w:rsid w:val="00D43B4E"/>
    <w:rsid w:val="00D4451C"/>
    <w:rsid w:val="00D44AAB"/>
    <w:rsid w:val="00D45617"/>
    <w:rsid w:val="00D45B9A"/>
    <w:rsid w:val="00D46468"/>
    <w:rsid w:val="00D464E9"/>
    <w:rsid w:val="00D46C32"/>
    <w:rsid w:val="00D4719F"/>
    <w:rsid w:val="00D476E9"/>
    <w:rsid w:val="00D544A3"/>
    <w:rsid w:val="00D55AC8"/>
    <w:rsid w:val="00D56FE1"/>
    <w:rsid w:val="00D571E2"/>
    <w:rsid w:val="00D576A5"/>
    <w:rsid w:val="00D64155"/>
    <w:rsid w:val="00D650F1"/>
    <w:rsid w:val="00D67366"/>
    <w:rsid w:val="00D67BDF"/>
    <w:rsid w:val="00D67C03"/>
    <w:rsid w:val="00D67FFE"/>
    <w:rsid w:val="00D722D9"/>
    <w:rsid w:val="00D73DDD"/>
    <w:rsid w:val="00D7592C"/>
    <w:rsid w:val="00D777D9"/>
    <w:rsid w:val="00D779DD"/>
    <w:rsid w:val="00D77D8F"/>
    <w:rsid w:val="00D77EB3"/>
    <w:rsid w:val="00D8032E"/>
    <w:rsid w:val="00D8127A"/>
    <w:rsid w:val="00D81445"/>
    <w:rsid w:val="00D825AD"/>
    <w:rsid w:val="00D82CFF"/>
    <w:rsid w:val="00D84CFE"/>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3CD"/>
    <w:rsid w:val="00DD081C"/>
    <w:rsid w:val="00DD1E0B"/>
    <w:rsid w:val="00DD56AD"/>
    <w:rsid w:val="00DD6210"/>
    <w:rsid w:val="00DD6BA7"/>
    <w:rsid w:val="00DD712C"/>
    <w:rsid w:val="00DE0219"/>
    <w:rsid w:val="00DE2058"/>
    <w:rsid w:val="00DE2A21"/>
    <w:rsid w:val="00DE305F"/>
    <w:rsid w:val="00DE3B64"/>
    <w:rsid w:val="00DE3E8B"/>
    <w:rsid w:val="00DE49B8"/>
    <w:rsid w:val="00DE6BCE"/>
    <w:rsid w:val="00DE7EFC"/>
    <w:rsid w:val="00DF1176"/>
    <w:rsid w:val="00DF1366"/>
    <w:rsid w:val="00DF2EA9"/>
    <w:rsid w:val="00DF444F"/>
    <w:rsid w:val="00DF7D4F"/>
    <w:rsid w:val="00E01618"/>
    <w:rsid w:val="00E02AD2"/>
    <w:rsid w:val="00E10CE7"/>
    <w:rsid w:val="00E157F6"/>
    <w:rsid w:val="00E15AAE"/>
    <w:rsid w:val="00E16874"/>
    <w:rsid w:val="00E201AA"/>
    <w:rsid w:val="00E207A4"/>
    <w:rsid w:val="00E21A5C"/>
    <w:rsid w:val="00E23832"/>
    <w:rsid w:val="00E24969"/>
    <w:rsid w:val="00E24E2C"/>
    <w:rsid w:val="00E26B50"/>
    <w:rsid w:val="00E26E69"/>
    <w:rsid w:val="00E27E53"/>
    <w:rsid w:val="00E31335"/>
    <w:rsid w:val="00E3144E"/>
    <w:rsid w:val="00E3303D"/>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579A1"/>
    <w:rsid w:val="00E60029"/>
    <w:rsid w:val="00E60ECE"/>
    <w:rsid w:val="00E61884"/>
    <w:rsid w:val="00E6192A"/>
    <w:rsid w:val="00E62212"/>
    <w:rsid w:val="00E62471"/>
    <w:rsid w:val="00E65376"/>
    <w:rsid w:val="00E67006"/>
    <w:rsid w:val="00E670C2"/>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65C"/>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2A5"/>
    <w:rsid w:val="00EE5E29"/>
    <w:rsid w:val="00EE64ED"/>
    <w:rsid w:val="00EE67B9"/>
    <w:rsid w:val="00EE6E87"/>
    <w:rsid w:val="00EE75A4"/>
    <w:rsid w:val="00EE793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6B92"/>
    <w:rsid w:val="00F27B8E"/>
    <w:rsid w:val="00F31C02"/>
    <w:rsid w:val="00F3371E"/>
    <w:rsid w:val="00F33841"/>
    <w:rsid w:val="00F37B40"/>
    <w:rsid w:val="00F4001E"/>
    <w:rsid w:val="00F416F9"/>
    <w:rsid w:val="00F4614F"/>
    <w:rsid w:val="00F4732A"/>
    <w:rsid w:val="00F50FE5"/>
    <w:rsid w:val="00F51C6C"/>
    <w:rsid w:val="00F53968"/>
    <w:rsid w:val="00F54AF8"/>
    <w:rsid w:val="00F54C0C"/>
    <w:rsid w:val="00F54F83"/>
    <w:rsid w:val="00F55BE6"/>
    <w:rsid w:val="00F56EA3"/>
    <w:rsid w:val="00F60646"/>
    <w:rsid w:val="00F61467"/>
    <w:rsid w:val="00F62F2D"/>
    <w:rsid w:val="00F677B5"/>
    <w:rsid w:val="00F67C83"/>
    <w:rsid w:val="00F7192D"/>
    <w:rsid w:val="00F72BB3"/>
    <w:rsid w:val="00F72F26"/>
    <w:rsid w:val="00F74BE4"/>
    <w:rsid w:val="00F758E6"/>
    <w:rsid w:val="00F77A8D"/>
    <w:rsid w:val="00F80FDC"/>
    <w:rsid w:val="00F82AC5"/>
    <w:rsid w:val="00F834F0"/>
    <w:rsid w:val="00F842D9"/>
    <w:rsid w:val="00F85022"/>
    <w:rsid w:val="00F85508"/>
    <w:rsid w:val="00F9055A"/>
    <w:rsid w:val="00F90858"/>
    <w:rsid w:val="00F9208D"/>
    <w:rsid w:val="00F9536A"/>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D6A3B"/>
    <w:rsid w:val="00FE11E1"/>
    <w:rsid w:val="00FE1279"/>
    <w:rsid w:val="00FE34AA"/>
    <w:rsid w:val="00FE38D4"/>
    <w:rsid w:val="00FE527E"/>
    <w:rsid w:val="00FE56B5"/>
    <w:rsid w:val="00FE6B37"/>
    <w:rsid w:val="00FF08D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15686"/>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E3198"/>
    <w:rPr>
      <w:sz w:val="16"/>
      <w:szCs w:val="16"/>
    </w:rPr>
  </w:style>
  <w:style w:type="paragraph" w:styleId="CommentText">
    <w:name w:val="annotation text"/>
    <w:basedOn w:val="Normal"/>
    <w:link w:val="CommentTextChar"/>
    <w:unhideWhenUsed/>
    <w:rsid w:val="006E3198"/>
    <w:pPr>
      <w:spacing w:line="240" w:lineRule="auto"/>
    </w:pPr>
    <w:rPr>
      <w:sz w:val="20"/>
      <w:szCs w:val="20"/>
    </w:rPr>
  </w:style>
  <w:style w:type="character" w:customStyle="1" w:styleId="CommentTextChar">
    <w:name w:val="Comment Text Char"/>
    <w:basedOn w:val="DefaultParagraphFont"/>
    <w:link w:val="CommentText"/>
    <w:rsid w:val="006E319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E3198"/>
    <w:rPr>
      <w:b/>
      <w:bCs/>
    </w:rPr>
  </w:style>
  <w:style w:type="character" w:customStyle="1" w:styleId="CommentSubjectChar">
    <w:name w:val="Comment Subject Char"/>
    <w:basedOn w:val="CommentTextChar"/>
    <w:link w:val="CommentSubject"/>
    <w:semiHidden/>
    <w:rsid w:val="006E3198"/>
    <w:rPr>
      <w:rFonts w:ascii="Calibri" w:eastAsia="Calibri" w:hAnsi="Calibri"/>
      <w:b/>
      <w:bCs/>
      <w:color w:val="000000"/>
    </w:rPr>
  </w:style>
  <w:style w:type="character" w:customStyle="1" w:styleId="normaltextrun">
    <w:name w:val="normaltextrun"/>
    <w:basedOn w:val="DefaultParagraphFont"/>
    <w:rsid w:val="00D12808"/>
  </w:style>
  <w:style w:type="character" w:customStyle="1" w:styleId="eop">
    <w:name w:val="eop"/>
    <w:basedOn w:val="DefaultParagraphFont"/>
    <w:rsid w:val="00D12808"/>
  </w:style>
  <w:style w:type="paragraph" w:customStyle="1" w:styleId="Default">
    <w:name w:val="Default"/>
    <w:rsid w:val="004077CB"/>
    <w:pPr>
      <w:autoSpaceDE w:val="0"/>
      <w:autoSpaceDN w:val="0"/>
      <w:adjustRightInd w:val="0"/>
    </w:pPr>
    <w:rPr>
      <w:rFonts w:ascii="Calibri" w:eastAsia="MS Mincho" w:hAnsi="Calibri" w:cs="Calibri"/>
      <w:color w:val="000000"/>
      <w:sz w:val="24"/>
      <w:szCs w:val="24"/>
    </w:rPr>
  </w:style>
  <w:style w:type="paragraph" w:styleId="Revision">
    <w:name w:val="Revision"/>
    <w:hidden/>
    <w:uiPriority w:val="99"/>
    <w:semiHidden/>
    <w:rsid w:val="001A06F6"/>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9942">
      <w:bodyDiv w:val="1"/>
      <w:marLeft w:val="0"/>
      <w:marRight w:val="0"/>
      <w:marTop w:val="0"/>
      <w:marBottom w:val="0"/>
      <w:divBdr>
        <w:top w:val="none" w:sz="0" w:space="0" w:color="auto"/>
        <w:left w:val="none" w:sz="0" w:space="0" w:color="auto"/>
        <w:bottom w:val="none" w:sz="0" w:space="0" w:color="auto"/>
        <w:right w:val="none" w:sz="0" w:space="0" w:color="auto"/>
      </w:divBdr>
    </w:div>
    <w:div w:id="12794243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90466271">
      <w:bodyDiv w:val="1"/>
      <w:marLeft w:val="0"/>
      <w:marRight w:val="0"/>
      <w:marTop w:val="0"/>
      <w:marBottom w:val="0"/>
      <w:divBdr>
        <w:top w:val="none" w:sz="0" w:space="0" w:color="auto"/>
        <w:left w:val="none" w:sz="0" w:space="0" w:color="auto"/>
        <w:bottom w:val="none" w:sz="0" w:space="0" w:color="auto"/>
        <w:right w:val="none" w:sz="0" w:space="0" w:color="auto"/>
      </w:divBdr>
    </w:div>
    <w:div w:id="551387005">
      <w:bodyDiv w:val="1"/>
      <w:marLeft w:val="0"/>
      <w:marRight w:val="0"/>
      <w:marTop w:val="0"/>
      <w:marBottom w:val="0"/>
      <w:divBdr>
        <w:top w:val="none" w:sz="0" w:space="0" w:color="auto"/>
        <w:left w:val="none" w:sz="0" w:space="0" w:color="auto"/>
        <w:bottom w:val="none" w:sz="0" w:space="0" w:color="auto"/>
        <w:right w:val="none" w:sz="0" w:space="0" w:color="auto"/>
      </w:divBdr>
    </w:div>
    <w:div w:id="1598825718">
      <w:bodyDiv w:val="1"/>
      <w:marLeft w:val="0"/>
      <w:marRight w:val="0"/>
      <w:marTop w:val="0"/>
      <w:marBottom w:val="0"/>
      <w:divBdr>
        <w:top w:val="none" w:sz="0" w:space="0" w:color="auto"/>
        <w:left w:val="none" w:sz="0" w:space="0" w:color="auto"/>
        <w:bottom w:val="none" w:sz="0" w:space="0" w:color="auto"/>
        <w:right w:val="none" w:sz="0" w:space="0" w:color="auto"/>
      </w:divBdr>
    </w:div>
    <w:div w:id="1626623402">
      <w:bodyDiv w:val="1"/>
      <w:marLeft w:val="0"/>
      <w:marRight w:val="0"/>
      <w:marTop w:val="0"/>
      <w:marBottom w:val="0"/>
      <w:divBdr>
        <w:top w:val="none" w:sz="0" w:space="0" w:color="auto"/>
        <w:left w:val="none" w:sz="0" w:space="0" w:color="auto"/>
        <w:bottom w:val="none" w:sz="0" w:space="0" w:color="auto"/>
        <w:right w:val="none" w:sz="0" w:space="0" w:color="auto"/>
      </w:divBdr>
    </w:div>
    <w:div w:id="18139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venetia.joscelyne@csiro.au" TargetMode="External"/><Relationship Id="rId17" Type="http://schemas.openxmlformats.org/officeDocument/2006/relationships/hyperlink" Target="http://www.mnf.csiro.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mnf.csiro.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0FFD"/>
    <w:rsid w:val="00064278"/>
    <w:rsid w:val="001025E4"/>
    <w:rsid w:val="001561B4"/>
    <w:rsid w:val="0019205C"/>
    <w:rsid w:val="001D0E9D"/>
    <w:rsid w:val="001F3FC8"/>
    <w:rsid w:val="00257F94"/>
    <w:rsid w:val="00335C58"/>
    <w:rsid w:val="003B6881"/>
    <w:rsid w:val="003C6F9C"/>
    <w:rsid w:val="00414F94"/>
    <w:rsid w:val="00437D4C"/>
    <w:rsid w:val="00466F13"/>
    <w:rsid w:val="004E1DDD"/>
    <w:rsid w:val="00565115"/>
    <w:rsid w:val="006665E0"/>
    <w:rsid w:val="00743203"/>
    <w:rsid w:val="007C7613"/>
    <w:rsid w:val="007F2F17"/>
    <w:rsid w:val="0083493E"/>
    <w:rsid w:val="008378C7"/>
    <w:rsid w:val="008671EE"/>
    <w:rsid w:val="00971369"/>
    <w:rsid w:val="00A00145"/>
    <w:rsid w:val="00AC4ADD"/>
    <w:rsid w:val="00AF66D2"/>
    <w:rsid w:val="00B36C21"/>
    <w:rsid w:val="00CA0DE0"/>
    <w:rsid w:val="00DD2AE6"/>
    <w:rsid w:val="00E338C1"/>
    <w:rsid w:val="00E51523"/>
    <w:rsid w:val="00EA6D03"/>
    <w:rsid w:val="00F77A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22FWFJKSHNY4-1303525960-1074</_dlc_DocId>
    <_dlc_DocIdUrl xmlns="f9d56f65-ef43-4e59-b084-d4bf4ff12e34">
      <Url>https://csiroau.sharepoint.com/sites/TalentAcquisitionTeam856/_layouts/15/DocIdRedir.aspx?ID=22FWFJKSHNY4-1303525960-1074</Url>
      <Description>22FWFJKSHNY4-1303525960-1074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9383F-F40A-4F02-80C6-B2AD065809A2}">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B02CFAB6-D9B9-4FDB-9818-2A86B1CC5009}">
  <ds:schemaRefs>
    <ds:schemaRef ds:uri="http://schemas.openxmlformats.org/officeDocument/2006/bibliography"/>
  </ds:schemaRefs>
</ds:datastoreItem>
</file>

<file path=customXml/itemProps3.xml><?xml version="1.0" encoding="utf-8"?>
<ds:datastoreItem xmlns:ds="http://schemas.openxmlformats.org/officeDocument/2006/customXml" ds:itemID="{E85237E9-6B95-4735-92B6-266AFA36087B}">
  <ds:schemaRefs>
    <ds:schemaRef ds:uri="http://schemas.microsoft.com/sharepoint/events"/>
  </ds:schemaRefs>
</ds:datastoreItem>
</file>

<file path=customXml/itemProps4.xml><?xml version="1.0" encoding="utf-8"?>
<ds:datastoreItem xmlns:ds="http://schemas.openxmlformats.org/officeDocument/2006/customXml" ds:itemID="{C8D9C9C7-86C1-476B-9B47-5A8B9F174755}">
  <ds:schemaRefs>
    <ds:schemaRef ds:uri="http://schemas.microsoft.com/sharepoint/v3/contenttype/forms"/>
  </ds:schemaRefs>
</ds:datastoreItem>
</file>

<file path=customXml/itemProps5.xml><?xml version="1.0" encoding="utf-8"?>
<ds:datastoreItem xmlns:ds="http://schemas.openxmlformats.org/officeDocument/2006/customXml" ds:itemID="{BD6B9067-DE31-4B09-9895-3F6F47ECF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TotalTime>
  <Pages>5</Pages>
  <Words>1622</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12089</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3</cp:revision>
  <cp:lastPrinted>2012-02-01T05:32:00Z</cp:lastPrinted>
  <dcterms:created xsi:type="dcterms:W3CDTF">2024-07-11T06:07:00Z</dcterms:created>
  <dcterms:modified xsi:type="dcterms:W3CDTF">2024-07-11T06:20:00Z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c69d6f98-10f0-4bd1-a04c-cf2081a1f212</vt:lpwstr>
  </property>
</Properties>
</file>