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6032A0" w14:textId="77777777" w:rsidR="00332C06" w:rsidRPr="00674783" w:rsidRDefault="00CC201B" w:rsidP="00DC63CD">
          <w:pPr>
            <w:pStyle w:val="Heading1"/>
            <w:spacing w:after="0"/>
          </w:pPr>
          <w:r>
            <w:t>Position Details</w:t>
          </w:r>
          <w:bookmarkEnd w:id="0"/>
        </w:p>
        <w:p w14:paraId="7A8316D7" w14:textId="6F81E1F1" w:rsidR="006246C0" w:rsidRDefault="00CC201B" w:rsidP="00DC63CD">
          <w:pPr>
            <w:pStyle w:val="Heading2"/>
            <w:spacing w:before="0" w:after="120"/>
          </w:pPr>
          <w:r>
            <w:t>Administrative Services</w:t>
          </w:r>
          <w:r w:rsidR="00D73223">
            <w:t xml:space="preserve"> –</w:t>
          </w:r>
          <w:r>
            <w:t xml:space="preserve"> CSOF</w:t>
          </w:r>
          <w:r w:rsidR="009D7B41">
            <w:t>3</w:t>
          </w:r>
        </w:p>
      </w:sdtContent>
    </w:sdt>
    <w:tbl>
      <w:tblPr>
        <w:tblStyle w:val="TableCSIRO"/>
        <w:tblW w:w="9639" w:type="dxa"/>
        <w:tblInd w:w="0" w:type="dxa"/>
        <w:tblLook w:val="00A0" w:firstRow="1" w:lastRow="0" w:firstColumn="1" w:lastColumn="0" w:noHBand="0" w:noVBand="0"/>
      </w:tblPr>
      <w:tblGrid>
        <w:gridCol w:w="2693"/>
        <w:gridCol w:w="6946"/>
      </w:tblGrid>
      <w:tr w:rsidR="00452FD5" w:rsidRPr="0093721B" w14:paraId="0FF269A0" w14:textId="77777777" w:rsidTr="00DC63C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21021E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731EA08" w14:textId="77777777" w:rsidTr="00DC63C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97" w:type="pct"/>
          </w:tcPr>
          <w:p w14:paraId="61CAE182" w14:textId="77777777" w:rsidR="00CC201B" w:rsidRPr="0093721B" w:rsidRDefault="00BB763A" w:rsidP="00D83C52">
            <w:pPr>
              <w:pStyle w:val="TableText"/>
              <w:rPr>
                <w:sz w:val="22"/>
              </w:rPr>
            </w:pPr>
            <w:r w:rsidRPr="0093721B">
              <w:rPr>
                <w:sz w:val="22"/>
              </w:rPr>
              <w:t>Advertised Job Title</w:t>
            </w:r>
          </w:p>
        </w:tc>
        <w:tc>
          <w:tcPr>
            <w:tcW w:w="3603" w:type="pct"/>
          </w:tcPr>
          <w:p w14:paraId="3F3A35E2" w14:textId="7649B683" w:rsidR="00CC201B" w:rsidRPr="0093721B" w:rsidRDefault="000A5B0B"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Training </w:t>
            </w:r>
            <w:r w:rsidR="000D1072">
              <w:rPr>
                <w:sz w:val="22"/>
              </w:rPr>
              <w:t xml:space="preserve">Systems </w:t>
            </w:r>
            <w:r>
              <w:rPr>
                <w:sz w:val="22"/>
              </w:rPr>
              <w:t>Officer</w:t>
            </w:r>
          </w:p>
        </w:tc>
      </w:tr>
      <w:tr w:rsidR="00CC201B" w:rsidRPr="0093721B" w14:paraId="5EF407F5" w14:textId="77777777" w:rsidTr="00DC63CD">
        <w:trPr>
          <w:trHeight w:val="337"/>
        </w:trPr>
        <w:tc>
          <w:tcPr>
            <w:cnfStyle w:val="001000000000" w:firstRow="0" w:lastRow="0" w:firstColumn="1" w:lastColumn="0" w:oddVBand="0" w:evenVBand="0" w:oddHBand="0" w:evenHBand="0" w:firstRowFirstColumn="0" w:firstRowLastColumn="0" w:lastRowFirstColumn="0" w:lastRowLastColumn="0"/>
            <w:tcW w:w="1397" w:type="pct"/>
          </w:tcPr>
          <w:p w14:paraId="10EC00F6" w14:textId="77777777" w:rsidR="00CC201B" w:rsidRPr="0093721B" w:rsidRDefault="00BB763A" w:rsidP="00D83C52">
            <w:pPr>
              <w:pStyle w:val="TableText"/>
              <w:rPr>
                <w:sz w:val="22"/>
              </w:rPr>
            </w:pPr>
            <w:r w:rsidRPr="0093721B">
              <w:rPr>
                <w:sz w:val="22"/>
              </w:rPr>
              <w:t>Job Reference</w:t>
            </w:r>
          </w:p>
        </w:tc>
        <w:tc>
          <w:tcPr>
            <w:tcW w:w="3603" w:type="pct"/>
          </w:tcPr>
          <w:p w14:paraId="48ED9EDB" w14:textId="73D9E634" w:rsidR="00CC201B" w:rsidRPr="0093721B" w:rsidRDefault="009D5FB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98982</w:t>
            </w:r>
          </w:p>
        </w:tc>
      </w:tr>
      <w:tr w:rsidR="002D2BA6" w:rsidRPr="0093721B" w14:paraId="052C8C7B"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E21805" w14:textId="77777777" w:rsidR="002D2BA6" w:rsidRPr="0093721B" w:rsidRDefault="002D2BA6" w:rsidP="002D2BA6">
            <w:pPr>
              <w:pStyle w:val="TableText"/>
              <w:rPr>
                <w:sz w:val="22"/>
              </w:rPr>
            </w:pPr>
            <w:r w:rsidRPr="0093721B">
              <w:rPr>
                <w:sz w:val="22"/>
              </w:rPr>
              <w:t>Tenure</w:t>
            </w:r>
          </w:p>
        </w:tc>
        <w:tc>
          <w:tcPr>
            <w:tcW w:w="3603" w:type="pct"/>
          </w:tcPr>
          <w:p w14:paraId="7F227E13" w14:textId="6D0A453D" w:rsidR="002D2BA6" w:rsidRDefault="002D2BA6" w:rsidP="002D2BA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0A5B0B">
              <w:rPr>
                <w:sz w:val="22"/>
              </w:rPr>
              <w:t>3</w:t>
            </w:r>
            <w:r w:rsidRPr="0093721B">
              <w:rPr>
                <w:sz w:val="22"/>
              </w:rPr>
              <w:t xml:space="preserve"> </w:t>
            </w:r>
            <w:r>
              <w:rPr>
                <w:sz w:val="22"/>
              </w:rPr>
              <w:t>years</w:t>
            </w:r>
            <w:r w:rsidRPr="0093721B">
              <w:rPr>
                <w:sz w:val="22"/>
              </w:rPr>
              <w:t xml:space="preserve"> </w:t>
            </w:r>
          </w:p>
          <w:p w14:paraId="5E0BC90B" w14:textId="35BFA1F0" w:rsidR="002D2BA6" w:rsidRPr="0093721B" w:rsidRDefault="002D2BA6" w:rsidP="002D2BA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D2BA6" w:rsidRPr="0093721B" w14:paraId="0C9CF877" w14:textId="77777777" w:rsidTr="00C52118">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9160A3A" w14:textId="77777777" w:rsidR="002D2BA6" w:rsidRPr="0093721B" w:rsidRDefault="002D2BA6" w:rsidP="002D2BA6">
            <w:pPr>
              <w:pStyle w:val="TableText"/>
              <w:rPr>
                <w:sz w:val="22"/>
              </w:rPr>
            </w:pPr>
            <w:r w:rsidRPr="0093721B">
              <w:rPr>
                <w:sz w:val="22"/>
              </w:rPr>
              <w:t>Salary Range</w:t>
            </w:r>
          </w:p>
        </w:tc>
        <w:tc>
          <w:tcPr>
            <w:tcW w:w="3603" w:type="pct"/>
            <w:vAlign w:val="center"/>
          </w:tcPr>
          <w:p w14:paraId="7D9307BE" w14:textId="66D3A197" w:rsidR="002D2BA6" w:rsidRPr="0093721B" w:rsidRDefault="002D2BA6" w:rsidP="00C5211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C41CB4">
              <w:rPr>
                <w:sz w:val="22"/>
              </w:rPr>
              <w:t>7</w:t>
            </w:r>
            <w:r w:rsidR="00416182">
              <w:rPr>
                <w:sz w:val="22"/>
              </w:rPr>
              <w:t>3,567</w:t>
            </w:r>
            <w:r w:rsidRPr="0093721B">
              <w:rPr>
                <w:sz w:val="22"/>
              </w:rPr>
              <w:t xml:space="preserve"> </w:t>
            </w:r>
            <w:r w:rsidR="001E53B4">
              <w:rPr>
                <w:sz w:val="22"/>
              </w:rPr>
              <w:t>–</w:t>
            </w:r>
            <w:r w:rsidRPr="0093721B">
              <w:rPr>
                <w:sz w:val="22"/>
              </w:rPr>
              <w:t xml:space="preserve"> </w:t>
            </w:r>
            <w:r w:rsidR="001E53B4">
              <w:rPr>
                <w:sz w:val="22"/>
              </w:rPr>
              <w:t>AU</w:t>
            </w:r>
            <w:r w:rsidRPr="0093721B">
              <w:rPr>
                <w:sz w:val="22"/>
              </w:rPr>
              <w:t>$</w:t>
            </w:r>
            <w:r w:rsidR="002171B3" w:rsidRPr="002171B3">
              <w:rPr>
                <w:sz w:val="22"/>
              </w:rPr>
              <w:t>93,630</w:t>
            </w:r>
            <w:r w:rsidR="002171B3">
              <w:rPr>
                <w:sz w:val="22"/>
              </w:rPr>
              <w:t xml:space="preserve"> </w:t>
            </w:r>
            <w:r w:rsidRPr="0093721B">
              <w:rPr>
                <w:sz w:val="22"/>
              </w:rPr>
              <w:t>p</w:t>
            </w:r>
            <w:r>
              <w:rPr>
                <w:sz w:val="22"/>
              </w:rPr>
              <w:t>er annum</w:t>
            </w:r>
            <w:r w:rsidR="001E53B4">
              <w:rPr>
                <w:sz w:val="22"/>
              </w:rPr>
              <w:t xml:space="preserve"> </w:t>
            </w:r>
            <w:r>
              <w:rPr>
                <w:sz w:val="22"/>
              </w:rPr>
              <w:t>plus</w:t>
            </w:r>
            <w:r w:rsidRPr="0093721B">
              <w:rPr>
                <w:sz w:val="22"/>
              </w:rPr>
              <w:t xml:space="preserve"> up to 15.4% superannuation</w:t>
            </w:r>
          </w:p>
        </w:tc>
      </w:tr>
      <w:tr w:rsidR="00926BE4" w:rsidRPr="0093721B" w14:paraId="4B1944D4"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CF4AB31"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603" w:type="pct"/>
          </w:tcPr>
          <w:p w14:paraId="51587F52" w14:textId="0935D01B" w:rsidR="00926BE4" w:rsidRPr="0093721B" w:rsidRDefault="008623F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 VIC – Australian Centre for Disease Preparedness (ACDP)</w:t>
            </w:r>
          </w:p>
        </w:tc>
      </w:tr>
      <w:tr w:rsidR="00926BE4" w:rsidRPr="0093721B" w14:paraId="0064DFE2"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23726344" w14:textId="77777777" w:rsidR="00926BE4" w:rsidRPr="0093721B" w:rsidRDefault="00926BE4" w:rsidP="00D83C52">
            <w:pPr>
              <w:pStyle w:val="TableText"/>
              <w:rPr>
                <w:sz w:val="22"/>
              </w:rPr>
            </w:pPr>
            <w:r w:rsidRPr="0093721B">
              <w:rPr>
                <w:sz w:val="22"/>
              </w:rPr>
              <w:t>Relocation Assistance</w:t>
            </w:r>
          </w:p>
        </w:tc>
        <w:tc>
          <w:tcPr>
            <w:tcW w:w="3603" w:type="pct"/>
          </w:tcPr>
          <w:p w14:paraId="7656F0E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759AE789" w14:textId="77777777" w:rsidTr="00C5211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8ED8E49" w14:textId="77777777" w:rsidR="00926BE4" w:rsidRPr="0093721B" w:rsidRDefault="00926BE4" w:rsidP="00D83C52">
            <w:pPr>
              <w:pStyle w:val="TableText"/>
              <w:rPr>
                <w:sz w:val="22"/>
              </w:rPr>
            </w:pPr>
            <w:r w:rsidRPr="0093721B">
              <w:rPr>
                <w:sz w:val="22"/>
              </w:rPr>
              <w:t>Applications are open to</w:t>
            </w:r>
          </w:p>
        </w:tc>
        <w:tc>
          <w:tcPr>
            <w:tcW w:w="3603" w:type="pct"/>
            <w:vAlign w:val="center"/>
          </w:tcPr>
          <w:p w14:paraId="61FE58A0" w14:textId="71875306" w:rsidR="00926BE4" w:rsidRPr="000A5B0B" w:rsidRDefault="00EA62ED" w:rsidP="00C52118">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7FDA39C8"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B164CF" w14:textId="77777777" w:rsidR="00C45886" w:rsidRPr="0093721B" w:rsidRDefault="00C45886" w:rsidP="00D83C52">
            <w:pPr>
              <w:pStyle w:val="TableText"/>
              <w:rPr>
                <w:sz w:val="22"/>
              </w:rPr>
            </w:pPr>
            <w:r w:rsidRPr="0093721B">
              <w:rPr>
                <w:sz w:val="22"/>
              </w:rPr>
              <w:t>Position reports to the</w:t>
            </w:r>
          </w:p>
        </w:tc>
        <w:tc>
          <w:tcPr>
            <w:tcW w:w="3603" w:type="pct"/>
          </w:tcPr>
          <w:p w14:paraId="7A7544B8" w14:textId="6AA6A6D6" w:rsidR="00C45886" w:rsidRPr="0093721B" w:rsidRDefault="00571FB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71FB7">
              <w:rPr>
                <w:sz w:val="22"/>
              </w:rPr>
              <w:t xml:space="preserve">Research </w:t>
            </w:r>
            <w:r w:rsidR="000A5B0B">
              <w:rPr>
                <w:sz w:val="22"/>
              </w:rPr>
              <w:t>Operations Manager</w:t>
            </w:r>
          </w:p>
        </w:tc>
      </w:tr>
      <w:tr w:rsidR="00926BE4" w:rsidRPr="0093721B" w14:paraId="10A23EAD"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1E7A012" w14:textId="77777777" w:rsidR="00926BE4" w:rsidRPr="0093721B" w:rsidRDefault="00926BE4" w:rsidP="00D83C52">
            <w:pPr>
              <w:pStyle w:val="TableText"/>
              <w:rPr>
                <w:sz w:val="22"/>
              </w:rPr>
            </w:pPr>
            <w:r w:rsidRPr="0093721B">
              <w:rPr>
                <w:sz w:val="22"/>
              </w:rPr>
              <w:t>Client Focus – Internal</w:t>
            </w:r>
          </w:p>
        </w:tc>
        <w:tc>
          <w:tcPr>
            <w:tcW w:w="3603" w:type="pct"/>
          </w:tcPr>
          <w:p w14:paraId="5DF4BA77" w14:textId="614F69F7" w:rsidR="00926BE4" w:rsidRPr="0093721B" w:rsidRDefault="000A5B0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90%</w:t>
            </w:r>
          </w:p>
        </w:tc>
      </w:tr>
      <w:tr w:rsidR="00926BE4" w:rsidRPr="0093721B" w14:paraId="7C7A8A76"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B4B255A" w14:textId="77777777" w:rsidR="00926BE4" w:rsidRPr="0093721B" w:rsidRDefault="00926BE4" w:rsidP="00D83C52">
            <w:pPr>
              <w:pStyle w:val="TableText"/>
              <w:rPr>
                <w:sz w:val="22"/>
              </w:rPr>
            </w:pPr>
            <w:r w:rsidRPr="0093721B">
              <w:rPr>
                <w:sz w:val="22"/>
              </w:rPr>
              <w:t>Client Focus – External</w:t>
            </w:r>
          </w:p>
        </w:tc>
        <w:tc>
          <w:tcPr>
            <w:tcW w:w="3603" w:type="pct"/>
          </w:tcPr>
          <w:p w14:paraId="4CE4B181" w14:textId="6916A105" w:rsidR="00926BE4" w:rsidRPr="0093721B" w:rsidRDefault="000A5B0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w:t>
            </w:r>
          </w:p>
        </w:tc>
      </w:tr>
      <w:tr w:rsidR="00194B1C" w:rsidRPr="0093721B" w14:paraId="644EDDEE"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041EC097" w14:textId="77777777" w:rsidR="00194B1C" w:rsidRPr="0093721B" w:rsidRDefault="00C45886" w:rsidP="00D83C52">
            <w:pPr>
              <w:pStyle w:val="TableText"/>
              <w:rPr>
                <w:sz w:val="22"/>
              </w:rPr>
            </w:pPr>
            <w:r w:rsidRPr="0093721B">
              <w:rPr>
                <w:sz w:val="22"/>
              </w:rPr>
              <w:t>Number of Direct Reports</w:t>
            </w:r>
          </w:p>
        </w:tc>
        <w:tc>
          <w:tcPr>
            <w:tcW w:w="3603" w:type="pct"/>
          </w:tcPr>
          <w:p w14:paraId="2ACF0DBD" w14:textId="4AC718B2" w:rsidR="00194B1C" w:rsidRPr="0093721B" w:rsidRDefault="000A5B0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4A68129F"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40A4DE3C" w14:textId="77777777" w:rsidR="00194B1C" w:rsidRPr="0093721B" w:rsidRDefault="00C45886" w:rsidP="00D83C52">
            <w:pPr>
              <w:pStyle w:val="TableText"/>
              <w:rPr>
                <w:sz w:val="22"/>
              </w:rPr>
            </w:pPr>
            <w:r w:rsidRPr="0093721B">
              <w:rPr>
                <w:sz w:val="22"/>
              </w:rPr>
              <w:t>Enquire about this job</w:t>
            </w:r>
          </w:p>
        </w:tc>
        <w:tc>
          <w:tcPr>
            <w:tcW w:w="3603" w:type="pct"/>
          </w:tcPr>
          <w:p w14:paraId="0FEE776C" w14:textId="7552314B" w:rsidR="000A5B0B" w:rsidRPr="000A5B0B" w:rsidRDefault="00F54F83" w:rsidP="000A5B0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A5B0B">
              <w:rPr>
                <w:sz w:val="22"/>
              </w:rPr>
              <w:t xml:space="preserve">Contact </w:t>
            </w:r>
            <w:r w:rsidR="000A5B0B" w:rsidRPr="000A5B0B">
              <w:rPr>
                <w:sz w:val="22"/>
              </w:rPr>
              <w:t>Andrea Weir</w:t>
            </w:r>
            <w:r w:rsidRPr="000A5B0B">
              <w:rPr>
                <w:sz w:val="22"/>
              </w:rPr>
              <w:t xml:space="preserve"> via email at </w:t>
            </w:r>
            <w:hyperlink r:id="rId12" w:history="1">
              <w:r w:rsidR="000A5B0B" w:rsidRPr="003202C7">
                <w:rPr>
                  <w:rStyle w:val="Hyperlink"/>
                  <w:sz w:val="22"/>
                </w:rPr>
                <w:t>andrea.weir@csiro.au</w:t>
              </w:r>
            </w:hyperlink>
            <w:r w:rsidR="000A5B0B">
              <w:rPr>
                <w:sz w:val="22"/>
              </w:rPr>
              <w:t xml:space="preserve"> or phone +61 3 5227 5000</w:t>
            </w:r>
          </w:p>
        </w:tc>
      </w:tr>
      <w:tr w:rsidR="00194B1C" w:rsidRPr="0093721B" w14:paraId="42267058"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59F33EF" w14:textId="77777777" w:rsidR="00194B1C" w:rsidRPr="0093721B" w:rsidRDefault="00C45886" w:rsidP="00D83C52">
            <w:pPr>
              <w:pStyle w:val="TableText"/>
              <w:rPr>
                <w:sz w:val="22"/>
              </w:rPr>
            </w:pPr>
            <w:r w:rsidRPr="0093721B">
              <w:rPr>
                <w:sz w:val="22"/>
              </w:rPr>
              <w:t>How to apply</w:t>
            </w:r>
          </w:p>
        </w:tc>
        <w:tc>
          <w:tcPr>
            <w:tcW w:w="3603" w:type="pct"/>
          </w:tcPr>
          <w:p w14:paraId="179806F5"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3E4FA22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00C47A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0C58A478" w14:textId="77777777" w:rsidR="005D003C" w:rsidRPr="005D003C" w:rsidRDefault="005D003C" w:rsidP="005D003C">
      <w:pPr>
        <w:spacing w:before="240" w:line="240" w:lineRule="auto"/>
        <w:ind w:left="720" w:hanging="720"/>
        <w:rPr>
          <w:rFonts w:cs="Calibri"/>
          <w:b/>
          <w:color w:val="auto"/>
          <w:sz w:val="26"/>
          <w:szCs w:val="26"/>
        </w:rPr>
      </w:pPr>
      <w:r w:rsidRPr="005D003C">
        <w:rPr>
          <w:rFonts w:cs="Calibri"/>
          <w:b/>
          <w:color w:val="auto"/>
          <w:sz w:val="26"/>
          <w:szCs w:val="26"/>
        </w:rPr>
        <w:t>Acknowledgement of Country</w:t>
      </w:r>
    </w:p>
    <w:p w14:paraId="3FAA48C4" w14:textId="5A1187DC" w:rsidR="005D003C" w:rsidRDefault="005D003C" w:rsidP="00571FB7">
      <w:pPr>
        <w:widowControl w:val="0"/>
        <w:spacing w:before="240" w:after="0" w:line="240" w:lineRule="auto"/>
        <w:jc w:val="both"/>
        <w:outlineLvl w:val="2"/>
        <w:rPr>
          <w:rFonts w:cs="Calibri"/>
        </w:rPr>
      </w:pPr>
      <w:r w:rsidRPr="005D003C">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0133D8" w:rsidRPr="005D003C">
        <w:rPr>
          <w:rFonts w:cs="Calibri"/>
          <w:color w:val="auto"/>
        </w:rPr>
        <w:t xml:space="preserve">. </w:t>
      </w:r>
      <w:r w:rsidRPr="005D003C">
        <w:rPr>
          <w:rFonts w:cs="Calibri"/>
          <w:color w:val="auto"/>
        </w:rPr>
        <w:t xml:space="preserve">View our </w:t>
      </w:r>
      <w:hyperlink r:id="rId15" w:history="1">
        <w:r w:rsidRPr="005D003C">
          <w:rPr>
            <w:rFonts w:cs="Calibri"/>
            <w:color w:val="1155CC"/>
            <w:u w:val="single"/>
          </w:rPr>
          <w:t>vision towards reconciliation</w:t>
        </w:r>
      </w:hyperlink>
      <w:r w:rsidRPr="005D003C">
        <w:rPr>
          <w:rFonts w:cs="Calibri"/>
        </w:rPr>
        <w:t>.</w:t>
      </w:r>
    </w:p>
    <w:p w14:paraId="4BF274D5" w14:textId="77777777" w:rsidR="001B78ED" w:rsidRPr="00807670" w:rsidRDefault="001B78ED" w:rsidP="001B78ED">
      <w:pPr>
        <w:rPr>
          <w:b/>
          <w:bCs/>
          <w:sz w:val="26"/>
          <w:szCs w:val="26"/>
        </w:rPr>
      </w:pPr>
      <w:r w:rsidRPr="00807670">
        <w:rPr>
          <w:b/>
          <w:bCs/>
          <w:sz w:val="26"/>
          <w:szCs w:val="26"/>
        </w:rPr>
        <w:t>Child Safety</w:t>
      </w:r>
    </w:p>
    <w:p w14:paraId="7F005CBB" w14:textId="2F78F5CF" w:rsidR="001B78ED" w:rsidRDefault="001B78ED" w:rsidP="00571FB7">
      <w:pPr>
        <w:widowControl w:val="0"/>
        <w:spacing w:before="240" w:after="0" w:line="240" w:lineRule="auto"/>
        <w:jc w:val="both"/>
        <w:outlineLvl w:val="2"/>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7B0B829" w14:textId="77777777" w:rsidR="006246C0" w:rsidRPr="00674783" w:rsidRDefault="00B50C20" w:rsidP="00C705D4">
      <w:pPr>
        <w:pStyle w:val="Heading3"/>
        <w:keepNext w:val="0"/>
        <w:keepLines w:val="0"/>
        <w:widowControl w:val="0"/>
        <w:spacing w:before="240" w:after="0"/>
      </w:pPr>
      <w:r>
        <w:t>Role Overview</w:t>
      </w:r>
    </w:p>
    <w:p w14:paraId="7E2CAD3E" w14:textId="2316DFDC" w:rsidR="0036161B" w:rsidRDefault="005E0C1D" w:rsidP="00571FB7">
      <w:pPr>
        <w:pStyle w:val="Heading2"/>
        <w:keepNext w:val="0"/>
        <w:keepLines w:val="0"/>
        <w:widowControl w:val="0"/>
        <w:spacing w:before="120" w:after="120"/>
        <w:jc w:val="both"/>
        <w:rPr>
          <w:rFonts w:cs="Times New Roman"/>
          <w:bCs w:val="0"/>
          <w:iCs w:val="0"/>
          <w:color w:val="000000"/>
          <w:sz w:val="24"/>
          <w:szCs w:val="22"/>
        </w:rPr>
      </w:pPr>
      <w:bookmarkStart w:id="1" w:name="_Toc341085720"/>
      <w:r>
        <w:rPr>
          <w:rFonts w:cs="Times New Roman"/>
          <w:bCs w:val="0"/>
          <w:iCs w:val="0"/>
          <w:color w:val="000000"/>
          <w:sz w:val="24"/>
          <w:szCs w:val="22"/>
        </w:rPr>
        <w:t xml:space="preserve">The </w:t>
      </w:r>
      <w:r w:rsidR="00AE6252">
        <w:rPr>
          <w:rFonts w:cs="Times New Roman"/>
          <w:bCs w:val="0"/>
          <w:iCs w:val="0"/>
          <w:color w:val="000000"/>
          <w:sz w:val="24"/>
          <w:szCs w:val="22"/>
        </w:rPr>
        <w:t xml:space="preserve">Training </w:t>
      </w:r>
      <w:r w:rsidR="001A6452">
        <w:rPr>
          <w:rFonts w:cs="Times New Roman"/>
          <w:bCs w:val="0"/>
          <w:iCs w:val="0"/>
          <w:color w:val="000000"/>
          <w:sz w:val="24"/>
          <w:szCs w:val="22"/>
        </w:rPr>
        <w:t xml:space="preserve">Systems </w:t>
      </w:r>
      <w:r w:rsidR="00AE6252">
        <w:rPr>
          <w:rFonts w:cs="Times New Roman"/>
          <w:bCs w:val="0"/>
          <w:iCs w:val="0"/>
          <w:color w:val="000000"/>
          <w:sz w:val="24"/>
          <w:szCs w:val="22"/>
        </w:rPr>
        <w:t>Officer role</w:t>
      </w:r>
      <w:r w:rsidR="00B50C20" w:rsidRPr="00B50C20">
        <w:rPr>
          <w:rFonts w:cs="Times New Roman"/>
          <w:bCs w:val="0"/>
          <w:iCs w:val="0"/>
          <w:color w:val="000000"/>
          <w:sz w:val="24"/>
          <w:szCs w:val="22"/>
        </w:rPr>
        <w:t xml:space="preserve"> </w:t>
      </w:r>
      <w:r>
        <w:rPr>
          <w:rFonts w:cs="Times New Roman"/>
          <w:bCs w:val="0"/>
          <w:iCs w:val="0"/>
          <w:color w:val="000000"/>
          <w:sz w:val="24"/>
          <w:szCs w:val="22"/>
        </w:rPr>
        <w:t>is to</w:t>
      </w:r>
      <w:r w:rsidR="00B50C20" w:rsidRPr="00B50C20">
        <w:rPr>
          <w:rFonts w:cs="Times New Roman"/>
          <w:bCs w:val="0"/>
          <w:iCs w:val="0"/>
          <w:color w:val="000000"/>
          <w:sz w:val="24"/>
          <w:szCs w:val="22"/>
        </w:rPr>
        <w:t xml:space="preserve"> </w:t>
      </w:r>
      <w:r w:rsidR="00AE6252">
        <w:rPr>
          <w:rFonts w:cs="Times New Roman"/>
          <w:bCs w:val="0"/>
          <w:iCs w:val="0"/>
          <w:color w:val="000000"/>
          <w:sz w:val="24"/>
          <w:szCs w:val="22"/>
        </w:rPr>
        <w:t>facilitate training and compliance required by the Australian Centre for Disease Preparedness (ACDP)</w:t>
      </w:r>
      <w:r w:rsidR="00B343D3">
        <w:rPr>
          <w:rFonts w:cs="Times New Roman"/>
          <w:bCs w:val="0"/>
          <w:iCs w:val="0"/>
          <w:color w:val="000000"/>
          <w:sz w:val="24"/>
          <w:szCs w:val="22"/>
        </w:rPr>
        <w:t xml:space="preserve">. </w:t>
      </w:r>
      <w:r w:rsidR="00B50C20" w:rsidRPr="00B50C20">
        <w:rPr>
          <w:rFonts w:cs="Times New Roman"/>
          <w:bCs w:val="0"/>
          <w:iCs w:val="0"/>
          <w:color w:val="000000"/>
          <w:sz w:val="24"/>
          <w:szCs w:val="22"/>
        </w:rPr>
        <w:t>This involves the</w:t>
      </w:r>
      <w:r w:rsidR="00AE6252">
        <w:rPr>
          <w:rFonts w:cs="Times New Roman"/>
          <w:bCs w:val="0"/>
          <w:iCs w:val="0"/>
          <w:color w:val="000000"/>
          <w:sz w:val="24"/>
          <w:szCs w:val="22"/>
        </w:rPr>
        <w:t xml:space="preserve"> </w:t>
      </w:r>
      <w:r w:rsidR="00B343D3">
        <w:rPr>
          <w:rFonts w:cs="Times New Roman"/>
          <w:bCs w:val="0"/>
          <w:iCs w:val="0"/>
          <w:color w:val="000000"/>
          <w:sz w:val="24"/>
          <w:szCs w:val="22"/>
        </w:rPr>
        <w:t>administration and maintenance of the site’s electronic Learning Management System (LMS)</w:t>
      </w:r>
      <w:r w:rsidR="00EB3D6B">
        <w:rPr>
          <w:rFonts w:cs="Times New Roman"/>
          <w:bCs w:val="0"/>
          <w:iCs w:val="0"/>
          <w:color w:val="000000"/>
          <w:sz w:val="24"/>
          <w:szCs w:val="22"/>
        </w:rPr>
        <w:t xml:space="preserve"> and support</w:t>
      </w:r>
      <w:r w:rsidR="00B50C20" w:rsidRPr="00B50C20">
        <w:rPr>
          <w:rFonts w:cs="Times New Roman"/>
          <w:bCs w:val="0"/>
          <w:iCs w:val="0"/>
          <w:color w:val="000000"/>
          <w:sz w:val="24"/>
          <w:szCs w:val="22"/>
        </w:rPr>
        <w:t xml:space="preserve"> of policies, systems and </w:t>
      </w:r>
      <w:r w:rsidR="00B50C20" w:rsidRPr="00B50C20">
        <w:rPr>
          <w:rFonts w:cs="Times New Roman"/>
          <w:bCs w:val="0"/>
          <w:iCs w:val="0"/>
          <w:color w:val="000000"/>
          <w:sz w:val="24"/>
          <w:szCs w:val="22"/>
        </w:rPr>
        <w:lastRenderedPageBreak/>
        <w:t xml:space="preserve">procedures that assist </w:t>
      </w:r>
      <w:r w:rsidR="00AE6252">
        <w:rPr>
          <w:rFonts w:cs="Times New Roman"/>
          <w:bCs w:val="0"/>
          <w:iCs w:val="0"/>
          <w:color w:val="000000"/>
          <w:sz w:val="24"/>
          <w:szCs w:val="22"/>
        </w:rPr>
        <w:t>ACDP</w:t>
      </w:r>
      <w:r w:rsidR="005A3B91">
        <w:rPr>
          <w:rFonts w:cs="Times New Roman"/>
          <w:bCs w:val="0"/>
          <w:iCs w:val="0"/>
          <w:color w:val="000000"/>
          <w:sz w:val="24"/>
          <w:szCs w:val="22"/>
        </w:rPr>
        <w:t xml:space="preserve"> </w:t>
      </w:r>
      <w:r w:rsidR="00B50C20" w:rsidRPr="00B50C20">
        <w:rPr>
          <w:rFonts w:cs="Times New Roman"/>
          <w:bCs w:val="0"/>
          <w:iCs w:val="0"/>
          <w:color w:val="000000"/>
          <w:sz w:val="24"/>
          <w:szCs w:val="22"/>
        </w:rPr>
        <w:t>to achieve</w:t>
      </w:r>
      <w:r w:rsidR="0036161B">
        <w:rPr>
          <w:rFonts w:cs="Times New Roman"/>
          <w:bCs w:val="0"/>
          <w:iCs w:val="0"/>
          <w:color w:val="000000"/>
          <w:sz w:val="24"/>
          <w:szCs w:val="22"/>
        </w:rPr>
        <w:t xml:space="preserve"> the required regulatory and compliance responsibilities.</w:t>
      </w:r>
    </w:p>
    <w:p w14:paraId="11E78194" w14:textId="3D871CE1" w:rsidR="00AE6252" w:rsidRPr="00AE6252" w:rsidRDefault="00AE6252" w:rsidP="00571FB7">
      <w:pPr>
        <w:pStyle w:val="BodyText"/>
        <w:jc w:val="both"/>
      </w:pPr>
      <w:r>
        <w:t xml:space="preserve">As part of the Operations team based at ACDP Geelong, this role will contribute to the facilitation of training across </w:t>
      </w:r>
      <w:r w:rsidR="0036161B">
        <w:t>microbiological containment, regulatory standards and role-specific competencies as required by facility staff and external associates.</w:t>
      </w:r>
    </w:p>
    <w:p w14:paraId="75543DB2" w14:textId="524EEEA0" w:rsidR="00B50C20" w:rsidRPr="00B50C20" w:rsidRDefault="00B50C20" w:rsidP="000F4EB8">
      <w:pPr>
        <w:pStyle w:val="Heading3"/>
      </w:pPr>
      <w:r w:rsidRPr="00B50C20">
        <w:t>Duties and Key Result Areas</w:t>
      </w:r>
    </w:p>
    <w:p w14:paraId="5566248E" w14:textId="2960D18B" w:rsidR="00A11CF9" w:rsidRPr="00652141" w:rsidRDefault="00BF3BF3" w:rsidP="00652141">
      <w:pPr>
        <w:pStyle w:val="ListParagraph"/>
        <w:numPr>
          <w:ilvl w:val="0"/>
          <w:numId w:val="37"/>
        </w:numPr>
        <w:spacing w:before="0" w:after="60" w:line="240" w:lineRule="auto"/>
        <w:ind w:left="470" w:hanging="364"/>
        <w:contextualSpacing w:val="0"/>
      </w:pPr>
      <w:bookmarkStart w:id="2" w:name="_Hlk99468088"/>
      <w:r w:rsidRPr="00652141">
        <w:t xml:space="preserve">Under limited supervision, </w:t>
      </w:r>
      <w:r w:rsidR="005D44DD" w:rsidRPr="00652141">
        <w:t>undertake a range of administrative tasks to successfully a</w:t>
      </w:r>
      <w:r w:rsidR="00A11CF9" w:rsidRPr="00652141">
        <w:t>dminister ACDP’s electronic Learning Management System (LMS), including report generation, documentation management and resolution of issues identified by users.</w:t>
      </w:r>
    </w:p>
    <w:p w14:paraId="4A953A12" w14:textId="0E1D758D" w:rsidR="00A11CF9" w:rsidRPr="00652141" w:rsidRDefault="00A11CF9" w:rsidP="00652141">
      <w:pPr>
        <w:pStyle w:val="ListParagraph"/>
        <w:numPr>
          <w:ilvl w:val="0"/>
          <w:numId w:val="37"/>
        </w:numPr>
        <w:spacing w:before="0" w:after="60" w:line="240" w:lineRule="auto"/>
        <w:ind w:left="470" w:hanging="364"/>
        <w:contextualSpacing w:val="0"/>
      </w:pPr>
      <w:r w:rsidRPr="00652141">
        <w:t>Act as point of contact for LMS users across site, providing training support and advice to Business Units in the use of ACDP’s electronic Learning Management Systems.</w:t>
      </w:r>
    </w:p>
    <w:p w14:paraId="59E1A040" w14:textId="19BD9414" w:rsidR="00A11CF9" w:rsidRPr="00652141" w:rsidRDefault="00A11CF9" w:rsidP="00652141">
      <w:pPr>
        <w:pStyle w:val="ListParagraph"/>
        <w:numPr>
          <w:ilvl w:val="0"/>
          <w:numId w:val="37"/>
        </w:numPr>
        <w:spacing w:before="0" w:after="60" w:line="240" w:lineRule="auto"/>
        <w:ind w:left="470" w:hanging="364"/>
        <w:contextualSpacing w:val="0"/>
      </w:pPr>
      <w:r w:rsidRPr="00652141">
        <w:t>Support the ongoing implementation, maintenance and optimisation of ACDP’s LMS.</w:t>
      </w:r>
    </w:p>
    <w:p w14:paraId="3FCD9DAD" w14:textId="0E2AABC2" w:rsidR="00A11CF9" w:rsidRPr="00652141" w:rsidRDefault="00005CA9" w:rsidP="00652141">
      <w:pPr>
        <w:pStyle w:val="ListParagraph"/>
        <w:numPr>
          <w:ilvl w:val="0"/>
          <w:numId w:val="37"/>
        </w:numPr>
        <w:spacing w:before="0" w:after="60" w:line="240" w:lineRule="auto"/>
        <w:ind w:left="470" w:hanging="364"/>
        <w:contextualSpacing w:val="0"/>
      </w:pPr>
      <w:r w:rsidRPr="00652141">
        <w:t>Maintain</w:t>
      </w:r>
      <w:r w:rsidR="00A11CF9" w:rsidRPr="00652141">
        <w:t xml:space="preserve"> ACDP’s training </w:t>
      </w:r>
      <w:r w:rsidRPr="00652141">
        <w:t>documentation</w:t>
      </w:r>
      <w:r w:rsidR="00A11CF9" w:rsidRPr="00652141">
        <w:t>, including site-based training matrix</w:t>
      </w:r>
      <w:r w:rsidR="00843600">
        <w:t>.</w:t>
      </w:r>
    </w:p>
    <w:p w14:paraId="4E26DB4D" w14:textId="77777777" w:rsidR="00A11CF9" w:rsidRPr="00652141" w:rsidRDefault="00A11CF9" w:rsidP="00652141">
      <w:pPr>
        <w:pStyle w:val="ListParagraph"/>
        <w:numPr>
          <w:ilvl w:val="0"/>
          <w:numId w:val="37"/>
        </w:numPr>
        <w:spacing w:before="0" w:after="60" w:line="240" w:lineRule="auto"/>
        <w:ind w:left="470" w:hanging="364"/>
        <w:contextualSpacing w:val="0"/>
      </w:pPr>
      <w:r w:rsidRPr="00652141">
        <w:t>Support the development of training material for activities undertaken at ACDP and the delivery of on-site training.</w:t>
      </w:r>
    </w:p>
    <w:p w14:paraId="43B7F090" w14:textId="4921314D" w:rsidR="00A11CF9" w:rsidRPr="00652141" w:rsidRDefault="005905A8" w:rsidP="00652141">
      <w:pPr>
        <w:pStyle w:val="ListParagraph"/>
        <w:numPr>
          <w:ilvl w:val="0"/>
          <w:numId w:val="37"/>
        </w:numPr>
        <w:spacing w:before="0" w:after="60" w:line="240" w:lineRule="auto"/>
        <w:ind w:left="470" w:hanging="364"/>
        <w:contextualSpacing w:val="0"/>
      </w:pPr>
      <w:r w:rsidRPr="00652141">
        <w:t>Administer</w:t>
      </w:r>
      <w:r w:rsidR="00A11CF9" w:rsidRPr="00652141">
        <w:t xml:space="preserve"> the training reporting system to identify, record and monitor training requirements and completions, security clearances and competency documentation for staff and visitors at ACDP.</w:t>
      </w:r>
    </w:p>
    <w:p w14:paraId="0294AB1E" w14:textId="77777777" w:rsidR="00A11CF9" w:rsidRPr="00652141" w:rsidRDefault="00A11CF9" w:rsidP="00652141">
      <w:pPr>
        <w:pStyle w:val="ListParagraph"/>
        <w:numPr>
          <w:ilvl w:val="0"/>
          <w:numId w:val="37"/>
        </w:numPr>
        <w:spacing w:before="0" w:after="60" w:line="240" w:lineRule="auto"/>
        <w:ind w:left="470" w:hanging="364"/>
        <w:contextualSpacing w:val="0"/>
      </w:pPr>
      <w:r w:rsidRPr="00652141">
        <w:t>Undertake general administrative tasks including using various software applications to assist in the development and maintenance of training materials and records.</w:t>
      </w:r>
    </w:p>
    <w:p w14:paraId="7D16FA56" w14:textId="3887CC21" w:rsidR="00D47394" w:rsidRPr="00652141" w:rsidRDefault="00D47394" w:rsidP="00652141">
      <w:pPr>
        <w:pStyle w:val="ListParagraph"/>
        <w:numPr>
          <w:ilvl w:val="0"/>
          <w:numId w:val="37"/>
        </w:numPr>
        <w:spacing w:before="0" w:after="60" w:line="240" w:lineRule="auto"/>
        <w:ind w:left="470" w:hanging="364"/>
        <w:contextualSpacing w:val="0"/>
      </w:pPr>
      <w:r w:rsidRPr="00652141">
        <w:t xml:space="preserve">Assist in the delivery of </w:t>
      </w:r>
      <w:r w:rsidR="00E11DF9" w:rsidRPr="00652141">
        <w:t>the ACDP</w:t>
      </w:r>
      <w:r w:rsidR="000046DC" w:rsidRPr="00652141">
        <w:t xml:space="preserve"> induction process, including the presentation of training material</w:t>
      </w:r>
      <w:r w:rsidR="00E06B56" w:rsidRPr="00652141">
        <w:t xml:space="preserve"> and administrative tasks relating to the induction framework.</w:t>
      </w:r>
      <w:r w:rsidR="000046DC" w:rsidRPr="00652141">
        <w:t xml:space="preserve"> </w:t>
      </w:r>
    </w:p>
    <w:bookmarkEnd w:id="2"/>
    <w:p w14:paraId="1C755978" w14:textId="77777777" w:rsidR="00A11CF9" w:rsidRPr="00652141" w:rsidRDefault="00A11CF9" w:rsidP="00652141">
      <w:pPr>
        <w:pStyle w:val="ListParagraph"/>
        <w:numPr>
          <w:ilvl w:val="0"/>
          <w:numId w:val="37"/>
        </w:numPr>
        <w:spacing w:before="0" w:after="60" w:line="240" w:lineRule="auto"/>
        <w:ind w:left="470" w:hanging="364"/>
        <w:contextualSpacing w:val="0"/>
      </w:pPr>
      <w:r w:rsidRPr="00652141">
        <w:t xml:space="preserve">Build and maintain strong, </w:t>
      </w:r>
      <w:bookmarkStart w:id="3" w:name="_Hlk99467677"/>
      <w:r w:rsidRPr="00652141">
        <w:t>positive relationships</w:t>
      </w:r>
      <w:bookmarkEnd w:id="3"/>
      <w:r w:rsidRPr="00652141">
        <w:t xml:space="preserve"> with facility users and staff through developing a thorough understanding of their training and compliance needs.</w:t>
      </w:r>
    </w:p>
    <w:p w14:paraId="5CF61395" w14:textId="77777777" w:rsidR="00A11CF9" w:rsidRPr="00652141" w:rsidRDefault="00A11CF9" w:rsidP="00652141">
      <w:pPr>
        <w:pStyle w:val="ListParagraph"/>
        <w:numPr>
          <w:ilvl w:val="0"/>
          <w:numId w:val="37"/>
        </w:numPr>
        <w:spacing w:before="0" w:after="60" w:line="240" w:lineRule="auto"/>
        <w:ind w:left="470" w:hanging="364"/>
        <w:contextualSpacing w:val="0"/>
      </w:pPr>
      <w:bookmarkStart w:id="4" w:name="_Hlk99468343"/>
      <w:r w:rsidRPr="00652141">
        <w:t xml:space="preserve">Support Business Units in managing corporate learning requirements and using the LMS. </w:t>
      </w:r>
    </w:p>
    <w:bookmarkEnd w:id="4"/>
    <w:p w14:paraId="675A1471" w14:textId="77777777" w:rsidR="00A11CF9" w:rsidRPr="00652141" w:rsidRDefault="00A11CF9" w:rsidP="00652141">
      <w:pPr>
        <w:pStyle w:val="ListParagraph"/>
        <w:numPr>
          <w:ilvl w:val="0"/>
          <w:numId w:val="37"/>
        </w:numPr>
        <w:spacing w:before="0" w:after="60" w:line="240" w:lineRule="auto"/>
        <w:ind w:left="470" w:hanging="364"/>
        <w:contextualSpacing w:val="0"/>
      </w:pPr>
      <w:r w:rsidRPr="00652141">
        <w:t>Communicate openly, effectively and respectfully with all staff, clients and suppliers in the interests of good business practice, collaboration and enhancement of CSIRO’s reputation.</w:t>
      </w:r>
    </w:p>
    <w:p w14:paraId="05CF20AD" w14:textId="77777777" w:rsidR="00A11CF9" w:rsidRPr="00652141" w:rsidRDefault="00A11CF9" w:rsidP="00652141">
      <w:pPr>
        <w:pStyle w:val="ListParagraph"/>
        <w:numPr>
          <w:ilvl w:val="0"/>
          <w:numId w:val="37"/>
        </w:numPr>
        <w:spacing w:before="0" w:after="60" w:line="240" w:lineRule="auto"/>
        <w:ind w:left="470" w:hanging="364"/>
        <w:contextualSpacing w:val="0"/>
      </w:pPr>
      <w:r w:rsidRPr="00652141">
        <w:t>Work collaboratively as part of a multi-disciplinary team to carry out tasks in support of CSIRO’s scientific objectives.</w:t>
      </w:r>
    </w:p>
    <w:p w14:paraId="7625365B" w14:textId="77777777" w:rsidR="00A11CF9" w:rsidRPr="00652141" w:rsidRDefault="00A11CF9" w:rsidP="00652141">
      <w:pPr>
        <w:pStyle w:val="ListParagraph"/>
        <w:numPr>
          <w:ilvl w:val="0"/>
          <w:numId w:val="37"/>
        </w:numPr>
        <w:spacing w:before="0" w:after="60" w:line="240" w:lineRule="auto"/>
        <w:ind w:left="470" w:hanging="364"/>
        <w:contextualSpacing w:val="0"/>
      </w:pPr>
      <w:r w:rsidRPr="00652141">
        <w:t>Adhere to the spirit and practice of CSIRO’s Values, Code of Conduct, Health, Safety and Environment procedures and policy, Diversity initiatives and Zero harm goals. </w:t>
      </w:r>
    </w:p>
    <w:p w14:paraId="1B92B8DD" w14:textId="5D079E3A" w:rsidR="00D2033A" w:rsidRPr="00652141" w:rsidRDefault="00A11CF9" w:rsidP="00D2033A">
      <w:pPr>
        <w:pStyle w:val="ListParagraph"/>
        <w:numPr>
          <w:ilvl w:val="0"/>
          <w:numId w:val="37"/>
        </w:numPr>
        <w:spacing w:before="0" w:after="60" w:line="240" w:lineRule="auto"/>
        <w:ind w:left="470" w:hanging="364"/>
        <w:contextualSpacing w:val="0"/>
      </w:pPr>
      <w:r w:rsidRPr="00652141">
        <w:t>Other duties as directed.</w:t>
      </w:r>
      <w:r w:rsidR="005C1374">
        <w:t xml:space="preserve"> </w:t>
      </w:r>
    </w:p>
    <w:p w14:paraId="2DAFC7AD" w14:textId="5F574A21" w:rsidR="00FD6A3B" w:rsidRPr="00D2033A" w:rsidRDefault="00FD6A3B" w:rsidP="00D2033A">
      <w:pPr>
        <w:pStyle w:val="Heading3"/>
      </w:pPr>
      <w:r w:rsidRPr="00B50C20">
        <w:t>Selection Criteria</w:t>
      </w:r>
    </w:p>
    <w:p w14:paraId="4B8C1522" w14:textId="77777777" w:rsidR="00FD6A3B" w:rsidRPr="00FD6A3B" w:rsidRDefault="00FD6A3B" w:rsidP="00FD6A3B">
      <w:pPr>
        <w:pStyle w:val="Heading4"/>
        <w:rPr>
          <w:color w:val="auto"/>
        </w:rPr>
      </w:pPr>
      <w:r w:rsidRPr="00FD6A3B">
        <w:rPr>
          <w:color w:val="auto"/>
        </w:rPr>
        <w:t>Essential</w:t>
      </w:r>
    </w:p>
    <w:p w14:paraId="581398A9" w14:textId="77777777" w:rsidR="00FD6A3B" w:rsidRPr="00B50C20" w:rsidRDefault="00FD6A3B" w:rsidP="00FD6A3B">
      <w:pPr>
        <w:rPr>
          <w:i/>
          <w:iCs/>
          <w:szCs w:val="24"/>
        </w:rPr>
      </w:pPr>
      <w:r w:rsidRPr="00B50C20">
        <w:rPr>
          <w:i/>
          <w:iCs/>
          <w:szCs w:val="24"/>
        </w:rPr>
        <w:t>Under CSIRO policy only those who meet all essential criteria can be appointed.</w:t>
      </w:r>
    </w:p>
    <w:p w14:paraId="2D50F815" w14:textId="24E329BE" w:rsidR="00EE5443" w:rsidRPr="003679FD" w:rsidRDefault="00EE5443" w:rsidP="00EE5443">
      <w:pPr>
        <w:numPr>
          <w:ilvl w:val="0"/>
          <w:numId w:val="25"/>
        </w:numPr>
        <w:spacing w:before="0" w:after="60" w:line="240" w:lineRule="auto"/>
        <w:jc w:val="both"/>
        <w:rPr>
          <w:rFonts w:cs="Calibri"/>
          <w:szCs w:val="24"/>
        </w:rPr>
      </w:pPr>
      <w:r w:rsidRPr="003679FD">
        <w:rPr>
          <w:rFonts w:cs="Calibri"/>
          <w:szCs w:val="24"/>
        </w:rPr>
        <w:t xml:space="preserve">Relevant </w:t>
      </w:r>
      <w:r w:rsidR="00610C5E">
        <w:rPr>
          <w:rFonts w:cs="Calibri"/>
          <w:szCs w:val="24"/>
        </w:rPr>
        <w:t>d</w:t>
      </w:r>
      <w:r w:rsidRPr="003679FD">
        <w:rPr>
          <w:rFonts w:cs="Calibri"/>
          <w:szCs w:val="24"/>
        </w:rPr>
        <w:t>egree and</w:t>
      </w:r>
      <w:r w:rsidR="00610C5E">
        <w:rPr>
          <w:rFonts w:cs="Calibri"/>
          <w:szCs w:val="24"/>
        </w:rPr>
        <w:t>/</w:t>
      </w:r>
      <w:r w:rsidRPr="003679FD">
        <w:rPr>
          <w:rFonts w:cs="Calibri"/>
          <w:szCs w:val="24"/>
        </w:rPr>
        <w:t xml:space="preserve">or equivalent experience in </w:t>
      </w:r>
      <w:r>
        <w:rPr>
          <w:rFonts w:cs="Calibri"/>
          <w:szCs w:val="24"/>
        </w:rPr>
        <w:t>training and development</w:t>
      </w:r>
      <w:r w:rsidR="00F459AA">
        <w:rPr>
          <w:rFonts w:cs="Calibri"/>
          <w:szCs w:val="24"/>
        </w:rPr>
        <w:t>,</w:t>
      </w:r>
      <w:r w:rsidRPr="003679FD">
        <w:rPr>
          <w:rFonts w:cs="Calibri"/>
          <w:szCs w:val="24"/>
        </w:rPr>
        <w:t xml:space="preserve"> or </w:t>
      </w:r>
      <w:r>
        <w:rPr>
          <w:rFonts w:cs="Calibri"/>
          <w:szCs w:val="24"/>
        </w:rPr>
        <w:t xml:space="preserve">in </w:t>
      </w:r>
      <w:r w:rsidRPr="003679FD">
        <w:rPr>
          <w:rFonts w:cs="Calibri"/>
          <w:szCs w:val="24"/>
        </w:rPr>
        <w:t>a similar role.</w:t>
      </w:r>
    </w:p>
    <w:p w14:paraId="164A09F9" w14:textId="7B325EC2" w:rsidR="00EE5443" w:rsidRPr="003679FD" w:rsidRDefault="004148BD" w:rsidP="00EE5443">
      <w:pPr>
        <w:numPr>
          <w:ilvl w:val="0"/>
          <w:numId w:val="25"/>
        </w:numPr>
        <w:spacing w:before="0" w:after="60" w:line="240" w:lineRule="auto"/>
        <w:jc w:val="both"/>
        <w:rPr>
          <w:rFonts w:cs="Calibri"/>
          <w:szCs w:val="24"/>
        </w:rPr>
      </w:pPr>
      <w:bookmarkStart w:id="5" w:name="_Hlk99469265"/>
      <w:r>
        <w:rPr>
          <w:rFonts w:cs="Calibri"/>
          <w:szCs w:val="24"/>
        </w:rPr>
        <w:t>Demonstrated e</w:t>
      </w:r>
      <w:r w:rsidR="00EE5443" w:rsidRPr="003679FD">
        <w:rPr>
          <w:rFonts w:cs="Calibri"/>
          <w:szCs w:val="24"/>
        </w:rPr>
        <w:t xml:space="preserve">xperience in </w:t>
      </w:r>
      <w:r w:rsidR="00EE5443">
        <w:rPr>
          <w:rFonts w:cs="Calibri"/>
          <w:szCs w:val="24"/>
        </w:rPr>
        <w:t>learning management</w:t>
      </w:r>
      <w:r w:rsidR="00EE5443" w:rsidRPr="003679FD">
        <w:rPr>
          <w:rFonts w:cs="Calibri"/>
          <w:szCs w:val="24"/>
        </w:rPr>
        <w:t xml:space="preserve"> system administration</w:t>
      </w:r>
      <w:bookmarkEnd w:id="5"/>
      <w:r>
        <w:rPr>
          <w:rFonts w:cs="Calibri"/>
          <w:szCs w:val="24"/>
        </w:rPr>
        <w:t>,</w:t>
      </w:r>
      <w:r w:rsidR="00EE5443" w:rsidRPr="003679FD">
        <w:rPr>
          <w:rFonts w:cs="Calibri"/>
          <w:szCs w:val="24"/>
        </w:rPr>
        <w:t xml:space="preserve"> and </w:t>
      </w:r>
      <w:r>
        <w:rPr>
          <w:rFonts w:cs="Calibri"/>
          <w:szCs w:val="24"/>
        </w:rPr>
        <w:t>proven</w:t>
      </w:r>
      <w:r w:rsidR="00EE5443" w:rsidRPr="003679FD">
        <w:rPr>
          <w:rFonts w:cs="Calibri"/>
          <w:szCs w:val="24"/>
        </w:rPr>
        <w:t xml:space="preserve"> ability to configure</w:t>
      </w:r>
      <w:r w:rsidR="00EE5443">
        <w:rPr>
          <w:rFonts w:cs="Calibri"/>
          <w:szCs w:val="24"/>
        </w:rPr>
        <w:t xml:space="preserve"> and maintain </w:t>
      </w:r>
      <w:r w:rsidR="00EE5443" w:rsidRPr="003679FD">
        <w:rPr>
          <w:rFonts w:cs="Calibri"/>
          <w:szCs w:val="24"/>
        </w:rPr>
        <w:t>existin</w:t>
      </w:r>
      <w:r w:rsidR="00EE5443">
        <w:rPr>
          <w:rFonts w:cs="Calibri"/>
          <w:szCs w:val="24"/>
        </w:rPr>
        <w:t>g electronic</w:t>
      </w:r>
      <w:r w:rsidR="00EE5443" w:rsidRPr="003679FD">
        <w:rPr>
          <w:rFonts w:cs="Calibri"/>
          <w:szCs w:val="24"/>
        </w:rPr>
        <w:t xml:space="preserve"> systems</w:t>
      </w:r>
      <w:r w:rsidR="00581158">
        <w:rPr>
          <w:rFonts w:cs="Calibri"/>
          <w:szCs w:val="24"/>
        </w:rPr>
        <w:t xml:space="preserve">. </w:t>
      </w:r>
      <w:r w:rsidR="00F459AA">
        <w:rPr>
          <w:rFonts w:cs="Calibri"/>
          <w:szCs w:val="24"/>
        </w:rPr>
        <w:t>(</w:t>
      </w:r>
      <w:r>
        <w:rPr>
          <w:rFonts w:cs="Calibri"/>
          <w:szCs w:val="24"/>
        </w:rPr>
        <w:t>e</w:t>
      </w:r>
      <w:r w:rsidR="00EE5443">
        <w:rPr>
          <w:rFonts w:cs="Calibri"/>
          <w:szCs w:val="24"/>
        </w:rPr>
        <w:t>.g.</w:t>
      </w:r>
      <w:r w:rsidR="00EE5443" w:rsidRPr="003679FD">
        <w:rPr>
          <w:rFonts w:cs="Calibri"/>
          <w:szCs w:val="24"/>
        </w:rPr>
        <w:t xml:space="preserve"> experience working as</w:t>
      </w:r>
      <w:r w:rsidR="00EE5443">
        <w:rPr>
          <w:rFonts w:cs="Calibri"/>
          <w:szCs w:val="24"/>
        </w:rPr>
        <w:t xml:space="preserve"> a </w:t>
      </w:r>
      <w:r w:rsidR="00EE5443" w:rsidRPr="00CA1138">
        <w:rPr>
          <w:rFonts w:cs="Calibri"/>
          <w:szCs w:val="24"/>
        </w:rPr>
        <w:t>Training Co-ordinator,</w:t>
      </w:r>
      <w:r w:rsidR="00EE5443" w:rsidRPr="003679FD">
        <w:rPr>
          <w:rFonts w:cs="Calibri"/>
          <w:szCs w:val="24"/>
        </w:rPr>
        <w:t xml:space="preserve"> System Administrator or similar role</w:t>
      </w:r>
      <w:r w:rsidR="00F459AA">
        <w:rPr>
          <w:rFonts w:cs="Calibri"/>
          <w:szCs w:val="24"/>
        </w:rPr>
        <w:t>)</w:t>
      </w:r>
      <w:r w:rsidR="00EE5443">
        <w:rPr>
          <w:rFonts w:cs="Calibri"/>
          <w:szCs w:val="24"/>
        </w:rPr>
        <w:t>.</w:t>
      </w:r>
      <w:r w:rsidR="00EE5443" w:rsidRPr="003679FD">
        <w:rPr>
          <w:rFonts w:cs="Calibri"/>
          <w:szCs w:val="24"/>
        </w:rPr>
        <w:t xml:space="preserve"> </w:t>
      </w:r>
    </w:p>
    <w:p w14:paraId="316D6392" w14:textId="765654A4" w:rsidR="00EE5443" w:rsidRPr="00D2033A" w:rsidRDefault="00EE5443" w:rsidP="00EE5443">
      <w:pPr>
        <w:numPr>
          <w:ilvl w:val="0"/>
          <w:numId w:val="25"/>
        </w:numPr>
        <w:spacing w:before="0" w:after="60" w:line="240" w:lineRule="auto"/>
        <w:jc w:val="both"/>
        <w:rPr>
          <w:rFonts w:cs="Calibri"/>
          <w:color w:val="auto"/>
          <w:szCs w:val="24"/>
        </w:rPr>
      </w:pPr>
      <w:r w:rsidRPr="00D2033A">
        <w:rPr>
          <w:rFonts w:cs="Calibri"/>
          <w:color w:val="auto"/>
          <w:szCs w:val="24"/>
        </w:rPr>
        <w:lastRenderedPageBreak/>
        <w:t>Demonstrable experience as an advisor and contributor to teams and networks of scientific and</w:t>
      </w:r>
      <w:r w:rsidR="00224E95" w:rsidRPr="00D2033A">
        <w:rPr>
          <w:rFonts w:cs="Calibri"/>
          <w:color w:val="auto"/>
          <w:szCs w:val="24"/>
        </w:rPr>
        <w:t>/or</w:t>
      </w:r>
      <w:r w:rsidRPr="00D2033A">
        <w:rPr>
          <w:rFonts w:cs="Calibri"/>
          <w:color w:val="auto"/>
          <w:szCs w:val="24"/>
        </w:rPr>
        <w:t xml:space="preserve"> industry colleagues, with a proven ability to foster a culture of knowledge transfer, open communication, coaching and collaboration.</w:t>
      </w:r>
    </w:p>
    <w:p w14:paraId="5A6FA7DB" w14:textId="4FDE8CB1" w:rsidR="00224E95" w:rsidRPr="00D2033A" w:rsidRDefault="00224E95" w:rsidP="00EE5443">
      <w:pPr>
        <w:numPr>
          <w:ilvl w:val="0"/>
          <w:numId w:val="25"/>
        </w:numPr>
        <w:spacing w:before="0" w:after="60" w:line="240" w:lineRule="auto"/>
        <w:jc w:val="both"/>
        <w:rPr>
          <w:rStyle w:val="Emphasis"/>
          <w:rFonts w:cs="Calibri"/>
          <w:i w:val="0"/>
          <w:color w:val="auto"/>
          <w:szCs w:val="24"/>
        </w:rPr>
      </w:pPr>
      <w:r w:rsidRPr="00D2033A">
        <w:rPr>
          <w:rFonts w:cs="Calibri"/>
          <w:color w:val="auto"/>
          <w:szCs w:val="24"/>
        </w:rPr>
        <w:t xml:space="preserve">Strong communication and interpersonal skills, as well as the ability </w:t>
      </w:r>
      <w:r w:rsidR="006069A3" w:rsidRPr="00D2033A">
        <w:rPr>
          <w:rFonts w:cs="Calibri"/>
          <w:color w:val="auto"/>
          <w:szCs w:val="24"/>
        </w:rPr>
        <w:t xml:space="preserve">to work with a range of stakeholders in a </w:t>
      </w:r>
      <w:r w:rsidR="0077172A" w:rsidRPr="00D2033A">
        <w:rPr>
          <w:rFonts w:cs="Calibri"/>
          <w:color w:val="auto"/>
          <w:szCs w:val="24"/>
        </w:rPr>
        <w:t xml:space="preserve">dynamic team. </w:t>
      </w:r>
    </w:p>
    <w:p w14:paraId="0924FFBE" w14:textId="77777777" w:rsidR="00FD6A3B" w:rsidRPr="00FD6A3B" w:rsidRDefault="00FD6A3B" w:rsidP="00FD6A3B">
      <w:pPr>
        <w:pStyle w:val="Heading2"/>
        <w:rPr>
          <w:rFonts w:asciiTheme="majorHAnsi" w:eastAsiaTheme="majorEastAsia" w:hAnsiTheme="majorHAnsi" w:cstheme="majorBidi"/>
          <w:b/>
          <w:color w:val="auto"/>
          <w:sz w:val="24"/>
          <w:szCs w:val="22"/>
        </w:rPr>
      </w:pPr>
      <w:r w:rsidRPr="00FD6A3B">
        <w:rPr>
          <w:rFonts w:asciiTheme="majorHAnsi" w:eastAsiaTheme="majorEastAsia" w:hAnsiTheme="majorHAnsi" w:cstheme="majorBidi"/>
          <w:b/>
          <w:color w:val="auto"/>
          <w:sz w:val="24"/>
          <w:szCs w:val="22"/>
        </w:rPr>
        <w:t>Desirable</w:t>
      </w:r>
    </w:p>
    <w:p w14:paraId="466182F8" w14:textId="4FF3D1CE" w:rsidR="00DD557F" w:rsidRDefault="00DD557F" w:rsidP="00DD557F">
      <w:pPr>
        <w:numPr>
          <w:ilvl w:val="0"/>
          <w:numId w:val="26"/>
        </w:numPr>
        <w:spacing w:before="0" w:after="60" w:line="240" w:lineRule="auto"/>
        <w:rPr>
          <w:iCs/>
          <w:szCs w:val="24"/>
        </w:rPr>
      </w:pPr>
      <w:r>
        <w:rPr>
          <w:iCs/>
          <w:szCs w:val="24"/>
        </w:rPr>
        <w:t>Experience conducting training under a quality framework and associated procedures.</w:t>
      </w:r>
    </w:p>
    <w:p w14:paraId="25EA341E" w14:textId="77777777" w:rsidR="00DD557F" w:rsidRDefault="00DD557F" w:rsidP="00DD557F">
      <w:pPr>
        <w:numPr>
          <w:ilvl w:val="0"/>
          <w:numId w:val="26"/>
        </w:numPr>
        <w:spacing w:before="0" w:after="60" w:line="240" w:lineRule="auto"/>
        <w:rPr>
          <w:iCs/>
          <w:szCs w:val="24"/>
        </w:rPr>
      </w:pPr>
      <w:r>
        <w:rPr>
          <w:iCs/>
          <w:szCs w:val="24"/>
        </w:rPr>
        <w:t>An understanding adult learning principles.</w:t>
      </w:r>
    </w:p>
    <w:p w14:paraId="24DE3C71" w14:textId="77777777" w:rsidR="00DD557F" w:rsidRPr="00D26D98" w:rsidRDefault="00DD557F" w:rsidP="00DD557F">
      <w:pPr>
        <w:numPr>
          <w:ilvl w:val="0"/>
          <w:numId w:val="26"/>
        </w:numPr>
        <w:spacing w:before="0" w:after="60" w:line="240" w:lineRule="auto"/>
        <w:rPr>
          <w:iCs/>
          <w:szCs w:val="24"/>
        </w:rPr>
      </w:pPr>
      <w:r>
        <w:rPr>
          <w:iCs/>
          <w:szCs w:val="24"/>
        </w:rPr>
        <w:t>Experience in Learning and Development.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92FE844" w14:textId="47C753D7"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2DEE3014"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F7192D" w:rsidRPr="00F7192D">
            <w:rPr>
              <w:szCs w:val="24"/>
            </w:rPr>
            <w:t>Proactively seeks and considers the ideas and opinions of others from within and outside the team to help form decisions, plans or actions.</w:t>
          </w:r>
        </w:p>
        <w:p w14:paraId="25B72BA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9438B" w:rsidRPr="00A9438B">
            <w:rPr>
              <w:szCs w:val="24"/>
            </w:rPr>
            <w:t>Puts forward ideas by presenting factual information supported by data, definitions, examples, illustrations or other aids, which will assist in conveying meaning.</w:t>
          </w:r>
        </w:p>
        <w:p w14:paraId="7F12B5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0BC2530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A9438B" w:rsidRPr="00A9438B">
            <w:rPr>
              <w:szCs w:val="24"/>
            </w:rPr>
            <w:t>Identifies and considers the implications of a range of available alternatives in order to select the most appropriate response to problems of a familiar or recurring nature.</w:t>
          </w:r>
        </w:p>
        <w:p w14:paraId="38F8A171" w14:textId="66078DF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7D6BC7">
            <w:rPr>
              <w:szCs w:val="24"/>
            </w:rPr>
            <w:t>s</w:t>
          </w:r>
          <w:r w:rsidR="00A9438B" w:rsidRPr="00A9438B">
            <w:rPr>
              <w:szCs w:val="24"/>
            </w:rPr>
            <w:t xml:space="preserve"> and makes immediate changes to improve performance (faster, better, lower cost, more efficiently, better quality, improved client satisfaction).</w:t>
          </w:r>
        </w:p>
        <w:p w14:paraId="1B59E4E7" w14:textId="7A46F1CA" w:rsidR="00B50C20" w:rsidRPr="00FD6A3B" w:rsidRDefault="00B50C20" w:rsidP="00FD6A3B">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A9438B" w:rsidRPr="00A9438B">
            <w:rPr>
              <w:bCs/>
              <w:iCs/>
              <w:szCs w:val="24"/>
            </w:rPr>
            <w:t>Willingness to change ideas or perceptions based on new information, contrary evidence or other people's points of view. Prepared to try out different approaches.</w:t>
          </w:r>
        </w:p>
      </w:sdtContent>
    </w:sdt>
    <w:p w14:paraId="585DCF88" w14:textId="77777777" w:rsidR="00D42599" w:rsidRDefault="00D42599" w:rsidP="00D42599">
      <w:pPr>
        <w:pStyle w:val="Boxedheading"/>
        <w:pBdr>
          <w:top w:val="none" w:sz="0" w:space="0" w:color="auto"/>
          <w:left w:val="none" w:sz="0" w:space="0" w:color="auto"/>
          <w:bottom w:val="none" w:sz="0" w:space="0" w:color="auto"/>
          <w:right w:val="none" w:sz="0" w:space="0" w:color="auto"/>
        </w:pBdr>
        <w:spacing w:after="120"/>
        <w:ind w:left="0" w:right="0"/>
      </w:pPr>
      <w:r>
        <w:t>Special Requirements</w:t>
      </w:r>
    </w:p>
    <w:p w14:paraId="4B8470B6" w14:textId="26EEE909" w:rsidR="00483B1F" w:rsidRDefault="00483B1F" w:rsidP="00D42599">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iCs/>
        </w:rPr>
      </w:pPr>
      <w:r>
        <w:rPr>
          <w:iCs/>
        </w:rPr>
        <w:t>Appointment to this role is subject to provision of a pre-employment background check and may be subject to other security/medical/character clearance requirements.</w:t>
      </w:r>
    </w:p>
    <w:p w14:paraId="3D0D5F62" w14:textId="77777777" w:rsidR="000133D8" w:rsidRDefault="000133D8" w:rsidP="000133D8">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rPr>
      </w:pPr>
      <w:r>
        <w:rPr>
          <w:b/>
          <w:bCs/>
          <w:iCs/>
        </w:rPr>
        <w:t>The successful candidate will be required to:</w:t>
      </w:r>
    </w:p>
    <w:p w14:paraId="451117D4" w14:textId="2240A5F4" w:rsidR="000133D8" w:rsidRPr="003679FD" w:rsidRDefault="000133D8" w:rsidP="000133D8">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40"/>
        <w:ind w:left="426" w:right="0" w:hanging="426"/>
        <w:contextualSpacing w:val="0"/>
      </w:pPr>
      <w:r>
        <w:t>1.</w:t>
      </w:r>
      <w:r>
        <w:tab/>
      </w:r>
      <w:r w:rsidR="00CD6386">
        <w:t>U</w:t>
      </w:r>
      <w:r w:rsidR="00CD6386" w:rsidRPr="00CD6386">
        <w:t>ndertake a pre-employment background check. Please note that individuals with criminal records are not automatically deemed ineligible. Each application will be considered on its merits.</w:t>
      </w:r>
    </w:p>
    <w:p w14:paraId="3BCC0911" w14:textId="77777777" w:rsidR="000133D8" w:rsidRPr="003679FD" w:rsidRDefault="000133D8" w:rsidP="000133D8">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40"/>
        <w:ind w:left="425" w:right="0" w:hanging="425"/>
        <w:contextualSpacing w:val="0"/>
      </w:pPr>
      <w:r w:rsidRPr="003679FD">
        <w:rPr>
          <w:iCs/>
        </w:rPr>
        <w:t>2.</w:t>
      </w:r>
      <w:r w:rsidRPr="003679FD">
        <w:rPr>
          <w:iCs/>
        </w:rPr>
        <w:tab/>
      </w:r>
      <w:r w:rsidRPr="003679FD">
        <w:t>Undertake a National Health Security Check (to be arranged post-commencement).</w:t>
      </w:r>
    </w:p>
    <w:p w14:paraId="1D849DFB" w14:textId="77777777" w:rsidR="000133D8" w:rsidRPr="003679FD" w:rsidRDefault="000133D8" w:rsidP="000133D8">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sidRPr="003679FD">
        <w:rPr>
          <w:iCs/>
        </w:rPr>
        <w:t>3.</w:t>
      </w:r>
      <w:r w:rsidRPr="003679FD">
        <w:rPr>
          <w:iCs/>
        </w:rPr>
        <w:tab/>
      </w:r>
      <w:r w:rsidRPr="003679FD">
        <w:t>Obtain and maintain a security clearance at the Negative Vetting Level 1 (to be arranged post-commencement).</w:t>
      </w:r>
    </w:p>
    <w:p w14:paraId="21EF778A" w14:textId="459A4CE3" w:rsidR="00D42599" w:rsidRPr="00D2033A" w:rsidRDefault="00D42599" w:rsidP="00D42599">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
        </w:rPr>
      </w:pPr>
      <w:r w:rsidRPr="00D2033A">
        <w:rPr>
          <w:b/>
          <w:bCs/>
          <w:i/>
        </w:rPr>
        <w:t>Security Assessment and Microbiological Security Requirements for Personnel Working on the Australian Centre for Disease Preparedness (ACDP) Site:</w:t>
      </w:r>
    </w:p>
    <w:p w14:paraId="2552E9C8" w14:textId="77777777" w:rsidR="00D42599" w:rsidRPr="00D2033A" w:rsidRDefault="00D42599" w:rsidP="00D42599">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
        </w:rPr>
      </w:pPr>
      <w:r w:rsidRPr="00D2033A">
        <w:rPr>
          <w:i/>
        </w:rPr>
        <w:t>1.</w:t>
      </w:r>
      <w:r w:rsidRPr="00D2033A">
        <w:rPr>
          <w:i/>
        </w:rPr>
        <w:tab/>
        <w:t>Certain positions including those working in the ACDP microbiological secure area will require security clearance at a level appropriate to duties of the position. Confirmation of the appointment is subject to obtaining that clearance.</w:t>
      </w:r>
    </w:p>
    <w:p w14:paraId="78DF740C" w14:textId="77777777" w:rsidR="00D42599" w:rsidRPr="00D2033A" w:rsidRDefault="00D42599" w:rsidP="00D42599">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
        </w:rPr>
      </w:pPr>
      <w:r w:rsidRPr="00D2033A">
        <w:rPr>
          <w:i/>
        </w:rPr>
        <w:lastRenderedPageBreak/>
        <w:t>2.</w:t>
      </w:r>
      <w:r w:rsidRPr="00D2033A">
        <w:rPr>
          <w:i/>
        </w:rPr>
        <w:tab/>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2F73DAC2" w14:textId="77777777" w:rsidR="00D42599" w:rsidRPr="00D2033A" w:rsidRDefault="00D42599" w:rsidP="00D42599">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
        </w:rPr>
      </w:pPr>
      <w:r w:rsidRPr="00D2033A">
        <w:rPr>
          <w:i/>
        </w:rPr>
        <w:t>3.</w:t>
      </w:r>
      <w:r w:rsidRPr="00D2033A">
        <w:rPr>
          <w:i/>
        </w:rPr>
        <w:tab/>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0A9C1B9F" w14:textId="77777777" w:rsidR="00D42599" w:rsidRPr="00D2033A" w:rsidRDefault="00D42599" w:rsidP="00D42599">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
        </w:rPr>
      </w:pPr>
      <w:r w:rsidRPr="00D2033A">
        <w:rPr>
          <w:i/>
        </w:rPr>
        <w:t>4.</w:t>
      </w:r>
      <w:r w:rsidRPr="00D2033A">
        <w:rPr>
          <w:i/>
        </w:rPr>
        <w:tab/>
        <w:t>Working in the barrier maintained Small Animal Facility or the Werribee Animal Health Farm requires avoidance of additional animals such as mice, rats, guinea pigs, rabbits, ferrets and poultry of a minimum of 3 days prior to arrival.</w:t>
      </w:r>
    </w:p>
    <w:p w14:paraId="21DC5FC1" w14:textId="77777777" w:rsidR="00D42599" w:rsidRPr="00D2033A" w:rsidRDefault="00D42599" w:rsidP="00D42599">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
        </w:rPr>
      </w:pPr>
      <w:r w:rsidRPr="00D2033A">
        <w:rPr>
          <w:i/>
        </w:rPr>
        <w:t>5.</w:t>
      </w:r>
      <w:r w:rsidRPr="00D2033A">
        <w:rPr>
          <w:i/>
        </w:rPr>
        <w:tab/>
        <w:t>Certain positions will require medical assessment and vaccinations against various agents such as influenza, rabies, hepatitis B, Japanese encephalitis or other agents as specified if required for the role performed.</w:t>
      </w:r>
    </w:p>
    <w:p w14:paraId="1E524369" w14:textId="77777777" w:rsidR="00D42599" w:rsidRPr="00D2033A" w:rsidRDefault="00D42599" w:rsidP="00D42599">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
        </w:rPr>
      </w:pPr>
      <w:r w:rsidRPr="00D2033A">
        <w:rPr>
          <w:i/>
        </w:rPr>
        <w:t>6.</w:t>
      </w:r>
      <w:r w:rsidRPr="00D2033A">
        <w:rPr>
          <w:i/>
        </w:rPr>
        <w:tab/>
        <w:t xml:space="preserve">Positions working at PC4 will also require a pre-employment psychological assessment. </w:t>
      </w:r>
    </w:p>
    <w:p w14:paraId="54F0D3E2" w14:textId="77777777" w:rsidR="00D42599" w:rsidRPr="00D2033A" w:rsidRDefault="00D42599" w:rsidP="00D42599">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
        </w:rPr>
      </w:pPr>
      <w:r w:rsidRPr="00D2033A">
        <w:rPr>
          <w:i/>
        </w:rPr>
        <w:t>7.</w:t>
      </w:r>
      <w:r w:rsidRPr="00D2033A">
        <w:rPr>
          <w:i/>
        </w:rPr>
        <w:tab/>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35FD5C8B" w14:textId="77777777" w:rsidR="00D42599" w:rsidRPr="00D2033A" w:rsidRDefault="00D42599" w:rsidP="00D42599">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
        </w:rPr>
      </w:pPr>
      <w:r w:rsidRPr="00D2033A">
        <w:rPr>
          <w:i/>
        </w:rPr>
        <w:t>8.</w:t>
      </w:r>
      <w:r w:rsidRPr="00D2033A">
        <w:rPr>
          <w:i/>
        </w:rPr>
        <w:tab/>
        <w:t>Should an emergency response situation arise, ACDP may be required to implement the Emergency Animal Disease Response Plan and personnel may need to contribute to response requirements, including after-hours work.</w:t>
      </w:r>
    </w:p>
    <w:p w14:paraId="53D4195C" w14:textId="77777777" w:rsidR="00D42599" w:rsidRPr="00D2033A" w:rsidRDefault="00D42599" w:rsidP="00D42599">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
        </w:rPr>
      </w:pPr>
      <w:r w:rsidRPr="00D2033A">
        <w:rPr>
          <w:i/>
        </w:rPr>
        <w:t>9.</w:t>
      </w:r>
      <w:r w:rsidRPr="00D2033A">
        <w:rPr>
          <w:i/>
        </w:rPr>
        <w:tab/>
        <w:t>Personnel must abide by Occupational Health, Safety and Environment regulations. Safety signs and directives issued by CSIRO personnel must be complied with at all times.</w:t>
      </w:r>
    </w:p>
    <w:p w14:paraId="0ADDC899" w14:textId="77777777" w:rsidR="00D42599" w:rsidRPr="00D2033A" w:rsidRDefault="00D42599" w:rsidP="00D42599">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
        </w:rPr>
      </w:pPr>
      <w:r w:rsidRPr="00D2033A">
        <w:rPr>
          <w:i/>
        </w:rPr>
        <w:t>10.</w:t>
      </w:r>
      <w:r w:rsidRPr="00D2033A">
        <w:rPr>
          <w:i/>
        </w:rPr>
        <w:tab/>
        <w:t>Access restrictions apply to the Werribee Animal Health Facility (WAHF) site that is associated with, but remote from, the ACDP site.</w:t>
      </w:r>
    </w:p>
    <w:p w14:paraId="700CF685" w14:textId="77777777" w:rsidR="00D2033A" w:rsidRDefault="00D2033A" w:rsidP="00D42599">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p>
    <w:p w14:paraId="4E470D64" w14:textId="2803D4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572EF17E" w14:textId="25C9DC8C" w:rsidR="00EE52A5" w:rsidRPr="00EE52A5" w:rsidRDefault="00EE52A5" w:rsidP="00EE52A5">
      <w:pPr>
        <w:spacing w:after="240"/>
        <w:rPr>
          <w:bCs/>
          <w:szCs w:val="24"/>
          <w:u w:val="single"/>
        </w:rPr>
      </w:pPr>
      <w:r w:rsidRPr="00EE52A5">
        <w:rPr>
          <w:bCs/>
          <w:szCs w:val="24"/>
        </w:rPr>
        <w:t xml:space="preserve">We solve the greatest challenges through innovative science and technology. Visit </w:t>
      </w:r>
      <w:hyperlink r:id="rId17" w:tooltip="CSIRO Website" w:history="1">
        <w:r w:rsidRPr="00EE52A5">
          <w:rPr>
            <w:bCs/>
            <w:color w:val="757579" w:themeColor="accent3"/>
            <w:szCs w:val="24"/>
            <w:u w:val="single"/>
          </w:rPr>
          <w:t>CSIRO Online</w:t>
        </w:r>
      </w:hyperlink>
      <w:r w:rsidRPr="00EE52A5">
        <w:rPr>
          <w:bCs/>
          <w:szCs w:val="24"/>
        </w:rPr>
        <w:t xml:space="preserve"> and </w:t>
      </w:r>
      <w:hyperlink r:id="rId18">
        <w:r w:rsidR="00A663B7" w:rsidRPr="27930F39">
          <w:rPr>
            <w:rStyle w:val="Hyperlink"/>
          </w:rPr>
          <w:t>Australian Centre for Disease Preparedness</w:t>
        </w:r>
      </w:hyperlink>
      <w:r w:rsidR="00A663B7">
        <w:rPr>
          <w:bCs/>
          <w:szCs w:val="24"/>
        </w:rPr>
        <w:t xml:space="preserve"> </w:t>
      </w:r>
      <w:r w:rsidRPr="00EE52A5">
        <w:rPr>
          <w:bCs/>
          <w:szCs w:val="24"/>
        </w:rPr>
        <w:t>for more information.</w:t>
      </w:r>
    </w:p>
    <w:p w14:paraId="3EF344B7" w14:textId="77777777" w:rsidR="00EE52A5" w:rsidRPr="00EE52A5" w:rsidRDefault="00EE52A5" w:rsidP="00EE52A5">
      <w:pPr>
        <w:spacing w:before="0" w:after="0" w:line="240" w:lineRule="auto"/>
        <w:textAlignment w:val="baseline"/>
        <w:rPr>
          <w:rFonts w:eastAsia="Times New Roman" w:cs="Calibri"/>
          <w:szCs w:val="24"/>
        </w:rPr>
      </w:pPr>
      <w:r w:rsidRPr="00EE52A5">
        <w:rPr>
          <w:rFonts w:eastAsia="Times New Roman" w:cs="Calibri"/>
          <w:szCs w:val="24"/>
        </w:rPr>
        <w:t>CSIRO is a values-based organisation.  In your application and at interview you will need to demonstrate behaviours aligned to our values of:</w:t>
      </w:r>
    </w:p>
    <w:p w14:paraId="15A0076F"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People First </w:t>
      </w:r>
    </w:p>
    <w:p w14:paraId="3749F6D4"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color w:val="auto"/>
          <w:szCs w:val="24"/>
        </w:rPr>
      </w:pPr>
      <w:r w:rsidRPr="00EE52A5">
        <w:rPr>
          <w:rFonts w:eastAsia="Times New Roman" w:cs="Calibri"/>
          <w:szCs w:val="24"/>
        </w:rPr>
        <w:t>Further Together</w:t>
      </w:r>
    </w:p>
    <w:p w14:paraId="2B8F0420"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Making it Real</w:t>
      </w:r>
    </w:p>
    <w:p w14:paraId="195DD02F" w14:textId="79BA6A55" w:rsidR="00B50C20" w:rsidRPr="00D2626A" w:rsidRDefault="00EE52A5" w:rsidP="00D2626A">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Trusted</w:t>
      </w:r>
    </w:p>
    <w:sectPr w:rsidR="00B50C20" w:rsidRPr="00D2626A" w:rsidSect="00DC63CD">
      <w:footerReference w:type="default" r:id="rId19"/>
      <w:headerReference w:type="first" r:id="rId20"/>
      <w:footerReference w:type="first" r:id="rId2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C1A36" w14:textId="77777777" w:rsidR="008E657C" w:rsidRDefault="008E657C" w:rsidP="000A377A">
      <w:r>
        <w:separator/>
      </w:r>
    </w:p>
  </w:endnote>
  <w:endnote w:type="continuationSeparator" w:id="0">
    <w:p w14:paraId="6ED915F9" w14:textId="77777777" w:rsidR="008E657C" w:rsidRDefault="008E657C"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6E04"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37E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3894F" w14:textId="77777777" w:rsidR="008E657C" w:rsidRDefault="008E657C" w:rsidP="000A377A">
      <w:r>
        <w:separator/>
      </w:r>
    </w:p>
  </w:footnote>
  <w:footnote w:type="continuationSeparator" w:id="0">
    <w:p w14:paraId="0A86A79B" w14:textId="77777777" w:rsidR="008E657C" w:rsidRDefault="008E657C"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7A62" w14:textId="77777777" w:rsidR="009511DD" w:rsidRPr="00DC63CD" w:rsidRDefault="00ED212D">
    <w:pPr>
      <w:rPr>
        <w:sz w:val="2"/>
        <w:szCs w:val="2"/>
      </w:rPr>
    </w:pPr>
    <w:r w:rsidRPr="00DC63CD">
      <w:rPr>
        <w:noProof/>
        <w:sz w:val="2"/>
        <w:szCs w:val="2"/>
      </w:rPr>
      <w:drawing>
        <wp:anchor distT="0" distB="71755" distL="114300" distR="360045" simplePos="0" relativeHeight="251661824" behindDoc="1" locked="1" layoutInCell="1" allowOverlap="1" wp14:anchorId="2F23B8D9" wp14:editId="08772F68">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8D53B18"/>
    <w:multiLevelType w:val="hybridMultilevel"/>
    <w:tmpl w:val="635A0DCE"/>
    <w:lvl w:ilvl="0" w:tplc="68560A4C">
      <w:numFmt w:val="bullet"/>
      <w:lvlText w:val="•"/>
      <w:lvlJc w:val="left"/>
      <w:pPr>
        <w:ind w:left="-351" w:hanging="360"/>
      </w:pPr>
      <w:rPr>
        <w:rFonts w:ascii="Calibri" w:eastAsia="MS Mincho" w:hAnsi="Calibri" w:cs="Aria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7608651">
    <w:abstractNumId w:val="9"/>
  </w:num>
  <w:num w:numId="2" w16cid:durableId="1495100656">
    <w:abstractNumId w:val="7"/>
  </w:num>
  <w:num w:numId="3" w16cid:durableId="1898932395">
    <w:abstractNumId w:val="6"/>
  </w:num>
  <w:num w:numId="4" w16cid:durableId="2030259431">
    <w:abstractNumId w:val="5"/>
  </w:num>
  <w:num w:numId="5" w16cid:durableId="2067947325">
    <w:abstractNumId w:val="4"/>
  </w:num>
  <w:num w:numId="6" w16cid:durableId="1617062292">
    <w:abstractNumId w:val="8"/>
  </w:num>
  <w:num w:numId="7" w16cid:durableId="836001662">
    <w:abstractNumId w:val="3"/>
  </w:num>
  <w:num w:numId="8" w16cid:durableId="631180061">
    <w:abstractNumId w:val="2"/>
  </w:num>
  <w:num w:numId="9" w16cid:durableId="2067752408">
    <w:abstractNumId w:val="1"/>
  </w:num>
  <w:num w:numId="10" w16cid:durableId="758452388">
    <w:abstractNumId w:val="0"/>
  </w:num>
  <w:num w:numId="11" w16cid:durableId="1393623050">
    <w:abstractNumId w:val="25"/>
  </w:num>
  <w:num w:numId="12" w16cid:durableId="1295793695">
    <w:abstractNumId w:val="16"/>
  </w:num>
  <w:num w:numId="13" w16cid:durableId="229117920">
    <w:abstractNumId w:val="15"/>
  </w:num>
  <w:num w:numId="14" w16cid:durableId="1816558423">
    <w:abstractNumId w:val="28"/>
  </w:num>
  <w:num w:numId="15" w16cid:durableId="1908228347">
    <w:abstractNumId w:val="31"/>
  </w:num>
  <w:num w:numId="16" w16cid:durableId="974260741">
    <w:abstractNumId w:val="29"/>
  </w:num>
  <w:num w:numId="17" w16cid:durableId="516047178">
    <w:abstractNumId w:val="19"/>
  </w:num>
  <w:num w:numId="18" w16cid:durableId="1720125465">
    <w:abstractNumId w:val="24"/>
  </w:num>
  <w:num w:numId="19" w16cid:durableId="213271597">
    <w:abstractNumId w:val="17"/>
  </w:num>
  <w:num w:numId="20" w16cid:durableId="249045133">
    <w:abstractNumId w:val="13"/>
  </w:num>
  <w:num w:numId="21" w16cid:durableId="1611158151">
    <w:abstractNumId w:val="14"/>
  </w:num>
  <w:num w:numId="22" w16cid:durableId="1664701436">
    <w:abstractNumId w:val="12"/>
  </w:num>
  <w:num w:numId="23" w16cid:durableId="783840217">
    <w:abstractNumId w:val="10"/>
  </w:num>
  <w:num w:numId="24" w16cid:durableId="2028753447">
    <w:abstractNumId w:val="18"/>
  </w:num>
  <w:num w:numId="25" w16cid:durableId="632366701">
    <w:abstractNumId w:val="30"/>
  </w:num>
  <w:num w:numId="26" w16cid:durableId="708647740">
    <w:abstractNumId w:val="23"/>
  </w:num>
  <w:num w:numId="27" w16cid:durableId="207106318">
    <w:abstractNumId w:val="27"/>
  </w:num>
  <w:num w:numId="28" w16cid:durableId="1711568047">
    <w:abstractNumId w:val="26"/>
  </w:num>
  <w:num w:numId="29" w16cid:durableId="712314773">
    <w:abstractNumId w:val="10"/>
  </w:num>
  <w:num w:numId="30" w16cid:durableId="1084960837">
    <w:abstractNumId w:val="26"/>
  </w:num>
  <w:num w:numId="31" w16cid:durableId="80614180">
    <w:abstractNumId w:val="32"/>
  </w:num>
  <w:num w:numId="32" w16cid:durableId="209878036">
    <w:abstractNumId w:val="24"/>
  </w:num>
  <w:num w:numId="33" w16cid:durableId="518738811">
    <w:abstractNumId w:val="24"/>
  </w:num>
  <w:num w:numId="34" w16cid:durableId="264264586">
    <w:abstractNumId w:val="11"/>
    <w:lvlOverride w:ilvl="0">
      <w:startOverride w:val="1"/>
    </w:lvlOverride>
    <w:lvlOverride w:ilvl="1"/>
    <w:lvlOverride w:ilvl="2"/>
    <w:lvlOverride w:ilvl="3"/>
    <w:lvlOverride w:ilvl="4"/>
    <w:lvlOverride w:ilvl="5"/>
    <w:lvlOverride w:ilvl="6"/>
    <w:lvlOverride w:ilvl="7"/>
    <w:lvlOverride w:ilvl="8"/>
  </w:num>
  <w:num w:numId="35" w16cid:durableId="1681540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245586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96442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6DC"/>
    <w:rsid w:val="00005554"/>
    <w:rsid w:val="00005CA9"/>
    <w:rsid w:val="000072A2"/>
    <w:rsid w:val="00012B21"/>
    <w:rsid w:val="000133D8"/>
    <w:rsid w:val="00014494"/>
    <w:rsid w:val="00014F95"/>
    <w:rsid w:val="00015AC3"/>
    <w:rsid w:val="00015D44"/>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040"/>
    <w:rsid w:val="00062DC4"/>
    <w:rsid w:val="00063D3E"/>
    <w:rsid w:val="00064F11"/>
    <w:rsid w:val="000673D6"/>
    <w:rsid w:val="000701A3"/>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635"/>
    <w:rsid w:val="000A1762"/>
    <w:rsid w:val="000A377A"/>
    <w:rsid w:val="000A59F9"/>
    <w:rsid w:val="000A5B0B"/>
    <w:rsid w:val="000A6A79"/>
    <w:rsid w:val="000A79FB"/>
    <w:rsid w:val="000B19E5"/>
    <w:rsid w:val="000B3142"/>
    <w:rsid w:val="000B3207"/>
    <w:rsid w:val="000B56E0"/>
    <w:rsid w:val="000B5DA3"/>
    <w:rsid w:val="000C12C8"/>
    <w:rsid w:val="000C1AA1"/>
    <w:rsid w:val="000C41D6"/>
    <w:rsid w:val="000C5CED"/>
    <w:rsid w:val="000C67C8"/>
    <w:rsid w:val="000C6AC9"/>
    <w:rsid w:val="000D1072"/>
    <w:rsid w:val="000D2475"/>
    <w:rsid w:val="000D30EA"/>
    <w:rsid w:val="000D46E7"/>
    <w:rsid w:val="000E0695"/>
    <w:rsid w:val="000E0729"/>
    <w:rsid w:val="000E16D0"/>
    <w:rsid w:val="000E2D9E"/>
    <w:rsid w:val="000E6BEA"/>
    <w:rsid w:val="000E7B0B"/>
    <w:rsid w:val="000F081F"/>
    <w:rsid w:val="000F0DFF"/>
    <w:rsid w:val="000F0FC8"/>
    <w:rsid w:val="000F3130"/>
    <w:rsid w:val="000F33F4"/>
    <w:rsid w:val="000F4EB8"/>
    <w:rsid w:val="000F500A"/>
    <w:rsid w:val="000F55E1"/>
    <w:rsid w:val="000F62E7"/>
    <w:rsid w:val="000F71B9"/>
    <w:rsid w:val="00102228"/>
    <w:rsid w:val="001046AE"/>
    <w:rsid w:val="00113293"/>
    <w:rsid w:val="00113683"/>
    <w:rsid w:val="001209C7"/>
    <w:rsid w:val="00121F11"/>
    <w:rsid w:val="0012253C"/>
    <w:rsid w:val="00122B28"/>
    <w:rsid w:val="0012309D"/>
    <w:rsid w:val="00123D73"/>
    <w:rsid w:val="001263A4"/>
    <w:rsid w:val="00126B81"/>
    <w:rsid w:val="00127211"/>
    <w:rsid w:val="00127354"/>
    <w:rsid w:val="00127506"/>
    <w:rsid w:val="00130267"/>
    <w:rsid w:val="00130F42"/>
    <w:rsid w:val="00132839"/>
    <w:rsid w:val="00136BE3"/>
    <w:rsid w:val="00144102"/>
    <w:rsid w:val="0014483D"/>
    <w:rsid w:val="00146F26"/>
    <w:rsid w:val="00147DA1"/>
    <w:rsid w:val="001501C7"/>
    <w:rsid w:val="00150377"/>
    <w:rsid w:val="00153230"/>
    <w:rsid w:val="00153958"/>
    <w:rsid w:val="0015417E"/>
    <w:rsid w:val="00154291"/>
    <w:rsid w:val="0015584C"/>
    <w:rsid w:val="00155CEF"/>
    <w:rsid w:val="00157237"/>
    <w:rsid w:val="001573B6"/>
    <w:rsid w:val="00160EDD"/>
    <w:rsid w:val="001630E1"/>
    <w:rsid w:val="00165B87"/>
    <w:rsid w:val="00166253"/>
    <w:rsid w:val="001666E4"/>
    <w:rsid w:val="00170ECD"/>
    <w:rsid w:val="00173AA0"/>
    <w:rsid w:val="0017592E"/>
    <w:rsid w:val="00177421"/>
    <w:rsid w:val="001777DA"/>
    <w:rsid w:val="00177D5B"/>
    <w:rsid w:val="001803E7"/>
    <w:rsid w:val="0018302E"/>
    <w:rsid w:val="001836D3"/>
    <w:rsid w:val="00183751"/>
    <w:rsid w:val="00184B11"/>
    <w:rsid w:val="00185AC2"/>
    <w:rsid w:val="001868E0"/>
    <w:rsid w:val="00187D01"/>
    <w:rsid w:val="00190A22"/>
    <w:rsid w:val="00192012"/>
    <w:rsid w:val="00194B1C"/>
    <w:rsid w:val="00195215"/>
    <w:rsid w:val="00196123"/>
    <w:rsid w:val="00197545"/>
    <w:rsid w:val="00197C7D"/>
    <w:rsid w:val="001A0844"/>
    <w:rsid w:val="001A294D"/>
    <w:rsid w:val="001A29BC"/>
    <w:rsid w:val="001A3A76"/>
    <w:rsid w:val="001A3B34"/>
    <w:rsid w:val="001A50F7"/>
    <w:rsid w:val="001A6452"/>
    <w:rsid w:val="001A6585"/>
    <w:rsid w:val="001B0C24"/>
    <w:rsid w:val="001B0E56"/>
    <w:rsid w:val="001B5426"/>
    <w:rsid w:val="001B78ED"/>
    <w:rsid w:val="001C17A3"/>
    <w:rsid w:val="001C384C"/>
    <w:rsid w:val="001C5E18"/>
    <w:rsid w:val="001C5F65"/>
    <w:rsid w:val="001C63EF"/>
    <w:rsid w:val="001D2CB3"/>
    <w:rsid w:val="001D3E13"/>
    <w:rsid w:val="001D4A7E"/>
    <w:rsid w:val="001E0667"/>
    <w:rsid w:val="001E0CAD"/>
    <w:rsid w:val="001E2E6E"/>
    <w:rsid w:val="001E3630"/>
    <w:rsid w:val="001E53B4"/>
    <w:rsid w:val="001F1A26"/>
    <w:rsid w:val="001F1B9A"/>
    <w:rsid w:val="001F272E"/>
    <w:rsid w:val="00200191"/>
    <w:rsid w:val="002009C7"/>
    <w:rsid w:val="00201B1F"/>
    <w:rsid w:val="00202090"/>
    <w:rsid w:val="00204716"/>
    <w:rsid w:val="002052D3"/>
    <w:rsid w:val="00206763"/>
    <w:rsid w:val="0020747E"/>
    <w:rsid w:val="00210066"/>
    <w:rsid w:val="00211F83"/>
    <w:rsid w:val="00213AD6"/>
    <w:rsid w:val="00215BF0"/>
    <w:rsid w:val="002171B3"/>
    <w:rsid w:val="00220541"/>
    <w:rsid w:val="00221772"/>
    <w:rsid w:val="00223A3E"/>
    <w:rsid w:val="00224E95"/>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2C5E"/>
    <w:rsid w:val="002545B0"/>
    <w:rsid w:val="002550C1"/>
    <w:rsid w:val="00255286"/>
    <w:rsid w:val="00255E6D"/>
    <w:rsid w:val="002578B0"/>
    <w:rsid w:val="00257CC3"/>
    <w:rsid w:val="00257E75"/>
    <w:rsid w:val="00257E93"/>
    <w:rsid w:val="002600E0"/>
    <w:rsid w:val="0026351A"/>
    <w:rsid w:val="00265A09"/>
    <w:rsid w:val="00266801"/>
    <w:rsid w:val="00267DE0"/>
    <w:rsid w:val="00272F19"/>
    <w:rsid w:val="002744AC"/>
    <w:rsid w:val="002752E9"/>
    <w:rsid w:val="00276530"/>
    <w:rsid w:val="002809B7"/>
    <w:rsid w:val="00281466"/>
    <w:rsid w:val="00282F35"/>
    <w:rsid w:val="002832ED"/>
    <w:rsid w:val="002853F3"/>
    <w:rsid w:val="00286D12"/>
    <w:rsid w:val="00286DB6"/>
    <w:rsid w:val="00287BE9"/>
    <w:rsid w:val="00287C22"/>
    <w:rsid w:val="002901AA"/>
    <w:rsid w:val="00291F2E"/>
    <w:rsid w:val="002924C8"/>
    <w:rsid w:val="00292638"/>
    <w:rsid w:val="002932D9"/>
    <w:rsid w:val="00293836"/>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590F"/>
    <w:rsid w:val="002D2BA6"/>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161B"/>
    <w:rsid w:val="00362282"/>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C5CDA"/>
    <w:rsid w:val="003D044A"/>
    <w:rsid w:val="003D0D6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DF"/>
    <w:rsid w:val="004118E7"/>
    <w:rsid w:val="00412533"/>
    <w:rsid w:val="00412784"/>
    <w:rsid w:val="004148BD"/>
    <w:rsid w:val="00416182"/>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5D68"/>
    <w:rsid w:val="00457D8D"/>
    <w:rsid w:val="004620D0"/>
    <w:rsid w:val="00463AD1"/>
    <w:rsid w:val="00471C6C"/>
    <w:rsid w:val="00474149"/>
    <w:rsid w:val="00475176"/>
    <w:rsid w:val="004831C1"/>
    <w:rsid w:val="00483B1F"/>
    <w:rsid w:val="0048681F"/>
    <w:rsid w:val="004923E1"/>
    <w:rsid w:val="0049442F"/>
    <w:rsid w:val="004968B7"/>
    <w:rsid w:val="004A0776"/>
    <w:rsid w:val="004A0A0C"/>
    <w:rsid w:val="004A17CE"/>
    <w:rsid w:val="004A4879"/>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48A5"/>
    <w:rsid w:val="005055C0"/>
    <w:rsid w:val="00514624"/>
    <w:rsid w:val="0051507C"/>
    <w:rsid w:val="0051554D"/>
    <w:rsid w:val="005213AD"/>
    <w:rsid w:val="0052199B"/>
    <w:rsid w:val="005236C1"/>
    <w:rsid w:val="005241D0"/>
    <w:rsid w:val="00530B96"/>
    <w:rsid w:val="0053240A"/>
    <w:rsid w:val="00533E41"/>
    <w:rsid w:val="00534B7C"/>
    <w:rsid w:val="00534E19"/>
    <w:rsid w:val="005371B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3D23"/>
    <w:rsid w:val="00564DBB"/>
    <w:rsid w:val="00567951"/>
    <w:rsid w:val="00571C82"/>
    <w:rsid w:val="00571FB7"/>
    <w:rsid w:val="0057204D"/>
    <w:rsid w:val="005728FA"/>
    <w:rsid w:val="00573692"/>
    <w:rsid w:val="00573C66"/>
    <w:rsid w:val="00575BE7"/>
    <w:rsid w:val="0058009B"/>
    <w:rsid w:val="00580185"/>
    <w:rsid w:val="00580E6C"/>
    <w:rsid w:val="00581158"/>
    <w:rsid w:val="0058164B"/>
    <w:rsid w:val="00585831"/>
    <w:rsid w:val="0058655A"/>
    <w:rsid w:val="00587ACF"/>
    <w:rsid w:val="005905A8"/>
    <w:rsid w:val="00590A35"/>
    <w:rsid w:val="005937C8"/>
    <w:rsid w:val="0059758D"/>
    <w:rsid w:val="005A0890"/>
    <w:rsid w:val="005A1024"/>
    <w:rsid w:val="005A3B91"/>
    <w:rsid w:val="005A42A4"/>
    <w:rsid w:val="005A5659"/>
    <w:rsid w:val="005A5B21"/>
    <w:rsid w:val="005A60D8"/>
    <w:rsid w:val="005A7DB5"/>
    <w:rsid w:val="005B262C"/>
    <w:rsid w:val="005B34C3"/>
    <w:rsid w:val="005B3745"/>
    <w:rsid w:val="005B469B"/>
    <w:rsid w:val="005B5075"/>
    <w:rsid w:val="005B5B69"/>
    <w:rsid w:val="005B7557"/>
    <w:rsid w:val="005C09B0"/>
    <w:rsid w:val="005C1374"/>
    <w:rsid w:val="005C14DE"/>
    <w:rsid w:val="005C48D5"/>
    <w:rsid w:val="005C5C27"/>
    <w:rsid w:val="005C5F65"/>
    <w:rsid w:val="005C6D8A"/>
    <w:rsid w:val="005C7D69"/>
    <w:rsid w:val="005C7F9D"/>
    <w:rsid w:val="005D003C"/>
    <w:rsid w:val="005D392F"/>
    <w:rsid w:val="005D44DD"/>
    <w:rsid w:val="005D52C3"/>
    <w:rsid w:val="005D5DB7"/>
    <w:rsid w:val="005D5F4A"/>
    <w:rsid w:val="005D68E3"/>
    <w:rsid w:val="005D69E8"/>
    <w:rsid w:val="005D7860"/>
    <w:rsid w:val="005E0C1D"/>
    <w:rsid w:val="005E196D"/>
    <w:rsid w:val="005E1DB7"/>
    <w:rsid w:val="005E2F13"/>
    <w:rsid w:val="005E31BE"/>
    <w:rsid w:val="005E6BDF"/>
    <w:rsid w:val="005F2C04"/>
    <w:rsid w:val="005F6EF4"/>
    <w:rsid w:val="005F78B7"/>
    <w:rsid w:val="00600439"/>
    <w:rsid w:val="0060405B"/>
    <w:rsid w:val="00604D81"/>
    <w:rsid w:val="006069A3"/>
    <w:rsid w:val="00610237"/>
    <w:rsid w:val="006108D6"/>
    <w:rsid w:val="00610C5E"/>
    <w:rsid w:val="00612BAC"/>
    <w:rsid w:val="00614F43"/>
    <w:rsid w:val="00616540"/>
    <w:rsid w:val="00616721"/>
    <w:rsid w:val="006174D2"/>
    <w:rsid w:val="006212AD"/>
    <w:rsid w:val="006246C0"/>
    <w:rsid w:val="0062521D"/>
    <w:rsid w:val="0062799E"/>
    <w:rsid w:val="0063480C"/>
    <w:rsid w:val="006377A2"/>
    <w:rsid w:val="006409FE"/>
    <w:rsid w:val="006422CC"/>
    <w:rsid w:val="0064494E"/>
    <w:rsid w:val="00645540"/>
    <w:rsid w:val="00645E30"/>
    <w:rsid w:val="00652141"/>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5558"/>
    <w:rsid w:val="0069741D"/>
    <w:rsid w:val="006A0E54"/>
    <w:rsid w:val="006A1113"/>
    <w:rsid w:val="006A2372"/>
    <w:rsid w:val="006A3BEB"/>
    <w:rsid w:val="006A4CB4"/>
    <w:rsid w:val="006A51CE"/>
    <w:rsid w:val="006A6869"/>
    <w:rsid w:val="006A776B"/>
    <w:rsid w:val="006A7C66"/>
    <w:rsid w:val="006B0D0F"/>
    <w:rsid w:val="006B1342"/>
    <w:rsid w:val="006B22C0"/>
    <w:rsid w:val="006B422F"/>
    <w:rsid w:val="006B4DBE"/>
    <w:rsid w:val="006C04F9"/>
    <w:rsid w:val="006C0704"/>
    <w:rsid w:val="006C1E5C"/>
    <w:rsid w:val="006C2635"/>
    <w:rsid w:val="006C3206"/>
    <w:rsid w:val="006C4ED6"/>
    <w:rsid w:val="006C6169"/>
    <w:rsid w:val="006D17A9"/>
    <w:rsid w:val="006D4802"/>
    <w:rsid w:val="006D49F3"/>
    <w:rsid w:val="006D70E7"/>
    <w:rsid w:val="006E041E"/>
    <w:rsid w:val="006E26A8"/>
    <w:rsid w:val="006E2DAD"/>
    <w:rsid w:val="006E3198"/>
    <w:rsid w:val="006E4E3A"/>
    <w:rsid w:val="006E4F42"/>
    <w:rsid w:val="006E73DD"/>
    <w:rsid w:val="006F1309"/>
    <w:rsid w:val="006F1C5B"/>
    <w:rsid w:val="006F1CD0"/>
    <w:rsid w:val="006F1FF6"/>
    <w:rsid w:val="006F3702"/>
    <w:rsid w:val="006F5B28"/>
    <w:rsid w:val="006F78A3"/>
    <w:rsid w:val="00701531"/>
    <w:rsid w:val="00702DF5"/>
    <w:rsid w:val="00704622"/>
    <w:rsid w:val="007049D5"/>
    <w:rsid w:val="007107B7"/>
    <w:rsid w:val="00714029"/>
    <w:rsid w:val="007148AD"/>
    <w:rsid w:val="00720FAC"/>
    <w:rsid w:val="00724228"/>
    <w:rsid w:val="00724F57"/>
    <w:rsid w:val="00725665"/>
    <w:rsid w:val="00725B53"/>
    <w:rsid w:val="00726BF1"/>
    <w:rsid w:val="00727444"/>
    <w:rsid w:val="0073073B"/>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545A"/>
    <w:rsid w:val="007462D2"/>
    <w:rsid w:val="0074768A"/>
    <w:rsid w:val="00747A64"/>
    <w:rsid w:val="0075022D"/>
    <w:rsid w:val="0075315B"/>
    <w:rsid w:val="00756B61"/>
    <w:rsid w:val="007577E1"/>
    <w:rsid w:val="007611F0"/>
    <w:rsid w:val="00761A76"/>
    <w:rsid w:val="00763261"/>
    <w:rsid w:val="00763D60"/>
    <w:rsid w:val="0076460E"/>
    <w:rsid w:val="0076495E"/>
    <w:rsid w:val="00766BD2"/>
    <w:rsid w:val="0076761A"/>
    <w:rsid w:val="007715E7"/>
    <w:rsid w:val="0077172A"/>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AF"/>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029"/>
    <w:rsid w:val="007C0CBA"/>
    <w:rsid w:val="007C1CAB"/>
    <w:rsid w:val="007C2EB8"/>
    <w:rsid w:val="007C78AC"/>
    <w:rsid w:val="007D0EDA"/>
    <w:rsid w:val="007D1151"/>
    <w:rsid w:val="007D12BD"/>
    <w:rsid w:val="007D21B7"/>
    <w:rsid w:val="007D2BE3"/>
    <w:rsid w:val="007D5A24"/>
    <w:rsid w:val="007D5A60"/>
    <w:rsid w:val="007D6BC7"/>
    <w:rsid w:val="007E296E"/>
    <w:rsid w:val="007F13F4"/>
    <w:rsid w:val="007F1969"/>
    <w:rsid w:val="007F29D2"/>
    <w:rsid w:val="007F3DFD"/>
    <w:rsid w:val="007F49D5"/>
    <w:rsid w:val="007F6FE1"/>
    <w:rsid w:val="007F72E3"/>
    <w:rsid w:val="007F765D"/>
    <w:rsid w:val="00800E25"/>
    <w:rsid w:val="00802774"/>
    <w:rsid w:val="00803574"/>
    <w:rsid w:val="00803C5C"/>
    <w:rsid w:val="00803FDF"/>
    <w:rsid w:val="0080563E"/>
    <w:rsid w:val="00811896"/>
    <w:rsid w:val="008123A5"/>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600"/>
    <w:rsid w:val="008442A9"/>
    <w:rsid w:val="00845986"/>
    <w:rsid w:val="008527B4"/>
    <w:rsid w:val="008539A2"/>
    <w:rsid w:val="008540C7"/>
    <w:rsid w:val="00855CE2"/>
    <w:rsid w:val="008568A1"/>
    <w:rsid w:val="00860751"/>
    <w:rsid w:val="0086179C"/>
    <w:rsid w:val="008623F6"/>
    <w:rsid w:val="00864CD4"/>
    <w:rsid w:val="00864D76"/>
    <w:rsid w:val="00864EB5"/>
    <w:rsid w:val="008673F1"/>
    <w:rsid w:val="00867AF1"/>
    <w:rsid w:val="0087055E"/>
    <w:rsid w:val="008716FB"/>
    <w:rsid w:val="00871DD0"/>
    <w:rsid w:val="0087674F"/>
    <w:rsid w:val="00876A84"/>
    <w:rsid w:val="00876CFA"/>
    <w:rsid w:val="008772C9"/>
    <w:rsid w:val="00877E46"/>
    <w:rsid w:val="008800A1"/>
    <w:rsid w:val="00881475"/>
    <w:rsid w:val="008823CF"/>
    <w:rsid w:val="0088367A"/>
    <w:rsid w:val="00884007"/>
    <w:rsid w:val="00890A6B"/>
    <w:rsid w:val="00892801"/>
    <w:rsid w:val="00892976"/>
    <w:rsid w:val="008951FE"/>
    <w:rsid w:val="0089705C"/>
    <w:rsid w:val="008A0DC4"/>
    <w:rsid w:val="008A1064"/>
    <w:rsid w:val="008A3CB6"/>
    <w:rsid w:val="008A4A7C"/>
    <w:rsid w:val="008A7B92"/>
    <w:rsid w:val="008B367A"/>
    <w:rsid w:val="008B3A68"/>
    <w:rsid w:val="008B4108"/>
    <w:rsid w:val="008B4BF5"/>
    <w:rsid w:val="008B5616"/>
    <w:rsid w:val="008B5A3F"/>
    <w:rsid w:val="008C2262"/>
    <w:rsid w:val="008C3210"/>
    <w:rsid w:val="008C56B7"/>
    <w:rsid w:val="008C5731"/>
    <w:rsid w:val="008C788C"/>
    <w:rsid w:val="008D1863"/>
    <w:rsid w:val="008D19F5"/>
    <w:rsid w:val="008D1EF5"/>
    <w:rsid w:val="008D3CAA"/>
    <w:rsid w:val="008D668E"/>
    <w:rsid w:val="008D6EFF"/>
    <w:rsid w:val="008D6FC3"/>
    <w:rsid w:val="008D765C"/>
    <w:rsid w:val="008E25ED"/>
    <w:rsid w:val="008E614D"/>
    <w:rsid w:val="008E657C"/>
    <w:rsid w:val="008E6846"/>
    <w:rsid w:val="008E7CD5"/>
    <w:rsid w:val="008F1264"/>
    <w:rsid w:val="008F1403"/>
    <w:rsid w:val="008F36BA"/>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0BD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CB"/>
    <w:rsid w:val="009C1A8A"/>
    <w:rsid w:val="009C4369"/>
    <w:rsid w:val="009C5520"/>
    <w:rsid w:val="009D0DFC"/>
    <w:rsid w:val="009D5FB5"/>
    <w:rsid w:val="009D7766"/>
    <w:rsid w:val="009D7B41"/>
    <w:rsid w:val="009E01F8"/>
    <w:rsid w:val="009E132B"/>
    <w:rsid w:val="009E1D19"/>
    <w:rsid w:val="009E217D"/>
    <w:rsid w:val="009F0EF6"/>
    <w:rsid w:val="009F2CD0"/>
    <w:rsid w:val="009F3167"/>
    <w:rsid w:val="009F685F"/>
    <w:rsid w:val="009F6D23"/>
    <w:rsid w:val="00A04BC9"/>
    <w:rsid w:val="00A052AB"/>
    <w:rsid w:val="00A05E01"/>
    <w:rsid w:val="00A0740C"/>
    <w:rsid w:val="00A10736"/>
    <w:rsid w:val="00A10FDB"/>
    <w:rsid w:val="00A11598"/>
    <w:rsid w:val="00A11CF9"/>
    <w:rsid w:val="00A1458B"/>
    <w:rsid w:val="00A17195"/>
    <w:rsid w:val="00A20F76"/>
    <w:rsid w:val="00A217C2"/>
    <w:rsid w:val="00A21F80"/>
    <w:rsid w:val="00A22BCD"/>
    <w:rsid w:val="00A24587"/>
    <w:rsid w:val="00A2579A"/>
    <w:rsid w:val="00A2586C"/>
    <w:rsid w:val="00A27127"/>
    <w:rsid w:val="00A27A2A"/>
    <w:rsid w:val="00A31F63"/>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6F8"/>
    <w:rsid w:val="00A54DE2"/>
    <w:rsid w:val="00A56085"/>
    <w:rsid w:val="00A566FD"/>
    <w:rsid w:val="00A6127D"/>
    <w:rsid w:val="00A61554"/>
    <w:rsid w:val="00A615A5"/>
    <w:rsid w:val="00A62CD9"/>
    <w:rsid w:val="00A63426"/>
    <w:rsid w:val="00A64174"/>
    <w:rsid w:val="00A65BA4"/>
    <w:rsid w:val="00A65C29"/>
    <w:rsid w:val="00A663B7"/>
    <w:rsid w:val="00A67581"/>
    <w:rsid w:val="00A72034"/>
    <w:rsid w:val="00A72A24"/>
    <w:rsid w:val="00A73798"/>
    <w:rsid w:val="00A73F01"/>
    <w:rsid w:val="00A76539"/>
    <w:rsid w:val="00A7736D"/>
    <w:rsid w:val="00A77512"/>
    <w:rsid w:val="00A80A89"/>
    <w:rsid w:val="00A81B9D"/>
    <w:rsid w:val="00A8272C"/>
    <w:rsid w:val="00A82B11"/>
    <w:rsid w:val="00A82FBB"/>
    <w:rsid w:val="00A862D2"/>
    <w:rsid w:val="00A86D37"/>
    <w:rsid w:val="00A90034"/>
    <w:rsid w:val="00A91A43"/>
    <w:rsid w:val="00A91E51"/>
    <w:rsid w:val="00A91EB8"/>
    <w:rsid w:val="00A92F60"/>
    <w:rsid w:val="00A9388F"/>
    <w:rsid w:val="00A9438B"/>
    <w:rsid w:val="00A96E38"/>
    <w:rsid w:val="00A97373"/>
    <w:rsid w:val="00AA05E2"/>
    <w:rsid w:val="00AA29C7"/>
    <w:rsid w:val="00AA31C4"/>
    <w:rsid w:val="00AA624B"/>
    <w:rsid w:val="00AB05E4"/>
    <w:rsid w:val="00AB0982"/>
    <w:rsid w:val="00AB11EF"/>
    <w:rsid w:val="00AB2CA5"/>
    <w:rsid w:val="00AB5AB2"/>
    <w:rsid w:val="00AB5C46"/>
    <w:rsid w:val="00AB6542"/>
    <w:rsid w:val="00AB7207"/>
    <w:rsid w:val="00AC323C"/>
    <w:rsid w:val="00AC3EED"/>
    <w:rsid w:val="00AC4708"/>
    <w:rsid w:val="00AC54D9"/>
    <w:rsid w:val="00AC6E5E"/>
    <w:rsid w:val="00AC7857"/>
    <w:rsid w:val="00AC7E2D"/>
    <w:rsid w:val="00AD038B"/>
    <w:rsid w:val="00AD2C68"/>
    <w:rsid w:val="00AD38F3"/>
    <w:rsid w:val="00AD3B98"/>
    <w:rsid w:val="00AD5CAE"/>
    <w:rsid w:val="00AD6B50"/>
    <w:rsid w:val="00AD757D"/>
    <w:rsid w:val="00AE40AA"/>
    <w:rsid w:val="00AE6252"/>
    <w:rsid w:val="00AE6D7C"/>
    <w:rsid w:val="00AE783B"/>
    <w:rsid w:val="00AF10C0"/>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128"/>
    <w:rsid w:val="00B163DD"/>
    <w:rsid w:val="00B21284"/>
    <w:rsid w:val="00B21C6F"/>
    <w:rsid w:val="00B22471"/>
    <w:rsid w:val="00B22BF6"/>
    <w:rsid w:val="00B238B2"/>
    <w:rsid w:val="00B23B8F"/>
    <w:rsid w:val="00B24489"/>
    <w:rsid w:val="00B25740"/>
    <w:rsid w:val="00B31D15"/>
    <w:rsid w:val="00B32E10"/>
    <w:rsid w:val="00B338FE"/>
    <w:rsid w:val="00B343D3"/>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8E6"/>
    <w:rsid w:val="00B64D5D"/>
    <w:rsid w:val="00B65767"/>
    <w:rsid w:val="00B70D5D"/>
    <w:rsid w:val="00B72BD1"/>
    <w:rsid w:val="00B740B2"/>
    <w:rsid w:val="00B74227"/>
    <w:rsid w:val="00B75066"/>
    <w:rsid w:val="00B757C7"/>
    <w:rsid w:val="00B75FFC"/>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4E0F"/>
    <w:rsid w:val="00BB5C6E"/>
    <w:rsid w:val="00BB66AB"/>
    <w:rsid w:val="00BB763A"/>
    <w:rsid w:val="00BB7798"/>
    <w:rsid w:val="00BC0539"/>
    <w:rsid w:val="00BC381E"/>
    <w:rsid w:val="00BC5905"/>
    <w:rsid w:val="00BC68E4"/>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BF3"/>
    <w:rsid w:val="00BF4A5F"/>
    <w:rsid w:val="00BF4CF3"/>
    <w:rsid w:val="00BF5EA6"/>
    <w:rsid w:val="00BF5F95"/>
    <w:rsid w:val="00BF7946"/>
    <w:rsid w:val="00C01321"/>
    <w:rsid w:val="00C019ED"/>
    <w:rsid w:val="00C02E1E"/>
    <w:rsid w:val="00C04806"/>
    <w:rsid w:val="00C10B13"/>
    <w:rsid w:val="00C13B10"/>
    <w:rsid w:val="00C152D1"/>
    <w:rsid w:val="00C15C06"/>
    <w:rsid w:val="00C15FFF"/>
    <w:rsid w:val="00C1678F"/>
    <w:rsid w:val="00C17DB8"/>
    <w:rsid w:val="00C206F9"/>
    <w:rsid w:val="00C225F7"/>
    <w:rsid w:val="00C22EEB"/>
    <w:rsid w:val="00C26278"/>
    <w:rsid w:val="00C268F9"/>
    <w:rsid w:val="00C26DD3"/>
    <w:rsid w:val="00C301BB"/>
    <w:rsid w:val="00C30944"/>
    <w:rsid w:val="00C322DF"/>
    <w:rsid w:val="00C332BA"/>
    <w:rsid w:val="00C4101A"/>
    <w:rsid w:val="00C414D9"/>
    <w:rsid w:val="00C41C92"/>
    <w:rsid w:val="00C41CB4"/>
    <w:rsid w:val="00C44269"/>
    <w:rsid w:val="00C44564"/>
    <w:rsid w:val="00C45886"/>
    <w:rsid w:val="00C461B0"/>
    <w:rsid w:val="00C505DB"/>
    <w:rsid w:val="00C52118"/>
    <w:rsid w:val="00C52E4B"/>
    <w:rsid w:val="00C54709"/>
    <w:rsid w:val="00C6293F"/>
    <w:rsid w:val="00C64ABC"/>
    <w:rsid w:val="00C64D51"/>
    <w:rsid w:val="00C65D46"/>
    <w:rsid w:val="00C65E3C"/>
    <w:rsid w:val="00C661DC"/>
    <w:rsid w:val="00C67E8A"/>
    <w:rsid w:val="00C705D4"/>
    <w:rsid w:val="00C71880"/>
    <w:rsid w:val="00C71CB5"/>
    <w:rsid w:val="00C72F41"/>
    <w:rsid w:val="00C76C12"/>
    <w:rsid w:val="00C77DB2"/>
    <w:rsid w:val="00C80586"/>
    <w:rsid w:val="00C81B26"/>
    <w:rsid w:val="00C83DFF"/>
    <w:rsid w:val="00C8578A"/>
    <w:rsid w:val="00C859EC"/>
    <w:rsid w:val="00C86E28"/>
    <w:rsid w:val="00C870D6"/>
    <w:rsid w:val="00C904DA"/>
    <w:rsid w:val="00C90FDA"/>
    <w:rsid w:val="00C921D5"/>
    <w:rsid w:val="00C935F3"/>
    <w:rsid w:val="00C938DF"/>
    <w:rsid w:val="00C94273"/>
    <w:rsid w:val="00C96DAC"/>
    <w:rsid w:val="00C972F4"/>
    <w:rsid w:val="00C973A2"/>
    <w:rsid w:val="00C97D7D"/>
    <w:rsid w:val="00CA0F1E"/>
    <w:rsid w:val="00CA1203"/>
    <w:rsid w:val="00CA223A"/>
    <w:rsid w:val="00CA2423"/>
    <w:rsid w:val="00CA414B"/>
    <w:rsid w:val="00CA485B"/>
    <w:rsid w:val="00CA5C12"/>
    <w:rsid w:val="00CA6442"/>
    <w:rsid w:val="00CA747B"/>
    <w:rsid w:val="00CA7C63"/>
    <w:rsid w:val="00CB2EF4"/>
    <w:rsid w:val="00CB3993"/>
    <w:rsid w:val="00CB4BEC"/>
    <w:rsid w:val="00CB60B3"/>
    <w:rsid w:val="00CB6B26"/>
    <w:rsid w:val="00CB6C6B"/>
    <w:rsid w:val="00CB7AC6"/>
    <w:rsid w:val="00CB7B75"/>
    <w:rsid w:val="00CB7FC0"/>
    <w:rsid w:val="00CC069A"/>
    <w:rsid w:val="00CC1407"/>
    <w:rsid w:val="00CC1E44"/>
    <w:rsid w:val="00CC201B"/>
    <w:rsid w:val="00CC3644"/>
    <w:rsid w:val="00CC748D"/>
    <w:rsid w:val="00CD1336"/>
    <w:rsid w:val="00CD2078"/>
    <w:rsid w:val="00CD2F91"/>
    <w:rsid w:val="00CD6197"/>
    <w:rsid w:val="00CD6386"/>
    <w:rsid w:val="00CE2717"/>
    <w:rsid w:val="00CE4BE8"/>
    <w:rsid w:val="00CE4C0F"/>
    <w:rsid w:val="00CE58A3"/>
    <w:rsid w:val="00CE5D73"/>
    <w:rsid w:val="00CE5DDB"/>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6B0"/>
    <w:rsid w:val="00D11BE7"/>
    <w:rsid w:val="00D12808"/>
    <w:rsid w:val="00D173B2"/>
    <w:rsid w:val="00D2033A"/>
    <w:rsid w:val="00D22432"/>
    <w:rsid w:val="00D23943"/>
    <w:rsid w:val="00D254CE"/>
    <w:rsid w:val="00D2626A"/>
    <w:rsid w:val="00D31094"/>
    <w:rsid w:val="00D31A90"/>
    <w:rsid w:val="00D334EA"/>
    <w:rsid w:val="00D34F20"/>
    <w:rsid w:val="00D34F8A"/>
    <w:rsid w:val="00D36881"/>
    <w:rsid w:val="00D36B0B"/>
    <w:rsid w:val="00D40BBE"/>
    <w:rsid w:val="00D40C06"/>
    <w:rsid w:val="00D42599"/>
    <w:rsid w:val="00D43B4E"/>
    <w:rsid w:val="00D4451C"/>
    <w:rsid w:val="00D45617"/>
    <w:rsid w:val="00D45B9A"/>
    <w:rsid w:val="00D46468"/>
    <w:rsid w:val="00D464E9"/>
    <w:rsid w:val="00D46C32"/>
    <w:rsid w:val="00D4719F"/>
    <w:rsid w:val="00D47394"/>
    <w:rsid w:val="00D476E9"/>
    <w:rsid w:val="00D544A3"/>
    <w:rsid w:val="00D55AC8"/>
    <w:rsid w:val="00D56FE1"/>
    <w:rsid w:val="00D576A5"/>
    <w:rsid w:val="00D64155"/>
    <w:rsid w:val="00D650F1"/>
    <w:rsid w:val="00D67366"/>
    <w:rsid w:val="00D67BDF"/>
    <w:rsid w:val="00D67C03"/>
    <w:rsid w:val="00D67FFE"/>
    <w:rsid w:val="00D722D9"/>
    <w:rsid w:val="00D73223"/>
    <w:rsid w:val="00D73DDD"/>
    <w:rsid w:val="00D7592C"/>
    <w:rsid w:val="00D777D9"/>
    <w:rsid w:val="00D779DD"/>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411B"/>
    <w:rsid w:val="00DA579A"/>
    <w:rsid w:val="00DA61EB"/>
    <w:rsid w:val="00DA7D30"/>
    <w:rsid w:val="00DB00B5"/>
    <w:rsid w:val="00DB10E2"/>
    <w:rsid w:val="00DB346A"/>
    <w:rsid w:val="00DB44D3"/>
    <w:rsid w:val="00DB4DC8"/>
    <w:rsid w:val="00DC1EEA"/>
    <w:rsid w:val="00DC583A"/>
    <w:rsid w:val="00DC5CB2"/>
    <w:rsid w:val="00DC5DB4"/>
    <w:rsid w:val="00DC63CD"/>
    <w:rsid w:val="00DD081C"/>
    <w:rsid w:val="00DD1E0B"/>
    <w:rsid w:val="00DD557F"/>
    <w:rsid w:val="00DD56AD"/>
    <w:rsid w:val="00DD6210"/>
    <w:rsid w:val="00DD6BA7"/>
    <w:rsid w:val="00DD712C"/>
    <w:rsid w:val="00DE0219"/>
    <w:rsid w:val="00DE2058"/>
    <w:rsid w:val="00DE2A21"/>
    <w:rsid w:val="00DE305F"/>
    <w:rsid w:val="00DE3B64"/>
    <w:rsid w:val="00DE3E8B"/>
    <w:rsid w:val="00DE49B8"/>
    <w:rsid w:val="00DE6BCE"/>
    <w:rsid w:val="00DE7EFC"/>
    <w:rsid w:val="00DF1176"/>
    <w:rsid w:val="00DF1366"/>
    <w:rsid w:val="00DF2EA9"/>
    <w:rsid w:val="00DF444F"/>
    <w:rsid w:val="00DF7D4F"/>
    <w:rsid w:val="00E01618"/>
    <w:rsid w:val="00E01888"/>
    <w:rsid w:val="00E02AD2"/>
    <w:rsid w:val="00E06B56"/>
    <w:rsid w:val="00E10CE7"/>
    <w:rsid w:val="00E11DF9"/>
    <w:rsid w:val="00E157F6"/>
    <w:rsid w:val="00E15AAE"/>
    <w:rsid w:val="00E16874"/>
    <w:rsid w:val="00E201AA"/>
    <w:rsid w:val="00E207A4"/>
    <w:rsid w:val="00E21A5C"/>
    <w:rsid w:val="00E23832"/>
    <w:rsid w:val="00E24969"/>
    <w:rsid w:val="00E24E2C"/>
    <w:rsid w:val="00E26B50"/>
    <w:rsid w:val="00E26E69"/>
    <w:rsid w:val="00E27E53"/>
    <w:rsid w:val="00E30FA4"/>
    <w:rsid w:val="00E31335"/>
    <w:rsid w:val="00E3144E"/>
    <w:rsid w:val="00E3303D"/>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029"/>
    <w:rsid w:val="00E60ECE"/>
    <w:rsid w:val="00E61884"/>
    <w:rsid w:val="00E6192A"/>
    <w:rsid w:val="00E62212"/>
    <w:rsid w:val="00E62471"/>
    <w:rsid w:val="00E65376"/>
    <w:rsid w:val="00E67006"/>
    <w:rsid w:val="00E670C2"/>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3D6B"/>
    <w:rsid w:val="00EB465C"/>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2A5"/>
    <w:rsid w:val="00EE5443"/>
    <w:rsid w:val="00EE5E29"/>
    <w:rsid w:val="00EE64ED"/>
    <w:rsid w:val="00EE67B9"/>
    <w:rsid w:val="00EE6E87"/>
    <w:rsid w:val="00EE75A4"/>
    <w:rsid w:val="00EF0A4D"/>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6B92"/>
    <w:rsid w:val="00F27B8E"/>
    <w:rsid w:val="00F31C02"/>
    <w:rsid w:val="00F3371E"/>
    <w:rsid w:val="00F33841"/>
    <w:rsid w:val="00F37B40"/>
    <w:rsid w:val="00F4001E"/>
    <w:rsid w:val="00F416F9"/>
    <w:rsid w:val="00F459AA"/>
    <w:rsid w:val="00F4614F"/>
    <w:rsid w:val="00F4732A"/>
    <w:rsid w:val="00F50FE5"/>
    <w:rsid w:val="00F51C6C"/>
    <w:rsid w:val="00F53968"/>
    <w:rsid w:val="00F54AF8"/>
    <w:rsid w:val="00F54C0C"/>
    <w:rsid w:val="00F54F83"/>
    <w:rsid w:val="00F55BE6"/>
    <w:rsid w:val="00F56EA3"/>
    <w:rsid w:val="00F60646"/>
    <w:rsid w:val="00F61467"/>
    <w:rsid w:val="00F62BB8"/>
    <w:rsid w:val="00F62F2D"/>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208D"/>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D6A3B"/>
    <w:rsid w:val="00FE11E1"/>
    <w:rsid w:val="00FE1279"/>
    <w:rsid w:val="00FE34AA"/>
    <w:rsid w:val="00FE38D4"/>
    <w:rsid w:val="00FE56B5"/>
    <w:rsid w:val="00FE6B37"/>
    <w:rsid w:val="00FF08D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15686"/>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E3198"/>
    <w:rPr>
      <w:sz w:val="16"/>
      <w:szCs w:val="16"/>
    </w:rPr>
  </w:style>
  <w:style w:type="paragraph" w:styleId="CommentText">
    <w:name w:val="annotation text"/>
    <w:basedOn w:val="Normal"/>
    <w:link w:val="CommentTextChar"/>
    <w:unhideWhenUsed/>
    <w:rsid w:val="006E3198"/>
    <w:pPr>
      <w:spacing w:line="240" w:lineRule="auto"/>
    </w:pPr>
    <w:rPr>
      <w:sz w:val="20"/>
      <w:szCs w:val="20"/>
    </w:rPr>
  </w:style>
  <w:style w:type="character" w:customStyle="1" w:styleId="CommentTextChar">
    <w:name w:val="Comment Text Char"/>
    <w:basedOn w:val="DefaultParagraphFont"/>
    <w:link w:val="CommentText"/>
    <w:rsid w:val="006E319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E3198"/>
    <w:rPr>
      <w:b/>
      <w:bCs/>
    </w:rPr>
  </w:style>
  <w:style w:type="character" w:customStyle="1" w:styleId="CommentSubjectChar">
    <w:name w:val="Comment Subject Char"/>
    <w:basedOn w:val="CommentTextChar"/>
    <w:link w:val="CommentSubject"/>
    <w:semiHidden/>
    <w:rsid w:val="006E3198"/>
    <w:rPr>
      <w:rFonts w:ascii="Calibri" w:eastAsia="Calibri" w:hAnsi="Calibri"/>
      <w:b/>
      <w:bCs/>
      <w:color w:val="000000"/>
    </w:rPr>
  </w:style>
  <w:style w:type="character" w:customStyle="1" w:styleId="normaltextrun">
    <w:name w:val="normaltextrun"/>
    <w:basedOn w:val="DefaultParagraphFont"/>
    <w:rsid w:val="00D12808"/>
  </w:style>
  <w:style w:type="character" w:customStyle="1" w:styleId="eop">
    <w:name w:val="eop"/>
    <w:basedOn w:val="DefaultParagraphFont"/>
    <w:rsid w:val="00D12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9942">
      <w:bodyDiv w:val="1"/>
      <w:marLeft w:val="0"/>
      <w:marRight w:val="0"/>
      <w:marTop w:val="0"/>
      <w:marBottom w:val="0"/>
      <w:divBdr>
        <w:top w:val="none" w:sz="0" w:space="0" w:color="auto"/>
        <w:left w:val="none" w:sz="0" w:space="0" w:color="auto"/>
        <w:bottom w:val="none" w:sz="0" w:space="0" w:color="auto"/>
        <w:right w:val="none" w:sz="0" w:space="0" w:color="auto"/>
      </w:divBdr>
    </w:div>
    <w:div w:id="12794243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90466271">
      <w:bodyDiv w:val="1"/>
      <w:marLeft w:val="0"/>
      <w:marRight w:val="0"/>
      <w:marTop w:val="0"/>
      <w:marBottom w:val="0"/>
      <w:divBdr>
        <w:top w:val="none" w:sz="0" w:space="0" w:color="auto"/>
        <w:left w:val="none" w:sz="0" w:space="0" w:color="auto"/>
        <w:bottom w:val="none" w:sz="0" w:space="0" w:color="auto"/>
        <w:right w:val="none" w:sz="0" w:space="0" w:color="auto"/>
      </w:divBdr>
    </w:div>
    <w:div w:id="551387005">
      <w:bodyDiv w:val="1"/>
      <w:marLeft w:val="0"/>
      <w:marRight w:val="0"/>
      <w:marTop w:val="0"/>
      <w:marBottom w:val="0"/>
      <w:divBdr>
        <w:top w:val="none" w:sz="0" w:space="0" w:color="auto"/>
        <w:left w:val="none" w:sz="0" w:space="0" w:color="auto"/>
        <w:bottom w:val="none" w:sz="0" w:space="0" w:color="auto"/>
        <w:right w:val="none" w:sz="0" w:space="0" w:color="auto"/>
      </w:divBdr>
    </w:div>
    <w:div w:id="1598825718">
      <w:bodyDiv w:val="1"/>
      <w:marLeft w:val="0"/>
      <w:marRight w:val="0"/>
      <w:marTop w:val="0"/>
      <w:marBottom w:val="0"/>
      <w:divBdr>
        <w:top w:val="none" w:sz="0" w:space="0" w:color="auto"/>
        <w:left w:val="none" w:sz="0" w:space="0" w:color="auto"/>
        <w:bottom w:val="none" w:sz="0" w:space="0" w:color="auto"/>
        <w:right w:val="none" w:sz="0" w:space="0" w:color="auto"/>
      </w:divBdr>
    </w:div>
    <w:div w:id="1626623402">
      <w:bodyDiv w:val="1"/>
      <w:marLeft w:val="0"/>
      <w:marRight w:val="0"/>
      <w:marTop w:val="0"/>
      <w:marBottom w:val="0"/>
      <w:divBdr>
        <w:top w:val="none" w:sz="0" w:space="0" w:color="auto"/>
        <w:left w:val="none" w:sz="0" w:space="0" w:color="auto"/>
        <w:bottom w:val="none" w:sz="0" w:space="0" w:color="auto"/>
        <w:right w:val="none" w:sz="0" w:space="0" w:color="auto"/>
      </w:divBdr>
    </w:div>
    <w:div w:id="18139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s://www.csiro.au/en/about/facilities-collections/acd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andrea.weir@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0FFD"/>
    <w:rsid w:val="00064278"/>
    <w:rsid w:val="000809E2"/>
    <w:rsid w:val="000E16D0"/>
    <w:rsid w:val="001025E4"/>
    <w:rsid w:val="001561B4"/>
    <w:rsid w:val="0019205C"/>
    <w:rsid w:val="001D0E9D"/>
    <w:rsid w:val="001F3FC8"/>
    <w:rsid w:val="00257F94"/>
    <w:rsid w:val="00335C58"/>
    <w:rsid w:val="003C6F9C"/>
    <w:rsid w:val="00414F94"/>
    <w:rsid w:val="00466F13"/>
    <w:rsid w:val="004E1DDD"/>
    <w:rsid w:val="00565115"/>
    <w:rsid w:val="006665E0"/>
    <w:rsid w:val="006C04F9"/>
    <w:rsid w:val="006F3702"/>
    <w:rsid w:val="00743203"/>
    <w:rsid w:val="007C7613"/>
    <w:rsid w:val="007F2F17"/>
    <w:rsid w:val="0083493E"/>
    <w:rsid w:val="008671EE"/>
    <w:rsid w:val="008A1064"/>
    <w:rsid w:val="008F1403"/>
    <w:rsid w:val="00971369"/>
    <w:rsid w:val="00B36C21"/>
    <w:rsid w:val="00B65767"/>
    <w:rsid w:val="00CA0DE0"/>
    <w:rsid w:val="00DD2AE6"/>
    <w:rsid w:val="00E338C1"/>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22FWFJKSHNY4-1303525960-1074</_dlc_DocId>
    <_dlc_DocIdUrl xmlns="f9d56f65-ef43-4e59-b084-d4bf4ff12e34">
      <Url>https://csiroau.sharepoint.com/sites/TalentAcquisitionTeam856/_layouts/15/DocIdRedir.aspx?ID=22FWFJKSHNY4-1303525960-1074</Url>
      <Description>22FWFJKSHNY4-1303525960-1074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237E9-6B95-4735-92B6-266AFA36087B}">
  <ds:schemaRefs>
    <ds:schemaRef ds:uri="http://schemas.microsoft.com/sharepoint/events"/>
  </ds:schemaRefs>
</ds:datastoreItem>
</file>

<file path=customXml/itemProps2.xml><?xml version="1.0" encoding="utf-8"?>
<ds:datastoreItem xmlns:ds="http://schemas.openxmlformats.org/officeDocument/2006/customXml" ds:itemID="{C8D9C9C7-86C1-476B-9B47-5A8B9F174755}">
  <ds:schemaRefs>
    <ds:schemaRef ds:uri="http://schemas.microsoft.com/sharepoint/v3/contenttype/forms"/>
  </ds:schemaRefs>
</ds:datastoreItem>
</file>

<file path=customXml/itemProps3.xml><?xml version="1.0" encoding="utf-8"?>
<ds:datastoreItem xmlns:ds="http://schemas.openxmlformats.org/officeDocument/2006/customXml" ds:itemID="{BD6B9067-DE31-4B09-9895-3F6F47ECF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9383F-F40A-4F02-80C6-B2AD065809A2}">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B02CFAB6-D9B9-4FDB-9818-2A86B1CC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180</TotalTime>
  <Pages>4</Pages>
  <Words>1417</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10280</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(She / Her) (Launch &amp; Careers, Clayton)</cp:lastModifiedBy>
  <cp:revision>66</cp:revision>
  <cp:lastPrinted>2012-02-01T05:32:00Z</cp:lastPrinted>
  <dcterms:created xsi:type="dcterms:W3CDTF">2025-01-01T22:38:00Z</dcterms:created>
  <dcterms:modified xsi:type="dcterms:W3CDTF">2025-01-17T00:10:00Z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c69d6f98-10f0-4bd1-a04c-cf2081a1f212</vt:lpwstr>
  </property>
</Properties>
</file>