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4DD6DE9" w14:textId="77777777" w:rsidR="00332C06" w:rsidRPr="00674783" w:rsidRDefault="00CC201B" w:rsidP="00674783">
          <w:pPr>
            <w:pStyle w:val="Heading1"/>
          </w:pPr>
          <w:r>
            <w:t>Position Details</w:t>
          </w:r>
          <w:bookmarkEnd w:id="0"/>
        </w:p>
        <w:p w14:paraId="5DCE53BE" w14:textId="4CAA489F" w:rsidR="006246C0" w:rsidRDefault="00CC201B" w:rsidP="00B04E3F">
          <w:pPr>
            <w:pStyle w:val="Heading2"/>
          </w:pPr>
          <w:r>
            <w:t>Administrative Services</w:t>
          </w:r>
          <w:r w:rsidR="00211C1A">
            <w:t xml:space="preserve"> –</w:t>
          </w:r>
          <w:r>
            <w:t xml:space="preserve"> CSOF</w:t>
          </w:r>
          <w:r w:rsidR="006828AB">
            <w:t>4</w:t>
          </w:r>
        </w:p>
      </w:sdtContent>
    </w:sdt>
    <w:tbl>
      <w:tblPr>
        <w:tblStyle w:val="TableCSIRO"/>
        <w:tblW w:w="9587" w:type="dxa"/>
        <w:tblInd w:w="0" w:type="dxa"/>
        <w:tblLook w:val="00A0" w:firstRow="1" w:lastRow="0" w:firstColumn="1" w:lastColumn="0" w:noHBand="0" w:noVBand="0"/>
      </w:tblPr>
      <w:tblGrid>
        <w:gridCol w:w="3543"/>
        <w:gridCol w:w="6044"/>
      </w:tblGrid>
      <w:tr w:rsidR="00452FD5" w:rsidRPr="0093721B" w14:paraId="03A2B973" w14:textId="77777777" w:rsidTr="00FC596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F6F808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046996F8" w14:textId="77777777" w:rsidTr="00000EA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848" w:type="pct"/>
          </w:tcPr>
          <w:p w14:paraId="14B134AA" w14:textId="77777777" w:rsidR="00CC201B" w:rsidRPr="0093721B" w:rsidRDefault="00BB763A" w:rsidP="00D83C52">
            <w:pPr>
              <w:pStyle w:val="TableText"/>
              <w:rPr>
                <w:sz w:val="22"/>
              </w:rPr>
            </w:pPr>
            <w:r w:rsidRPr="0093721B">
              <w:rPr>
                <w:sz w:val="22"/>
              </w:rPr>
              <w:t>Advertised Job Title</w:t>
            </w:r>
          </w:p>
        </w:tc>
        <w:tc>
          <w:tcPr>
            <w:tcW w:w="3152" w:type="pct"/>
          </w:tcPr>
          <w:p w14:paraId="6D3E26F6" w14:textId="77777777" w:rsidR="00CC201B" w:rsidRPr="0093721B" w:rsidRDefault="003B1FAD"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Executive Assistant</w:t>
            </w:r>
          </w:p>
        </w:tc>
      </w:tr>
      <w:tr w:rsidR="00CC201B" w:rsidRPr="0093721B" w14:paraId="30A37DB1" w14:textId="77777777" w:rsidTr="00000EA1">
        <w:trPr>
          <w:trHeight w:val="337"/>
        </w:trPr>
        <w:tc>
          <w:tcPr>
            <w:cnfStyle w:val="001000000000" w:firstRow="0" w:lastRow="0" w:firstColumn="1" w:lastColumn="0" w:oddVBand="0" w:evenVBand="0" w:oddHBand="0" w:evenHBand="0" w:firstRowFirstColumn="0" w:firstRowLastColumn="0" w:lastRowFirstColumn="0" w:lastRowLastColumn="0"/>
            <w:tcW w:w="1848" w:type="pct"/>
          </w:tcPr>
          <w:p w14:paraId="61D15546" w14:textId="77777777" w:rsidR="00CC201B" w:rsidRPr="0093721B" w:rsidRDefault="00BB763A" w:rsidP="00D83C52">
            <w:pPr>
              <w:pStyle w:val="TableText"/>
              <w:rPr>
                <w:sz w:val="22"/>
              </w:rPr>
            </w:pPr>
            <w:r w:rsidRPr="0093721B">
              <w:rPr>
                <w:sz w:val="22"/>
              </w:rPr>
              <w:t>Job Reference</w:t>
            </w:r>
          </w:p>
        </w:tc>
        <w:tc>
          <w:tcPr>
            <w:tcW w:w="3152" w:type="pct"/>
          </w:tcPr>
          <w:p w14:paraId="36C14C93" w14:textId="2BFEDC20" w:rsidR="00CC201B" w:rsidRPr="0093721B" w:rsidRDefault="00EF4A5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100912</w:t>
            </w:r>
          </w:p>
        </w:tc>
      </w:tr>
      <w:tr w:rsidR="00C45886" w:rsidRPr="0093721B" w14:paraId="5BB68CAD" w14:textId="77777777" w:rsidTr="00000EA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8" w:type="pct"/>
          </w:tcPr>
          <w:p w14:paraId="0B19C46C" w14:textId="77777777" w:rsidR="00C45886" w:rsidRPr="0093721B" w:rsidRDefault="00C45886" w:rsidP="00D83C52">
            <w:pPr>
              <w:pStyle w:val="TableText"/>
              <w:rPr>
                <w:sz w:val="22"/>
              </w:rPr>
            </w:pPr>
            <w:r w:rsidRPr="0093721B">
              <w:rPr>
                <w:sz w:val="22"/>
              </w:rPr>
              <w:t>Tenure</w:t>
            </w:r>
          </w:p>
        </w:tc>
        <w:tc>
          <w:tcPr>
            <w:tcW w:w="3152" w:type="pct"/>
          </w:tcPr>
          <w:p w14:paraId="391AFF07" w14:textId="55C575B8" w:rsidR="00C45886" w:rsidRPr="0093721B" w:rsidRDefault="00083EE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Indefinite</w:t>
            </w:r>
          </w:p>
        </w:tc>
      </w:tr>
      <w:tr w:rsidR="00C45886" w:rsidRPr="0093721B" w14:paraId="20F64370" w14:textId="77777777" w:rsidTr="00000EA1">
        <w:trPr>
          <w:trHeight w:val="413"/>
        </w:trPr>
        <w:tc>
          <w:tcPr>
            <w:cnfStyle w:val="001000000000" w:firstRow="0" w:lastRow="0" w:firstColumn="1" w:lastColumn="0" w:oddVBand="0" w:evenVBand="0" w:oddHBand="0" w:evenHBand="0" w:firstRowFirstColumn="0" w:firstRowLastColumn="0" w:lastRowFirstColumn="0" w:lastRowLastColumn="0"/>
            <w:tcW w:w="1848" w:type="pct"/>
          </w:tcPr>
          <w:p w14:paraId="053FC096" w14:textId="77777777" w:rsidR="00C45886" w:rsidRPr="0093721B" w:rsidRDefault="00C45886" w:rsidP="00D83C52">
            <w:pPr>
              <w:pStyle w:val="TableText"/>
              <w:rPr>
                <w:sz w:val="22"/>
              </w:rPr>
            </w:pPr>
            <w:bookmarkStart w:id="1" w:name="_Hlk98832327"/>
            <w:r w:rsidRPr="0093721B">
              <w:rPr>
                <w:sz w:val="22"/>
              </w:rPr>
              <w:t>Salary Range</w:t>
            </w:r>
          </w:p>
        </w:tc>
        <w:tc>
          <w:tcPr>
            <w:tcW w:w="3152" w:type="pct"/>
          </w:tcPr>
          <w:p w14:paraId="79CBF801" w14:textId="6B596383" w:rsidR="00C45886" w:rsidRPr="0093721B" w:rsidRDefault="00D5119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AUD $</w:t>
            </w:r>
            <w:r w:rsidR="009D4678">
              <w:rPr>
                <w:sz w:val="22"/>
              </w:rPr>
              <w:t>96</w:t>
            </w:r>
            <w:r>
              <w:rPr>
                <w:sz w:val="22"/>
              </w:rPr>
              <w:t>k - $10</w:t>
            </w:r>
            <w:r w:rsidR="009D4678">
              <w:rPr>
                <w:sz w:val="22"/>
              </w:rPr>
              <w:t>9</w:t>
            </w:r>
            <w:r>
              <w:rPr>
                <w:sz w:val="22"/>
              </w:rPr>
              <w:t>k plus up to 15.4% superannuation</w:t>
            </w:r>
          </w:p>
        </w:tc>
      </w:tr>
      <w:bookmarkEnd w:id="1"/>
      <w:tr w:rsidR="00926BE4" w:rsidRPr="0093721B" w14:paraId="0FC1199E" w14:textId="77777777" w:rsidTr="00000EA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8" w:type="pct"/>
          </w:tcPr>
          <w:p w14:paraId="2285E9F2"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152" w:type="pct"/>
          </w:tcPr>
          <w:p w14:paraId="066C9C9E" w14:textId="11D4DA24" w:rsidR="00926BE4" w:rsidRPr="0093721B" w:rsidRDefault="0064692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w:t>
            </w:r>
            <w:r w:rsidR="00EF4A52">
              <w:rPr>
                <w:sz w:val="22"/>
              </w:rPr>
              <w:t xml:space="preserve"> (Floreat</w:t>
            </w:r>
            <w:r w:rsidR="001F05E7">
              <w:rPr>
                <w:sz w:val="22"/>
              </w:rPr>
              <w:t xml:space="preserve"> - </w:t>
            </w:r>
            <w:r w:rsidR="001F05E7" w:rsidRPr="001F05E7">
              <w:rPr>
                <w:sz w:val="22"/>
              </w:rPr>
              <w:t xml:space="preserve">Noongar </w:t>
            </w:r>
            <w:r w:rsidR="001F05E7">
              <w:rPr>
                <w:sz w:val="22"/>
              </w:rPr>
              <w:t>Country</w:t>
            </w:r>
            <w:r w:rsidR="00EF4A52">
              <w:rPr>
                <w:sz w:val="22"/>
              </w:rPr>
              <w:t>), Western Australia</w:t>
            </w:r>
          </w:p>
        </w:tc>
      </w:tr>
      <w:tr w:rsidR="00926BE4" w:rsidRPr="0093721B" w14:paraId="6DDD9E78" w14:textId="77777777" w:rsidTr="00000EA1">
        <w:trPr>
          <w:trHeight w:val="413"/>
        </w:trPr>
        <w:tc>
          <w:tcPr>
            <w:cnfStyle w:val="001000000000" w:firstRow="0" w:lastRow="0" w:firstColumn="1" w:lastColumn="0" w:oddVBand="0" w:evenVBand="0" w:oddHBand="0" w:evenHBand="0" w:firstRowFirstColumn="0" w:firstRowLastColumn="0" w:lastRowFirstColumn="0" w:lastRowLastColumn="0"/>
            <w:tcW w:w="1848" w:type="pct"/>
          </w:tcPr>
          <w:p w14:paraId="1BEFD640" w14:textId="77777777" w:rsidR="00926BE4" w:rsidRPr="0093721B" w:rsidRDefault="00926BE4" w:rsidP="00D83C52">
            <w:pPr>
              <w:pStyle w:val="TableText"/>
              <w:rPr>
                <w:sz w:val="22"/>
              </w:rPr>
            </w:pPr>
            <w:r w:rsidRPr="0093721B">
              <w:rPr>
                <w:sz w:val="22"/>
              </w:rPr>
              <w:t>Applications are open to</w:t>
            </w:r>
          </w:p>
        </w:tc>
        <w:tc>
          <w:tcPr>
            <w:tcW w:w="3152" w:type="pct"/>
          </w:tcPr>
          <w:p w14:paraId="5AFB183C" w14:textId="4493972E" w:rsidR="00926BE4" w:rsidRPr="00BC39BA" w:rsidRDefault="00EA62ED" w:rsidP="00BC39BA">
            <w:pPr>
              <w:cnfStyle w:val="000000000000" w:firstRow="0" w:lastRow="0" w:firstColumn="0" w:lastColumn="0" w:oddVBand="0" w:evenVBand="0" w:oddHBand="0" w:evenHBand="0" w:firstRowFirstColumn="0" w:firstRowLastColumn="0" w:lastRowFirstColumn="0" w:lastRowLastColumn="0"/>
              <w:rPr>
                <w:sz w:val="22"/>
              </w:rPr>
            </w:pPr>
            <w:r w:rsidRPr="00BC39BA">
              <w:rPr>
                <w:sz w:val="22"/>
              </w:rPr>
              <w:t xml:space="preserve">Australian </w:t>
            </w:r>
            <w:r w:rsidR="00D51196" w:rsidRPr="00BC39BA">
              <w:rPr>
                <w:sz w:val="22"/>
              </w:rPr>
              <w:t xml:space="preserve">and New Zealand </w:t>
            </w:r>
            <w:r w:rsidRPr="00BC39BA">
              <w:rPr>
                <w:sz w:val="22"/>
              </w:rPr>
              <w:t xml:space="preserve">Citizens </w:t>
            </w:r>
            <w:r w:rsidR="00D51196" w:rsidRPr="00BC39BA">
              <w:rPr>
                <w:sz w:val="22"/>
              </w:rPr>
              <w:t>and Australian Permanent</w:t>
            </w:r>
            <w:r w:rsidR="00BC39BA" w:rsidRPr="00BC39BA">
              <w:rPr>
                <w:sz w:val="22"/>
              </w:rPr>
              <w:t xml:space="preserve"> </w:t>
            </w:r>
            <w:r w:rsidR="00D51196" w:rsidRPr="00BC39BA">
              <w:rPr>
                <w:sz w:val="22"/>
              </w:rPr>
              <w:t>Residents</w:t>
            </w:r>
          </w:p>
        </w:tc>
      </w:tr>
      <w:tr w:rsidR="00C45886" w:rsidRPr="0093721B" w14:paraId="281769EF" w14:textId="77777777" w:rsidTr="00000EA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8" w:type="pct"/>
          </w:tcPr>
          <w:p w14:paraId="6A155847" w14:textId="77777777" w:rsidR="00C45886" w:rsidRPr="0093721B" w:rsidRDefault="00C45886" w:rsidP="00D83C52">
            <w:pPr>
              <w:pStyle w:val="TableText"/>
              <w:rPr>
                <w:sz w:val="22"/>
              </w:rPr>
            </w:pPr>
            <w:r w:rsidRPr="0093721B">
              <w:rPr>
                <w:sz w:val="22"/>
              </w:rPr>
              <w:t>Position reports to the</w:t>
            </w:r>
          </w:p>
        </w:tc>
        <w:tc>
          <w:tcPr>
            <w:tcW w:w="3152" w:type="pct"/>
          </w:tcPr>
          <w:p w14:paraId="4FE89134" w14:textId="25821933" w:rsidR="00C45886" w:rsidRPr="0093721B" w:rsidRDefault="00626DF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Business Unit Director, </w:t>
            </w:r>
            <w:r w:rsidR="0014715A">
              <w:rPr>
                <w:sz w:val="22"/>
              </w:rPr>
              <w:t>Agriculture and Food</w:t>
            </w:r>
          </w:p>
        </w:tc>
      </w:tr>
      <w:tr w:rsidR="00926BE4" w:rsidRPr="0093721B" w14:paraId="20E61DC0" w14:textId="77777777" w:rsidTr="00000EA1">
        <w:trPr>
          <w:trHeight w:val="413"/>
        </w:trPr>
        <w:tc>
          <w:tcPr>
            <w:cnfStyle w:val="001000000000" w:firstRow="0" w:lastRow="0" w:firstColumn="1" w:lastColumn="0" w:oddVBand="0" w:evenVBand="0" w:oddHBand="0" w:evenHBand="0" w:firstRowFirstColumn="0" w:firstRowLastColumn="0" w:lastRowFirstColumn="0" w:lastRowLastColumn="0"/>
            <w:tcW w:w="1848" w:type="pct"/>
          </w:tcPr>
          <w:p w14:paraId="2547BAD6" w14:textId="77777777" w:rsidR="00926BE4" w:rsidRPr="0093721B" w:rsidRDefault="00926BE4" w:rsidP="00D83C52">
            <w:pPr>
              <w:pStyle w:val="TableText"/>
              <w:rPr>
                <w:sz w:val="22"/>
              </w:rPr>
            </w:pPr>
            <w:r w:rsidRPr="0093721B">
              <w:rPr>
                <w:sz w:val="22"/>
              </w:rPr>
              <w:t>Client Focus – Internal</w:t>
            </w:r>
          </w:p>
        </w:tc>
        <w:tc>
          <w:tcPr>
            <w:tcW w:w="3152" w:type="pct"/>
          </w:tcPr>
          <w:p w14:paraId="4BD76262" w14:textId="77777777" w:rsidR="00926BE4" w:rsidRPr="00626DF3" w:rsidRDefault="00626DF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26DF3">
              <w:rPr>
                <w:sz w:val="22"/>
              </w:rPr>
              <w:t>8</w:t>
            </w:r>
            <w:r w:rsidR="00F54F83" w:rsidRPr="00626DF3">
              <w:rPr>
                <w:sz w:val="22"/>
              </w:rPr>
              <w:t>0%</w:t>
            </w:r>
          </w:p>
        </w:tc>
      </w:tr>
      <w:tr w:rsidR="00926BE4" w:rsidRPr="0093721B" w14:paraId="4DD76565" w14:textId="77777777" w:rsidTr="00000EA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8" w:type="pct"/>
          </w:tcPr>
          <w:p w14:paraId="3710018D" w14:textId="77777777" w:rsidR="00926BE4" w:rsidRPr="0093721B" w:rsidRDefault="00926BE4" w:rsidP="00D83C52">
            <w:pPr>
              <w:pStyle w:val="TableText"/>
              <w:rPr>
                <w:sz w:val="22"/>
              </w:rPr>
            </w:pPr>
            <w:r w:rsidRPr="0093721B">
              <w:rPr>
                <w:sz w:val="22"/>
              </w:rPr>
              <w:t>Client Focus – External</w:t>
            </w:r>
          </w:p>
        </w:tc>
        <w:tc>
          <w:tcPr>
            <w:tcW w:w="3152" w:type="pct"/>
          </w:tcPr>
          <w:p w14:paraId="7C185DE7" w14:textId="77777777" w:rsidR="00926BE4" w:rsidRPr="00626DF3" w:rsidRDefault="00626DF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DF3">
              <w:rPr>
                <w:sz w:val="22"/>
              </w:rPr>
              <w:t>2</w:t>
            </w:r>
            <w:r w:rsidR="00F54F83" w:rsidRPr="00626DF3">
              <w:rPr>
                <w:sz w:val="22"/>
              </w:rPr>
              <w:t>0%</w:t>
            </w:r>
          </w:p>
        </w:tc>
      </w:tr>
      <w:tr w:rsidR="00194B1C" w:rsidRPr="0093721B" w14:paraId="4AA4428B" w14:textId="77777777" w:rsidTr="00000EA1">
        <w:trPr>
          <w:trHeight w:val="413"/>
        </w:trPr>
        <w:tc>
          <w:tcPr>
            <w:cnfStyle w:val="001000000000" w:firstRow="0" w:lastRow="0" w:firstColumn="1" w:lastColumn="0" w:oddVBand="0" w:evenVBand="0" w:oddHBand="0" w:evenHBand="0" w:firstRowFirstColumn="0" w:firstRowLastColumn="0" w:lastRowFirstColumn="0" w:lastRowLastColumn="0"/>
            <w:tcW w:w="1848" w:type="pct"/>
          </w:tcPr>
          <w:p w14:paraId="5B59C4E8" w14:textId="77777777" w:rsidR="00194B1C" w:rsidRPr="0093721B" w:rsidRDefault="00C45886" w:rsidP="00D83C52">
            <w:pPr>
              <w:pStyle w:val="TableText"/>
              <w:rPr>
                <w:sz w:val="22"/>
              </w:rPr>
            </w:pPr>
            <w:r w:rsidRPr="0093721B">
              <w:rPr>
                <w:sz w:val="22"/>
              </w:rPr>
              <w:t>Number of Direct Reports</w:t>
            </w:r>
          </w:p>
        </w:tc>
        <w:tc>
          <w:tcPr>
            <w:tcW w:w="3152" w:type="pct"/>
          </w:tcPr>
          <w:p w14:paraId="1DE3E3BB" w14:textId="77777777" w:rsidR="00194B1C" w:rsidRPr="00626DF3"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26DF3">
              <w:rPr>
                <w:sz w:val="22"/>
              </w:rPr>
              <w:t>0</w:t>
            </w:r>
          </w:p>
        </w:tc>
      </w:tr>
      <w:tr w:rsidR="00194B1C" w:rsidRPr="0093721B" w14:paraId="3EE31972" w14:textId="77777777" w:rsidTr="00000EA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48" w:type="pct"/>
          </w:tcPr>
          <w:p w14:paraId="0BF32194" w14:textId="77777777" w:rsidR="00194B1C" w:rsidRPr="0093721B" w:rsidRDefault="00C45886" w:rsidP="00D83C52">
            <w:pPr>
              <w:pStyle w:val="TableText"/>
              <w:rPr>
                <w:sz w:val="22"/>
              </w:rPr>
            </w:pPr>
            <w:r w:rsidRPr="0093721B">
              <w:rPr>
                <w:sz w:val="22"/>
              </w:rPr>
              <w:t>How to apply</w:t>
            </w:r>
          </w:p>
        </w:tc>
        <w:tc>
          <w:tcPr>
            <w:tcW w:w="3152" w:type="pct"/>
          </w:tcPr>
          <w:p w14:paraId="095BCEF6"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1F5C94"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2F6FDC" w14:textId="678C609E"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w:t>
            </w:r>
          </w:p>
        </w:tc>
      </w:tr>
    </w:tbl>
    <w:p w14:paraId="561B7382" w14:textId="77777777" w:rsidR="00FC596A" w:rsidRPr="00A373A8" w:rsidRDefault="00FC596A" w:rsidP="00FC596A">
      <w:pPr>
        <w:pStyle w:val="Heading3"/>
        <w:spacing w:after="0"/>
      </w:pPr>
      <w:bookmarkStart w:id="2" w:name="_Hlk44947231"/>
      <w:r w:rsidRPr="00AB284D">
        <w:t>Acknowledgement of Country</w:t>
      </w:r>
    </w:p>
    <w:p w14:paraId="762B2833" w14:textId="77777777" w:rsidR="00FC596A" w:rsidRPr="004D2970" w:rsidRDefault="00FC596A" w:rsidP="00FC596A">
      <w:pPr>
        <w:jc w:val="both"/>
        <w:rPr>
          <w:rFonts w:cstheme="minorHAnsi"/>
          <w:szCs w:val="24"/>
        </w:rPr>
      </w:pPr>
      <w:r w:rsidRPr="00A373A8">
        <w:rPr>
          <w:szCs w:val="24"/>
        </w:rPr>
        <w:t>CSIRO acknowledges the Traditional Owners of the land, sea, and waters, of the area that we live and work on across Australia. We acknowledge their continuing connection to their culture and pay our respects to their Elders past and present. View our</w:t>
      </w:r>
      <w:r w:rsidRPr="00EC79DB">
        <w:rPr>
          <w:rFonts w:cstheme="minorHAnsi"/>
          <w:szCs w:val="24"/>
        </w:rPr>
        <w:t> </w:t>
      </w:r>
      <w:hyperlink r:id="rId13" w:history="1">
        <w:r w:rsidRPr="00EC79DB">
          <w:rPr>
            <w:rFonts w:cstheme="minorHAnsi"/>
            <w:color w:val="0563C1"/>
            <w:szCs w:val="24"/>
            <w:u w:val="single"/>
          </w:rPr>
          <w:t>vision towards reconciliation</w:t>
        </w:r>
      </w:hyperlink>
      <w:r w:rsidRPr="00EC79DB">
        <w:rPr>
          <w:rFonts w:cstheme="minorHAnsi"/>
          <w:szCs w:val="24"/>
        </w:rPr>
        <w:t>.</w:t>
      </w:r>
    </w:p>
    <w:p w14:paraId="2954120B" w14:textId="77777777" w:rsidR="006246C0" w:rsidRPr="00674783" w:rsidRDefault="00B50C20" w:rsidP="00D06E61">
      <w:pPr>
        <w:pStyle w:val="Heading3"/>
        <w:spacing w:after="0"/>
      </w:pPr>
      <w:r>
        <w:lastRenderedPageBreak/>
        <w:t>Role Overview</w:t>
      </w:r>
    </w:p>
    <w:p w14:paraId="1944EB7E" w14:textId="77777777" w:rsidR="00626DF3" w:rsidRPr="007E41B6" w:rsidRDefault="00B50C20" w:rsidP="002108AC">
      <w:pPr>
        <w:pStyle w:val="Heading2"/>
        <w:jc w:val="both"/>
        <w:rPr>
          <w:rFonts w:cs="Times New Roman"/>
          <w:bCs w:val="0"/>
          <w:iCs w:val="0"/>
          <w:color w:val="000000"/>
          <w:sz w:val="24"/>
          <w:szCs w:val="22"/>
        </w:rPr>
      </w:pPr>
      <w:bookmarkStart w:id="3" w:name="_Toc341085720"/>
      <w:r w:rsidRPr="00B50C20">
        <w:rPr>
          <w:rFonts w:cs="Times New Roman"/>
          <w:bCs w:val="0"/>
          <w:iCs w:val="0"/>
          <w:color w:val="000000"/>
          <w:sz w:val="24"/>
          <w:szCs w:val="22"/>
        </w:rPr>
        <w:t>Administrative staff in CSIRO provide administrative and management services to support the effective provision of research and development activities. This involves the development and implementation and/or administration of policies, systems and procedures that assist the organisation and the business units to achieve their objectives and meet Government and regulatory responsibilities.</w:t>
      </w:r>
    </w:p>
    <w:p w14:paraId="040AFCCC" w14:textId="1FBE18BD" w:rsidR="00626DF3" w:rsidRDefault="00626DF3" w:rsidP="002108AC">
      <w:pPr>
        <w:pStyle w:val="BodyText"/>
        <w:jc w:val="both"/>
      </w:pPr>
      <w:bookmarkStart w:id="4" w:name="_Hlk204956865"/>
      <w:r>
        <w:t xml:space="preserve">The Executive Assistant </w:t>
      </w:r>
      <w:r w:rsidR="000E0F25">
        <w:t xml:space="preserve">(EA) Agriculture and Food </w:t>
      </w:r>
      <w:r>
        <w:t>will provide high-level administration and secretarial support to the</w:t>
      </w:r>
      <w:r w:rsidR="00653049">
        <w:t xml:space="preserve"> </w:t>
      </w:r>
      <w:r w:rsidR="009F7ECC">
        <w:t xml:space="preserve">Director </w:t>
      </w:r>
      <w:r w:rsidRPr="007F3102">
        <w:t xml:space="preserve">and </w:t>
      </w:r>
      <w:r w:rsidR="00A9388C">
        <w:t>other senior stakeholders</w:t>
      </w:r>
      <w:r w:rsidRPr="007F3102">
        <w:t xml:space="preserve">. </w:t>
      </w:r>
      <w:r w:rsidR="003F0509">
        <w:t xml:space="preserve">The EA will </w:t>
      </w:r>
      <w:r w:rsidR="000714EC">
        <w:t xml:space="preserve">support the work of the </w:t>
      </w:r>
      <w:r w:rsidR="003F0509">
        <w:t>Agriculture and Food leaders</w:t>
      </w:r>
      <w:r w:rsidR="000E224E">
        <w:t xml:space="preserve">hip team and will proactively </w:t>
      </w:r>
      <w:r w:rsidR="00632971">
        <w:t xml:space="preserve">work to ensure effective systems of work are established within the </w:t>
      </w:r>
      <w:r w:rsidR="006B14EA">
        <w:t>office of the Director for Agriculture and Food.</w:t>
      </w:r>
      <w:r w:rsidR="0064692B">
        <w:t xml:space="preserve"> </w:t>
      </w:r>
      <w:r w:rsidR="008153AA">
        <w:t xml:space="preserve">The Executive Assistant will contribute to the internal communication activities from the Director’s office to staff through a range of online channels, including newsletters, webpages and emails. </w:t>
      </w:r>
    </w:p>
    <w:p w14:paraId="715B3B62" w14:textId="40E3BC19" w:rsidR="006B14EA" w:rsidRDefault="006B14EA" w:rsidP="002108AC">
      <w:pPr>
        <w:pStyle w:val="BodyText"/>
        <w:jc w:val="both"/>
      </w:pPr>
      <w:r>
        <w:t xml:space="preserve">The Executive Assistant will, as time permits, also lead or contribute to projects as directed by the Director.  </w:t>
      </w:r>
      <w:r w:rsidR="00126D98">
        <w:t xml:space="preserve">Depending on the scale these may be completed independently or with a wider team and may be associated with coordination of </w:t>
      </w:r>
      <w:r w:rsidR="00EE5592">
        <w:t>stakeholders or staff engagement for example.</w:t>
      </w:r>
      <w:r w:rsidR="0064692B">
        <w:t xml:space="preserve"> </w:t>
      </w:r>
    </w:p>
    <w:p w14:paraId="40855D7F" w14:textId="30EE42E7" w:rsidR="00EE5592" w:rsidRPr="007F3102" w:rsidRDefault="00EE5592" w:rsidP="002108AC">
      <w:pPr>
        <w:pStyle w:val="BodyText"/>
        <w:jc w:val="both"/>
      </w:pPr>
      <w:r>
        <w:t xml:space="preserve">Success in these activities will require skills in conducting desktop research, gathering information, writing reports, project scheduling and stakeholder </w:t>
      </w:r>
      <w:r w:rsidR="009A5F42">
        <w:t>engagement.</w:t>
      </w:r>
    </w:p>
    <w:bookmarkEnd w:id="2"/>
    <w:p w14:paraId="3490BE2E" w14:textId="77777777" w:rsidR="00B50C20" w:rsidRPr="007F3102" w:rsidRDefault="00B50C20" w:rsidP="00B50C20">
      <w:pPr>
        <w:pStyle w:val="Heading3"/>
      </w:pPr>
      <w:r w:rsidRPr="007F3102">
        <w:t>Duties and Key Result Areas:</w:t>
      </w:r>
      <w:r w:rsidR="003E5564" w:rsidRPr="007F3102">
        <w:t xml:space="preserve">  </w:t>
      </w:r>
    </w:p>
    <w:p w14:paraId="2FDCBAA9" w14:textId="77777777" w:rsidR="00BD2C13" w:rsidRDefault="00BD2C13" w:rsidP="00BD2C13">
      <w:pPr>
        <w:pStyle w:val="ListParagraph"/>
        <w:numPr>
          <w:ilvl w:val="0"/>
          <w:numId w:val="29"/>
        </w:numPr>
        <w:spacing w:after="60" w:line="240" w:lineRule="auto"/>
        <w:ind w:left="470" w:hanging="364"/>
        <w:rPr>
          <w:rFonts w:eastAsiaTheme="minorHAnsi"/>
          <w:szCs w:val="24"/>
        </w:rPr>
      </w:pPr>
      <w:bookmarkStart w:id="5" w:name="_Hlk118278844"/>
      <w:r w:rsidRPr="00BD2C13">
        <w:rPr>
          <w:rFonts w:eastAsiaTheme="minorHAnsi"/>
          <w:szCs w:val="24"/>
        </w:rPr>
        <w:t>Provide efficient and effective diary management, including arranging meetings and appointments on behalf of the Director, and managing all domestic and overseas travel arrangements.</w:t>
      </w:r>
    </w:p>
    <w:p w14:paraId="41F1B7F7" w14:textId="77777777" w:rsidR="00BD2C13" w:rsidRDefault="00BD2C13" w:rsidP="00BD2C13">
      <w:pPr>
        <w:pStyle w:val="ListParagraph"/>
        <w:numPr>
          <w:ilvl w:val="0"/>
          <w:numId w:val="29"/>
        </w:numPr>
        <w:spacing w:after="60" w:line="240" w:lineRule="auto"/>
        <w:ind w:left="470" w:hanging="364"/>
        <w:rPr>
          <w:rFonts w:eastAsiaTheme="minorHAnsi"/>
          <w:szCs w:val="24"/>
        </w:rPr>
      </w:pPr>
      <w:r w:rsidRPr="00BD2C13">
        <w:rPr>
          <w:rFonts w:eastAsiaTheme="minorHAnsi"/>
          <w:szCs w:val="24"/>
        </w:rPr>
        <w:t xml:space="preserve">Monitor and prioritise incoming </w:t>
      </w:r>
      <w:r>
        <w:rPr>
          <w:rFonts w:eastAsiaTheme="minorHAnsi"/>
          <w:szCs w:val="24"/>
        </w:rPr>
        <w:t xml:space="preserve">email </w:t>
      </w:r>
      <w:r w:rsidRPr="00BD2C13">
        <w:rPr>
          <w:rFonts w:eastAsiaTheme="minorHAnsi"/>
          <w:szCs w:val="24"/>
        </w:rPr>
        <w:t xml:space="preserve">correspondence – exercising judgement and initiative to request, coordinate, manage, and action as appropriate. </w:t>
      </w:r>
      <w:r w:rsidRPr="00BD2C13">
        <w:rPr>
          <w:rFonts w:eastAsiaTheme="minorHAnsi"/>
          <w:szCs w:val="24"/>
        </w:rPr>
        <w:tab/>
      </w:r>
    </w:p>
    <w:p w14:paraId="712B5F03" w14:textId="77777777" w:rsidR="00BD2C13" w:rsidRDefault="00BD2C13" w:rsidP="00BD2C13">
      <w:pPr>
        <w:pStyle w:val="ListParagraph"/>
        <w:numPr>
          <w:ilvl w:val="0"/>
          <w:numId w:val="29"/>
        </w:numPr>
        <w:spacing w:after="60" w:line="240" w:lineRule="auto"/>
        <w:ind w:left="470" w:hanging="364"/>
        <w:rPr>
          <w:rFonts w:eastAsiaTheme="minorHAnsi"/>
          <w:szCs w:val="24"/>
        </w:rPr>
      </w:pPr>
      <w:r w:rsidRPr="00BD2C13">
        <w:rPr>
          <w:rFonts w:eastAsiaTheme="minorHAnsi"/>
          <w:szCs w:val="24"/>
        </w:rPr>
        <w:t>Provide systematic and dependable follow up of issues and tasks and ensure they are handled in a timely fashion.</w:t>
      </w:r>
    </w:p>
    <w:p w14:paraId="32D00B47" w14:textId="44E83886" w:rsidR="0064692B" w:rsidRDefault="0064692B" w:rsidP="00BD2C13">
      <w:pPr>
        <w:pStyle w:val="ListParagraph"/>
        <w:numPr>
          <w:ilvl w:val="0"/>
          <w:numId w:val="29"/>
        </w:numPr>
        <w:spacing w:after="60" w:line="240" w:lineRule="auto"/>
        <w:ind w:left="470" w:hanging="364"/>
        <w:rPr>
          <w:rFonts w:eastAsiaTheme="minorHAnsi"/>
          <w:szCs w:val="24"/>
        </w:rPr>
      </w:pPr>
      <w:r>
        <w:rPr>
          <w:rFonts w:eastAsiaTheme="minorHAnsi"/>
          <w:szCs w:val="24"/>
        </w:rPr>
        <w:t xml:space="preserve">Lead and contribute to projects or initiatives, including coordinating teams of staff across Agriculture and Food to respond to goals of the organisation. </w:t>
      </w:r>
    </w:p>
    <w:p w14:paraId="6EF95B19" w14:textId="1DE212C8" w:rsidR="008153AA" w:rsidRDefault="008153AA" w:rsidP="00BD2C13">
      <w:pPr>
        <w:pStyle w:val="ListParagraph"/>
        <w:numPr>
          <w:ilvl w:val="0"/>
          <w:numId w:val="29"/>
        </w:numPr>
        <w:spacing w:after="60" w:line="240" w:lineRule="auto"/>
        <w:ind w:left="470" w:hanging="364"/>
        <w:rPr>
          <w:rFonts w:eastAsiaTheme="minorHAnsi"/>
          <w:szCs w:val="24"/>
        </w:rPr>
      </w:pPr>
      <w:r>
        <w:rPr>
          <w:rFonts w:eastAsiaTheme="minorHAnsi"/>
          <w:szCs w:val="24"/>
        </w:rPr>
        <w:t>Utilise a range of communication channels and mechanisms to contribute to effective communication from the Director’s office to the staff of Agriculture and Food.</w:t>
      </w:r>
    </w:p>
    <w:p w14:paraId="27E8DF97" w14:textId="7C4E9D66" w:rsidR="00BD2C13" w:rsidRDefault="00BD2C13" w:rsidP="00BD2C13">
      <w:pPr>
        <w:pStyle w:val="ListParagraph"/>
        <w:numPr>
          <w:ilvl w:val="0"/>
          <w:numId w:val="29"/>
        </w:numPr>
        <w:spacing w:after="60" w:line="240" w:lineRule="auto"/>
        <w:ind w:left="470" w:hanging="364"/>
        <w:rPr>
          <w:rFonts w:eastAsiaTheme="minorHAnsi"/>
          <w:szCs w:val="24"/>
        </w:rPr>
      </w:pPr>
      <w:r w:rsidRPr="00BD2C13">
        <w:rPr>
          <w:rFonts w:eastAsiaTheme="minorHAnsi"/>
          <w:szCs w:val="24"/>
        </w:rPr>
        <w:t>Assist in meeting set-up and arrangements including schedules of events, minute taking and preparation of papers</w:t>
      </w:r>
      <w:r>
        <w:rPr>
          <w:rFonts w:eastAsiaTheme="minorHAnsi"/>
          <w:szCs w:val="24"/>
        </w:rPr>
        <w:t xml:space="preserve"> and presentations</w:t>
      </w:r>
      <w:r w:rsidRPr="00BD2C13">
        <w:rPr>
          <w:rFonts w:eastAsiaTheme="minorHAnsi"/>
          <w:szCs w:val="24"/>
        </w:rPr>
        <w:t>, as required.</w:t>
      </w:r>
    </w:p>
    <w:p w14:paraId="2BD6741B" w14:textId="77777777" w:rsidR="00BD2C13" w:rsidRPr="00BD2C13" w:rsidRDefault="00BD2C13" w:rsidP="00BD2C13">
      <w:pPr>
        <w:pStyle w:val="ListParagraph"/>
        <w:numPr>
          <w:ilvl w:val="0"/>
          <w:numId w:val="29"/>
        </w:numPr>
        <w:spacing w:after="60" w:line="240" w:lineRule="auto"/>
        <w:ind w:left="470" w:hanging="364"/>
        <w:rPr>
          <w:rFonts w:eastAsiaTheme="minorHAnsi"/>
          <w:szCs w:val="24"/>
        </w:rPr>
      </w:pPr>
      <w:r w:rsidRPr="00BD2C13">
        <w:rPr>
          <w:rFonts w:eastAsiaTheme="minorHAnsi"/>
          <w:szCs w:val="24"/>
        </w:rPr>
        <w:t>Draft straightforward responses to incoming correspondence.</w:t>
      </w:r>
    </w:p>
    <w:p w14:paraId="5D30F7E3" w14:textId="77777777" w:rsidR="007F3102" w:rsidRPr="007F3102" w:rsidRDefault="00626DF3" w:rsidP="007F3102">
      <w:pPr>
        <w:pStyle w:val="ListParagraph"/>
        <w:numPr>
          <w:ilvl w:val="0"/>
          <w:numId w:val="29"/>
        </w:numPr>
        <w:spacing w:after="60" w:line="240" w:lineRule="auto"/>
        <w:ind w:left="470" w:hanging="364"/>
        <w:rPr>
          <w:rFonts w:eastAsiaTheme="minorHAnsi"/>
          <w:szCs w:val="24"/>
        </w:rPr>
      </w:pPr>
      <w:r w:rsidRPr="007F3102">
        <w:rPr>
          <w:rFonts w:eastAsiaTheme="minorHAnsi"/>
          <w:szCs w:val="24"/>
        </w:rPr>
        <w:t>Establish and maintain electronic document management systems in accordance with CSIRO's record management standards</w:t>
      </w:r>
      <w:r w:rsidR="007F3102" w:rsidRPr="007F3102">
        <w:rPr>
          <w:rFonts w:eastAsiaTheme="minorHAnsi"/>
          <w:szCs w:val="24"/>
        </w:rPr>
        <w:t>.</w:t>
      </w:r>
    </w:p>
    <w:p w14:paraId="2DC5CB15" w14:textId="4B2F9B38" w:rsidR="0065380E" w:rsidRPr="00BD2C13" w:rsidRDefault="00801220" w:rsidP="00BD2C13">
      <w:pPr>
        <w:pStyle w:val="ListParagraph"/>
        <w:numPr>
          <w:ilvl w:val="0"/>
          <w:numId w:val="29"/>
        </w:numPr>
        <w:spacing w:after="60" w:line="240" w:lineRule="auto"/>
        <w:ind w:left="470" w:hanging="364"/>
        <w:rPr>
          <w:rFonts w:eastAsiaTheme="minorHAnsi"/>
          <w:szCs w:val="24"/>
        </w:rPr>
      </w:pPr>
      <w:r>
        <w:rPr>
          <w:rFonts w:eastAsiaTheme="minorHAnsi"/>
          <w:szCs w:val="24"/>
        </w:rPr>
        <w:t xml:space="preserve">Maintain effective professional relationships with external stakeholders on behalf of the Business Unit. </w:t>
      </w:r>
    </w:p>
    <w:bookmarkEnd w:id="5"/>
    <w:p w14:paraId="0F1EA620" w14:textId="77777777" w:rsidR="00626DF3" w:rsidRPr="00DE6D6F" w:rsidRDefault="00626DF3" w:rsidP="00DE6D6F">
      <w:pPr>
        <w:pStyle w:val="ListParagraph"/>
        <w:numPr>
          <w:ilvl w:val="0"/>
          <w:numId w:val="29"/>
        </w:numPr>
        <w:spacing w:after="60" w:line="240" w:lineRule="auto"/>
        <w:ind w:left="470" w:hanging="364"/>
        <w:rPr>
          <w:rFonts w:eastAsiaTheme="minorHAnsi"/>
          <w:szCs w:val="24"/>
        </w:rPr>
      </w:pPr>
      <w:r w:rsidRPr="00DE6D6F">
        <w:rPr>
          <w:rFonts w:eastAsiaTheme="minorHAnsi"/>
          <w:szCs w:val="24"/>
        </w:rPr>
        <w:t xml:space="preserve">Develop and maintain functional networks to facilitate effective </w:t>
      </w:r>
      <w:r w:rsidR="00AC082B">
        <w:rPr>
          <w:rFonts w:eastAsiaTheme="minorHAnsi"/>
          <w:szCs w:val="24"/>
        </w:rPr>
        <w:t>r</w:t>
      </w:r>
      <w:r w:rsidRPr="00DE6D6F">
        <w:rPr>
          <w:rFonts w:eastAsiaTheme="minorHAnsi"/>
          <w:szCs w:val="24"/>
        </w:rPr>
        <w:t>esearch operations</w:t>
      </w:r>
      <w:r w:rsidR="00AC082B">
        <w:rPr>
          <w:rFonts w:eastAsiaTheme="minorHAnsi"/>
          <w:szCs w:val="24"/>
        </w:rPr>
        <w:t>.</w:t>
      </w:r>
      <w:r w:rsidRPr="00DE6D6F">
        <w:rPr>
          <w:rFonts w:eastAsiaTheme="minorHAnsi"/>
          <w:szCs w:val="24"/>
        </w:rPr>
        <w:t xml:space="preserve"> </w:t>
      </w:r>
    </w:p>
    <w:p w14:paraId="25D7DBCA" w14:textId="77777777" w:rsidR="00E71CF1" w:rsidRPr="00AC082B" w:rsidRDefault="00E71CF1" w:rsidP="00AC082B">
      <w:pPr>
        <w:pStyle w:val="ListParagraph"/>
        <w:numPr>
          <w:ilvl w:val="0"/>
          <w:numId w:val="29"/>
        </w:numPr>
        <w:spacing w:after="60" w:line="240" w:lineRule="auto"/>
        <w:ind w:left="470" w:hanging="364"/>
        <w:rPr>
          <w:rFonts w:eastAsiaTheme="minorHAnsi"/>
          <w:szCs w:val="24"/>
        </w:rPr>
      </w:pPr>
      <w:r w:rsidRPr="00AC082B">
        <w:rPr>
          <w:rFonts w:eastAsiaTheme="minorHAnsi"/>
          <w:szCs w:val="24"/>
        </w:rPr>
        <w:t>Communicate openly, effectively and respectfully with all staff, clients and suppliers in the interests of good business practice, collaboration and enhancement of CSIRO’s reputation.</w:t>
      </w:r>
    </w:p>
    <w:p w14:paraId="651796C4" w14:textId="77777777" w:rsidR="00E71CF1" w:rsidRPr="00AC082B" w:rsidRDefault="00E71CF1" w:rsidP="00AC082B">
      <w:pPr>
        <w:pStyle w:val="ListParagraph"/>
        <w:numPr>
          <w:ilvl w:val="0"/>
          <w:numId w:val="29"/>
        </w:numPr>
        <w:spacing w:after="60" w:line="240" w:lineRule="auto"/>
        <w:ind w:left="470" w:hanging="364"/>
        <w:rPr>
          <w:rFonts w:eastAsiaTheme="minorHAnsi"/>
          <w:szCs w:val="24"/>
        </w:rPr>
      </w:pPr>
      <w:r w:rsidRPr="00AC082B">
        <w:rPr>
          <w:rFonts w:eastAsiaTheme="minorHAnsi"/>
          <w:szCs w:val="24"/>
        </w:rPr>
        <w:t>Work collaboratively as part of a multi-disciplinary, often regionally dispersed research team, and business unit to carry out tasks in support of CSIRO’s scientific objectives.</w:t>
      </w:r>
    </w:p>
    <w:p w14:paraId="54FFDADB" w14:textId="77777777" w:rsidR="00DB013E" w:rsidRPr="00AC082B" w:rsidRDefault="00DB013E" w:rsidP="00AC082B">
      <w:pPr>
        <w:pStyle w:val="ListParagraph"/>
        <w:numPr>
          <w:ilvl w:val="0"/>
          <w:numId w:val="29"/>
        </w:numPr>
        <w:spacing w:after="60" w:line="240" w:lineRule="auto"/>
        <w:ind w:left="470" w:hanging="364"/>
        <w:rPr>
          <w:rFonts w:eastAsiaTheme="minorHAnsi"/>
          <w:szCs w:val="24"/>
        </w:rPr>
      </w:pPr>
      <w:r w:rsidRPr="00AC082B">
        <w:rPr>
          <w:rFonts w:eastAsiaTheme="minorHAnsi"/>
          <w:szCs w:val="24"/>
        </w:rPr>
        <w:lastRenderedPageBreak/>
        <w:t>Adhere to the spirit and practice of CSIRO’s Code of Conduct, Health, Safety and Environment procedures and policy, Diversity initiatives and Making Safety Personal goals. </w:t>
      </w:r>
    </w:p>
    <w:p w14:paraId="0C6D1B40" w14:textId="3DBAC826" w:rsidR="00B50C20" w:rsidRPr="00000EA1" w:rsidRDefault="00E71CF1" w:rsidP="00000EA1">
      <w:pPr>
        <w:pStyle w:val="ListParagraph"/>
        <w:numPr>
          <w:ilvl w:val="0"/>
          <w:numId w:val="29"/>
        </w:numPr>
        <w:spacing w:after="60" w:line="240" w:lineRule="auto"/>
        <w:ind w:left="470" w:hanging="364"/>
        <w:rPr>
          <w:rFonts w:eastAsiaTheme="minorHAnsi"/>
          <w:szCs w:val="24"/>
        </w:rPr>
      </w:pPr>
      <w:r w:rsidRPr="00AC082B">
        <w:rPr>
          <w:rFonts w:eastAsiaTheme="minorHAnsi"/>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0BB27D0"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36F32DEE"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A35D55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6E46F25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32CC4EE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62FC80A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 and makes immediate changes to improve performance (faster, better, lower cost, more efficiently, better quality, improved client satisfaction).</w:t>
          </w:r>
        </w:p>
        <w:p w14:paraId="0BE1A852"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B031718"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7099F498" w14:textId="77777777" w:rsidR="000B3207" w:rsidRPr="000B3207" w:rsidRDefault="000B3207" w:rsidP="000B3207">
      <w:pPr>
        <w:pStyle w:val="Heading4"/>
      </w:pPr>
      <w:r>
        <w:t>Essential</w:t>
      </w:r>
    </w:p>
    <w:p w14:paraId="5D49553E"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61580643" w14:textId="4E30BEFE" w:rsidR="007E41B6" w:rsidRDefault="00B50C20" w:rsidP="007E41B6">
      <w:pPr>
        <w:pStyle w:val="ListParagraph"/>
        <w:numPr>
          <w:ilvl w:val="0"/>
          <w:numId w:val="25"/>
        </w:numPr>
        <w:rPr>
          <w:rFonts w:cs="Calibri"/>
          <w:szCs w:val="24"/>
        </w:rPr>
      </w:pPr>
      <w:bookmarkStart w:id="6" w:name="_Hlk118279126"/>
      <w:r w:rsidRPr="007E41B6">
        <w:rPr>
          <w:rFonts w:cs="Calibri"/>
          <w:szCs w:val="24"/>
        </w:rPr>
        <w:t>Relevant certificate</w:t>
      </w:r>
      <w:r w:rsidR="00753A52">
        <w:rPr>
          <w:rFonts w:cs="Calibri"/>
          <w:szCs w:val="24"/>
        </w:rPr>
        <w:t>/</w:t>
      </w:r>
      <w:r w:rsidRPr="007E41B6">
        <w:rPr>
          <w:rFonts w:cs="Calibri"/>
          <w:szCs w:val="24"/>
        </w:rPr>
        <w:t>diploma</w:t>
      </w:r>
      <w:r w:rsidR="00753A52">
        <w:rPr>
          <w:rFonts w:cs="Calibri"/>
          <w:szCs w:val="24"/>
        </w:rPr>
        <w:t xml:space="preserve"> </w:t>
      </w:r>
      <w:r w:rsidR="005A2716">
        <w:rPr>
          <w:rFonts w:cs="Calibri"/>
          <w:szCs w:val="24"/>
        </w:rPr>
        <w:t>and/</w:t>
      </w:r>
      <w:r w:rsidRPr="007E41B6">
        <w:rPr>
          <w:rFonts w:cs="Calibri"/>
          <w:szCs w:val="24"/>
        </w:rPr>
        <w:t xml:space="preserve">or equivalent relevant work experience </w:t>
      </w:r>
      <w:r w:rsidR="007E41B6" w:rsidRPr="007E41B6">
        <w:rPr>
          <w:rFonts w:cs="Calibri"/>
          <w:szCs w:val="24"/>
        </w:rPr>
        <w:t>providing high level administrative support.</w:t>
      </w:r>
    </w:p>
    <w:p w14:paraId="6E67C95D" w14:textId="3DB572C1" w:rsidR="0064650A" w:rsidRDefault="00351AFB" w:rsidP="007E41B6">
      <w:pPr>
        <w:pStyle w:val="ListParagraph"/>
        <w:numPr>
          <w:ilvl w:val="0"/>
          <w:numId w:val="25"/>
        </w:numPr>
        <w:rPr>
          <w:rFonts w:cs="Calibri"/>
          <w:szCs w:val="24"/>
        </w:rPr>
      </w:pPr>
      <w:r>
        <w:rPr>
          <w:rFonts w:cs="Calibri"/>
          <w:szCs w:val="24"/>
        </w:rPr>
        <w:t xml:space="preserve">Excellent </w:t>
      </w:r>
      <w:r w:rsidR="00C67C4D">
        <w:rPr>
          <w:rFonts w:cs="Calibri"/>
          <w:szCs w:val="24"/>
        </w:rPr>
        <w:t>interpersonal skills demonstrated by e</w:t>
      </w:r>
      <w:r w:rsidR="008750B3">
        <w:rPr>
          <w:rFonts w:cs="Calibri"/>
          <w:szCs w:val="24"/>
        </w:rPr>
        <w:t>xtensive e</w:t>
      </w:r>
      <w:r w:rsidR="0064650A">
        <w:rPr>
          <w:rFonts w:cs="Calibri"/>
          <w:szCs w:val="24"/>
        </w:rPr>
        <w:t xml:space="preserve">xperience establishing and maintaining </w:t>
      </w:r>
      <w:r w:rsidR="00C67C4D">
        <w:rPr>
          <w:rFonts w:cs="Calibri"/>
          <w:szCs w:val="24"/>
        </w:rPr>
        <w:t xml:space="preserve">positive </w:t>
      </w:r>
      <w:r w:rsidR="008750B3">
        <w:rPr>
          <w:rFonts w:cs="Calibri"/>
          <w:szCs w:val="24"/>
        </w:rPr>
        <w:t>internal and external stakeholder relationships</w:t>
      </w:r>
      <w:r w:rsidR="00C67C4D">
        <w:rPr>
          <w:rFonts w:cs="Calibri"/>
          <w:szCs w:val="24"/>
        </w:rPr>
        <w:t>.</w:t>
      </w:r>
    </w:p>
    <w:p w14:paraId="08F510E9" w14:textId="51206B41" w:rsidR="007E41B6" w:rsidRPr="007E41B6" w:rsidRDefault="007E41B6" w:rsidP="007E41B6">
      <w:pPr>
        <w:pStyle w:val="ListParagraph"/>
        <w:numPr>
          <w:ilvl w:val="0"/>
          <w:numId w:val="25"/>
        </w:numPr>
        <w:rPr>
          <w:rFonts w:cs="Calibri"/>
          <w:szCs w:val="24"/>
        </w:rPr>
      </w:pPr>
      <w:r w:rsidRPr="007E41B6">
        <w:rPr>
          <w:bCs/>
          <w:iCs/>
          <w:szCs w:val="24"/>
        </w:rPr>
        <w:t xml:space="preserve">Demonstrated experience in providing executive assistance to a Senior Manager or </w:t>
      </w:r>
      <w:r w:rsidR="002F059D">
        <w:rPr>
          <w:bCs/>
          <w:iCs/>
          <w:szCs w:val="24"/>
        </w:rPr>
        <w:t xml:space="preserve">an </w:t>
      </w:r>
      <w:r w:rsidRPr="007E41B6">
        <w:rPr>
          <w:bCs/>
          <w:iCs/>
          <w:szCs w:val="24"/>
        </w:rPr>
        <w:t xml:space="preserve">Executive in a fast paced and complex environment. </w:t>
      </w:r>
    </w:p>
    <w:p w14:paraId="3C966295" w14:textId="77777777" w:rsidR="00A146CB" w:rsidRPr="00A146CB" w:rsidRDefault="007E41B6" w:rsidP="00A146CB">
      <w:pPr>
        <w:pStyle w:val="ListParagraph"/>
        <w:numPr>
          <w:ilvl w:val="0"/>
          <w:numId w:val="25"/>
        </w:numPr>
        <w:rPr>
          <w:rFonts w:cs="Calibri"/>
          <w:szCs w:val="24"/>
        </w:rPr>
      </w:pPr>
      <w:r w:rsidRPr="007E41B6">
        <w:rPr>
          <w:bCs/>
          <w:iCs/>
          <w:szCs w:val="24"/>
        </w:rPr>
        <w:t>Strong organisational skills</w:t>
      </w:r>
      <w:r>
        <w:rPr>
          <w:bCs/>
          <w:iCs/>
          <w:szCs w:val="24"/>
        </w:rPr>
        <w:t xml:space="preserve"> with the ability</w:t>
      </w:r>
      <w:r w:rsidRPr="007E41B6">
        <w:rPr>
          <w:bCs/>
          <w:iCs/>
          <w:szCs w:val="24"/>
        </w:rPr>
        <w:t xml:space="preserve"> to prioritise demands, proa</w:t>
      </w:r>
      <w:r>
        <w:rPr>
          <w:bCs/>
          <w:iCs/>
          <w:szCs w:val="24"/>
        </w:rPr>
        <w:t xml:space="preserve">ctively </w:t>
      </w:r>
      <w:r w:rsidRPr="007E41B6">
        <w:rPr>
          <w:bCs/>
          <w:iCs/>
          <w:szCs w:val="24"/>
        </w:rPr>
        <w:t>resolv</w:t>
      </w:r>
      <w:r>
        <w:rPr>
          <w:bCs/>
          <w:iCs/>
          <w:szCs w:val="24"/>
        </w:rPr>
        <w:t>e</w:t>
      </w:r>
      <w:r w:rsidRPr="007E41B6">
        <w:rPr>
          <w:bCs/>
          <w:iCs/>
          <w:szCs w:val="24"/>
        </w:rPr>
        <w:t xml:space="preserve"> and/or escalat</w:t>
      </w:r>
      <w:r>
        <w:rPr>
          <w:bCs/>
          <w:iCs/>
          <w:szCs w:val="24"/>
        </w:rPr>
        <w:t xml:space="preserve">e </w:t>
      </w:r>
      <w:r w:rsidRPr="007E41B6">
        <w:rPr>
          <w:bCs/>
          <w:iCs/>
          <w:szCs w:val="24"/>
        </w:rPr>
        <w:t xml:space="preserve">matters </w:t>
      </w:r>
      <w:r w:rsidR="00210E8A">
        <w:rPr>
          <w:bCs/>
          <w:iCs/>
          <w:szCs w:val="24"/>
        </w:rPr>
        <w:t>s</w:t>
      </w:r>
      <w:r w:rsidR="00A146CB">
        <w:rPr>
          <w:bCs/>
          <w:iCs/>
          <w:szCs w:val="24"/>
        </w:rPr>
        <w:t xml:space="preserve">o they </w:t>
      </w:r>
      <w:r w:rsidRPr="007E41B6">
        <w:rPr>
          <w:bCs/>
          <w:iCs/>
          <w:szCs w:val="24"/>
        </w:rPr>
        <w:t>are managed in a timely manner.</w:t>
      </w:r>
    </w:p>
    <w:p w14:paraId="7050C0D9" w14:textId="77777777" w:rsidR="00A146CB" w:rsidRPr="00A146CB" w:rsidRDefault="007E41B6" w:rsidP="00A146CB">
      <w:pPr>
        <w:pStyle w:val="ListParagraph"/>
        <w:numPr>
          <w:ilvl w:val="0"/>
          <w:numId w:val="25"/>
        </w:numPr>
        <w:rPr>
          <w:rFonts w:cs="Calibri"/>
          <w:szCs w:val="24"/>
        </w:rPr>
      </w:pPr>
      <w:r w:rsidRPr="00A146CB">
        <w:rPr>
          <w:bCs/>
          <w:iCs/>
          <w:szCs w:val="24"/>
        </w:rPr>
        <w:t>The ability to work effectively in a team environment</w:t>
      </w:r>
      <w:r w:rsidR="00A146CB">
        <w:rPr>
          <w:bCs/>
          <w:iCs/>
          <w:szCs w:val="24"/>
        </w:rPr>
        <w:t xml:space="preserve"> by</w:t>
      </w:r>
      <w:r w:rsidRPr="00A146CB">
        <w:rPr>
          <w:bCs/>
          <w:iCs/>
          <w:szCs w:val="24"/>
        </w:rPr>
        <w:t xml:space="preserve"> collaborating with internal and external stakeholders, as well as sharing resources to accomplish objectives.</w:t>
      </w:r>
    </w:p>
    <w:p w14:paraId="6503330D" w14:textId="2FE5CF99" w:rsidR="00B50C20" w:rsidRPr="00F678FB" w:rsidRDefault="007E41B6" w:rsidP="00A146CB">
      <w:pPr>
        <w:pStyle w:val="ListParagraph"/>
        <w:numPr>
          <w:ilvl w:val="0"/>
          <w:numId w:val="25"/>
        </w:numPr>
        <w:rPr>
          <w:rFonts w:cs="Calibri"/>
          <w:szCs w:val="24"/>
        </w:rPr>
      </w:pPr>
      <w:r w:rsidRPr="00A146CB">
        <w:rPr>
          <w:bCs/>
          <w:iCs/>
          <w:szCs w:val="24"/>
        </w:rPr>
        <w:t xml:space="preserve">Demonstrated proficiency in Microsoft applications including Word, Excel, PowerPoint, Outlook, and in using </w:t>
      </w:r>
      <w:r w:rsidR="00D03210">
        <w:rPr>
          <w:bCs/>
          <w:iCs/>
          <w:szCs w:val="24"/>
        </w:rPr>
        <w:t>HP records</w:t>
      </w:r>
      <w:r w:rsidRPr="00A146CB">
        <w:rPr>
          <w:bCs/>
          <w:iCs/>
          <w:szCs w:val="24"/>
        </w:rPr>
        <w:t>, SAP, Compass to manage workflow processes and on-line transactions.</w:t>
      </w:r>
    </w:p>
    <w:bookmarkEnd w:id="4"/>
    <w:p w14:paraId="0E8F6EB6" w14:textId="77777777" w:rsidR="00F678FB" w:rsidRPr="00F678FB" w:rsidRDefault="00F678FB" w:rsidP="00F678FB">
      <w:pPr>
        <w:rPr>
          <w:rStyle w:val="Emphasis"/>
          <w:rFonts w:cs="Calibri"/>
          <w:i w:val="0"/>
          <w:szCs w:val="24"/>
        </w:rPr>
      </w:pPr>
    </w:p>
    <w:bookmarkEnd w:id="6"/>
    <w:p w14:paraId="46CA5B0E" w14:textId="77777777" w:rsidR="00E673A0" w:rsidRPr="003044E2" w:rsidRDefault="00E673A0" w:rsidP="00E673A0">
      <w:pPr>
        <w:pStyle w:val="Boxedheading"/>
      </w:pPr>
      <w:r>
        <w:lastRenderedPageBreak/>
        <w:t>Special Requirements</w:t>
      </w:r>
    </w:p>
    <w:p w14:paraId="60E7EE65" w14:textId="38B258B0" w:rsidR="0075346C" w:rsidRDefault="005A2716" w:rsidP="00D51196">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76540C1" w14:textId="3B6E3561" w:rsidR="00B50C20" w:rsidRPr="004176F1" w:rsidRDefault="00B50C20" w:rsidP="004176F1">
      <w:pPr>
        <w:pStyle w:val="Heading2"/>
        <w:rPr>
          <w:b/>
          <w:iCs w:val="0"/>
          <w:color w:val="auto"/>
          <w:sz w:val="26"/>
          <w:szCs w:val="26"/>
        </w:rPr>
      </w:pPr>
      <w:r w:rsidRPr="000B3207">
        <w:rPr>
          <w:b/>
          <w:iCs w:val="0"/>
          <w:color w:val="auto"/>
          <w:sz w:val="26"/>
          <w:szCs w:val="26"/>
        </w:rPr>
        <w:t xml:space="preserve">About </w:t>
      </w:r>
      <w:r w:rsidR="00C9312B">
        <w:rPr>
          <w:b/>
          <w:iCs w:val="0"/>
          <w:color w:val="auto"/>
          <w:sz w:val="26"/>
          <w:szCs w:val="26"/>
        </w:rPr>
        <w:t>Agriculture and Food</w:t>
      </w:r>
      <w:r w:rsidRPr="000B3207">
        <w:rPr>
          <w:b/>
          <w:iCs w:val="0"/>
          <w:color w:val="auto"/>
          <w:sz w:val="26"/>
          <w:szCs w:val="26"/>
        </w:rPr>
        <w:t>:</w:t>
      </w:r>
    </w:p>
    <w:bookmarkEnd w:id="3"/>
    <w:p w14:paraId="3C5D8A12" w14:textId="77777777" w:rsidR="008E26A0" w:rsidRDefault="008E26A0" w:rsidP="008E26A0">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4" w:tooltip="CSIRO Website" w:history="1">
        <w:r w:rsidRPr="00B50C20">
          <w:rPr>
            <w:rStyle w:val="Hyperlink"/>
            <w:rFonts w:cs="Arial"/>
            <w:bCs/>
            <w:szCs w:val="24"/>
          </w:rPr>
          <w:t>online</w:t>
        </w:r>
      </w:hyperlink>
      <w:r w:rsidRPr="00B50C20">
        <w:rPr>
          <w:bCs/>
          <w:szCs w:val="24"/>
        </w:rPr>
        <w:t xml:space="preserve">! </w:t>
      </w:r>
    </w:p>
    <w:p w14:paraId="6B86B352" w14:textId="77777777" w:rsidR="008E26A0" w:rsidRDefault="008E26A0" w:rsidP="008E26A0">
      <w:pPr>
        <w:rPr>
          <w:rFonts w:eastAsiaTheme="minorHAnsi"/>
          <w:color w:val="auto"/>
          <w:sz w:val="22"/>
        </w:rPr>
      </w:pPr>
      <w:r>
        <w:t xml:space="preserve">CSIRO is a values-based organisation. In your application and at interview you will need to demonstrate behaviours aligned to our values of: </w:t>
      </w:r>
    </w:p>
    <w:p w14:paraId="299A4860" w14:textId="77777777" w:rsidR="008E26A0" w:rsidRDefault="008E26A0" w:rsidP="008E26A0">
      <w:pPr>
        <w:numPr>
          <w:ilvl w:val="1"/>
          <w:numId w:val="35"/>
        </w:numPr>
        <w:spacing w:before="0" w:after="0" w:line="252" w:lineRule="auto"/>
        <w:ind w:hanging="360"/>
        <w:jc w:val="both"/>
        <w:rPr>
          <w:rFonts w:eastAsia="Times New Roman"/>
          <w:szCs w:val="24"/>
        </w:rPr>
      </w:pPr>
      <w:r>
        <w:rPr>
          <w:rFonts w:eastAsia="Times New Roman"/>
        </w:rPr>
        <w:t xml:space="preserve">People First  </w:t>
      </w:r>
    </w:p>
    <w:p w14:paraId="1ED760D2" w14:textId="77777777" w:rsidR="008E26A0" w:rsidRDefault="008E26A0" w:rsidP="008E26A0">
      <w:pPr>
        <w:numPr>
          <w:ilvl w:val="1"/>
          <w:numId w:val="35"/>
        </w:numPr>
        <w:spacing w:before="0" w:after="0" w:line="252" w:lineRule="auto"/>
        <w:ind w:hanging="360"/>
        <w:jc w:val="both"/>
        <w:rPr>
          <w:rFonts w:eastAsia="Times New Roman"/>
          <w:sz w:val="22"/>
        </w:rPr>
      </w:pPr>
      <w:r>
        <w:rPr>
          <w:rFonts w:eastAsia="Times New Roman"/>
        </w:rPr>
        <w:t xml:space="preserve">Further Together  </w:t>
      </w:r>
    </w:p>
    <w:p w14:paraId="47AA18E1" w14:textId="77777777" w:rsidR="008E26A0" w:rsidRPr="00492367" w:rsidRDefault="008E26A0" w:rsidP="008E26A0">
      <w:pPr>
        <w:numPr>
          <w:ilvl w:val="1"/>
          <w:numId w:val="35"/>
        </w:numPr>
        <w:spacing w:before="0" w:after="0" w:line="252" w:lineRule="auto"/>
        <w:ind w:hanging="360"/>
        <w:jc w:val="both"/>
        <w:rPr>
          <w:bCs/>
          <w:szCs w:val="24"/>
        </w:rPr>
      </w:pPr>
      <w:r w:rsidRPr="00492367">
        <w:rPr>
          <w:rFonts w:eastAsia="Times New Roman"/>
        </w:rPr>
        <w:t xml:space="preserve">Making it Real  </w:t>
      </w:r>
    </w:p>
    <w:p w14:paraId="6389393E" w14:textId="77777777" w:rsidR="008E26A0" w:rsidRPr="00492367" w:rsidRDefault="008E26A0" w:rsidP="008E26A0">
      <w:pPr>
        <w:numPr>
          <w:ilvl w:val="1"/>
          <w:numId w:val="35"/>
        </w:numPr>
        <w:spacing w:before="0" w:after="0" w:line="252" w:lineRule="auto"/>
        <w:ind w:hanging="360"/>
        <w:jc w:val="both"/>
        <w:rPr>
          <w:bCs/>
          <w:szCs w:val="24"/>
        </w:rPr>
      </w:pPr>
      <w:r w:rsidRPr="00492367">
        <w:rPr>
          <w:rFonts w:eastAsia="Times New Roman"/>
        </w:rPr>
        <w:t>Trusted</w:t>
      </w:r>
    </w:p>
    <w:p w14:paraId="42720487" w14:textId="48BAF560" w:rsidR="00B50C20" w:rsidRPr="00B50C20" w:rsidRDefault="004176F1" w:rsidP="004176F1">
      <w:pPr>
        <w:spacing w:after="180"/>
        <w:rPr>
          <w:bCs/>
          <w:szCs w:val="24"/>
        </w:rPr>
      </w:pPr>
      <w:r w:rsidRPr="00B50C20">
        <w:rPr>
          <w:bCs/>
          <w:szCs w:val="24"/>
        </w:rPr>
        <w:t xml:space="preserve">Find out more about </w:t>
      </w:r>
      <w:hyperlink r:id="rId15" w:history="1">
        <w:r w:rsidR="00CF19DF" w:rsidRPr="00CF19DF">
          <w:rPr>
            <w:rStyle w:val="Hyperlink"/>
            <w:bCs/>
            <w:szCs w:val="24"/>
          </w:rPr>
          <w:t>Agriculture and Food - CSIRO</w:t>
        </w:r>
      </w:hyperlink>
    </w:p>
    <w:sectPr w:rsidR="00B50C20" w:rsidRPr="00B50C20" w:rsidSect="00246B35">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D881" w14:textId="77777777" w:rsidR="001C6201" w:rsidRDefault="001C6201" w:rsidP="000A377A">
      <w:r>
        <w:separator/>
      </w:r>
    </w:p>
  </w:endnote>
  <w:endnote w:type="continuationSeparator" w:id="0">
    <w:p w14:paraId="59563A3A" w14:textId="77777777" w:rsidR="001C6201" w:rsidRDefault="001C6201"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F541" w14:textId="37F87653" w:rsidR="008A739A" w:rsidRDefault="008A739A">
    <w:pPr>
      <w:pStyle w:val="Footer"/>
    </w:pPr>
    <w:r>
      <w:rPr>
        <w:noProof/>
      </w:rPr>
      <mc:AlternateContent>
        <mc:Choice Requires="wps">
          <w:drawing>
            <wp:anchor distT="0" distB="0" distL="0" distR="0" simplePos="0" relativeHeight="251666432" behindDoc="0" locked="0" layoutInCell="1" allowOverlap="1" wp14:anchorId="51E01C27" wp14:editId="56A8DD0B">
              <wp:simplePos x="635" y="635"/>
              <wp:positionH relativeFrom="page">
                <wp:align>center</wp:align>
              </wp:positionH>
              <wp:positionV relativeFrom="page">
                <wp:align>bottom</wp:align>
              </wp:positionV>
              <wp:extent cx="551815" cy="471170"/>
              <wp:effectExtent l="0" t="0" r="635" b="0"/>
              <wp:wrapNone/>
              <wp:docPr id="19329293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40CF386" w14:textId="5FE73AC3" w:rsidR="008A739A" w:rsidRPr="008A739A" w:rsidRDefault="008A739A" w:rsidP="008A739A">
                          <w:pPr>
                            <w:spacing w:after="0"/>
                            <w:rPr>
                              <w:rFonts w:cs="Calibri"/>
                              <w:noProof/>
                              <w:color w:val="FF0000"/>
                              <w:szCs w:val="24"/>
                            </w:rPr>
                          </w:pPr>
                          <w:r w:rsidRPr="008A739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E01C27"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640CF386" w14:textId="5FE73AC3" w:rsidR="008A739A" w:rsidRPr="008A739A" w:rsidRDefault="008A739A" w:rsidP="008A739A">
                    <w:pPr>
                      <w:spacing w:after="0"/>
                      <w:rPr>
                        <w:rFonts w:cs="Calibri"/>
                        <w:noProof/>
                        <w:color w:val="FF0000"/>
                        <w:szCs w:val="24"/>
                      </w:rPr>
                    </w:pPr>
                    <w:r w:rsidRPr="008A739A">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EFC9" w14:textId="333F7AEB" w:rsidR="009511DD" w:rsidRPr="00246B35" w:rsidRDefault="008A739A"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456" behindDoc="0" locked="0" layoutInCell="1" allowOverlap="1" wp14:anchorId="255B57E6" wp14:editId="7818B7CF">
              <wp:simplePos x="723900" y="9953625"/>
              <wp:positionH relativeFrom="page">
                <wp:align>center</wp:align>
              </wp:positionH>
              <wp:positionV relativeFrom="page">
                <wp:align>bottom</wp:align>
              </wp:positionV>
              <wp:extent cx="551815" cy="471170"/>
              <wp:effectExtent l="0" t="0" r="635" b="0"/>
              <wp:wrapNone/>
              <wp:docPr id="20984240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1F70D09" w14:textId="0DBBFF12" w:rsidR="008A739A" w:rsidRPr="008A739A" w:rsidRDefault="008A739A" w:rsidP="008A739A">
                          <w:pPr>
                            <w:spacing w:after="0"/>
                            <w:rPr>
                              <w:rFonts w:cs="Calibri"/>
                              <w:noProof/>
                              <w:color w:val="FF0000"/>
                              <w:szCs w:val="24"/>
                            </w:rPr>
                          </w:pPr>
                          <w:r w:rsidRPr="008A739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5B57E6"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51F70D09" w14:textId="0DBBFF12" w:rsidR="008A739A" w:rsidRPr="008A739A" w:rsidRDefault="008A739A" w:rsidP="008A739A">
                    <w:pPr>
                      <w:spacing w:after="0"/>
                      <w:rPr>
                        <w:rFonts w:cs="Calibri"/>
                        <w:noProof/>
                        <w:color w:val="FF0000"/>
                        <w:szCs w:val="24"/>
                      </w:rPr>
                    </w:pPr>
                    <w:r w:rsidRPr="008A739A">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D1B0" w14:textId="1E2D4FE1" w:rsidR="009511DD" w:rsidRDefault="008A739A"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408" behindDoc="0" locked="0" layoutInCell="1" allowOverlap="1" wp14:anchorId="4B5E3C56" wp14:editId="4FB2B2F8">
              <wp:simplePos x="723900" y="9953625"/>
              <wp:positionH relativeFrom="page">
                <wp:align>center</wp:align>
              </wp:positionH>
              <wp:positionV relativeFrom="page">
                <wp:align>bottom</wp:align>
              </wp:positionV>
              <wp:extent cx="551815" cy="471170"/>
              <wp:effectExtent l="0" t="0" r="635" b="0"/>
              <wp:wrapNone/>
              <wp:docPr id="13163047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FC9BC42" w14:textId="79482CCE" w:rsidR="008A739A" w:rsidRPr="008A739A" w:rsidRDefault="008A739A" w:rsidP="008A739A">
                          <w:pPr>
                            <w:spacing w:after="0"/>
                            <w:rPr>
                              <w:rFonts w:cs="Calibri"/>
                              <w:noProof/>
                              <w:color w:val="FF0000"/>
                              <w:szCs w:val="24"/>
                            </w:rPr>
                          </w:pPr>
                          <w:r w:rsidRPr="008A739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E3C56"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7FC9BC42" w14:textId="79482CCE" w:rsidR="008A739A" w:rsidRPr="008A739A" w:rsidRDefault="008A739A" w:rsidP="008A739A">
                    <w:pPr>
                      <w:spacing w:after="0"/>
                      <w:rPr>
                        <w:rFonts w:cs="Calibri"/>
                        <w:noProof/>
                        <w:color w:val="FF0000"/>
                        <w:szCs w:val="24"/>
                      </w:rPr>
                    </w:pPr>
                    <w:r w:rsidRPr="008A739A">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5B257" w14:textId="77777777" w:rsidR="001C6201" w:rsidRDefault="001C6201" w:rsidP="000A377A">
      <w:r>
        <w:separator/>
      </w:r>
    </w:p>
  </w:footnote>
  <w:footnote w:type="continuationSeparator" w:id="0">
    <w:p w14:paraId="77CAD887" w14:textId="77777777" w:rsidR="001C6201" w:rsidRDefault="001C6201"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A33" w14:textId="5FF411A2" w:rsidR="008A739A" w:rsidRDefault="008A739A">
    <w:pPr>
      <w:pStyle w:val="Header"/>
    </w:pPr>
    <w:r>
      <w:rPr>
        <w:noProof/>
      </w:rPr>
      <mc:AlternateContent>
        <mc:Choice Requires="wps">
          <w:drawing>
            <wp:anchor distT="0" distB="0" distL="0" distR="0" simplePos="0" relativeHeight="251663360" behindDoc="0" locked="0" layoutInCell="1" allowOverlap="1" wp14:anchorId="31555393" wp14:editId="6CCAF01F">
              <wp:simplePos x="635" y="635"/>
              <wp:positionH relativeFrom="page">
                <wp:align>center</wp:align>
              </wp:positionH>
              <wp:positionV relativeFrom="page">
                <wp:align>top</wp:align>
              </wp:positionV>
              <wp:extent cx="551815" cy="471170"/>
              <wp:effectExtent l="0" t="0" r="635" b="5080"/>
              <wp:wrapNone/>
              <wp:docPr id="181341944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2306B07" w14:textId="2686D592" w:rsidR="008A739A" w:rsidRPr="008A739A" w:rsidRDefault="008A739A" w:rsidP="008A739A">
                          <w:pPr>
                            <w:spacing w:after="0"/>
                            <w:rPr>
                              <w:rFonts w:cs="Calibri"/>
                              <w:noProof/>
                              <w:color w:val="FF0000"/>
                              <w:szCs w:val="24"/>
                            </w:rPr>
                          </w:pPr>
                          <w:r w:rsidRPr="008A739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555393"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52306B07" w14:textId="2686D592" w:rsidR="008A739A" w:rsidRPr="008A739A" w:rsidRDefault="008A739A" w:rsidP="008A739A">
                    <w:pPr>
                      <w:spacing w:after="0"/>
                      <w:rPr>
                        <w:rFonts w:cs="Calibri"/>
                        <w:noProof/>
                        <w:color w:val="FF0000"/>
                        <w:szCs w:val="24"/>
                      </w:rPr>
                    </w:pPr>
                    <w:r w:rsidRPr="008A739A">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76B2" w14:textId="5C5E35A1" w:rsidR="008A739A" w:rsidRDefault="008A739A">
    <w:pPr>
      <w:pStyle w:val="Header"/>
    </w:pPr>
    <w:r>
      <w:rPr>
        <w:noProof/>
      </w:rPr>
      <mc:AlternateContent>
        <mc:Choice Requires="wps">
          <w:drawing>
            <wp:anchor distT="0" distB="0" distL="0" distR="0" simplePos="0" relativeHeight="251664384" behindDoc="0" locked="0" layoutInCell="1" allowOverlap="1" wp14:anchorId="253C5388" wp14:editId="0A51A947">
              <wp:simplePos x="723900" y="447675"/>
              <wp:positionH relativeFrom="page">
                <wp:align>center</wp:align>
              </wp:positionH>
              <wp:positionV relativeFrom="page">
                <wp:align>top</wp:align>
              </wp:positionV>
              <wp:extent cx="551815" cy="471170"/>
              <wp:effectExtent l="0" t="0" r="635" b="5080"/>
              <wp:wrapNone/>
              <wp:docPr id="7615327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E3935BD" w14:textId="13CF4677" w:rsidR="008A739A" w:rsidRPr="008A739A" w:rsidRDefault="008A739A" w:rsidP="008A739A">
                          <w:pPr>
                            <w:spacing w:after="0"/>
                            <w:rPr>
                              <w:rFonts w:cs="Calibri"/>
                              <w:noProof/>
                              <w:color w:val="FF0000"/>
                              <w:szCs w:val="24"/>
                            </w:rPr>
                          </w:pPr>
                          <w:r w:rsidRPr="008A739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3C5388"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1E3935BD" w14:textId="13CF4677" w:rsidR="008A739A" w:rsidRPr="008A739A" w:rsidRDefault="008A739A" w:rsidP="008A739A">
                    <w:pPr>
                      <w:spacing w:after="0"/>
                      <w:rPr>
                        <w:rFonts w:cs="Calibri"/>
                        <w:noProof/>
                        <w:color w:val="FF0000"/>
                        <w:szCs w:val="24"/>
                      </w:rPr>
                    </w:pPr>
                    <w:r w:rsidRPr="008A739A">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C296" w14:textId="09254E02" w:rsidR="00066FA0" w:rsidRDefault="008A739A">
    <w:r>
      <w:rPr>
        <w:noProof/>
      </w:rPr>
      <mc:AlternateContent>
        <mc:Choice Requires="wps">
          <w:drawing>
            <wp:anchor distT="0" distB="0" distL="0" distR="0" simplePos="0" relativeHeight="251662336" behindDoc="0" locked="0" layoutInCell="1" allowOverlap="1" wp14:anchorId="772E65C9" wp14:editId="1FCA1F0B">
              <wp:simplePos x="723900" y="447675"/>
              <wp:positionH relativeFrom="page">
                <wp:align>center</wp:align>
              </wp:positionH>
              <wp:positionV relativeFrom="page">
                <wp:align>top</wp:align>
              </wp:positionV>
              <wp:extent cx="551815" cy="471170"/>
              <wp:effectExtent l="0" t="0" r="635" b="5080"/>
              <wp:wrapNone/>
              <wp:docPr id="14123899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8507489" w14:textId="11936BB0" w:rsidR="008A739A" w:rsidRPr="008A739A" w:rsidRDefault="008A739A" w:rsidP="008A739A">
                          <w:pPr>
                            <w:spacing w:after="0"/>
                            <w:rPr>
                              <w:rFonts w:cs="Calibri"/>
                              <w:noProof/>
                              <w:color w:val="FF0000"/>
                              <w:szCs w:val="24"/>
                            </w:rPr>
                          </w:pPr>
                          <w:r w:rsidRPr="008A739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2E65C9"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08507489" w14:textId="11936BB0" w:rsidR="008A739A" w:rsidRPr="008A739A" w:rsidRDefault="008A739A" w:rsidP="008A739A">
                    <w:pPr>
                      <w:spacing w:after="0"/>
                      <w:rPr>
                        <w:rFonts w:cs="Calibri"/>
                        <w:noProof/>
                        <w:color w:val="FF0000"/>
                        <w:szCs w:val="24"/>
                      </w:rPr>
                    </w:pPr>
                    <w:r w:rsidRPr="008A739A">
                      <w:rPr>
                        <w:rFonts w:cs="Calibri"/>
                        <w:noProof/>
                        <w:color w:val="FF0000"/>
                        <w:szCs w:val="24"/>
                      </w:rPr>
                      <w:t>OFFICIAL</w:t>
                    </w:r>
                  </w:p>
                </w:txbxContent>
              </v:textbox>
              <w10:wrap anchorx="page" anchory="page"/>
            </v:shape>
          </w:pict>
        </mc:Fallback>
      </mc:AlternateContent>
    </w:r>
    <w:r w:rsidR="00653049">
      <w:rPr>
        <w:noProof/>
      </w:rPr>
      <w:drawing>
        <wp:inline distT="0" distB="0" distL="0" distR="0" wp14:anchorId="3BBE8D03" wp14:editId="49962DB6">
          <wp:extent cx="792480" cy="7924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475EE496" w14:textId="77777777" w:rsidR="00066FA0" w:rsidRDefault="00066FA0"/>
  <w:p w14:paraId="67B52823" w14:textId="09539973" w:rsidR="009511DD" w:rsidRDefault="00066FA0">
    <w:r>
      <w:rPr>
        <w:noProof/>
      </w:rPr>
      <w:drawing>
        <wp:anchor distT="0" distB="0" distL="114300" distR="114300" simplePos="0" relativeHeight="251661312" behindDoc="0" locked="0" layoutInCell="1" allowOverlap="1" wp14:anchorId="7EC13C03" wp14:editId="6E218167">
          <wp:simplePos x="0" y="0"/>
          <wp:positionH relativeFrom="column">
            <wp:posOffset>-5177790</wp:posOffset>
          </wp:positionH>
          <wp:positionV relativeFrom="paragraph">
            <wp:posOffset>-421640</wp:posOffset>
          </wp:positionV>
          <wp:extent cx="1450975" cy="688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0975" cy="688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822" w:hanging="360"/>
      </w:pPr>
      <w:rPr>
        <w:rFonts w:ascii="Symbol" w:hAnsi="Symbol" w:hint="default"/>
      </w:rPr>
    </w:lvl>
    <w:lvl w:ilvl="1" w:tplc="0C090003">
      <w:start w:val="1"/>
      <w:numFmt w:val="bullet"/>
      <w:lvlText w:val="o"/>
      <w:lvlJc w:val="left"/>
      <w:pPr>
        <w:ind w:left="1334" w:hanging="360"/>
      </w:pPr>
      <w:rPr>
        <w:rFonts w:ascii="Courier New" w:hAnsi="Courier New" w:cs="Courier New" w:hint="default"/>
      </w:rPr>
    </w:lvl>
    <w:lvl w:ilvl="2" w:tplc="0C090005" w:tentative="1">
      <w:start w:val="1"/>
      <w:numFmt w:val="bullet"/>
      <w:lvlText w:val=""/>
      <w:lvlJc w:val="left"/>
      <w:pPr>
        <w:ind w:left="2054" w:hanging="360"/>
      </w:pPr>
      <w:rPr>
        <w:rFonts w:ascii="Wingdings" w:hAnsi="Wingdings" w:hint="default"/>
      </w:rPr>
    </w:lvl>
    <w:lvl w:ilvl="3" w:tplc="0C090001" w:tentative="1">
      <w:start w:val="1"/>
      <w:numFmt w:val="bullet"/>
      <w:lvlText w:val=""/>
      <w:lvlJc w:val="left"/>
      <w:pPr>
        <w:ind w:left="2774" w:hanging="360"/>
      </w:pPr>
      <w:rPr>
        <w:rFonts w:ascii="Symbol" w:hAnsi="Symbol" w:hint="default"/>
      </w:rPr>
    </w:lvl>
    <w:lvl w:ilvl="4" w:tplc="0C090003" w:tentative="1">
      <w:start w:val="1"/>
      <w:numFmt w:val="bullet"/>
      <w:lvlText w:val="o"/>
      <w:lvlJc w:val="left"/>
      <w:pPr>
        <w:ind w:left="3494" w:hanging="360"/>
      </w:pPr>
      <w:rPr>
        <w:rFonts w:ascii="Courier New" w:hAnsi="Courier New" w:cs="Courier New" w:hint="default"/>
      </w:rPr>
    </w:lvl>
    <w:lvl w:ilvl="5" w:tplc="0C090005" w:tentative="1">
      <w:start w:val="1"/>
      <w:numFmt w:val="bullet"/>
      <w:lvlText w:val=""/>
      <w:lvlJc w:val="left"/>
      <w:pPr>
        <w:ind w:left="4214" w:hanging="360"/>
      </w:pPr>
      <w:rPr>
        <w:rFonts w:ascii="Wingdings" w:hAnsi="Wingdings" w:hint="default"/>
      </w:rPr>
    </w:lvl>
    <w:lvl w:ilvl="6" w:tplc="0C090001" w:tentative="1">
      <w:start w:val="1"/>
      <w:numFmt w:val="bullet"/>
      <w:lvlText w:val=""/>
      <w:lvlJc w:val="left"/>
      <w:pPr>
        <w:ind w:left="4934" w:hanging="360"/>
      </w:pPr>
      <w:rPr>
        <w:rFonts w:ascii="Symbol" w:hAnsi="Symbol" w:hint="default"/>
      </w:rPr>
    </w:lvl>
    <w:lvl w:ilvl="7" w:tplc="0C090003" w:tentative="1">
      <w:start w:val="1"/>
      <w:numFmt w:val="bullet"/>
      <w:lvlText w:val="o"/>
      <w:lvlJc w:val="left"/>
      <w:pPr>
        <w:ind w:left="5654" w:hanging="360"/>
      </w:pPr>
      <w:rPr>
        <w:rFonts w:ascii="Courier New" w:hAnsi="Courier New" w:cs="Courier New" w:hint="default"/>
      </w:rPr>
    </w:lvl>
    <w:lvl w:ilvl="8" w:tplc="0C090005" w:tentative="1">
      <w:start w:val="1"/>
      <w:numFmt w:val="bullet"/>
      <w:lvlText w:val=""/>
      <w:lvlJc w:val="left"/>
      <w:pPr>
        <w:ind w:left="6374"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9782879">
    <w:abstractNumId w:val="9"/>
  </w:num>
  <w:num w:numId="2" w16cid:durableId="809591897">
    <w:abstractNumId w:val="7"/>
  </w:num>
  <w:num w:numId="3" w16cid:durableId="917906354">
    <w:abstractNumId w:val="6"/>
  </w:num>
  <w:num w:numId="4" w16cid:durableId="1665425613">
    <w:abstractNumId w:val="5"/>
  </w:num>
  <w:num w:numId="5" w16cid:durableId="1635914882">
    <w:abstractNumId w:val="4"/>
  </w:num>
  <w:num w:numId="6" w16cid:durableId="2054453100">
    <w:abstractNumId w:val="8"/>
  </w:num>
  <w:num w:numId="7" w16cid:durableId="1016999176">
    <w:abstractNumId w:val="3"/>
  </w:num>
  <w:num w:numId="8" w16cid:durableId="1485203106">
    <w:abstractNumId w:val="2"/>
  </w:num>
  <w:num w:numId="9" w16cid:durableId="1765684413">
    <w:abstractNumId w:val="1"/>
  </w:num>
  <w:num w:numId="10" w16cid:durableId="1819881643">
    <w:abstractNumId w:val="0"/>
  </w:num>
  <w:num w:numId="11" w16cid:durableId="1020738992">
    <w:abstractNumId w:val="22"/>
  </w:num>
  <w:num w:numId="12" w16cid:durableId="2135364501">
    <w:abstractNumId w:val="16"/>
  </w:num>
  <w:num w:numId="13" w16cid:durableId="897517002">
    <w:abstractNumId w:val="15"/>
  </w:num>
  <w:num w:numId="14" w16cid:durableId="91166085">
    <w:abstractNumId w:val="25"/>
  </w:num>
  <w:num w:numId="15" w16cid:durableId="2093624490">
    <w:abstractNumId w:val="28"/>
  </w:num>
  <w:num w:numId="16" w16cid:durableId="1733773327">
    <w:abstractNumId w:val="26"/>
  </w:num>
  <w:num w:numId="17" w16cid:durableId="811630091">
    <w:abstractNumId w:val="19"/>
  </w:num>
  <w:num w:numId="18" w16cid:durableId="1191381514">
    <w:abstractNumId w:val="21"/>
  </w:num>
  <w:num w:numId="19" w16cid:durableId="1847554369">
    <w:abstractNumId w:val="17"/>
  </w:num>
  <w:num w:numId="20" w16cid:durableId="1201552145">
    <w:abstractNumId w:val="13"/>
  </w:num>
  <w:num w:numId="21" w16cid:durableId="331447335">
    <w:abstractNumId w:val="14"/>
  </w:num>
  <w:num w:numId="22" w16cid:durableId="1000425272">
    <w:abstractNumId w:val="12"/>
  </w:num>
  <w:num w:numId="23" w16cid:durableId="278226950">
    <w:abstractNumId w:val="10"/>
  </w:num>
  <w:num w:numId="24" w16cid:durableId="101845186">
    <w:abstractNumId w:val="18"/>
  </w:num>
  <w:num w:numId="25" w16cid:durableId="163202464">
    <w:abstractNumId w:val="27"/>
  </w:num>
  <w:num w:numId="26" w16cid:durableId="1385251928">
    <w:abstractNumId w:val="20"/>
  </w:num>
  <w:num w:numId="27" w16cid:durableId="1689604209">
    <w:abstractNumId w:val="24"/>
  </w:num>
  <w:num w:numId="28" w16cid:durableId="1913467047">
    <w:abstractNumId w:val="23"/>
  </w:num>
  <w:num w:numId="29" w16cid:durableId="1992715076">
    <w:abstractNumId w:val="10"/>
  </w:num>
  <w:num w:numId="30" w16cid:durableId="1540825775">
    <w:abstractNumId w:val="23"/>
  </w:num>
  <w:num w:numId="31" w16cid:durableId="1523663447">
    <w:abstractNumId w:val="29"/>
  </w:num>
  <w:num w:numId="32" w16cid:durableId="1827622566">
    <w:abstractNumId w:val="21"/>
  </w:num>
  <w:num w:numId="33" w16cid:durableId="1727954553">
    <w:abstractNumId w:val="29"/>
  </w:num>
  <w:num w:numId="34" w16cid:durableId="18394676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861241">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0EA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6426"/>
    <w:rsid w:val="00027644"/>
    <w:rsid w:val="000278EE"/>
    <w:rsid w:val="00030712"/>
    <w:rsid w:val="00030F5C"/>
    <w:rsid w:val="00031419"/>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6FA0"/>
    <w:rsid w:val="000673D6"/>
    <w:rsid w:val="000714EC"/>
    <w:rsid w:val="00071DFB"/>
    <w:rsid w:val="00073353"/>
    <w:rsid w:val="000749CD"/>
    <w:rsid w:val="00076353"/>
    <w:rsid w:val="0007694B"/>
    <w:rsid w:val="000779AB"/>
    <w:rsid w:val="00081B2C"/>
    <w:rsid w:val="00081CF2"/>
    <w:rsid w:val="00083EE5"/>
    <w:rsid w:val="000858B0"/>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0F25"/>
    <w:rsid w:val="000E1E43"/>
    <w:rsid w:val="000E224E"/>
    <w:rsid w:val="000E2D9E"/>
    <w:rsid w:val="000E5AA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6D98"/>
    <w:rsid w:val="00127211"/>
    <w:rsid w:val="00127354"/>
    <w:rsid w:val="00127506"/>
    <w:rsid w:val="00130267"/>
    <w:rsid w:val="00132839"/>
    <w:rsid w:val="001343B3"/>
    <w:rsid w:val="00136BE3"/>
    <w:rsid w:val="00144102"/>
    <w:rsid w:val="0014483D"/>
    <w:rsid w:val="00146F26"/>
    <w:rsid w:val="00146F7A"/>
    <w:rsid w:val="0014715A"/>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201"/>
    <w:rsid w:val="001C63EF"/>
    <w:rsid w:val="001D2CB3"/>
    <w:rsid w:val="001D3E13"/>
    <w:rsid w:val="001D4A7E"/>
    <w:rsid w:val="001E0358"/>
    <w:rsid w:val="001E046A"/>
    <w:rsid w:val="001E0667"/>
    <w:rsid w:val="001E0CAD"/>
    <w:rsid w:val="001E2E6E"/>
    <w:rsid w:val="001E3630"/>
    <w:rsid w:val="001F05E7"/>
    <w:rsid w:val="001F1A26"/>
    <w:rsid w:val="001F1B9A"/>
    <w:rsid w:val="001F272E"/>
    <w:rsid w:val="00200191"/>
    <w:rsid w:val="002009C7"/>
    <w:rsid w:val="00201B1F"/>
    <w:rsid w:val="00202090"/>
    <w:rsid w:val="00204716"/>
    <w:rsid w:val="002052D3"/>
    <w:rsid w:val="00206763"/>
    <w:rsid w:val="0020747E"/>
    <w:rsid w:val="00210066"/>
    <w:rsid w:val="002108AC"/>
    <w:rsid w:val="00210E8A"/>
    <w:rsid w:val="00211C1A"/>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28E"/>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1BA7"/>
    <w:rsid w:val="00282F35"/>
    <w:rsid w:val="002832ED"/>
    <w:rsid w:val="002853F3"/>
    <w:rsid w:val="00286D12"/>
    <w:rsid w:val="0028754A"/>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059D"/>
    <w:rsid w:val="002F1011"/>
    <w:rsid w:val="002F11DD"/>
    <w:rsid w:val="002F2D7D"/>
    <w:rsid w:val="002F3BE0"/>
    <w:rsid w:val="002F5428"/>
    <w:rsid w:val="002F5A1D"/>
    <w:rsid w:val="00300022"/>
    <w:rsid w:val="003000AF"/>
    <w:rsid w:val="00301857"/>
    <w:rsid w:val="00301D22"/>
    <w:rsid w:val="00301DFD"/>
    <w:rsid w:val="00302A74"/>
    <w:rsid w:val="00302E16"/>
    <w:rsid w:val="003034EE"/>
    <w:rsid w:val="00304225"/>
    <w:rsid w:val="00305DD7"/>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1AFB"/>
    <w:rsid w:val="003521F2"/>
    <w:rsid w:val="00353D50"/>
    <w:rsid w:val="00354BF5"/>
    <w:rsid w:val="0035576A"/>
    <w:rsid w:val="003575F9"/>
    <w:rsid w:val="003604DB"/>
    <w:rsid w:val="00360D14"/>
    <w:rsid w:val="003622F8"/>
    <w:rsid w:val="0036272C"/>
    <w:rsid w:val="003642BB"/>
    <w:rsid w:val="0036624A"/>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1FAD"/>
    <w:rsid w:val="003B5F19"/>
    <w:rsid w:val="003B7D95"/>
    <w:rsid w:val="003C0168"/>
    <w:rsid w:val="003C3FD1"/>
    <w:rsid w:val="003C4B1B"/>
    <w:rsid w:val="003D044A"/>
    <w:rsid w:val="003D0995"/>
    <w:rsid w:val="003D2A88"/>
    <w:rsid w:val="003D42BD"/>
    <w:rsid w:val="003D54AF"/>
    <w:rsid w:val="003D5AA5"/>
    <w:rsid w:val="003E22F9"/>
    <w:rsid w:val="003E30AE"/>
    <w:rsid w:val="003E4EBB"/>
    <w:rsid w:val="003E501D"/>
    <w:rsid w:val="003E5564"/>
    <w:rsid w:val="003E5871"/>
    <w:rsid w:val="003E666C"/>
    <w:rsid w:val="003F03B4"/>
    <w:rsid w:val="003F0509"/>
    <w:rsid w:val="003F0D38"/>
    <w:rsid w:val="003F2288"/>
    <w:rsid w:val="003F23E5"/>
    <w:rsid w:val="003F3915"/>
    <w:rsid w:val="004034A1"/>
    <w:rsid w:val="00403B6B"/>
    <w:rsid w:val="00404222"/>
    <w:rsid w:val="00405065"/>
    <w:rsid w:val="004051FA"/>
    <w:rsid w:val="00405227"/>
    <w:rsid w:val="00405F44"/>
    <w:rsid w:val="00410849"/>
    <w:rsid w:val="00411484"/>
    <w:rsid w:val="004118E7"/>
    <w:rsid w:val="00412533"/>
    <w:rsid w:val="00412784"/>
    <w:rsid w:val="00416406"/>
    <w:rsid w:val="004176F1"/>
    <w:rsid w:val="00421551"/>
    <w:rsid w:val="004216DE"/>
    <w:rsid w:val="00422A28"/>
    <w:rsid w:val="00423D26"/>
    <w:rsid w:val="0042401F"/>
    <w:rsid w:val="00427B56"/>
    <w:rsid w:val="00433F84"/>
    <w:rsid w:val="00434621"/>
    <w:rsid w:val="00434B6B"/>
    <w:rsid w:val="00434C9B"/>
    <w:rsid w:val="004355C0"/>
    <w:rsid w:val="00436639"/>
    <w:rsid w:val="00450665"/>
    <w:rsid w:val="00452300"/>
    <w:rsid w:val="00452AD5"/>
    <w:rsid w:val="00452FD5"/>
    <w:rsid w:val="004532E1"/>
    <w:rsid w:val="00457D8D"/>
    <w:rsid w:val="00461564"/>
    <w:rsid w:val="00471C6C"/>
    <w:rsid w:val="00474C03"/>
    <w:rsid w:val="00480BD2"/>
    <w:rsid w:val="004831C1"/>
    <w:rsid w:val="0048681F"/>
    <w:rsid w:val="004923E1"/>
    <w:rsid w:val="0049442F"/>
    <w:rsid w:val="004968B7"/>
    <w:rsid w:val="004A0776"/>
    <w:rsid w:val="004A0A0C"/>
    <w:rsid w:val="004A17CE"/>
    <w:rsid w:val="004A2B05"/>
    <w:rsid w:val="004B0907"/>
    <w:rsid w:val="004B1289"/>
    <w:rsid w:val="004B199C"/>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68F"/>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2716"/>
    <w:rsid w:val="005A42A4"/>
    <w:rsid w:val="005A5659"/>
    <w:rsid w:val="005A5B21"/>
    <w:rsid w:val="005A60D8"/>
    <w:rsid w:val="005A7DB5"/>
    <w:rsid w:val="005B262C"/>
    <w:rsid w:val="005B34C3"/>
    <w:rsid w:val="005B469B"/>
    <w:rsid w:val="005B5075"/>
    <w:rsid w:val="005B582E"/>
    <w:rsid w:val="005B5B69"/>
    <w:rsid w:val="005B7557"/>
    <w:rsid w:val="005C015B"/>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51B"/>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6DF3"/>
    <w:rsid w:val="0062799E"/>
    <w:rsid w:val="00632971"/>
    <w:rsid w:val="0063480C"/>
    <w:rsid w:val="006409FE"/>
    <w:rsid w:val="006422CC"/>
    <w:rsid w:val="0064494E"/>
    <w:rsid w:val="00645540"/>
    <w:rsid w:val="00645E30"/>
    <w:rsid w:val="0064650A"/>
    <w:rsid w:val="0064692B"/>
    <w:rsid w:val="00646E42"/>
    <w:rsid w:val="00647512"/>
    <w:rsid w:val="0065288A"/>
    <w:rsid w:val="00652E72"/>
    <w:rsid w:val="00653049"/>
    <w:rsid w:val="0065380E"/>
    <w:rsid w:val="00654515"/>
    <w:rsid w:val="00656AA1"/>
    <w:rsid w:val="00657A85"/>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14EA"/>
    <w:rsid w:val="006B22C0"/>
    <w:rsid w:val="006B422F"/>
    <w:rsid w:val="006B4DBE"/>
    <w:rsid w:val="006C0704"/>
    <w:rsid w:val="006C1E5C"/>
    <w:rsid w:val="006C2635"/>
    <w:rsid w:val="006C2EF5"/>
    <w:rsid w:val="006C4ED6"/>
    <w:rsid w:val="006C6169"/>
    <w:rsid w:val="006D17A9"/>
    <w:rsid w:val="006D4802"/>
    <w:rsid w:val="006D49F3"/>
    <w:rsid w:val="006D70E7"/>
    <w:rsid w:val="006E041E"/>
    <w:rsid w:val="006E2DAD"/>
    <w:rsid w:val="006E4E3A"/>
    <w:rsid w:val="006E4F42"/>
    <w:rsid w:val="006E6B07"/>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315B"/>
    <w:rsid w:val="0075346C"/>
    <w:rsid w:val="00753A52"/>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348E"/>
    <w:rsid w:val="007849CB"/>
    <w:rsid w:val="00786D64"/>
    <w:rsid w:val="00792235"/>
    <w:rsid w:val="007931D1"/>
    <w:rsid w:val="007937A6"/>
    <w:rsid w:val="00793F43"/>
    <w:rsid w:val="0079514E"/>
    <w:rsid w:val="007970B5"/>
    <w:rsid w:val="007A1F94"/>
    <w:rsid w:val="007A21B1"/>
    <w:rsid w:val="007A3491"/>
    <w:rsid w:val="007A6F4B"/>
    <w:rsid w:val="007A71AC"/>
    <w:rsid w:val="007A7722"/>
    <w:rsid w:val="007A7762"/>
    <w:rsid w:val="007A7809"/>
    <w:rsid w:val="007B0775"/>
    <w:rsid w:val="007B1387"/>
    <w:rsid w:val="007B41D1"/>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E41B6"/>
    <w:rsid w:val="007E50F7"/>
    <w:rsid w:val="007E796D"/>
    <w:rsid w:val="007F13F4"/>
    <w:rsid w:val="007F1969"/>
    <w:rsid w:val="007F29D2"/>
    <w:rsid w:val="007F3102"/>
    <w:rsid w:val="007F3DFD"/>
    <w:rsid w:val="007F49D5"/>
    <w:rsid w:val="007F6FE1"/>
    <w:rsid w:val="007F765D"/>
    <w:rsid w:val="00801220"/>
    <w:rsid w:val="00802774"/>
    <w:rsid w:val="00803574"/>
    <w:rsid w:val="00803C5C"/>
    <w:rsid w:val="00803FDF"/>
    <w:rsid w:val="0080563E"/>
    <w:rsid w:val="00811896"/>
    <w:rsid w:val="00812F92"/>
    <w:rsid w:val="00813DAF"/>
    <w:rsid w:val="00813E6B"/>
    <w:rsid w:val="00814ACE"/>
    <w:rsid w:val="008153AA"/>
    <w:rsid w:val="008154E5"/>
    <w:rsid w:val="00816960"/>
    <w:rsid w:val="0082282B"/>
    <w:rsid w:val="00822B8F"/>
    <w:rsid w:val="008254E6"/>
    <w:rsid w:val="00825B0A"/>
    <w:rsid w:val="00825C40"/>
    <w:rsid w:val="0082654C"/>
    <w:rsid w:val="008279E0"/>
    <w:rsid w:val="00830449"/>
    <w:rsid w:val="008304CB"/>
    <w:rsid w:val="008327A9"/>
    <w:rsid w:val="00833FEB"/>
    <w:rsid w:val="008359CF"/>
    <w:rsid w:val="00836437"/>
    <w:rsid w:val="00836449"/>
    <w:rsid w:val="00837805"/>
    <w:rsid w:val="00837C72"/>
    <w:rsid w:val="008442A9"/>
    <w:rsid w:val="00845986"/>
    <w:rsid w:val="0085083E"/>
    <w:rsid w:val="008527B4"/>
    <w:rsid w:val="008539A2"/>
    <w:rsid w:val="008540C7"/>
    <w:rsid w:val="00855CE2"/>
    <w:rsid w:val="00860751"/>
    <w:rsid w:val="008616F0"/>
    <w:rsid w:val="0086179C"/>
    <w:rsid w:val="00864CD4"/>
    <w:rsid w:val="00864D76"/>
    <w:rsid w:val="00864EB5"/>
    <w:rsid w:val="008673F1"/>
    <w:rsid w:val="00867AF1"/>
    <w:rsid w:val="0087055E"/>
    <w:rsid w:val="008716FB"/>
    <w:rsid w:val="00871DD0"/>
    <w:rsid w:val="008750B3"/>
    <w:rsid w:val="0087674F"/>
    <w:rsid w:val="00876CFA"/>
    <w:rsid w:val="008772C9"/>
    <w:rsid w:val="00877E46"/>
    <w:rsid w:val="00881475"/>
    <w:rsid w:val="008823CF"/>
    <w:rsid w:val="0088367A"/>
    <w:rsid w:val="00884007"/>
    <w:rsid w:val="00890A6B"/>
    <w:rsid w:val="00892801"/>
    <w:rsid w:val="00892976"/>
    <w:rsid w:val="0089445D"/>
    <w:rsid w:val="008951FE"/>
    <w:rsid w:val="0089705C"/>
    <w:rsid w:val="008A0DC4"/>
    <w:rsid w:val="008A3CB6"/>
    <w:rsid w:val="008A4A7C"/>
    <w:rsid w:val="008A739A"/>
    <w:rsid w:val="008A7B92"/>
    <w:rsid w:val="008B367A"/>
    <w:rsid w:val="008B3A68"/>
    <w:rsid w:val="008B4108"/>
    <w:rsid w:val="008B4BF5"/>
    <w:rsid w:val="008B5616"/>
    <w:rsid w:val="008C3210"/>
    <w:rsid w:val="008C3E98"/>
    <w:rsid w:val="008C56B7"/>
    <w:rsid w:val="008C5731"/>
    <w:rsid w:val="008C788C"/>
    <w:rsid w:val="008D1863"/>
    <w:rsid w:val="008D19F5"/>
    <w:rsid w:val="008D1EF5"/>
    <w:rsid w:val="008D3CAA"/>
    <w:rsid w:val="008D668E"/>
    <w:rsid w:val="008D6FC3"/>
    <w:rsid w:val="008D765C"/>
    <w:rsid w:val="008E25ED"/>
    <w:rsid w:val="008E26A0"/>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1DAE"/>
    <w:rsid w:val="00922173"/>
    <w:rsid w:val="009221EE"/>
    <w:rsid w:val="00922D03"/>
    <w:rsid w:val="00923EAC"/>
    <w:rsid w:val="00924B38"/>
    <w:rsid w:val="00925815"/>
    <w:rsid w:val="00926BE4"/>
    <w:rsid w:val="009271D6"/>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1F5"/>
    <w:rsid w:val="00971862"/>
    <w:rsid w:val="00971FF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5F42"/>
    <w:rsid w:val="009A776E"/>
    <w:rsid w:val="009B20AA"/>
    <w:rsid w:val="009B22AB"/>
    <w:rsid w:val="009B2E5B"/>
    <w:rsid w:val="009B5345"/>
    <w:rsid w:val="009B568A"/>
    <w:rsid w:val="009B6329"/>
    <w:rsid w:val="009B7059"/>
    <w:rsid w:val="009B7319"/>
    <w:rsid w:val="009B7BD8"/>
    <w:rsid w:val="009C1A8A"/>
    <w:rsid w:val="009C3CB4"/>
    <w:rsid w:val="009C4369"/>
    <w:rsid w:val="009C5520"/>
    <w:rsid w:val="009D0DFC"/>
    <w:rsid w:val="009D4678"/>
    <w:rsid w:val="009D7766"/>
    <w:rsid w:val="009D7B41"/>
    <w:rsid w:val="009E132B"/>
    <w:rsid w:val="009E1D19"/>
    <w:rsid w:val="009E217D"/>
    <w:rsid w:val="009F2CD0"/>
    <w:rsid w:val="009F3167"/>
    <w:rsid w:val="009F685F"/>
    <w:rsid w:val="009F6D23"/>
    <w:rsid w:val="009F7ECC"/>
    <w:rsid w:val="00A04BC9"/>
    <w:rsid w:val="00A052AB"/>
    <w:rsid w:val="00A05E01"/>
    <w:rsid w:val="00A0740C"/>
    <w:rsid w:val="00A10736"/>
    <w:rsid w:val="00A10FDB"/>
    <w:rsid w:val="00A11598"/>
    <w:rsid w:val="00A146CB"/>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23CB"/>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A84"/>
    <w:rsid w:val="00A82B11"/>
    <w:rsid w:val="00A82FBB"/>
    <w:rsid w:val="00A862D2"/>
    <w:rsid w:val="00A86D37"/>
    <w:rsid w:val="00A90034"/>
    <w:rsid w:val="00A91E51"/>
    <w:rsid w:val="00A91EB8"/>
    <w:rsid w:val="00A9388C"/>
    <w:rsid w:val="00A9388F"/>
    <w:rsid w:val="00A9438B"/>
    <w:rsid w:val="00A96E38"/>
    <w:rsid w:val="00A97373"/>
    <w:rsid w:val="00AA31C4"/>
    <w:rsid w:val="00AA624B"/>
    <w:rsid w:val="00AB05E4"/>
    <w:rsid w:val="00AB0982"/>
    <w:rsid w:val="00AB11EF"/>
    <w:rsid w:val="00AB2CA5"/>
    <w:rsid w:val="00AB5AB2"/>
    <w:rsid w:val="00AB5C46"/>
    <w:rsid w:val="00AB5E84"/>
    <w:rsid w:val="00AB6542"/>
    <w:rsid w:val="00AB7207"/>
    <w:rsid w:val="00AC082B"/>
    <w:rsid w:val="00AC27CF"/>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518C"/>
    <w:rsid w:val="00B07786"/>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976"/>
    <w:rsid w:val="00BB5C6E"/>
    <w:rsid w:val="00BB66AB"/>
    <w:rsid w:val="00BB763A"/>
    <w:rsid w:val="00BC0539"/>
    <w:rsid w:val="00BC381E"/>
    <w:rsid w:val="00BC39BA"/>
    <w:rsid w:val="00BC5905"/>
    <w:rsid w:val="00BC5FC0"/>
    <w:rsid w:val="00BD080E"/>
    <w:rsid w:val="00BD0E05"/>
    <w:rsid w:val="00BD1D48"/>
    <w:rsid w:val="00BD2C13"/>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0A28"/>
    <w:rsid w:val="00C21887"/>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C4D"/>
    <w:rsid w:val="00C67E8A"/>
    <w:rsid w:val="00C71880"/>
    <w:rsid w:val="00C71CB5"/>
    <w:rsid w:val="00C72F41"/>
    <w:rsid w:val="00C76C12"/>
    <w:rsid w:val="00C77DB2"/>
    <w:rsid w:val="00C80586"/>
    <w:rsid w:val="00C83DFF"/>
    <w:rsid w:val="00C8578A"/>
    <w:rsid w:val="00C859EC"/>
    <w:rsid w:val="00C86E28"/>
    <w:rsid w:val="00C87835"/>
    <w:rsid w:val="00C904DA"/>
    <w:rsid w:val="00C90FDA"/>
    <w:rsid w:val="00C921D5"/>
    <w:rsid w:val="00C9312B"/>
    <w:rsid w:val="00C935F3"/>
    <w:rsid w:val="00C938DF"/>
    <w:rsid w:val="00C94273"/>
    <w:rsid w:val="00C96DAC"/>
    <w:rsid w:val="00C972F4"/>
    <w:rsid w:val="00C973A2"/>
    <w:rsid w:val="00C97D7D"/>
    <w:rsid w:val="00CA0F1E"/>
    <w:rsid w:val="00CA10DC"/>
    <w:rsid w:val="00CA1203"/>
    <w:rsid w:val="00CA223A"/>
    <w:rsid w:val="00CA414B"/>
    <w:rsid w:val="00CA485B"/>
    <w:rsid w:val="00CA5C12"/>
    <w:rsid w:val="00CA6442"/>
    <w:rsid w:val="00CA747B"/>
    <w:rsid w:val="00CA7C63"/>
    <w:rsid w:val="00CB2EF4"/>
    <w:rsid w:val="00CB3993"/>
    <w:rsid w:val="00CB4BEC"/>
    <w:rsid w:val="00CB5FE9"/>
    <w:rsid w:val="00CB60B3"/>
    <w:rsid w:val="00CB6B26"/>
    <w:rsid w:val="00CB7AC6"/>
    <w:rsid w:val="00CB7B75"/>
    <w:rsid w:val="00CB7FC0"/>
    <w:rsid w:val="00CC069A"/>
    <w:rsid w:val="00CC1407"/>
    <w:rsid w:val="00CC1E44"/>
    <w:rsid w:val="00CC201B"/>
    <w:rsid w:val="00CC3644"/>
    <w:rsid w:val="00CC748D"/>
    <w:rsid w:val="00CD1336"/>
    <w:rsid w:val="00CD2078"/>
    <w:rsid w:val="00CD4739"/>
    <w:rsid w:val="00CD6197"/>
    <w:rsid w:val="00CE2717"/>
    <w:rsid w:val="00CE4BE8"/>
    <w:rsid w:val="00CE4C0F"/>
    <w:rsid w:val="00CE58A3"/>
    <w:rsid w:val="00CE5D73"/>
    <w:rsid w:val="00CE7C9F"/>
    <w:rsid w:val="00CF065C"/>
    <w:rsid w:val="00CF19DF"/>
    <w:rsid w:val="00CF3D01"/>
    <w:rsid w:val="00CF4D05"/>
    <w:rsid w:val="00CF6704"/>
    <w:rsid w:val="00D002C1"/>
    <w:rsid w:val="00D006AE"/>
    <w:rsid w:val="00D007E2"/>
    <w:rsid w:val="00D009D8"/>
    <w:rsid w:val="00D00FC7"/>
    <w:rsid w:val="00D03210"/>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1196"/>
    <w:rsid w:val="00D54014"/>
    <w:rsid w:val="00D544A3"/>
    <w:rsid w:val="00D55AC8"/>
    <w:rsid w:val="00D56FE1"/>
    <w:rsid w:val="00D576A5"/>
    <w:rsid w:val="00D64155"/>
    <w:rsid w:val="00D650F1"/>
    <w:rsid w:val="00D67366"/>
    <w:rsid w:val="00D67BDF"/>
    <w:rsid w:val="00D67C03"/>
    <w:rsid w:val="00D67FFE"/>
    <w:rsid w:val="00D722D9"/>
    <w:rsid w:val="00D7257A"/>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B7914"/>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6D6F"/>
    <w:rsid w:val="00DE7EFC"/>
    <w:rsid w:val="00DF1366"/>
    <w:rsid w:val="00DF2EA9"/>
    <w:rsid w:val="00DF444F"/>
    <w:rsid w:val="00DF7D4F"/>
    <w:rsid w:val="00E01618"/>
    <w:rsid w:val="00E029C0"/>
    <w:rsid w:val="00E02AD2"/>
    <w:rsid w:val="00E05996"/>
    <w:rsid w:val="00E10CE7"/>
    <w:rsid w:val="00E157F6"/>
    <w:rsid w:val="00E16874"/>
    <w:rsid w:val="00E201AA"/>
    <w:rsid w:val="00E207A4"/>
    <w:rsid w:val="00E20825"/>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677AF"/>
    <w:rsid w:val="00E71A8F"/>
    <w:rsid w:val="00E71CF1"/>
    <w:rsid w:val="00E726D6"/>
    <w:rsid w:val="00E739BF"/>
    <w:rsid w:val="00E75FED"/>
    <w:rsid w:val="00E76491"/>
    <w:rsid w:val="00E76517"/>
    <w:rsid w:val="00E803BB"/>
    <w:rsid w:val="00E81CFA"/>
    <w:rsid w:val="00E837B9"/>
    <w:rsid w:val="00E83AEF"/>
    <w:rsid w:val="00E854F4"/>
    <w:rsid w:val="00E90A05"/>
    <w:rsid w:val="00E90C48"/>
    <w:rsid w:val="00E927B8"/>
    <w:rsid w:val="00E93F52"/>
    <w:rsid w:val="00E979E0"/>
    <w:rsid w:val="00EA1ADA"/>
    <w:rsid w:val="00EA2A65"/>
    <w:rsid w:val="00EA31BD"/>
    <w:rsid w:val="00EA33EA"/>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4F94"/>
    <w:rsid w:val="00EE0AD8"/>
    <w:rsid w:val="00EE0EA8"/>
    <w:rsid w:val="00EE16DD"/>
    <w:rsid w:val="00EE3C2E"/>
    <w:rsid w:val="00EE4022"/>
    <w:rsid w:val="00EE5592"/>
    <w:rsid w:val="00EE5E29"/>
    <w:rsid w:val="00EE64ED"/>
    <w:rsid w:val="00EE67B9"/>
    <w:rsid w:val="00EE6E87"/>
    <w:rsid w:val="00EE75A4"/>
    <w:rsid w:val="00EF461A"/>
    <w:rsid w:val="00EF4A52"/>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8FB"/>
    <w:rsid w:val="00F67C83"/>
    <w:rsid w:val="00F7192D"/>
    <w:rsid w:val="00F71BD5"/>
    <w:rsid w:val="00F72BB3"/>
    <w:rsid w:val="00F72F26"/>
    <w:rsid w:val="00F7401C"/>
    <w:rsid w:val="00F74BE4"/>
    <w:rsid w:val="00F758E6"/>
    <w:rsid w:val="00F80FDC"/>
    <w:rsid w:val="00F82AC5"/>
    <w:rsid w:val="00F834F0"/>
    <w:rsid w:val="00F842D9"/>
    <w:rsid w:val="00F85022"/>
    <w:rsid w:val="00F85508"/>
    <w:rsid w:val="00F85825"/>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596A"/>
    <w:rsid w:val="00FC75E8"/>
    <w:rsid w:val="00FD0614"/>
    <w:rsid w:val="00FD2075"/>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AC51C"/>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108AC"/>
    <w:rPr>
      <w:sz w:val="16"/>
      <w:szCs w:val="16"/>
    </w:rPr>
  </w:style>
  <w:style w:type="paragraph" w:styleId="CommentText">
    <w:name w:val="annotation text"/>
    <w:basedOn w:val="Normal"/>
    <w:link w:val="CommentTextChar"/>
    <w:semiHidden/>
    <w:unhideWhenUsed/>
    <w:rsid w:val="002108AC"/>
    <w:pPr>
      <w:spacing w:line="240" w:lineRule="auto"/>
    </w:pPr>
    <w:rPr>
      <w:sz w:val="20"/>
      <w:szCs w:val="20"/>
    </w:rPr>
  </w:style>
  <w:style w:type="character" w:customStyle="1" w:styleId="CommentTextChar">
    <w:name w:val="Comment Text Char"/>
    <w:basedOn w:val="DefaultParagraphFont"/>
    <w:link w:val="CommentText"/>
    <w:semiHidden/>
    <w:rsid w:val="002108A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108AC"/>
    <w:rPr>
      <w:b/>
      <w:bCs/>
    </w:rPr>
  </w:style>
  <w:style w:type="character" w:customStyle="1" w:styleId="CommentSubjectChar">
    <w:name w:val="Comment Subject Char"/>
    <w:basedOn w:val="CommentTextChar"/>
    <w:link w:val="CommentSubject"/>
    <w:semiHidden/>
    <w:rsid w:val="002108AC"/>
    <w:rPr>
      <w:rFonts w:ascii="Calibri" w:eastAsia="Calibri" w:hAnsi="Calibri"/>
      <w:b/>
      <w:bCs/>
      <w:color w:val="000000"/>
    </w:rPr>
  </w:style>
  <w:style w:type="paragraph" w:styleId="Revision">
    <w:name w:val="Revision"/>
    <w:hidden/>
    <w:uiPriority w:val="99"/>
    <w:semiHidden/>
    <w:rsid w:val="0064692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838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14504855">
      <w:bodyDiv w:val="1"/>
      <w:marLeft w:val="0"/>
      <w:marRight w:val="0"/>
      <w:marTop w:val="0"/>
      <w:marBottom w:val="0"/>
      <w:divBdr>
        <w:top w:val="none" w:sz="0" w:space="0" w:color="auto"/>
        <w:left w:val="none" w:sz="0" w:space="0" w:color="auto"/>
        <w:bottom w:val="none" w:sz="0" w:space="0" w:color="auto"/>
        <w:right w:val="none" w:sz="0" w:space="0" w:color="auto"/>
      </w:divBdr>
    </w:div>
    <w:div w:id="1087464219">
      <w:bodyDiv w:val="1"/>
      <w:marLeft w:val="0"/>
      <w:marRight w:val="0"/>
      <w:marTop w:val="0"/>
      <w:marBottom w:val="0"/>
      <w:divBdr>
        <w:top w:val="none" w:sz="0" w:space="0" w:color="auto"/>
        <w:left w:val="none" w:sz="0" w:space="0" w:color="auto"/>
        <w:bottom w:val="none" w:sz="0" w:space="0" w:color="auto"/>
        <w:right w:val="none" w:sz="0" w:space="0" w:color="auto"/>
      </w:divBdr>
    </w:div>
    <w:div w:id="1087846740">
      <w:bodyDiv w:val="1"/>
      <w:marLeft w:val="0"/>
      <w:marRight w:val="0"/>
      <w:marTop w:val="0"/>
      <w:marBottom w:val="0"/>
      <w:divBdr>
        <w:top w:val="none" w:sz="0" w:space="0" w:color="auto"/>
        <w:left w:val="none" w:sz="0" w:space="0" w:color="auto"/>
        <w:bottom w:val="none" w:sz="0" w:space="0" w:color="auto"/>
        <w:right w:val="none" w:sz="0" w:space="0" w:color="auto"/>
      </w:divBdr>
    </w:div>
    <w:div w:id="1138259373">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76824780">
      <w:bodyDiv w:val="1"/>
      <w:marLeft w:val="0"/>
      <w:marRight w:val="0"/>
      <w:marTop w:val="0"/>
      <w:marBottom w:val="0"/>
      <w:divBdr>
        <w:top w:val="none" w:sz="0" w:space="0" w:color="auto"/>
        <w:left w:val="none" w:sz="0" w:space="0" w:color="auto"/>
        <w:bottom w:val="none" w:sz="0" w:space="0" w:color="auto"/>
        <w:right w:val="none" w:sz="0" w:space="0" w:color="auto"/>
      </w:divBdr>
    </w:div>
    <w:div w:id="19449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eople/business-units/agriculture-and-food"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841D7"/>
    <w:rsid w:val="0019205C"/>
    <w:rsid w:val="00236771"/>
    <w:rsid w:val="0028754A"/>
    <w:rsid w:val="00393690"/>
    <w:rsid w:val="003C6F9C"/>
    <w:rsid w:val="00403C21"/>
    <w:rsid w:val="00414F94"/>
    <w:rsid w:val="005A4437"/>
    <w:rsid w:val="005B6D7F"/>
    <w:rsid w:val="00657A85"/>
    <w:rsid w:val="006C2EF5"/>
    <w:rsid w:val="00774DB0"/>
    <w:rsid w:val="007A2622"/>
    <w:rsid w:val="007C7613"/>
    <w:rsid w:val="00812BA3"/>
    <w:rsid w:val="0083493E"/>
    <w:rsid w:val="00837805"/>
    <w:rsid w:val="0089445D"/>
    <w:rsid w:val="009056DC"/>
    <w:rsid w:val="0091043A"/>
    <w:rsid w:val="009D0E12"/>
    <w:rsid w:val="00AB5E84"/>
    <w:rsid w:val="00B36C21"/>
    <w:rsid w:val="00C133CE"/>
    <w:rsid w:val="00CD4739"/>
    <w:rsid w:val="00D302E0"/>
    <w:rsid w:val="00D90111"/>
    <w:rsid w:val="00E05996"/>
    <w:rsid w:val="00E51523"/>
    <w:rsid w:val="00EA6D03"/>
    <w:rsid w:val="00FB6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3" ma:contentTypeDescription="Create a new document." ma:contentTypeScope="" ma:versionID="044b53025c4b312d59cc2af3a399a8be">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530c35cada99c529176b66ce341bd935"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EEB8D-518C-4BCF-9F70-B5D179D8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7BCB3-B1B7-480A-B6C1-E4A5F0A192C2}">
  <ds:schemaRefs>
    <ds:schemaRef ds:uri="http://schemas.microsoft.com/sharepoint/v3/contenttype/forms"/>
  </ds:schemaRefs>
</ds:datastoreItem>
</file>

<file path=customXml/itemProps3.xml><?xml version="1.0" encoding="utf-8"?>
<ds:datastoreItem xmlns:ds="http://schemas.openxmlformats.org/officeDocument/2006/customXml" ds:itemID="{8CD2EDF6-B68F-4584-9A6D-B59C7D494866}">
  <ds:schemaRefs>
    <ds:schemaRef ds:uri="http://schemas.openxmlformats.org/officeDocument/2006/bibliography"/>
  </ds:schemaRefs>
</ds:datastoreItem>
</file>

<file path=customXml/itemProps4.xml><?xml version="1.0" encoding="utf-8"?>
<ds:datastoreItem xmlns:ds="http://schemas.openxmlformats.org/officeDocument/2006/customXml" ds:itemID="{90912FE2-4F82-4935-A78B-79B078C77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1004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7630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Mason, Laura (Organisational Development, Clayton)</cp:lastModifiedBy>
  <cp:revision>3</cp:revision>
  <cp:lastPrinted>2012-02-01T05:32:00Z</cp:lastPrinted>
  <dcterms:created xsi:type="dcterms:W3CDTF">2025-08-25T23:45:00Z</dcterms:created>
  <dcterms:modified xsi:type="dcterms:W3CDTF">2025-08-26T03:24:00Z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y fmtid="{D5CDD505-2E9C-101B-9397-08002B2CF9AE}" pid="3" name="ClassificationContentMarkingHeaderShapeIds">
    <vt:lpwstr>542f5c22,6c1695b9,2d64112e</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4e753755,73362928,c81f0e0</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0ad370f1-5840-4c36-bb65-89acaaf849ca_Enabled">
    <vt:lpwstr>true</vt:lpwstr>
  </property>
  <property fmtid="{D5CDD505-2E9C-101B-9397-08002B2CF9AE}" pid="10" name="MSIP_Label_0ad370f1-5840-4c36-bb65-89acaaf849ca_SetDate">
    <vt:lpwstr>2025-08-25T23:45:31Z</vt:lpwstr>
  </property>
  <property fmtid="{D5CDD505-2E9C-101B-9397-08002B2CF9AE}" pid="11" name="MSIP_Label_0ad370f1-5840-4c36-bb65-89acaaf849ca_Method">
    <vt:lpwstr>Privileged</vt:lpwstr>
  </property>
  <property fmtid="{D5CDD505-2E9C-101B-9397-08002B2CF9AE}" pid="12" name="MSIP_Label_0ad370f1-5840-4c36-bb65-89acaaf849ca_Name">
    <vt:lpwstr>OFFICIAL</vt:lpwstr>
  </property>
  <property fmtid="{D5CDD505-2E9C-101B-9397-08002B2CF9AE}" pid="13" name="MSIP_Label_0ad370f1-5840-4c36-bb65-89acaaf849ca_SiteId">
    <vt:lpwstr>0fe05593-19ac-4f98-adbf-0375fce7f160</vt:lpwstr>
  </property>
  <property fmtid="{D5CDD505-2E9C-101B-9397-08002B2CF9AE}" pid="14" name="MSIP_Label_0ad370f1-5840-4c36-bb65-89acaaf849ca_ActionId">
    <vt:lpwstr>2afc2595-e756-49ec-9019-801167077ee8</vt:lpwstr>
  </property>
  <property fmtid="{D5CDD505-2E9C-101B-9397-08002B2CF9AE}" pid="15" name="MSIP_Label_0ad370f1-5840-4c36-bb65-89acaaf849ca_ContentBits">
    <vt:lpwstr>3</vt:lpwstr>
  </property>
  <property fmtid="{D5CDD505-2E9C-101B-9397-08002B2CF9AE}" pid="16" name="MSIP_Label_0ad370f1-5840-4c36-bb65-89acaaf849ca_Tag">
    <vt:lpwstr>10, 0, 1, 1</vt:lpwstr>
  </property>
</Properties>
</file>