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934EDB0" w14:textId="02374A03" w:rsidR="00332C06" w:rsidRPr="00674783" w:rsidRDefault="00CC201B" w:rsidP="00B91013">
          <w:pPr>
            <w:pStyle w:val="Heading1"/>
            <w:spacing w:after="0"/>
          </w:pPr>
          <w:r>
            <w:t xml:space="preserve">Position </w:t>
          </w:r>
          <w:r w:rsidR="006B0F0A">
            <w:t>d</w:t>
          </w:r>
          <w:r>
            <w:t>etails</w:t>
          </w:r>
          <w:bookmarkEnd w:id="0"/>
        </w:p>
        <w:p w14:paraId="1E8F25BF" w14:textId="5D24BA5F" w:rsidR="006246C0" w:rsidRDefault="00D92D8B" w:rsidP="00B91013">
          <w:pPr>
            <w:pStyle w:val="Heading2"/>
            <w:spacing w:before="0" w:after="120"/>
          </w:pPr>
          <w:r>
            <w:t xml:space="preserve">General </w:t>
          </w:r>
          <w:r w:rsidR="006B0F0A">
            <w:t>m</w:t>
          </w:r>
          <w:r>
            <w:t>anagement –</w:t>
          </w:r>
          <w:r w:rsidR="00CC201B">
            <w:t xml:space="preserve"> CSOF</w:t>
          </w:r>
          <w:r w:rsidR="007B78A5">
            <w:t>8</w:t>
          </w:r>
        </w:p>
      </w:sdtContent>
    </w:sdt>
    <w:p w14:paraId="3A5748AE" w14:textId="255D6C2F" w:rsidR="002776FC" w:rsidRPr="002776FC" w:rsidRDefault="002776FC" w:rsidP="002776FC">
      <w:pPr>
        <w:pStyle w:val="BodyText"/>
        <w:rPr>
          <w:i/>
          <w:sz w:val="28"/>
          <w:szCs w:val="28"/>
          <w:highlight w:val="yellow"/>
        </w:rPr>
      </w:pPr>
    </w:p>
    <w:tbl>
      <w:tblPr>
        <w:tblStyle w:val="TableCSIRO"/>
        <w:tblpPr w:leftFromText="180" w:rightFromText="180" w:vertAnchor="page" w:horzAnchor="margin" w:tblpY="4333"/>
        <w:tblW w:w="9781" w:type="dxa"/>
        <w:tblInd w:w="0" w:type="dxa"/>
        <w:tblLook w:val="00A0" w:firstRow="1" w:lastRow="0" w:firstColumn="1" w:lastColumn="0" w:noHBand="0" w:noVBand="0"/>
      </w:tblPr>
      <w:tblGrid>
        <w:gridCol w:w="2977"/>
        <w:gridCol w:w="6804"/>
      </w:tblGrid>
      <w:tr w:rsidR="00452FD5" w:rsidRPr="0093721B" w14:paraId="66A3DDD4" w14:textId="77777777" w:rsidTr="7B983DD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4A7DBB0" w14:textId="76C20FFC" w:rsidR="00452FD5" w:rsidRPr="00485529" w:rsidRDefault="00452FD5" w:rsidP="00741836">
            <w:pPr>
              <w:pStyle w:val="ColumnHeading"/>
              <w:rPr>
                <w:b/>
                <w:bCs w:val="0"/>
                <w:sz w:val="22"/>
              </w:rPr>
            </w:pPr>
            <w:r w:rsidRPr="0093721B">
              <w:rPr>
                <w:sz w:val="22"/>
              </w:rPr>
              <w:t>The following information is for applicants</w:t>
            </w:r>
          </w:p>
        </w:tc>
      </w:tr>
      <w:tr w:rsidR="00CC201B" w:rsidRPr="0093721B" w14:paraId="3B04A877" w14:textId="77777777" w:rsidTr="7B983DD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78207A0" w14:textId="479CA1BD" w:rsidR="00CC201B" w:rsidRPr="0093721B" w:rsidRDefault="00BB763A" w:rsidP="00741836">
            <w:pPr>
              <w:pStyle w:val="TableText"/>
              <w:rPr>
                <w:sz w:val="22"/>
              </w:rPr>
            </w:pPr>
            <w:r w:rsidRPr="0093721B">
              <w:rPr>
                <w:sz w:val="22"/>
              </w:rPr>
              <w:t xml:space="preserve">Advertised </w:t>
            </w:r>
            <w:r w:rsidR="006B0F0A">
              <w:rPr>
                <w:sz w:val="22"/>
              </w:rPr>
              <w:t>j</w:t>
            </w:r>
            <w:r w:rsidRPr="0093721B">
              <w:rPr>
                <w:sz w:val="22"/>
              </w:rPr>
              <w:t xml:space="preserve">ob </w:t>
            </w:r>
            <w:r w:rsidR="006B0F0A">
              <w:rPr>
                <w:sz w:val="22"/>
              </w:rPr>
              <w:t>t</w:t>
            </w:r>
            <w:r w:rsidRPr="0093721B">
              <w:rPr>
                <w:sz w:val="22"/>
              </w:rPr>
              <w:t>itle</w:t>
            </w:r>
          </w:p>
        </w:tc>
        <w:tc>
          <w:tcPr>
            <w:tcW w:w="3478" w:type="pct"/>
          </w:tcPr>
          <w:p w14:paraId="126B5766" w14:textId="5000C563" w:rsidR="00CC201B" w:rsidRPr="0093721B" w:rsidRDefault="00AD4AA8" w:rsidP="00741836">
            <w:pPr>
              <w:pStyle w:val="TableText"/>
              <w:cnfStyle w:val="000000100000" w:firstRow="0" w:lastRow="0" w:firstColumn="0" w:lastColumn="0" w:oddVBand="0" w:evenVBand="0" w:oddHBand="1" w:evenHBand="0" w:firstRowFirstColumn="0" w:firstRowLastColumn="0" w:lastRowFirstColumn="0" w:lastRowLastColumn="0"/>
              <w:rPr>
                <w:sz w:val="22"/>
              </w:rPr>
            </w:pPr>
            <w:r w:rsidRPr="00AD4AA8">
              <w:rPr>
                <w:sz w:val="22"/>
              </w:rPr>
              <w:t>Director Business and Infrastructure Services</w:t>
            </w:r>
          </w:p>
        </w:tc>
      </w:tr>
      <w:tr w:rsidR="00CC201B" w:rsidRPr="0093721B" w14:paraId="421D3F15" w14:textId="77777777" w:rsidTr="7B983DD7">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CBFB0DA" w14:textId="100195DC" w:rsidR="00CC201B" w:rsidRPr="0093721B" w:rsidRDefault="00BB763A" w:rsidP="00741836">
            <w:pPr>
              <w:pStyle w:val="TableText"/>
              <w:rPr>
                <w:sz w:val="22"/>
              </w:rPr>
            </w:pPr>
            <w:r w:rsidRPr="0093721B">
              <w:rPr>
                <w:sz w:val="22"/>
              </w:rPr>
              <w:t xml:space="preserve">Job </w:t>
            </w:r>
            <w:r w:rsidR="006B0F0A">
              <w:rPr>
                <w:sz w:val="22"/>
              </w:rPr>
              <w:t>r</w:t>
            </w:r>
            <w:r w:rsidRPr="0093721B">
              <w:rPr>
                <w:sz w:val="22"/>
              </w:rPr>
              <w:t>eference</w:t>
            </w:r>
          </w:p>
        </w:tc>
        <w:tc>
          <w:tcPr>
            <w:tcW w:w="3478" w:type="pct"/>
          </w:tcPr>
          <w:p w14:paraId="20F069F2" w14:textId="414B4735" w:rsidR="00CC201B" w:rsidRPr="0093721B" w:rsidRDefault="008859AB" w:rsidP="0074183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859AB">
              <w:rPr>
                <w:sz w:val="22"/>
              </w:rPr>
              <w:t>99842</w:t>
            </w:r>
          </w:p>
        </w:tc>
      </w:tr>
      <w:tr w:rsidR="00B72830" w:rsidRPr="0093721B" w14:paraId="6BEA3C2E" w14:textId="77777777" w:rsidTr="7B983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709DE1E" w14:textId="68BC2992" w:rsidR="00B72830" w:rsidRPr="00E347B6" w:rsidRDefault="00B72830" w:rsidP="00741836">
            <w:pPr>
              <w:pStyle w:val="TableText"/>
              <w:rPr>
                <w:sz w:val="22"/>
              </w:rPr>
            </w:pPr>
            <w:r w:rsidRPr="00E347B6">
              <w:rPr>
                <w:sz w:val="22"/>
              </w:rPr>
              <w:t>Tenure</w:t>
            </w:r>
            <w:r w:rsidR="002F34F5" w:rsidRPr="00E347B6">
              <w:rPr>
                <w:sz w:val="22"/>
              </w:rPr>
              <w:t xml:space="preserve"> and </w:t>
            </w:r>
            <w:r w:rsidR="006B0F0A">
              <w:rPr>
                <w:sz w:val="22"/>
              </w:rPr>
              <w:t>w</w:t>
            </w:r>
            <w:r w:rsidR="002F34F5" w:rsidRPr="00E347B6">
              <w:rPr>
                <w:sz w:val="22"/>
              </w:rPr>
              <w:t xml:space="preserve">ork </w:t>
            </w:r>
            <w:r w:rsidR="006B0F0A">
              <w:rPr>
                <w:sz w:val="22"/>
              </w:rPr>
              <w:t>s</w:t>
            </w:r>
            <w:r w:rsidR="002F34F5" w:rsidRPr="00E347B6">
              <w:rPr>
                <w:sz w:val="22"/>
              </w:rPr>
              <w:t>chedule</w:t>
            </w:r>
          </w:p>
        </w:tc>
        <w:tc>
          <w:tcPr>
            <w:tcW w:w="3478" w:type="pct"/>
          </w:tcPr>
          <w:p w14:paraId="6314E0D7" w14:textId="5DAB008D" w:rsidR="00DA5000" w:rsidRPr="008859AB" w:rsidRDefault="00DA5000" w:rsidP="00DA5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859AB">
              <w:rPr>
                <w:sz w:val="22"/>
              </w:rPr>
              <w:t xml:space="preserve">Specified Term of </w:t>
            </w:r>
            <w:r w:rsidR="008859AB" w:rsidRPr="008859AB">
              <w:rPr>
                <w:sz w:val="22"/>
              </w:rPr>
              <w:t>3</w:t>
            </w:r>
            <w:r w:rsidRPr="008859AB">
              <w:rPr>
                <w:sz w:val="22"/>
              </w:rPr>
              <w:t xml:space="preserve"> years</w:t>
            </w:r>
          </w:p>
          <w:p w14:paraId="6C5DF76F" w14:textId="03079DFE" w:rsidR="00B72830" w:rsidRPr="00E347B6" w:rsidRDefault="00DA5000" w:rsidP="00DA5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347B6">
              <w:rPr>
                <w:sz w:val="22"/>
              </w:rPr>
              <w:t>We will explore o</w:t>
            </w:r>
            <w:r w:rsidRPr="00E347B6">
              <w:rPr>
                <w:rFonts w:cs="Calibri"/>
                <w:sz w:val="22"/>
              </w:rPr>
              <w:t>ptions for part-time, job-share and flexible work arrangements based on needs of the role and individual circumstances.</w:t>
            </w:r>
          </w:p>
        </w:tc>
      </w:tr>
      <w:tr w:rsidR="00B72830" w:rsidRPr="0093721B" w14:paraId="15FFD0A9" w14:textId="77777777" w:rsidTr="7B983DD7">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13AF6B" w14:textId="607F71D3" w:rsidR="00B72830" w:rsidRPr="00E347B6" w:rsidRDefault="00B72830" w:rsidP="00741836">
            <w:pPr>
              <w:pStyle w:val="TableText"/>
              <w:rPr>
                <w:sz w:val="22"/>
              </w:rPr>
            </w:pPr>
            <w:r w:rsidRPr="00E347B6">
              <w:rPr>
                <w:sz w:val="22"/>
              </w:rPr>
              <w:t xml:space="preserve">Salary </w:t>
            </w:r>
            <w:r w:rsidR="006B0F0A">
              <w:rPr>
                <w:sz w:val="22"/>
              </w:rPr>
              <w:t>r</w:t>
            </w:r>
            <w:r w:rsidRPr="00E347B6">
              <w:rPr>
                <w:sz w:val="22"/>
              </w:rPr>
              <w:t>ange</w:t>
            </w:r>
          </w:p>
        </w:tc>
        <w:tc>
          <w:tcPr>
            <w:tcW w:w="3478" w:type="pct"/>
          </w:tcPr>
          <w:p w14:paraId="523D5557" w14:textId="59BB7F35" w:rsidR="00B72830" w:rsidRPr="00E347B6" w:rsidRDefault="00645C81" w:rsidP="0074183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Attractive salary package available, </w:t>
            </w:r>
            <w:r w:rsidRPr="0093721B">
              <w:rPr>
                <w:sz w:val="22"/>
              </w:rPr>
              <w:t xml:space="preserve">up to </w:t>
            </w:r>
            <w:r>
              <w:rPr>
                <w:sz w:val="22"/>
              </w:rPr>
              <w:t>15.4</w:t>
            </w:r>
            <w:r w:rsidRPr="0093721B">
              <w:rPr>
                <w:sz w:val="22"/>
              </w:rPr>
              <w:t>% superannuation</w:t>
            </w:r>
          </w:p>
        </w:tc>
      </w:tr>
      <w:tr w:rsidR="00926BE4" w:rsidRPr="0093721B" w14:paraId="713232E0" w14:textId="77777777" w:rsidTr="7B983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1F4A602" w14:textId="295298ED" w:rsidR="00926BE4" w:rsidRPr="00E347B6" w:rsidRDefault="00926BE4" w:rsidP="00741836">
            <w:pPr>
              <w:pStyle w:val="TableText"/>
              <w:rPr>
                <w:sz w:val="22"/>
              </w:rPr>
            </w:pPr>
            <w:r w:rsidRPr="00E347B6">
              <w:rPr>
                <w:sz w:val="22"/>
              </w:rPr>
              <w:t>Location</w:t>
            </w:r>
            <w:r w:rsidR="00C45886" w:rsidRPr="00E347B6">
              <w:rPr>
                <w:sz w:val="22"/>
              </w:rPr>
              <w:t>(s)</w:t>
            </w:r>
            <w:r w:rsidR="00A4046D" w:rsidRPr="00E347B6">
              <w:rPr>
                <w:sz w:val="22"/>
              </w:rPr>
              <w:t xml:space="preserve"> and </w:t>
            </w:r>
            <w:r w:rsidR="006B0F0A">
              <w:rPr>
                <w:sz w:val="22"/>
              </w:rPr>
              <w:t>o</w:t>
            </w:r>
            <w:r w:rsidR="00A4046D" w:rsidRPr="00E347B6">
              <w:rPr>
                <w:sz w:val="22"/>
              </w:rPr>
              <w:t xml:space="preserve">ffice </w:t>
            </w:r>
            <w:r w:rsidR="006B0F0A">
              <w:rPr>
                <w:sz w:val="22"/>
              </w:rPr>
              <w:t>a</w:t>
            </w:r>
            <w:r w:rsidR="00A4046D" w:rsidRPr="00E347B6">
              <w:rPr>
                <w:sz w:val="22"/>
              </w:rPr>
              <w:t>rrangements</w:t>
            </w:r>
          </w:p>
        </w:tc>
        <w:tc>
          <w:tcPr>
            <w:tcW w:w="3478" w:type="pct"/>
          </w:tcPr>
          <w:p w14:paraId="7191608F" w14:textId="2B406535" w:rsidR="00926BE4" w:rsidRPr="00E347B6" w:rsidRDefault="00DA5B75" w:rsidP="7B983D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ED65CB">
              <w:rPr>
                <w:sz w:val="22"/>
              </w:rPr>
              <w:t>Melbourne</w:t>
            </w:r>
            <w:r>
              <w:rPr>
                <w:sz w:val="22"/>
              </w:rPr>
              <w:t xml:space="preserve"> (Clayton)</w:t>
            </w:r>
            <w:r w:rsidRPr="00ED65CB">
              <w:rPr>
                <w:sz w:val="22"/>
              </w:rPr>
              <w:t xml:space="preserve"> </w:t>
            </w:r>
            <w:r>
              <w:rPr>
                <w:sz w:val="22"/>
              </w:rPr>
              <w:t xml:space="preserve">or </w:t>
            </w:r>
            <w:r w:rsidRPr="00ED65CB">
              <w:rPr>
                <w:sz w:val="22"/>
              </w:rPr>
              <w:t>Canberra</w:t>
            </w:r>
            <w:r>
              <w:rPr>
                <w:sz w:val="22"/>
              </w:rPr>
              <w:t xml:space="preserve"> (Black Mountain)</w:t>
            </w:r>
            <w:r w:rsidRPr="00ED65CB">
              <w:rPr>
                <w:sz w:val="22"/>
              </w:rPr>
              <w:t xml:space="preserve"> preferred</w:t>
            </w:r>
            <w:r>
              <w:rPr>
                <w:sz w:val="22"/>
              </w:rPr>
              <w:t>. Other capital city locations considered.</w:t>
            </w:r>
          </w:p>
        </w:tc>
      </w:tr>
      <w:tr w:rsidR="00926BE4" w:rsidRPr="0093721B" w14:paraId="55237A51" w14:textId="77777777" w:rsidTr="7B983DD7">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DD6AEFE" w14:textId="799FB807" w:rsidR="00926BE4" w:rsidRPr="00934578" w:rsidRDefault="00926BE4" w:rsidP="00741836">
            <w:pPr>
              <w:pStyle w:val="TableText"/>
              <w:rPr>
                <w:sz w:val="22"/>
              </w:rPr>
            </w:pPr>
            <w:r w:rsidRPr="00934578">
              <w:rPr>
                <w:sz w:val="22"/>
              </w:rPr>
              <w:t xml:space="preserve">Relocation </w:t>
            </w:r>
            <w:r w:rsidR="006B0F0A" w:rsidRPr="00934578">
              <w:rPr>
                <w:sz w:val="22"/>
              </w:rPr>
              <w:t>a</w:t>
            </w:r>
            <w:r w:rsidRPr="00934578">
              <w:rPr>
                <w:sz w:val="22"/>
              </w:rPr>
              <w:t>ssistance</w:t>
            </w:r>
          </w:p>
        </w:tc>
        <w:tc>
          <w:tcPr>
            <w:tcW w:w="3478" w:type="pct"/>
          </w:tcPr>
          <w:p w14:paraId="2004043E" w14:textId="77777777" w:rsidR="00926BE4" w:rsidRPr="00934578" w:rsidRDefault="00EA62ED" w:rsidP="0074183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4578">
              <w:rPr>
                <w:sz w:val="22"/>
              </w:rPr>
              <w:t>Will be provided to the successful candidate if required</w:t>
            </w:r>
          </w:p>
        </w:tc>
      </w:tr>
      <w:tr w:rsidR="00926BE4" w:rsidRPr="0093721B" w14:paraId="173B819F" w14:textId="77777777" w:rsidTr="7B983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D184D51" w14:textId="77777777" w:rsidR="00926BE4" w:rsidRPr="00934578" w:rsidRDefault="00926BE4" w:rsidP="00741836">
            <w:pPr>
              <w:pStyle w:val="TableText"/>
              <w:rPr>
                <w:sz w:val="22"/>
              </w:rPr>
            </w:pPr>
            <w:r w:rsidRPr="00934578">
              <w:rPr>
                <w:sz w:val="22"/>
              </w:rPr>
              <w:t>Applications are open to</w:t>
            </w:r>
          </w:p>
        </w:tc>
        <w:tc>
          <w:tcPr>
            <w:tcW w:w="3478" w:type="pct"/>
          </w:tcPr>
          <w:p w14:paraId="068EAE92" w14:textId="77777777" w:rsidR="00E347B6" w:rsidRPr="00934578" w:rsidRDefault="00E347B6" w:rsidP="00E347B6">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4578">
              <w:rPr>
                <w:sz w:val="22"/>
              </w:rPr>
              <w:t>Internal CSIRO Employees</w:t>
            </w:r>
          </w:p>
          <w:p w14:paraId="04DFC2A9" w14:textId="312550A7" w:rsidR="00926BE4" w:rsidRPr="00233898" w:rsidRDefault="00D7257C" w:rsidP="008D5C8B">
            <w:pPr>
              <w:pStyle w:val="ListParagraph"/>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233898">
              <w:rPr>
                <w:color w:val="auto"/>
                <w:sz w:val="22"/>
              </w:rPr>
              <w:t xml:space="preserve">Australia Citizens </w:t>
            </w:r>
            <w:r w:rsidR="00233898" w:rsidRPr="00233898">
              <w:rPr>
                <w:color w:val="auto"/>
                <w:sz w:val="22"/>
              </w:rPr>
              <w:t>Only</w:t>
            </w:r>
          </w:p>
        </w:tc>
      </w:tr>
      <w:tr w:rsidR="00C45886" w:rsidRPr="0093721B" w14:paraId="13CD19FC" w14:textId="77777777" w:rsidTr="7B983DD7">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0E87B63" w14:textId="77777777" w:rsidR="00C45886" w:rsidRPr="00934578" w:rsidRDefault="00C45886" w:rsidP="00741836">
            <w:pPr>
              <w:pStyle w:val="TableText"/>
              <w:rPr>
                <w:sz w:val="22"/>
              </w:rPr>
            </w:pPr>
            <w:r w:rsidRPr="00934578">
              <w:rPr>
                <w:sz w:val="22"/>
              </w:rPr>
              <w:t>Position reports to the</w:t>
            </w:r>
          </w:p>
        </w:tc>
        <w:tc>
          <w:tcPr>
            <w:tcW w:w="3478" w:type="pct"/>
          </w:tcPr>
          <w:p w14:paraId="51D281DF" w14:textId="4B0BD40A" w:rsidR="00C45886" w:rsidRPr="00934578" w:rsidRDefault="009466A0" w:rsidP="0074183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4578">
              <w:rPr>
                <w:sz w:val="22"/>
              </w:rPr>
              <w:t>Chief Operating Officer</w:t>
            </w:r>
          </w:p>
        </w:tc>
      </w:tr>
      <w:tr w:rsidR="00B53F15" w:rsidRPr="0093721B" w14:paraId="40024F91" w14:textId="77777777" w:rsidTr="7B983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6AA772" w14:textId="7D379676" w:rsidR="00B53F15" w:rsidRPr="00934578" w:rsidRDefault="00B53F15" w:rsidP="00B53F15">
            <w:pPr>
              <w:pStyle w:val="TableText"/>
              <w:rPr>
                <w:sz w:val="22"/>
              </w:rPr>
            </w:pPr>
            <w:r w:rsidRPr="00934578">
              <w:rPr>
                <w:sz w:val="22"/>
              </w:rPr>
              <w:t>Client focus – internal</w:t>
            </w:r>
          </w:p>
        </w:tc>
        <w:tc>
          <w:tcPr>
            <w:tcW w:w="3478" w:type="pct"/>
          </w:tcPr>
          <w:p w14:paraId="1CA6A485" w14:textId="4191AD86" w:rsidR="00B53F15" w:rsidRPr="00934578" w:rsidRDefault="00B53F15" w:rsidP="00B53F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4578">
              <w:rPr>
                <w:rFonts w:cs="Calibri"/>
                <w:sz w:val="22"/>
              </w:rPr>
              <w:t>30-40% BU, 30-40% internal clients</w:t>
            </w:r>
          </w:p>
        </w:tc>
      </w:tr>
      <w:tr w:rsidR="00B53F15" w:rsidRPr="0093721B" w14:paraId="191BA652" w14:textId="77777777" w:rsidTr="7B983DD7">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B351EE" w14:textId="6EBC3258" w:rsidR="00B53F15" w:rsidRPr="00934578" w:rsidRDefault="00B53F15" w:rsidP="00B53F15">
            <w:pPr>
              <w:pStyle w:val="TableText"/>
              <w:rPr>
                <w:sz w:val="22"/>
              </w:rPr>
            </w:pPr>
            <w:r w:rsidRPr="00934578">
              <w:rPr>
                <w:sz w:val="22"/>
              </w:rPr>
              <w:t>Client focus – external</w:t>
            </w:r>
          </w:p>
        </w:tc>
        <w:tc>
          <w:tcPr>
            <w:tcW w:w="3478" w:type="pct"/>
          </w:tcPr>
          <w:p w14:paraId="015AF2A7" w14:textId="72F29D17" w:rsidR="00B53F15" w:rsidRPr="00934578" w:rsidRDefault="00B53F15" w:rsidP="00B53F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4578">
              <w:rPr>
                <w:rFonts w:cs="Calibri"/>
                <w:sz w:val="22"/>
              </w:rPr>
              <w:t>20% to 30%</w:t>
            </w:r>
          </w:p>
        </w:tc>
      </w:tr>
      <w:tr w:rsidR="00194B1C" w:rsidRPr="0093721B" w14:paraId="53D1AA50" w14:textId="77777777" w:rsidTr="7B983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4C84D5D" w14:textId="770F97E1" w:rsidR="00194B1C" w:rsidRPr="0093721B" w:rsidRDefault="00C45886" w:rsidP="00741836">
            <w:pPr>
              <w:pStyle w:val="TableText"/>
              <w:rPr>
                <w:sz w:val="22"/>
              </w:rPr>
            </w:pPr>
            <w:r w:rsidRPr="0093721B">
              <w:rPr>
                <w:sz w:val="22"/>
              </w:rPr>
              <w:t xml:space="preserve">Number of </w:t>
            </w:r>
            <w:r w:rsidR="006B0F0A">
              <w:rPr>
                <w:sz w:val="22"/>
              </w:rPr>
              <w:t>d</w:t>
            </w:r>
            <w:r w:rsidRPr="0093721B">
              <w:rPr>
                <w:sz w:val="22"/>
              </w:rPr>
              <w:t xml:space="preserve">irect </w:t>
            </w:r>
            <w:r w:rsidR="006B0F0A">
              <w:rPr>
                <w:sz w:val="22"/>
              </w:rPr>
              <w:t>r</w:t>
            </w:r>
            <w:r w:rsidRPr="0093721B">
              <w:rPr>
                <w:sz w:val="22"/>
              </w:rPr>
              <w:t>eports</w:t>
            </w:r>
          </w:p>
        </w:tc>
        <w:tc>
          <w:tcPr>
            <w:tcW w:w="3478" w:type="pct"/>
          </w:tcPr>
          <w:p w14:paraId="234CC942" w14:textId="0738C585" w:rsidR="00194B1C" w:rsidRPr="0093721B" w:rsidRDefault="00F7238C" w:rsidP="0074183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TBC</w:t>
            </w:r>
          </w:p>
        </w:tc>
      </w:tr>
      <w:tr w:rsidR="00A61975" w:rsidRPr="0093721B" w14:paraId="05914907" w14:textId="77777777" w:rsidTr="7B983DD7">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A3BC277" w14:textId="4A2450FD" w:rsidR="00A61975" w:rsidRPr="008202B3" w:rsidRDefault="00BB361F" w:rsidP="00741836">
            <w:pPr>
              <w:pStyle w:val="TableText"/>
              <w:rPr>
                <w:sz w:val="22"/>
              </w:rPr>
            </w:pPr>
            <w:r w:rsidRPr="008202B3">
              <w:rPr>
                <w:sz w:val="22"/>
              </w:rPr>
              <w:t xml:space="preserve">Support and </w:t>
            </w:r>
            <w:r w:rsidR="006B0F0A">
              <w:rPr>
                <w:sz w:val="22"/>
              </w:rPr>
              <w:t>w</w:t>
            </w:r>
            <w:r w:rsidRPr="008202B3">
              <w:rPr>
                <w:sz w:val="22"/>
              </w:rPr>
              <w:t xml:space="preserve">orkplace </w:t>
            </w:r>
            <w:r w:rsidR="006B0F0A">
              <w:rPr>
                <w:sz w:val="22"/>
              </w:rPr>
              <w:t>a</w:t>
            </w:r>
            <w:r w:rsidRPr="008202B3">
              <w:rPr>
                <w:sz w:val="22"/>
              </w:rPr>
              <w:t>djustments</w:t>
            </w:r>
          </w:p>
        </w:tc>
        <w:tc>
          <w:tcPr>
            <w:tcW w:w="3478" w:type="pct"/>
          </w:tcPr>
          <w:p w14:paraId="51A016A3" w14:textId="583D7E36" w:rsidR="00A61975" w:rsidRPr="008202B3" w:rsidRDefault="53ECD6A6" w:rsidP="7B983D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B983DD7">
              <w:rPr>
                <w:rStyle w:val="eop"/>
                <w:rFonts w:eastAsiaTheme="majorEastAsia" w:cs="Calibri"/>
                <w:sz w:val="22"/>
              </w:rPr>
              <w:t xml:space="preserve">We offer a range of reasonable supports and workplace adjustments. Please let us know </w:t>
            </w:r>
            <w:r w:rsidRPr="00B42BF1">
              <w:rPr>
                <w:rStyle w:val="eop"/>
                <w:rFonts w:eastAsiaTheme="majorEastAsia" w:cs="Calibri"/>
                <w:sz w:val="22"/>
              </w:rPr>
              <w:t>via emai</w:t>
            </w:r>
            <w:r w:rsidR="0005422D" w:rsidRPr="00B42BF1">
              <w:rPr>
                <w:rStyle w:val="eop"/>
                <w:rFonts w:eastAsiaTheme="majorEastAsia" w:cs="Calibri"/>
                <w:sz w:val="22"/>
              </w:rPr>
              <w:t>l</w:t>
            </w:r>
            <w:r w:rsidR="0005422D">
              <w:rPr>
                <w:rStyle w:val="eop"/>
                <w:rFonts w:eastAsiaTheme="majorEastAsia" w:cs="Calibri"/>
                <w:sz w:val="22"/>
              </w:rPr>
              <w:t xml:space="preserve"> </w:t>
            </w:r>
            <w:hyperlink r:id="rId12" w:history="1">
              <w:r w:rsidR="0005422D" w:rsidRPr="00872633">
                <w:rPr>
                  <w:rStyle w:val="Hyperlink"/>
                  <w:rFonts w:eastAsiaTheme="majorEastAsia" w:cs="Calibri"/>
                  <w:sz w:val="22"/>
                </w:rPr>
                <w:t>skye.cracknell@csiro.au</w:t>
              </w:r>
            </w:hyperlink>
            <w:r w:rsidR="0005422D">
              <w:rPr>
                <w:rStyle w:val="eop"/>
                <w:rFonts w:eastAsiaTheme="majorEastAsia" w:cs="Calibri"/>
                <w:sz w:val="22"/>
              </w:rPr>
              <w:t xml:space="preserve"> </w:t>
            </w:r>
            <w:r w:rsidRPr="7B983DD7">
              <w:rPr>
                <w:rStyle w:val="eop"/>
                <w:rFonts w:eastAsiaTheme="majorEastAsia" w:cs="Calibri"/>
                <w:sz w:val="22"/>
              </w:rPr>
              <w:t>if we can help you to equitably participate in our recruitment process or the role itself.</w:t>
            </w:r>
          </w:p>
        </w:tc>
      </w:tr>
      <w:tr w:rsidR="00194B1C" w:rsidRPr="0093721B" w14:paraId="746B7A3F" w14:textId="77777777" w:rsidTr="7B983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2358AA" w14:textId="77777777" w:rsidR="00194B1C" w:rsidRPr="0093721B" w:rsidRDefault="00C45886" w:rsidP="00741836">
            <w:pPr>
              <w:pStyle w:val="TableText"/>
              <w:rPr>
                <w:sz w:val="22"/>
              </w:rPr>
            </w:pPr>
            <w:r w:rsidRPr="0093721B">
              <w:rPr>
                <w:sz w:val="22"/>
              </w:rPr>
              <w:t>How to apply</w:t>
            </w:r>
          </w:p>
        </w:tc>
        <w:tc>
          <w:tcPr>
            <w:tcW w:w="3478" w:type="pct"/>
          </w:tcPr>
          <w:p w14:paraId="020D5618" w14:textId="77777777" w:rsidR="00F54F83" w:rsidRPr="0093721B" w:rsidRDefault="00F54F83" w:rsidP="0074183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4AC779D" w14:textId="77777777" w:rsidR="00CB4BEC" w:rsidRPr="0093721B" w:rsidRDefault="00F54F83" w:rsidP="0074183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77591E8" w14:textId="3E76B78D" w:rsidR="00194B1C" w:rsidRPr="0093721B" w:rsidRDefault="00F54F83" w:rsidP="0074183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511B404B" w14:textId="77777777" w:rsidR="00741836" w:rsidRDefault="00741836" w:rsidP="00F25EDA">
      <w:pPr>
        <w:spacing w:before="240" w:line="240" w:lineRule="auto"/>
        <w:ind w:left="720" w:hanging="720"/>
        <w:rPr>
          <w:rFonts w:cs="Calibri"/>
          <w:b/>
          <w:color w:val="auto"/>
          <w:sz w:val="26"/>
          <w:szCs w:val="26"/>
        </w:rPr>
      </w:pPr>
    </w:p>
    <w:p w14:paraId="5308FEAF" w14:textId="7540C6E5" w:rsidR="00F25EDA" w:rsidRPr="00F25EDA" w:rsidRDefault="00F25EDA" w:rsidP="00F25EDA">
      <w:pPr>
        <w:spacing w:before="240" w:line="240" w:lineRule="auto"/>
        <w:ind w:left="720" w:hanging="720"/>
        <w:rPr>
          <w:rFonts w:cs="Calibri"/>
          <w:b/>
          <w:color w:val="auto"/>
          <w:sz w:val="26"/>
          <w:szCs w:val="26"/>
        </w:rPr>
      </w:pPr>
      <w:r w:rsidRPr="00F25EDA">
        <w:rPr>
          <w:rFonts w:cs="Calibri"/>
          <w:b/>
          <w:color w:val="auto"/>
          <w:sz w:val="26"/>
          <w:szCs w:val="26"/>
        </w:rPr>
        <w:t>Acknowledgement of Country</w:t>
      </w:r>
    </w:p>
    <w:p w14:paraId="1B1F6DB9" w14:textId="77777777" w:rsidR="00F25EDA" w:rsidRDefault="00F25EDA" w:rsidP="00F25EDA">
      <w:pPr>
        <w:keepNext/>
        <w:keepLines/>
        <w:spacing w:before="240" w:after="0" w:line="240" w:lineRule="auto"/>
        <w:outlineLvl w:val="2"/>
        <w:rPr>
          <w:rFonts w:cs="Calibri"/>
        </w:rPr>
      </w:pPr>
      <w:r w:rsidRPr="00F25ED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F25EDA">
          <w:rPr>
            <w:rFonts w:cs="Calibri"/>
            <w:color w:val="1155CC"/>
            <w:u w:val="single"/>
          </w:rPr>
          <w:t>vision towards reconciliation</w:t>
        </w:r>
      </w:hyperlink>
      <w:r w:rsidRPr="00F25EDA">
        <w:rPr>
          <w:rFonts w:cs="Calibri"/>
        </w:rPr>
        <w:t>.</w:t>
      </w:r>
    </w:p>
    <w:p w14:paraId="4B6A7762" w14:textId="356CBB55" w:rsidR="00B73853" w:rsidRDefault="00B73853">
      <w:pPr>
        <w:spacing w:before="0" w:after="0" w:line="240" w:lineRule="auto"/>
        <w:rPr>
          <w:rStyle w:val="normaltextrun"/>
          <w:rFonts w:cs="Calibri"/>
          <w:b/>
          <w:sz w:val="26"/>
          <w:szCs w:val="26"/>
        </w:rPr>
      </w:pPr>
      <w:r>
        <w:rPr>
          <w:rStyle w:val="normaltextrun"/>
          <w:rFonts w:cs="Calibri"/>
          <w:b/>
          <w:sz w:val="26"/>
          <w:szCs w:val="26"/>
        </w:rPr>
        <w:br w:type="page"/>
      </w:r>
    </w:p>
    <w:p w14:paraId="41C7D403" w14:textId="241EC4A3" w:rsidR="008C27EA" w:rsidRPr="005528D9" w:rsidRDefault="008C27EA" w:rsidP="008C27EA">
      <w:pPr>
        <w:rPr>
          <w:rFonts w:cs="Segoe UI"/>
          <w:color w:val="001D34"/>
          <w:sz w:val="18"/>
          <w:szCs w:val="18"/>
        </w:rPr>
      </w:pPr>
      <w:r w:rsidRPr="005528D9">
        <w:rPr>
          <w:rStyle w:val="normaltextrun"/>
          <w:rFonts w:cs="Calibri"/>
          <w:b/>
          <w:sz w:val="26"/>
          <w:szCs w:val="26"/>
        </w:rPr>
        <w:lastRenderedPageBreak/>
        <w:t>About CSIRO</w:t>
      </w:r>
      <w:r w:rsidRPr="005528D9">
        <w:rPr>
          <w:rStyle w:val="eop"/>
          <w:rFonts w:cs="Calibri"/>
          <w:sz w:val="26"/>
          <w:szCs w:val="26"/>
        </w:rPr>
        <w:t> </w:t>
      </w:r>
    </w:p>
    <w:p w14:paraId="2A1D459E" w14:textId="77777777" w:rsidR="008C27EA" w:rsidRPr="00EF502C" w:rsidRDefault="008C27EA" w:rsidP="008C27EA">
      <w:pPr>
        <w:pStyle w:val="paragraph"/>
        <w:spacing w:before="0" w:beforeAutospacing="0" w:after="0" w:afterAutospacing="0"/>
        <w:textAlignment w:val="baseline"/>
        <w:rPr>
          <w:rFonts w:ascii="Calibri" w:hAnsi="Calibri" w:cs="Calibri"/>
          <w:sz w:val="22"/>
          <w:szCs w:val="22"/>
        </w:rPr>
      </w:pPr>
      <w:r w:rsidRPr="00EF502C">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7A25841" w14:textId="55C6E50D" w:rsidR="008C27EA" w:rsidRPr="00EF502C" w:rsidRDefault="3A4EC528" w:rsidP="7B983DD7">
      <w:pPr>
        <w:spacing w:after="0" w:line="240" w:lineRule="auto"/>
        <w:rPr>
          <w:rFonts w:cs="Calibri"/>
          <w:sz w:val="22"/>
        </w:rPr>
      </w:pPr>
      <w:r w:rsidRPr="00EF502C">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EF502C">
          <w:rPr>
            <w:rStyle w:val="Hyperlink"/>
            <w:rFonts w:cs="Calibri"/>
            <w:sz w:val="22"/>
          </w:rPr>
          <w:t>Indigenous Australia</w:t>
        </w:r>
      </w:hyperlink>
      <w:r w:rsidRPr="00EF502C">
        <w:rPr>
          <w:rFonts w:cs="Calibri"/>
          <w:sz w:val="22"/>
        </w:rPr>
        <w:t xml:space="preserve">, Australian science and technology can solve seemingly impossible problems and create new value for all Australians. Visit </w:t>
      </w:r>
      <w:hyperlink r:id="rId17">
        <w:r w:rsidRPr="00EF502C">
          <w:rPr>
            <w:rStyle w:val="Hyperlink"/>
            <w:rFonts w:cs="Calibri"/>
            <w:sz w:val="22"/>
          </w:rPr>
          <w:t>CSIRO.au</w:t>
        </w:r>
      </w:hyperlink>
      <w:r w:rsidRPr="00EF502C">
        <w:rPr>
          <w:rFonts w:cs="Calibri"/>
          <w:sz w:val="22"/>
        </w:rPr>
        <w:t xml:space="preserve"> for more information.</w:t>
      </w:r>
    </w:p>
    <w:p w14:paraId="6806DA9D" w14:textId="3DB180CF" w:rsidR="006246C0" w:rsidRPr="00674783" w:rsidRDefault="00B50C20" w:rsidP="00B91013">
      <w:pPr>
        <w:pStyle w:val="Heading3"/>
        <w:spacing w:before="240" w:after="0"/>
      </w:pPr>
      <w:r>
        <w:t xml:space="preserve">Role </w:t>
      </w:r>
      <w:r w:rsidR="006B0F0A">
        <w:t>o</w:t>
      </w:r>
      <w:r>
        <w:t>verview</w:t>
      </w:r>
    </w:p>
    <w:p w14:paraId="2AE67BBD" w14:textId="1BDF31B8" w:rsidR="00F037FB" w:rsidRPr="00383BE5" w:rsidRDefault="001A78EC" w:rsidP="001A78EC">
      <w:pPr>
        <w:pStyle w:val="Heading3"/>
        <w:rPr>
          <w:rFonts w:cs="Times New Roman"/>
          <w:b w:val="0"/>
          <w:bCs w:val="0"/>
          <w:color w:val="000000"/>
          <w:sz w:val="22"/>
          <w:szCs w:val="22"/>
        </w:rPr>
      </w:pPr>
      <w:bookmarkStart w:id="1" w:name="_Toc341085720"/>
      <w:r w:rsidRPr="00383BE5">
        <w:rPr>
          <w:rFonts w:cs="Times New Roman"/>
          <w:b w:val="0"/>
          <w:bCs w:val="0"/>
          <w:color w:val="000000"/>
          <w:sz w:val="22"/>
          <w:szCs w:val="22"/>
        </w:rPr>
        <w:t xml:space="preserve">CSIRO has a complex property portfolio of owned and leased facilities that comprises over 800 buildings spread across 48 locations within Australia. </w:t>
      </w:r>
      <w:r w:rsidR="00F037FB" w:rsidRPr="00383BE5">
        <w:rPr>
          <w:rFonts w:cs="Times New Roman"/>
          <w:b w:val="0"/>
          <w:bCs w:val="0"/>
          <w:color w:val="000000"/>
          <w:sz w:val="22"/>
          <w:szCs w:val="22"/>
        </w:rPr>
        <w:t>This scientific research</w:t>
      </w:r>
      <w:r w:rsidRPr="00383BE5">
        <w:rPr>
          <w:rFonts w:cs="Times New Roman"/>
          <w:b w:val="0"/>
          <w:bCs w:val="0"/>
          <w:color w:val="000000"/>
          <w:sz w:val="22"/>
          <w:szCs w:val="22"/>
        </w:rPr>
        <w:t xml:space="preserve">, (including National Research Infrastructure) and office/administration facilities are diverse in ownership, type of property, age and condition. The role of Director, Business &amp; Infrastructure Services requires a highly experienced senior professional to lead the team responsible for the strategic and operational management of the property portfolio and CSIRO’s environmental sustainability outcomes - and the provision of receptionist services across CSIRO’s </w:t>
      </w:r>
      <w:r w:rsidR="00934578" w:rsidRPr="00383BE5">
        <w:rPr>
          <w:rFonts w:cs="Times New Roman"/>
          <w:b w:val="0"/>
          <w:bCs w:val="0"/>
          <w:color w:val="000000"/>
          <w:sz w:val="22"/>
          <w:szCs w:val="22"/>
        </w:rPr>
        <w:t>geographically dispersed</w:t>
      </w:r>
      <w:r w:rsidRPr="00383BE5">
        <w:rPr>
          <w:rFonts w:cs="Times New Roman"/>
          <w:b w:val="0"/>
          <w:bCs w:val="0"/>
          <w:color w:val="000000"/>
          <w:sz w:val="22"/>
          <w:szCs w:val="22"/>
        </w:rPr>
        <w:t xml:space="preserve"> sites.</w:t>
      </w:r>
    </w:p>
    <w:p w14:paraId="5E33824C" w14:textId="76F28D9B" w:rsidR="001A78EC" w:rsidRPr="00383BE5" w:rsidRDefault="001A78EC" w:rsidP="001A78EC">
      <w:pPr>
        <w:pStyle w:val="Heading3"/>
        <w:rPr>
          <w:rFonts w:cs="Times New Roman"/>
          <w:b w:val="0"/>
          <w:bCs w:val="0"/>
          <w:color w:val="000000"/>
          <w:sz w:val="22"/>
          <w:szCs w:val="22"/>
        </w:rPr>
      </w:pPr>
      <w:r w:rsidRPr="00383BE5">
        <w:rPr>
          <w:rFonts w:cs="Times New Roman"/>
          <w:b w:val="0"/>
          <w:bCs w:val="0"/>
          <w:color w:val="000000"/>
          <w:sz w:val="22"/>
          <w:szCs w:val="22"/>
        </w:rPr>
        <w:t xml:space="preserve">The Director will be a key member of the CSIRO Leadership Team reporting to the Chief Operating Officer. As a Director of CSIRO Business and Infrastructure Services you will be accountable for the national property portfolio, delivering excellent outcomes through functional teams, service delivery, with </w:t>
      </w:r>
      <w:r w:rsidR="00410165" w:rsidRPr="00383BE5">
        <w:rPr>
          <w:rFonts w:cs="Times New Roman"/>
          <w:b w:val="0"/>
          <w:bCs w:val="0"/>
          <w:color w:val="000000"/>
          <w:sz w:val="22"/>
          <w:szCs w:val="22"/>
        </w:rPr>
        <w:t>outcomes</w:t>
      </w:r>
      <w:r w:rsidRPr="00383BE5">
        <w:rPr>
          <w:rFonts w:cs="Times New Roman"/>
          <w:b w:val="0"/>
          <w:bCs w:val="0"/>
          <w:color w:val="000000"/>
          <w:sz w:val="22"/>
          <w:szCs w:val="22"/>
        </w:rPr>
        <w:t xml:space="preserve"> focus and partnering for success. </w:t>
      </w:r>
    </w:p>
    <w:p w14:paraId="2F6311B4" w14:textId="77777777" w:rsidR="00F037FB" w:rsidRPr="00383BE5" w:rsidRDefault="001A78EC" w:rsidP="001A78EC">
      <w:pPr>
        <w:pStyle w:val="Heading3"/>
        <w:rPr>
          <w:rFonts w:cs="Times New Roman"/>
          <w:b w:val="0"/>
          <w:bCs w:val="0"/>
          <w:color w:val="000000"/>
          <w:sz w:val="22"/>
          <w:szCs w:val="22"/>
        </w:rPr>
      </w:pPr>
      <w:r w:rsidRPr="00383BE5">
        <w:rPr>
          <w:rFonts w:cs="Times New Roman"/>
          <w:b w:val="0"/>
          <w:bCs w:val="0"/>
          <w:color w:val="000000"/>
          <w:sz w:val="22"/>
          <w:szCs w:val="22"/>
        </w:rPr>
        <w:t>To be successful in the position, you will possess a high set of standards, demonstrate high integrity and judgment in your leadership, bring strong collaboration capability and change management expertise, to have effective impact by building strong internal and external relationships with key internal and external stakeholders to ensure the success of CSIRO’s Business and Infrastructure team.</w:t>
      </w:r>
    </w:p>
    <w:p w14:paraId="19CE7EC5" w14:textId="6725C77E" w:rsidR="00B50C20" w:rsidRPr="00B50C20" w:rsidRDefault="00B50C20" w:rsidP="001A78EC">
      <w:pPr>
        <w:pStyle w:val="Heading3"/>
      </w:pPr>
      <w:r w:rsidRPr="00B50C20">
        <w:t xml:space="preserve">Duties and </w:t>
      </w:r>
      <w:r w:rsidR="005528DD">
        <w:t>k</w:t>
      </w:r>
      <w:r w:rsidRPr="00B50C20">
        <w:t xml:space="preserve">ey </w:t>
      </w:r>
      <w:r w:rsidR="005528DD">
        <w:t>r</w:t>
      </w:r>
      <w:r w:rsidRPr="00B50C20">
        <w:t xml:space="preserve">esult </w:t>
      </w:r>
      <w:r w:rsidR="005528DD">
        <w:t>a</w:t>
      </w:r>
      <w:r w:rsidRPr="00B50C20">
        <w:t>reas</w:t>
      </w:r>
    </w:p>
    <w:p w14:paraId="667DD939" w14:textId="5D463224"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Deliver CSIRO’s property and facilities services (CP&amp;FS), which incorporates development and execution of complex ‘whole of system’ collaboration, capital intensive and science ‘</w:t>
      </w:r>
      <w:r w:rsidR="00CC68BF" w:rsidRPr="00383BE5">
        <w:rPr>
          <w:sz w:val="22"/>
        </w:rPr>
        <w:t>futureproofing</w:t>
      </w:r>
      <w:r w:rsidRPr="00383BE5">
        <w:rPr>
          <w:sz w:val="22"/>
        </w:rPr>
        <w:t xml:space="preserve">’ strategies and regional delivery of customer focused operational property, facility management and site support services. </w:t>
      </w:r>
    </w:p>
    <w:p w14:paraId="05033BF3"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Manage the planning, development and maintenance of safe, secure, sustainable and functional “valued” facilities to support CSIRO’s research including partnerships with the collaborators.</w:t>
      </w:r>
    </w:p>
    <w:p w14:paraId="681F7D64"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Accountable for CP&amp;FS’s strategic and operational activities aligning with CSIRO’s 2020 Corporate Plan, and long-term research priorities and activities. </w:t>
      </w:r>
    </w:p>
    <w:p w14:paraId="1B1A544D"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Lead the team through a focus on customer service, strong communication and engagement, collaboration and transparency to engender trust and alignment with business needs. </w:t>
      </w:r>
    </w:p>
    <w:p w14:paraId="5C20C1D2"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Build and foster the culture of a high performing team including through demonstrated alignment with CSIRO’s expected standards and values, and empowerment with accountability. </w:t>
      </w:r>
    </w:p>
    <w:p w14:paraId="6FB889CD"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Responsible for CSIRO’s property strategic planning, working closely with CSIRO-business unit stakeholders for input to requirements and commitment to implementation, providing the Executive and Board with clarity over short and long-term trade-off decisions, ensuring liaison with relevant </w:t>
      </w:r>
      <w:r w:rsidRPr="00383BE5">
        <w:rPr>
          <w:sz w:val="22"/>
        </w:rPr>
        <w:lastRenderedPageBreak/>
        <w:t>Government department stakeholders and engagement with external specialists and interested parties.</w:t>
      </w:r>
    </w:p>
    <w:p w14:paraId="158B689F" w14:textId="53EF2D3F"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Oversee the successful (on time, budget, scope and business outcomes) delivery </w:t>
      </w:r>
      <w:r w:rsidR="00884308" w:rsidRPr="00383BE5">
        <w:rPr>
          <w:sz w:val="22"/>
        </w:rPr>
        <w:t>of large</w:t>
      </w:r>
      <w:r w:rsidRPr="00383BE5">
        <w:rPr>
          <w:sz w:val="22"/>
        </w:rPr>
        <w:t>-scale capital works’ programs (incl. property refurbishment and new developments) and annual smaller-scale capital works ensuring key internal and external stakeholders are involved in planning and given transparency through delivery.</w:t>
      </w:r>
    </w:p>
    <w:p w14:paraId="20396C03" w14:textId="210C08B5"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Develop and deliver CSIRO’s Environmental and </w:t>
      </w:r>
      <w:r w:rsidR="00884308" w:rsidRPr="00383BE5">
        <w:rPr>
          <w:sz w:val="22"/>
        </w:rPr>
        <w:t>Sustainability Strategies</w:t>
      </w:r>
      <w:r w:rsidRPr="00383BE5">
        <w:rPr>
          <w:sz w:val="22"/>
        </w:rPr>
        <w:t xml:space="preserve"> leveraging synergies to property planning and operational facility management including the carbon strategy management, waste management, and effective use of resources for optimal environmental performance, environmental emissions management, and managing recycle/reuse/refresh action plans in respect of resources.</w:t>
      </w:r>
    </w:p>
    <w:p w14:paraId="55F1772B"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Build a high performing and accountable leadership team, while creating and espousing a culture centred on customer service, integrity and respect across the business unit.</w:t>
      </w:r>
    </w:p>
    <w:p w14:paraId="2B75A2C9"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Build and maintain strong and effective working relationships at the CE and Executive level as well as across key internal and external stakeholders.</w:t>
      </w:r>
    </w:p>
    <w:p w14:paraId="5AF2BDA7" w14:textId="77777777" w:rsidR="00012505" w:rsidRPr="00383BE5" w:rsidRDefault="00012505" w:rsidP="00012505">
      <w:pPr>
        <w:pStyle w:val="ListParagraph"/>
        <w:numPr>
          <w:ilvl w:val="0"/>
          <w:numId w:val="23"/>
        </w:numPr>
        <w:spacing w:after="60" w:line="240" w:lineRule="auto"/>
        <w:ind w:left="470" w:hanging="364"/>
        <w:contextualSpacing w:val="0"/>
        <w:rPr>
          <w:sz w:val="22"/>
        </w:rPr>
      </w:pPr>
      <w:r w:rsidRPr="00383BE5">
        <w:rPr>
          <w:sz w:val="22"/>
        </w:rPr>
        <w:t xml:space="preserve">Efficiently and effectively lead, coordinate and manage the team within the assigned financial parameters and aligned to the business strategy and outcomes. </w:t>
      </w:r>
    </w:p>
    <w:p w14:paraId="40EA7B73" w14:textId="39EDEA7E" w:rsidR="003A72E9" w:rsidRPr="00383BE5" w:rsidRDefault="003A72E9" w:rsidP="003A72E9">
      <w:pPr>
        <w:pStyle w:val="ListParagraph"/>
        <w:numPr>
          <w:ilvl w:val="0"/>
          <w:numId w:val="23"/>
        </w:numPr>
        <w:spacing w:after="60" w:line="240" w:lineRule="auto"/>
        <w:ind w:left="470" w:hanging="364"/>
        <w:contextualSpacing w:val="0"/>
        <w:rPr>
          <w:sz w:val="22"/>
        </w:rPr>
      </w:pPr>
      <w:r w:rsidRPr="00383BE5">
        <w:rPr>
          <w:sz w:val="22"/>
        </w:rPr>
        <w:t>Think and act strategically and be future focused with the ability to evaluate and identify opportunities that optimise strong financial returns and business outcomes in line with the organisation’s strategic direction.</w:t>
      </w:r>
    </w:p>
    <w:p w14:paraId="597107FC" w14:textId="77777777" w:rsidR="004050CD" w:rsidRPr="00383BE5" w:rsidRDefault="004050CD" w:rsidP="00AC60A6">
      <w:pPr>
        <w:pStyle w:val="ListParagraph"/>
        <w:numPr>
          <w:ilvl w:val="0"/>
          <w:numId w:val="23"/>
        </w:numPr>
        <w:spacing w:after="60" w:line="240" w:lineRule="auto"/>
        <w:ind w:left="470" w:hanging="364"/>
        <w:contextualSpacing w:val="0"/>
        <w:rPr>
          <w:sz w:val="22"/>
        </w:rPr>
      </w:pPr>
      <w:r w:rsidRPr="00383BE5">
        <w:rPr>
          <w:sz w:val="22"/>
        </w:rPr>
        <w:t>Be able to apply high-level judgment, decision-making and risk-taking with clear direction and commitment to implementing longer-term strategic initiatives.</w:t>
      </w:r>
    </w:p>
    <w:p w14:paraId="604C4229" w14:textId="77777777" w:rsidR="004050CD" w:rsidRPr="00383BE5" w:rsidRDefault="004050CD" w:rsidP="00AC60A6">
      <w:pPr>
        <w:pStyle w:val="ListParagraph"/>
        <w:numPr>
          <w:ilvl w:val="0"/>
          <w:numId w:val="23"/>
        </w:numPr>
        <w:spacing w:after="60" w:line="240" w:lineRule="auto"/>
        <w:ind w:left="470" w:hanging="364"/>
        <w:contextualSpacing w:val="0"/>
        <w:rPr>
          <w:sz w:val="22"/>
        </w:rPr>
      </w:pPr>
      <w:r w:rsidRPr="00383BE5">
        <w:rPr>
          <w:sz w:val="22"/>
        </w:rPr>
        <w:t>Proven ability to think laterally and strategically and to anticipate and manage problems in ambiguous situations.</w:t>
      </w:r>
    </w:p>
    <w:p w14:paraId="68930325" w14:textId="77777777" w:rsidR="004050CD" w:rsidRPr="00383BE5" w:rsidRDefault="004050CD" w:rsidP="00AC60A6">
      <w:pPr>
        <w:pStyle w:val="ListParagraph"/>
        <w:numPr>
          <w:ilvl w:val="0"/>
          <w:numId w:val="23"/>
        </w:numPr>
        <w:spacing w:after="60" w:line="240" w:lineRule="auto"/>
        <w:ind w:left="470" w:hanging="364"/>
        <w:contextualSpacing w:val="0"/>
        <w:rPr>
          <w:sz w:val="22"/>
        </w:rPr>
      </w:pPr>
      <w:r w:rsidRPr="00383BE5">
        <w:rPr>
          <w:sz w:val="22"/>
        </w:rPr>
        <w:t>The ability to build functional capability through personal development and succession planning; implementing training, coaching, mentoring and relevant development strategies; future oriented thinking and ensuring knowledge transfer to improve capability by embedding and driving internal education; and delivering key messages for internal and external stakeholders.</w:t>
      </w:r>
    </w:p>
    <w:p w14:paraId="6AECA3FD" w14:textId="77777777" w:rsidR="004050CD" w:rsidRPr="00233898" w:rsidRDefault="004050CD" w:rsidP="00AC60A6">
      <w:pPr>
        <w:pStyle w:val="ListParagraph"/>
        <w:numPr>
          <w:ilvl w:val="0"/>
          <w:numId w:val="23"/>
        </w:numPr>
        <w:spacing w:after="60" w:line="240" w:lineRule="auto"/>
        <w:ind w:left="470" w:hanging="364"/>
        <w:contextualSpacing w:val="0"/>
        <w:rPr>
          <w:sz w:val="22"/>
        </w:rPr>
      </w:pPr>
      <w:r w:rsidRPr="00233898">
        <w:rPr>
          <w:sz w:val="22"/>
        </w:rPr>
        <w:t>Communicate openly, effectively and respectfully with all staff, clients and suppliers in the interests of good business practice, collaboration and enhancement of CSIRO’s reputation.</w:t>
      </w:r>
    </w:p>
    <w:p w14:paraId="135C234A" w14:textId="77777777" w:rsidR="004050CD" w:rsidRPr="00233898" w:rsidRDefault="004050CD" w:rsidP="00AC60A6">
      <w:pPr>
        <w:pStyle w:val="ListParagraph"/>
        <w:numPr>
          <w:ilvl w:val="0"/>
          <w:numId w:val="23"/>
        </w:numPr>
        <w:spacing w:after="60" w:line="240" w:lineRule="auto"/>
        <w:ind w:left="470" w:hanging="364"/>
        <w:contextualSpacing w:val="0"/>
        <w:rPr>
          <w:sz w:val="22"/>
        </w:rPr>
      </w:pPr>
      <w:r w:rsidRPr="00233898">
        <w:rPr>
          <w:sz w:val="22"/>
        </w:rPr>
        <w:t>Work collaboratively as part of a multi-disciplinary, regionally dispersed team to carry out tasks in support of CSIRO scientific objectives.</w:t>
      </w:r>
    </w:p>
    <w:p w14:paraId="50C28375" w14:textId="77777777" w:rsidR="004050CD" w:rsidRPr="00233898" w:rsidRDefault="004050CD" w:rsidP="00AC60A6">
      <w:pPr>
        <w:pStyle w:val="ListParagraph"/>
        <w:numPr>
          <w:ilvl w:val="0"/>
          <w:numId w:val="23"/>
        </w:numPr>
        <w:spacing w:after="60" w:line="240" w:lineRule="auto"/>
        <w:ind w:left="470" w:hanging="364"/>
        <w:contextualSpacing w:val="0"/>
        <w:rPr>
          <w:sz w:val="22"/>
        </w:rPr>
      </w:pPr>
      <w:r w:rsidRPr="00233898">
        <w:rPr>
          <w:sz w:val="22"/>
        </w:rPr>
        <w:t xml:space="preserve">Adhere to the spirit and practice of CSIRO’s Values, Code of Conduct, Health, Safety and Environment procedures and policy and diversity initiatives. </w:t>
      </w:r>
    </w:p>
    <w:p w14:paraId="6F8F6443" w14:textId="57B15928" w:rsidR="003A72E9" w:rsidRPr="00233898" w:rsidRDefault="004050CD" w:rsidP="00414D9D">
      <w:pPr>
        <w:pStyle w:val="ListParagraph"/>
        <w:numPr>
          <w:ilvl w:val="0"/>
          <w:numId w:val="23"/>
        </w:numPr>
        <w:spacing w:after="60" w:line="240" w:lineRule="auto"/>
        <w:ind w:left="470" w:hanging="364"/>
        <w:contextualSpacing w:val="0"/>
        <w:rPr>
          <w:sz w:val="22"/>
        </w:rPr>
      </w:pPr>
      <w:r w:rsidRPr="00233898">
        <w:rPr>
          <w:sz w:val="22"/>
        </w:rPr>
        <w:t>Other duties as directed.</w:t>
      </w:r>
    </w:p>
    <w:p w14:paraId="2D629832" w14:textId="77777777" w:rsidR="00012505" w:rsidRPr="00000033" w:rsidRDefault="00012505" w:rsidP="00012505">
      <w:pPr>
        <w:pStyle w:val="ListParagraph"/>
        <w:numPr>
          <w:ilvl w:val="0"/>
          <w:numId w:val="23"/>
        </w:numPr>
        <w:spacing w:after="60" w:line="240" w:lineRule="auto"/>
        <w:ind w:left="470" w:hanging="364"/>
        <w:contextualSpacing w:val="0"/>
        <w:rPr>
          <w:sz w:val="22"/>
        </w:rPr>
      </w:pPr>
      <w:r w:rsidRPr="00000033">
        <w:rPr>
          <w:sz w:val="22"/>
        </w:rPr>
        <w:t>Key responsibilities and duties may be subject to change from time to time, in line with changing CSIRO business strategies and action planning, to ensure the continued success of the function.</w:t>
      </w:r>
    </w:p>
    <w:p w14:paraId="4FD2C8FE" w14:textId="55324DD6" w:rsidR="008E27C9" w:rsidRDefault="008E27C9" w:rsidP="008E27C9">
      <w:pPr>
        <w:pStyle w:val="Heading2"/>
        <w:rPr>
          <w:b/>
          <w:iCs w:val="0"/>
          <w:color w:val="auto"/>
          <w:sz w:val="26"/>
          <w:szCs w:val="26"/>
        </w:rPr>
      </w:pPr>
      <w:r w:rsidRPr="00B50C20">
        <w:rPr>
          <w:b/>
          <w:iCs w:val="0"/>
          <w:color w:val="auto"/>
          <w:sz w:val="26"/>
          <w:szCs w:val="26"/>
        </w:rPr>
        <w:t xml:space="preserve">Selection </w:t>
      </w:r>
      <w:r w:rsidR="005528DD">
        <w:rPr>
          <w:b/>
          <w:iCs w:val="0"/>
          <w:color w:val="auto"/>
          <w:sz w:val="26"/>
          <w:szCs w:val="26"/>
        </w:rPr>
        <w:t>c</w:t>
      </w:r>
      <w:r w:rsidRPr="00B50C20">
        <w:rPr>
          <w:b/>
          <w:iCs w:val="0"/>
          <w:color w:val="auto"/>
          <w:sz w:val="26"/>
          <w:szCs w:val="26"/>
        </w:rPr>
        <w:t>riteria</w:t>
      </w:r>
    </w:p>
    <w:p w14:paraId="7C4F8F4B" w14:textId="77777777" w:rsidR="00CB578D" w:rsidRPr="00414D9D" w:rsidRDefault="00CB578D" w:rsidP="00CB578D">
      <w:pPr>
        <w:rPr>
          <w:rStyle w:val="Emphasis"/>
          <w:rFonts w:cs="Calibri"/>
          <w:b/>
          <w:i w:val="0"/>
          <w:szCs w:val="24"/>
        </w:rPr>
      </w:pPr>
      <w:r w:rsidRPr="00414D9D">
        <w:rPr>
          <w:rStyle w:val="Emphasis"/>
          <w:rFonts w:cs="Calibri"/>
          <w:b/>
          <w:szCs w:val="24"/>
        </w:rPr>
        <w:t xml:space="preserve">Prerequisite: </w:t>
      </w:r>
    </w:p>
    <w:p w14:paraId="16014690" w14:textId="70F6959D" w:rsidR="00CB578D" w:rsidRPr="00383BE5" w:rsidRDefault="00CB578D" w:rsidP="00414D9D">
      <w:pPr>
        <w:pStyle w:val="ListParagraph"/>
        <w:numPr>
          <w:ilvl w:val="0"/>
          <w:numId w:val="47"/>
        </w:numPr>
        <w:spacing w:before="0" w:after="60" w:line="240" w:lineRule="auto"/>
        <w:contextualSpacing w:val="0"/>
        <w:rPr>
          <w:sz w:val="22"/>
        </w:rPr>
      </w:pPr>
      <w:r w:rsidRPr="00383BE5">
        <w:rPr>
          <w:sz w:val="22"/>
        </w:rPr>
        <w:t>Relevant tertiary professional qualifications and/or extensive relevant experience</w:t>
      </w:r>
    </w:p>
    <w:p w14:paraId="7EB179BB" w14:textId="77777777" w:rsidR="00CB578D" w:rsidRPr="00414D9D" w:rsidRDefault="00CB578D" w:rsidP="00CB578D">
      <w:pPr>
        <w:rPr>
          <w:rFonts w:cs="Calibri"/>
          <w:b/>
          <w:iCs/>
          <w:szCs w:val="24"/>
        </w:rPr>
      </w:pPr>
      <w:r w:rsidRPr="00414D9D">
        <w:rPr>
          <w:rFonts w:cs="Calibri"/>
          <w:b/>
          <w:szCs w:val="24"/>
        </w:rPr>
        <w:t xml:space="preserve">Essential: </w:t>
      </w:r>
    </w:p>
    <w:p w14:paraId="4B93559B" w14:textId="77777777" w:rsidR="00991893" w:rsidRPr="00EF502C" w:rsidRDefault="00991893" w:rsidP="00991893">
      <w:pPr>
        <w:rPr>
          <w:i/>
          <w:iCs/>
          <w:sz w:val="22"/>
        </w:rPr>
      </w:pPr>
      <w:r w:rsidRPr="00EF502C">
        <w:rPr>
          <w:i/>
          <w:iCs/>
          <w:sz w:val="22"/>
        </w:rPr>
        <w:t>Under CSIRO policy only those who meet all essential criteria can be appointed.</w:t>
      </w:r>
    </w:p>
    <w:p w14:paraId="1B045AFF" w14:textId="781282BB" w:rsidR="000E3C57" w:rsidRPr="00233898" w:rsidRDefault="000E3C57" w:rsidP="000E3C57">
      <w:pPr>
        <w:pStyle w:val="ListParagraph"/>
        <w:numPr>
          <w:ilvl w:val="0"/>
          <w:numId w:val="48"/>
        </w:numPr>
        <w:spacing w:before="0" w:after="60" w:line="240" w:lineRule="auto"/>
        <w:rPr>
          <w:sz w:val="22"/>
        </w:rPr>
      </w:pPr>
      <w:r w:rsidRPr="00233898">
        <w:rPr>
          <w:sz w:val="22"/>
        </w:rPr>
        <w:lastRenderedPageBreak/>
        <w:t>Demonstrated extensive experience in key areas of property and capital works planning, project management, facilities management and support services, fleet management, environmental sustainability management.</w:t>
      </w:r>
    </w:p>
    <w:p w14:paraId="799809E5" w14:textId="72F62025" w:rsidR="00CB578D" w:rsidRPr="00EF502C" w:rsidRDefault="00CB578D" w:rsidP="000E3C57">
      <w:pPr>
        <w:pStyle w:val="ListParagraph"/>
        <w:numPr>
          <w:ilvl w:val="0"/>
          <w:numId w:val="48"/>
        </w:numPr>
        <w:spacing w:before="0" w:after="60" w:line="240" w:lineRule="auto"/>
        <w:contextualSpacing w:val="0"/>
        <w:rPr>
          <w:sz w:val="22"/>
        </w:rPr>
      </w:pPr>
      <w:r w:rsidRPr="00EF502C">
        <w:rPr>
          <w:sz w:val="22"/>
        </w:rPr>
        <w:t>Strong strategic awareness, leadership and business acumen with the ability to set expectations, drive and deliver on outcomes within budget, often within tight timeframes.</w:t>
      </w:r>
    </w:p>
    <w:p w14:paraId="6AF6E7C2" w14:textId="77777777" w:rsidR="000E3C57" w:rsidRPr="00233898" w:rsidRDefault="000E3C57" w:rsidP="000E3C57">
      <w:pPr>
        <w:pStyle w:val="ListParagraph"/>
        <w:numPr>
          <w:ilvl w:val="0"/>
          <w:numId w:val="48"/>
        </w:numPr>
        <w:spacing w:before="0" w:after="60" w:line="240" w:lineRule="auto"/>
        <w:rPr>
          <w:sz w:val="22"/>
        </w:rPr>
      </w:pPr>
      <w:r w:rsidRPr="00233898">
        <w:rPr>
          <w:sz w:val="22"/>
        </w:rPr>
        <w:t xml:space="preserve">A demonstrated commitment to health, safety, and wellbeing of staff, willing to challenge the status quo in pursuit of Zero Harm. </w:t>
      </w:r>
    </w:p>
    <w:p w14:paraId="58C085E9" w14:textId="77777777" w:rsidR="00CB578D" w:rsidRPr="00EF502C" w:rsidRDefault="00CB578D" w:rsidP="000E3C57">
      <w:pPr>
        <w:pStyle w:val="ListParagraph"/>
        <w:numPr>
          <w:ilvl w:val="0"/>
          <w:numId w:val="48"/>
        </w:numPr>
        <w:spacing w:before="0" w:after="60" w:line="240" w:lineRule="auto"/>
        <w:contextualSpacing w:val="0"/>
        <w:rPr>
          <w:sz w:val="22"/>
        </w:rPr>
      </w:pPr>
      <w:r w:rsidRPr="00EF502C">
        <w:rPr>
          <w:sz w:val="22"/>
        </w:rPr>
        <w:t>Outstanding leadership skills with a track record of developing, maintaining and motivating high performance teams and the ability to think laterally and strategically with a high level of judgment and problem solving particularly through ambiguity.</w:t>
      </w:r>
    </w:p>
    <w:p w14:paraId="07C0854D" w14:textId="5F68A019" w:rsidR="00397FEA" w:rsidRPr="00EF502C" w:rsidRDefault="00CB578D" w:rsidP="4B577C1C">
      <w:pPr>
        <w:pStyle w:val="ListParagraph"/>
        <w:numPr>
          <w:ilvl w:val="0"/>
          <w:numId w:val="48"/>
        </w:numPr>
        <w:spacing w:before="0" w:after="60" w:line="240" w:lineRule="auto"/>
        <w:rPr>
          <w:sz w:val="22"/>
        </w:rPr>
      </w:pPr>
      <w:r w:rsidRPr="4B577C1C">
        <w:rPr>
          <w:sz w:val="22"/>
        </w:rPr>
        <w:t xml:space="preserve">Demonstrated experience in leading change and fostering a culture committed to diversity and inclusion, customer centric compliance while managing technically excellent and </w:t>
      </w:r>
      <w:r w:rsidR="008C189E" w:rsidRPr="4B577C1C">
        <w:rPr>
          <w:sz w:val="22"/>
        </w:rPr>
        <w:t>cutting-edge</w:t>
      </w:r>
      <w:r w:rsidRPr="4B577C1C">
        <w:rPr>
          <w:sz w:val="22"/>
        </w:rPr>
        <w:t xml:space="preserve"> work and continuous improvement. </w:t>
      </w:r>
      <w:r w:rsidR="00584EE6" w:rsidRPr="00233898">
        <w:rPr>
          <w:sz w:val="22"/>
        </w:rPr>
        <w:t>Ab</w:t>
      </w:r>
      <w:r w:rsidR="00397FEA" w:rsidRPr="00233898">
        <w:rPr>
          <w:sz w:val="22"/>
        </w:rPr>
        <w:t xml:space="preserve">ility to attract, retain, empower, and develop professional </w:t>
      </w:r>
      <w:proofErr w:type="spellStart"/>
      <w:r w:rsidR="00397FEA" w:rsidRPr="00233898">
        <w:rPr>
          <w:sz w:val="22"/>
        </w:rPr>
        <w:t>talent,</w:t>
      </w:r>
      <w:proofErr w:type="spellEnd"/>
      <w:r w:rsidR="00397FEA" w:rsidRPr="00233898">
        <w:rPr>
          <w:sz w:val="22"/>
        </w:rPr>
        <w:t xml:space="preserve"> and to foster inclusivity and high-performance in multidisciplinary groups of </w:t>
      </w:r>
      <w:r w:rsidR="15D4745B" w:rsidRPr="00233898">
        <w:rPr>
          <w:sz w:val="22"/>
        </w:rPr>
        <w:t>very large teams</w:t>
      </w:r>
      <w:r w:rsidR="00397FEA" w:rsidRPr="00233898">
        <w:rPr>
          <w:sz w:val="22"/>
        </w:rPr>
        <w:t>.</w:t>
      </w:r>
    </w:p>
    <w:p w14:paraId="1DEE131A" w14:textId="02201B78" w:rsidR="00CB578D" w:rsidRPr="00EF502C" w:rsidRDefault="008C189E" w:rsidP="00FE0467">
      <w:pPr>
        <w:pStyle w:val="ListParagraph"/>
        <w:numPr>
          <w:ilvl w:val="0"/>
          <w:numId w:val="48"/>
        </w:numPr>
        <w:spacing w:before="0" w:after="60" w:line="240" w:lineRule="auto"/>
        <w:contextualSpacing w:val="0"/>
        <w:rPr>
          <w:sz w:val="22"/>
        </w:rPr>
      </w:pPr>
      <w:r w:rsidRPr="00EF502C">
        <w:rPr>
          <w:sz w:val="22"/>
        </w:rPr>
        <w:t>Highly developed</w:t>
      </w:r>
      <w:r w:rsidR="00CB578D" w:rsidRPr="00EF502C">
        <w:rPr>
          <w:sz w:val="22"/>
        </w:rPr>
        <w:t xml:space="preserve"> strategic planning skills, including the capacity to balance </w:t>
      </w:r>
      <w:r w:rsidR="000E3C57" w:rsidRPr="00EF502C">
        <w:rPr>
          <w:sz w:val="22"/>
        </w:rPr>
        <w:t>short- and long-term</w:t>
      </w:r>
      <w:r w:rsidR="00CB578D" w:rsidRPr="00EF502C">
        <w:rPr>
          <w:sz w:val="22"/>
        </w:rPr>
        <w:t xml:space="preserve"> perspectives, and the ability to position CSIRO as a leading institution in terms of its real estate, environmental, and business support services. </w:t>
      </w:r>
    </w:p>
    <w:p w14:paraId="515F9101" w14:textId="77777777" w:rsidR="00CB578D" w:rsidRPr="00EF502C" w:rsidRDefault="00CB578D" w:rsidP="000E3C57">
      <w:pPr>
        <w:pStyle w:val="ListParagraph"/>
        <w:numPr>
          <w:ilvl w:val="0"/>
          <w:numId w:val="48"/>
        </w:numPr>
        <w:spacing w:before="0" w:after="60" w:line="240" w:lineRule="auto"/>
        <w:contextualSpacing w:val="0"/>
        <w:rPr>
          <w:sz w:val="22"/>
        </w:rPr>
      </w:pPr>
      <w:r w:rsidRPr="00EF502C">
        <w:rPr>
          <w:sz w:val="22"/>
        </w:rPr>
        <w:t xml:space="preserve">Proven capability and successful track record in developing and maintaining collaborative and trusted internal and external relationships, underpinned by superior representation, influencing and negotiation. </w:t>
      </w:r>
    </w:p>
    <w:p w14:paraId="5A4AB4EB" w14:textId="77777777" w:rsidR="00CB578D" w:rsidRPr="00EF502C" w:rsidRDefault="00CB578D" w:rsidP="000E3C57">
      <w:pPr>
        <w:pStyle w:val="ListParagraph"/>
        <w:numPr>
          <w:ilvl w:val="0"/>
          <w:numId w:val="48"/>
        </w:numPr>
        <w:spacing w:before="0" w:after="60" w:line="240" w:lineRule="auto"/>
        <w:contextualSpacing w:val="0"/>
        <w:rPr>
          <w:sz w:val="22"/>
        </w:rPr>
      </w:pPr>
      <w:r w:rsidRPr="00EF502C">
        <w:rPr>
          <w:sz w:val="22"/>
        </w:rPr>
        <w:t>A proven track record at the senior level in building functional capability through personal development and succession planning; implementing training, coaching, mentoring and relevant development strategies within their broader team.</w:t>
      </w:r>
    </w:p>
    <w:p w14:paraId="7F0B883D" w14:textId="77777777" w:rsidR="00CB578D" w:rsidRPr="00414D9D" w:rsidRDefault="00CB578D" w:rsidP="00CB578D">
      <w:pPr>
        <w:spacing w:before="179"/>
        <w:rPr>
          <w:rFonts w:cs="Calibri"/>
          <w:b/>
          <w:szCs w:val="24"/>
        </w:rPr>
      </w:pPr>
      <w:r w:rsidRPr="00414D9D">
        <w:rPr>
          <w:rFonts w:cs="Calibri"/>
          <w:b/>
          <w:szCs w:val="24"/>
        </w:rPr>
        <w:t>Desirable Criteria:</w:t>
      </w:r>
    </w:p>
    <w:p w14:paraId="78768970" w14:textId="327E7F4F" w:rsidR="00CB578D" w:rsidRDefault="00CB578D" w:rsidP="00CB578D">
      <w:pPr>
        <w:pStyle w:val="ListParagraph"/>
        <w:numPr>
          <w:ilvl w:val="0"/>
          <w:numId w:val="45"/>
        </w:numPr>
        <w:spacing w:before="0" w:after="0" w:line="240" w:lineRule="auto"/>
        <w:contextualSpacing w:val="0"/>
        <w:rPr>
          <w:rFonts w:cs="Calibri"/>
          <w:sz w:val="22"/>
        </w:rPr>
      </w:pPr>
      <w:r w:rsidRPr="00EF502C">
        <w:rPr>
          <w:rFonts w:cs="Calibri"/>
          <w:sz w:val="22"/>
        </w:rPr>
        <w:t>Experience in management of property strategic planning and facilities’ management as well as support services for a complex and diverse portfolio</w:t>
      </w:r>
    </w:p>
    <w:p w14:paraId="47649756" w14:textId="1C8C109F" w:rsidR="00CE4513" w:rsidRPr="00233898" w:rsidRDefault="00CE4513" w:rsidP="00CB578D">
      <w:pPr>
        <w:pStyle w:val="ListParagraph"/>
        <w:numPr>
          <w:ilvl w:val="0"/>
          <w:numId w:val="45"/>
        </w:numPr>
        <w:spacing w:before="0" w:after="0" w:line="240" w:lineRule="auto"/>
        <w:contextualSpacing w:val="0"/>
        <w:rPr>
          <w:rFonts w:cs="Calibri"/>
          <w:sz w:val="22"/>
        </w:rPr>
      </w:pPr>
      <w:r w:rsidRPr="00233898">
        <w:rPr>
          <w:rFonts w:cs="Calibri"/>
          <w:sz w:val="22"/>
        </w:rPr>
        <w:t xml:space="preserve">Experience </w:t>
      </w:r>
      <w:r w:rsidR="006D6FE5" w:rsidRPr="00233898">
        <w:rPr>
          <w:rFonts w:cs="Calibri"/>
          <w:sz w:val="22"/>
        </w:rPr>
        <w:t>across</w:t>
      </w:r>
      <w:r w:rsidR="00D904E2" w:rsidRPr="00233898">
        <w:rPr>
          <w:rFonts w:cs="Calibri"/>
          <w:sz w:val="22"/>
        </w:rPr>
        <w:t xml:space="preserve"> both</w:t>
      </w:r>
      <w:r w:rsidR="006D6FE5" w:rsidRPr="00233898">
        <w:rPr>
          <w:rFonts w:cs="Calibri"/>
          <w:sz w:val="22"/>
        </w:rPr>
        <w:t xml:space="preserve"> commercial and government property </w:t>
      </w:r>
      <w:r w:rsidR="00D904E2" w:rsidRPr="00233898">
        <w:rPr>
          <w:rFonts w:cs="Calibri"/>
          <w:sz w:val="22"/>
        </w:rPr>
        <w:t>sectors</w:t>
      </w:r>
    </w:p>
    <w:p w14:paraId="1473CEF0" w14:textId="77777777" w:rsidR="004E3759" w:rsidRDefault="004E3759" w:rsidP="004E3759">
      <w:pPr>
        <w:pStyle w:val="paragraph"/>
        <w:spacing w:before="0" w:beforeAutospacing="0" w:after="0" w:afterAutospacing="0"/>
        <w:textAlignment w:val="baseline"/>
        <w:rPr>
          <w:rStyle w:val="eop"/>
          <w:rFonts w:ascii="Calibri" w:eastAsiaTheme="majorEastAsia" w:hAnsi="Calibri" w:cs="Calibri"/>
          <w:b/>
          <w:sz w:val="22"/>
          <w:szCs w:val="22"/>
          <w:highlight w:val="cyan"/>
        </w:rPr>
      </w:pPr>
    </w:p>
    <w:p w14:paraId="604A1500" w14:textId="5C571956" w:rsidR="004E3759" w:rsidRPr="005528DD" w:rsidRDefault="004E3759" w:rsidP="004E3759">
      <w:pPr>
        <w:pStyle w:val="paragraph"/>
        <w:spacing w:before="0" w:beforeAutospacing="0" w:after="0" w:afterAutospacing="0"/>
        <w:textAlignment w:val="baseline"/>
        <w:rPr>
          <w:rStyle w:val="eop"/>
          <w:rFonts w:ascii="Calibri" w:eastAsiaTheme="majorEastAsia" w:hAnsi="Calibri" w:cs="Calibri"/>
          <w:b/>
        </w:rPr>
      </w:pPr>
      <w:r w:rsidRPr="005528DD">
        <w:rPr>
          <w:rStyle w:val="eop"/>
          <w:rFonts w:ascii="Calibri" w:eastAsiaTheme="majorEastAsia" w:hAnsi="Calibri" w:cs="Calibri"/>
          <w:b/>
        </w:rPr>
        <w:t>Not sure if you meet all the criteria?</w:t>
      </w:r>
    </w:p>
    <w:p w14:paraId="15148688" w14:textId="77777777" w:rsidR="004E3759" w:rsidRPr="00EF502C" w:rsidRDefault="004E3759" w:rsidP="004E3759">
      <w:pPr>
        <w:pStyle w:val="paragraph"/>
        <w:spacing w:before="0" w:beforeAutospacing="0" w:after="0" w:afterAutospacing="0"/>
        <w:textAlignment w:val="baseline"/>
        <w:rPr>
          <w:rStyle w:val="eop"/>
          <w:rFonts w:ascii="Calibri" w:eastAsiaTheme="majorEastAsia" w:hAnsi="Calibri" w:cs="Calibri"/>
          <w:sz w:val="22"/>
          <w:szCs w:val="22"/>
        </w:rPr>
      </w:pPr>
      <w:r w:rsidRPr="00EF502C">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1364007A" w14:textId="77777777" w:rsidR="004E3759" w:rsidRPr="008E27C9" w:rsidRDefault="004E3759" w:rsidP="004E3759">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C092884" w14:textId="39A49B4B" w:rsidR="00B50C20" w:rsidRPr="00B50C20" w:rsidRDefault="00B50C20" w:rsidP="005114B8">
          <w:pPr>
            <w:pStyle w:val="Heading2"/>
            <w:rPr>
              <w:b/>
              <w:iCs w:val="0"/>
              <w:color w:val="auto"/>
              <w:sz w:val="26"/>
              <w:szCs w:val="26"/>
            </w:rPr>
          </w:pPr>
          <w:r w:rsidRPr="00B50C20">
            <w:rPr>
              <w:b/>
              <w:iCs w:val="0"/>
              <w:color w:val="auto"/>
              <w:sz w:val="26"/>
              <w:szCs w:val="26"/>
            </w:rPr>
            <w:t xml:space="preserve">Required </w:t>
          </w:r>
          <w:r w:rsidR="005528DD">
            <w:rPr>
              <w:b/>
              <w:iCs w:val="0"/>
              <w:color w:val="auto"/>
              <w:sz w:val="26"/>
              <w:szCs w:val="26"/>
            </w:rPr>
            <w:t>c</w:t>
          </w:r>
          <w:r w:rsidRPr="00B50C20">
            <w:rPr>
              <w:b/>
              <w:iCs w:val="0"/>
              <w:color w:val="auto"/>
              <w:sz w:val="26"/>
              <w:szCs w:val="26"/>
            </w:rPr>
            <w:t>ompetencies</w:t>
          </w:r>
        </w:p>
        <w:p w14:paraId="16643E53" w14:textId="71F8C1E8"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w:t>
          </w:r>
          <w:r w:rsidR="005528DD">
            <w:rPr>
              <w:b/>
              <w:szCs w:val="24"/>
            </w:rPr>
            <w:t>c</w:t>
          </w:r>
          <w:r w:rsidRPr="00B50C20">
            <w:rPr>
              <w:b/>
              <w:szCs w:val="24"/>
            </w:rPr>
            <w:t xml:space="preserve">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1EB7BEFC" w14:textId="315046F9"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5528DD">
            <w:rPr>
              <w:b/>
              <w:szCs w:val="24"/>
            </w:rPr>
            <w:t>c</w:t>
          </w:r>
          <w:r w:rsidRPr="00B50C20">
            <w:rPr>
              <w:b/>
              <w:szCs w:val="24"/>
            </w:rPr>
            <w:t>ommunication:</w:t>
          </w:r>
          <w:r w:rsidRPr="00B50C20">
            <w:rPr>
              <w:szCs w:val="24"/>
            </w:rPr>
            <w:t xml:space="preserve">  </w:t>
          </w:r>
          <w:r w:rsidR="000E3D44" w:rsidRPr="000E3D44">
            <w:rPr>
              <w:szCs w:val="24"/>
            </w:rPr>
            <w:t>Uses complex influencing strategies, for example, assembling strategic coalitions, building behind the scenes support and the tactical use of information to gain support.</w:t>
          </w:r>
        </w:p>
        <w:p w14:paraId="0A26924E" w14:textId="458E9590" w:rsidR="00F77622" w:rsidRDefault="00B50C20">
          <w:pPr>
            <w:pStyle w:val="ListParagraph"/>
            <w:numPr>
              <w:ilvl w:val="0"/>
              <w:numId w:val="27"/>
            </w:numPr>
            <w:spacing w:before="0" w:after="60" w:line="240" w:lineRule="auto"/>
            <w:contextualSpacing w:val="0"/>
            <w:rPr>
              <w:szCs w:val="24"/>
            </w:rPr>
          </w:pPr>
          <w:r w:rsidRPr="00F77622">
            <w:rPr>
              <w:b/>
              <w:szCs w:val="24"/>
            </w:rPr>
            <w:t xml:space="preserve">Resource </w:t>
          </w:r>
          <w:r w:rsidR="005528DD">
            <w:rPr>
              <w:b/>
              <w:szCs w:val="24"/>
            </w:rPr>
            <w:t>m</w:t>
          </w:r>
          <w:r w:rsidRPr="00F77622">
            <w:rPr>
              <w:b/>
              <w:szCs w:val="24"/>
            </w:rPr>
            <w:t>anagement/</w:t>
          </w:r>
          <w:r w:rsidR="005528DD">
            <w:rPr>
              <w:b/>
              <w:szCs w:val="24"/>
            </w:rPr>
            <w:t>l</w:t>
          </w:r>
          <w:r w:rsidRPr="00F77622">
            <w:rPr>
              <w:b/>
              <w:szCs w:val="24"/>
            </w:rPr>
            <w:t>eadership:</w:t>
          </w:r>
          <w:r w:rsidRPr="00F77622">
            <w:rPr>
              <w:szCs w:val="24"/>
            </w:rPr>
            <w:t xml:space="preserve">  </w:t>
          </w:r>
          <w:r w:rsidR="003F007C" w:rsidRPr="003F007C">
            <w:rPr>
              <w:szCs w:val="24"/>
            </w:rPr>
            <w:t>Contributes to or defines Business Unit / organisational policy directions, strategic planning and operationalises the vision for staff and gains commitment to the direction chosen. Plans, seeks, allocates resources and monitors to achieve outcomes. Adopts a mentor role.</w:t>
          </w:r>
        </w:p>
        <w:p w14:paraId="04C77C20" w14:textId="0C58E573" w:rsidR="00B50C20" w:rsidRPr="00F77622" w:rsidRDefault="00B50C20">
          <w:pPr>
            <w:pStyle w:val="ListParagraph"/>
            <w:numPr>
              <w:ilvl w:val="0"/>
              <w:numId w:val="27"/>
            </w:numPr>
            <w:spacing w:before="0" w:after="60" w:line="240" w:lineRule="auto"/>
            <w:contextualSpacing w:val="0"/>
            <w:rPr>
              <w:szCs w:val="24"/>
            </w:rPr>
          </w:pPr>
          <w:r w:rsidRPr="00F77622">
            <w:rPr>
              <w:b/>
              <w:szCs w:val="24"/>
            </w:rPr>
            <w:t xml:space="preserve">Judgement and </w:t>
          </w:r>
          <w:r w:rsidR="005528DD">
            <w:rPr>
              <w:b/>
              <w:szCs w:val="24"/>
            </w:rPr>
            <w:t>p</w:t>
          </w:r>
          <w:r w:rsidRPr="00F77622">
            <w:rPr>
              <w:b/>
              <w:szCs w:val="24"/>
            </w:rPr>
            <w:t xml:space="preserve">roblem </w:t>
          </w:r>
          <w:r w:rsidR="005528DD">
            <w:rPr>
              <w:b/>
              <w:szCs w:val="24"/>
            </w:rPr>
            <w:t>s</w:t>
          </w:r>
          <w:r w:rsidRPr="00F77622">
            <w:rPr>
              <w:b/>
              <w:szCs w:val="24"/>
            </w:rPr>
            <w:t>olving:</w:t>
          </w:r>
          <w:r w:rsidRPr="00F77622">
            <w:rPr>
              <w:szCs w:val="24"/>
            </w:rPr>
            <w:t xml:space="preserve">  </w:t>
          </w:r>
          <w:r w:rsidR="003F007C" w:rsidRPr="003F007C">
            <w:rPr>
              <w:szCs w:val="24"/>
            </w:rPr>
            <w:t xml:space="preserve">Resolves major conceptual scientific, technical, commercial or management problems, which have a significant impact upon the field of research, </w:t>
          </w:r>
          <w:r w:rsidR="003F007C" w:rsidRPr="003F007C">
            <w:rPr>
              <w:szCs w:val="24"/>
            </w:rPr>
            <w:lastRenderedPageBreak/>
            <w:t>professional function, the Business Unit or the Organisation. Situations faced have little or no precedent and require original concepts and approaches.</w:t>
          </w:r>
        </w:p>
        <w:p w14:paraId="73F19D88" w14:textId="77777777" w:rsidR="00F77622" w:rsidRPr="00F77622" w:rsidRDefault="00B50C20">
          <w:pPr>
            <w:pStyle w:val="ListParagraph"/>
            <w:numPr>
              <w:ilvl w:val="0"/>
              <w:numId w:val="27"/>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5FCAB760" w14:textId="5C639014" w:rsidR="0050125F" w:rsidRPr="0050125F" w:rsidRDefault="00B50C20" w:rsidP="0050125F">
          <w:pPr>
            <w:pStyle w:val="ListParagraph"/>
            <w:numPr>
              <w:ilvl w:val="0"/>
              <w:numId w:val="27"/>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09FBAD64" w14:textId="6919382F" w:rsidR="0050125F" w:rsidRPr="005528D9" w:rsidRDefault="0050125F" w:rsidP="0050125F">
      <w:pPr>
        <w:spacing w:before="240" w:after="0" w:line="240" w:lineRule="auto"/>
        <w:jc w:val="both"/>
        <w:rPr>
          <w:rFonts w:cs="Calibri"/>
          <w:b/>
          <w:sz w:val="26"/>
          <w:szCs w:val="26"/>
        </w:rPr>
      </w:pPr>
      <w:r w:rsidRPr="005528D9">
        <w:rPr>
          <w:rFonts w:cs="Calibri"/>
          <w:b/>
          <w:sz w:val="26"/>
          <w:szCs w:val="26"/>
        </w:rPr>
        <w:t xml:space="preserve">Setting </w:t>
      </w:r>
      <w:r w:rsidR="005528DD">
        <w:rPr>
          <w:rFonts w:cs="Calibri"/>
          <w:b/>
          <w:sz w:val="26"/>
          <w:szCs w:val="26"/>
        </w:rPr>
        <w:t>y</w:t>
      </w:r>
      <w:r w:rsidRPr="005528D9">
        <w:rPr>
          <w:rFonts w:cs="Calibri"/>
          <w:b/>
          <w:sz w:val="26"/>
          <w:szCs w:val="26"/>
        </w:rPr>
        <w:t xml:space="preserve">ou </w:t>
      </w:r>
      <w:r w:rsidR="005528DD">
        <w:rPr>
          <w:rFonts w:cs="Calibri"/>
          <w:b/>
          <w:sz w:val="26"/>
          <w:szCs w:val="26"/>
        </w:rPr>
        <w:t>u</w:t>
      </w:r>
      <w:r w:rsidRPr="005528D9">
        <w:rPr>
          <w:rFonts w:cs="Calibri"/>
          <w:b/>
          <w:sz w:val="26"/>
          <w:szCs w:val="26"/>
        </w:rPr>
        <w:t xml:space="preserve">p </w:t>
      </w:r>
      <w:r w:rsidR="005528DD">
        <w:rPr>
          <w:rFonts w:cs="Calibri"/>
          <w:b/>
          <w:sz w:val="26"/>
          <w:szCs w:val="26"/>
        </w:rPr>
        <w:t>f</w:t>
      </w:r>
      <w:r w:rsidRPr="005528D9">
        <w:rPr>
          <w:rFonts w:cs="Calibri"/>
          <w:b/>
          <w:sz w:val="26"/>
          <w:szCs w:val="26"/>
        </w:rPr>
        <w:t xml:space="preserve">or </w:t>
      </w:r>
      <w:r w:rsidR="005528DD">
        <w:rPr>
          <w:rFonts w:cs="Calibri"/>
          <w:b/>
          <w:sz w:val="26"/>
          <w:szCs w:val="26"/>
        </w:rPr>
        <w:t>s</w:t>
      </w:r>
      <w:r w:rsidRPr="005528D9">
        <w:rPr>
          <w:rFonts w:cs="Calibri"/>
          <w:b/>
          <w:sz w:val="26"/>
          <w:szCs w:val="26"/>
        </w:rPr>
        <w:t xml:space="preserve">uccess </w:t>
      </w:r>
    </w:p>
    <w:p w14:paraId="46603157" w14:textId="3C766F6F" w:rsidR="0050125F" w:rsidRPr="00EF502C" w:rsidRDefault="0050125F" w:rsidP="00787D09">
      <w:pPr>
        <w:spacing w:after="60" w:line="240" w:lineRule="auto"/>
        <w:rPr>
          <w:rStyle w:val="eop"/>
          <w:rFonts w:asciiTheme="minorHAnsi" w:eastAsiaTheme="majorEastAsia" w:hAnsiTheme="minorHAnsi" w:cstheme="minorHAnsi"/>
          <w:sz w:val="22"/>
        </w:rPr>
      </w:pPr>
      <w:r w:rsidRPr="00EF502C">
        <w:rPr>
          <w:rStyle w:val="eop"/>
          <w:rFonts w:asciiTheme="minorHAnsi" w:eastAsiaTheme="majorEastAsia" w:hAnsiTheme="minorHAnsi" w:cstheme="minorHAnsi"/>
          <w:sz w:val="22"/>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8" w:history="1">
        <w:r w:rsidR="00B42BF1" w:rsidRPr="00EF502C">
          <w:rPr>
            <w:rStyle w:val="Hyperlink"/>
            <w:rFonts w:eastAsiaTheme="majorEastAsia" w:cs="Calibri"/>
            <w:sz w:val="22"/>
          </w:rPr>
          <w:t>skye.cracknell@csiro.au</w:t>
        </w:r>
      </w:hyperlink>
      <w:r w:rsidR="00B42BF1" w:rsidRPr="00EF502C">
        <w:rPr>
          <w:rStyle w:val="eop"/>
          <w:rFonts w:eastAsiaTheme="majorEastAsia" w:cs="Calibri"/>
          <w:sz w:val="22"/>
        </w:rPr>
        <w:t xml:space="preserve"> </w:t>
      </w:r>
      <w:r w:rsidRPr="00EF502C">
        <w:rPr>
          <w:rStyle w:val="eop"/>
          <w:rFonts w:asciiTheme="minorHAnsi" w:eastAsiaTheme="majorEastAsia" w:hAnsiTheme="minorHAnsi" w:cstheme="minorHAnsi"/>
          <w:sz w:val="22"/>
        </w:rPr>
        <w:t>if we can help you to equitably participate in our recruitment process or the role itself</w:t>
      </w:r>
      <w:r w:rsidR="00B42BF1" w:rsidRPr="00EF502C">
        <w:rPr>
          <w:rStyle w:val="eop"/>
          <w:rFonts w:asciiTheme="minorHAnsi" w:eastAsiaTheme="majorEastAsia" w:hAnsiTheme="minorHAnsi" w:cstheme="minorHAnsi"/>
          <w:sz w:val="22"/>
        </w:rPr>
        <w:t>.</w:t>
      </w:r>
    </w:p>
    <w:p w14:paraId="1DB1B0B2" w14:textId="08B7A4C4" w:rsidR="0050125F" w:rsidRPr="00B8125E" w:rsidRDefault="0050125F" w:rsidP="0050125F">
      <w:pPr>
        <w:rPr>
          <w:b/>
          <w:bCs/>
          <w:sz w:val="26"/>
          <w:szCs w:val="26"/>
        </w:rPr>
      </w:pPr>
      <w:r>
        <w:rPr>
          <w:b/>
          <w:bCs/>
          <w:sz w:val="26"/>
          <w:szCs w:val="26"/>
        </w:rPr>
        <w:t xml:space="preserve">Life at CSIRO and </w:t>
      </w:r>
      <w:r w:rsidR="005528DD">
        <w:rPr>
          <w:b/>
          <w:bCs/>
          <w:sz w:val="26"/>
          <w:szCs w:val="26"/>
        </w:rPr>
        <w:t>f</w:t>
      </w:r>
      <w:r>
        <w:rPr>
          <w:b/>
          <w:bCs/>
          <w:sz w:val="26"/>
          <w:szCs w:val="26"/>
        </w:rPr>
        <w:t xml:space="preserve">lexible </w:t>
      </w:r>
      <w:r w:rsidR="005528DD">
        <w:rPr>
          <w:b/>
          <w:bCs/>
          <w:sz w:val="26"/>
          <w:szCs w:val="26"/>
        </w:rPr>
        <w:t>w</w:t>
      </w:r>
      <w:r>
        <w:rPr>
          <w:b/>
          <w:bCs/>
          <w:sz w:val="26"/>
          <w:szCs w:val="26"/>
        </w:rPr>
        <w:t xml:space="preserve">orking </w:t>
      </w:r>
      <w:r w:rsidR="005528DD">
        <w:rPr>
          <w:b/>
          <w:bCs/>
          <w:sz w:val="26"/>
          <w:szCs w:val="26"/>
        </w:rPr>
        <w:t>a</w:t>
      </w:r>
      <w:r>
        <w:rPr>
          <w:b/>
          <w:bCs/>
          <w:sz w:val="26"/>
          <w:szCs w:val="26"/>
        </w:rPr>
        <w:t>rrangements</w:t>
      </w:r>
    </w:p>
    <w:p w14:paraId="44D45A08" w14:textId="77777777" w:rsidR="0050125F" w:rsidRPr="00EF502C" w:rsidRDefault="0050125F" w:rsidP="0050125F">
      <w:pPr>
        <w:pStyle w:val="Default"/>
        <w:rPr>
          <w:rFonts w:asciiTheme="majorHAnsi" w:hAnsiTheme="majorHAnsi" w:cstheme="majorHAnsi"/>
          <w:sz w:val="22"/>
          <w:szCs w:val="22"/>
        </w:rPr>
      </w:pPr>
      <w:r w:rsidRPr="00EF502C">
        <w:rPr>
          <w:rFonts w:asciiTheme="majorHAnsi" w:hAnsiTheme="majorHAnsi" w:cstheme="majorHAnsi"/>
          <w:sz w:val="22"/>
          <w:szCs w:val="22"/>
        </w:rPr>
        <w:t>W</w:t>
      </w:r>
      <w:r w:rsidRPr="00EF502C">
        <w:rPr>
          <w:rStyle w:val="normaltextrun"/>
          <w:rFonts w:asciiTheme="majorHAnsi" w:eastAsiaTheme="majorEastAsia" w:hAnsiTheme="majorHAnsi" w:cstheme="majorHAnsi"/>
          <w:sz w:val="22"/>
          <w:szCs w:val="22"/>
        </w:rPr>
        <w:t xml:space="preserve">e </w:t>
      </w:r>
      <w:hyperlink r:id="rId19">
        <w:r w:rsidRPr="00EF502C">
          <w:rPr>
            <w:rStyle w:val="Hyperlink"/>
            <w:rFonts w:asciiTheme="majorHAnsi" w:eastAsiaTheme="majorEastAsia" w:hAnsiTheme="majorHAnsi" w:cstheme="majorHAnsi"/>
            <w:sz w:val="22"/>
            <w:szCs w:val="22"/>
          </w:rPr>
          <w:t>work flexibly at CSIRO</w:t>
        </w:r>
      </w:hyperlink>
      <w:r w:rsidRPr="00EF502C">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EF502C">
        <w:rPr>
          <w:rFonts w:asciiTheme="majorHAnsi" w:hAnsiTheme="majorHAnsi" w:cstheme="majorHAnsi"/>
          <w:sz w:val="22"/>
          <w:szCs w:val="22"/>
        </w:rPr>
        <w:t xml:space="preserve"> CSIRO also offers a range of leave entitlements, </w:t>
      </w:r>
      <w:hyperlink r:id="rId20">
        <w:r w:rsidRPr="00EF502C">
          <w:rPr>
            <w:rStyle w:val="Hyperlink"/>
            <w:rFonts w:asciiTheme="majorHAnsi" w:hAnsiTheme="majorHAnsi" w:cstheme="majorHAnsi"/>
            <w:sz w:val="22"/>
            <w:szCs w:val="22"/>
          </w:rPr>
          <w:t>benefits</w:t>
        </w:r>
      </w:hyperlink>
      <w:r w:rsidRPr="00EF502C">
        <w:rPr>
          <w:rFonts w:asciiTheme="majorHAnsi" w:hAnsiTheme="majorHAnsi" w:cstheme="majorHAnsi"/>
          <w:sz w:val="22"/>
          <w:szCs w:val="22"/>
        </w:rPr>
        <w:t xml:space="preserve"> and </w:t>
      </w:r>
      <w:hyperlink r:id="rId21">
        <w:r w:rsidRPr="00EF502C">
          <w:rPr>
            <w:rStyle w:val="Hyperlink"/>
            <w:rFonts w:asciiTheme="majorHAnsi" w:hAnsiTheme="majorHAnsi" w:cstheme="majorHAnsi"/>
            <w:sz w:val="22"/>
            <w:szCs w:val="22"/>
          </w:rPr>
          <w:t>career development</w:t>
        </w:r>
      </w:hyperlink>
      <w:r w:rsidRPr="00EF502C">
        <w:rPr>
          <w:rFonts w:asciiTheme="majorHAnsi" w:hAnsiTheme="majorHAnsi" w:cstheme="majorHAnsi"/>
          <w:sz w:val="22"/>
          <w:szCs w:val="22"/>
        </w:rPr>
        <w:t xml:space="preserve"> opportunities. To learn more, visit </w:t>
      </w:r>
      <w:hyperlink r:id="rId22">
        <w:r w:rsidRPr="00EF502C">
          <w:rPr>
            <w:rStyle w:val="Hyperlink"/>
            <w:rFonts w:asciiTheme="majorHAnsi" w:hAnsiTheme="majorHAnsi" w:cstheme="majorHAnsi"/>
            <w:sz w:val="22"/>
            <w:szCs w:val="22"/>
          </w:rPr>
          <w:t>Careers at CSIRO</w:t>
        </w:r>
      </w:hyperlink>
      <w:r w:rsidRPr="00EF502C">
        <w:rPr>
          <w:rFonts w:asciiTheme="majorHAnsi" w:hAnsiTheme="majorHAnsi" w:cstheme="majorHAnsi"/>
          <w:sz w:val="22"/>
          <w:szCs w:val="22"/>
        </w:rPr>
        <w:t>.</w:t>
      </w:r>
    </w:p>
    <w:p w14:paraId="218EB5AE" w14:textId="77777777" w:rsidR="0050125F" w:rsidRPr="00EF502C" w:rsidRDefault="0050125F" w:rsidP="0050125F">
      <w:pPr>
        <w:pStyle w:val="Default"/>
        <w:rPr>
          <w:rFonts w:asciiTheme="majorHAnsi" w:hAnsiTheme="majorHAnsi" w:cstheme="majorHAnsi"/>
          <w:sz w:val="22"/>
          <w:szCs w:val="22"/>
        </w:rPr>
      </w:pPr>
    </w:p>
    <w:p w14:paraId="78CB066E" w14:textId="6255A655" w:rsidR="005528D9" w:rsidRPr="00EF502C" w:rsidRDefault="0050125F" w:rsidP="16D3078D">
      <w:pPr>
        <w:pStyle w:val="paragraph"/>
        <w:spacing w:before="0" w:beforeAutospacing="0" w:after="0" w:afterAutospacing="0"/>
        <w:rPr>
          <w:rStyle w:val="eop"/>
          <w:rFonts w:asciiTheme="majorHAnsi" w:eastAsiaTheme="majorEastAsia" w:hAnsiTheme="majorHAnsi" w:cstheme="majorHAnsi"/>
          <w:sz w:val="22"/>
          <w:szCs w:val="22"/>
        </w:rPr>
      </w:pPr>
      <w:r w:rsidRPr="00EF502C">
        <w:rPr>
          <w:rFonts w:asciiTheme="majorHAnsi" w:hAnsiTheme="majorHAnsi" w:cstheme="majorHAnsi"/>
          <w:sz w:val="22"/>
          <w:szCs w:val="22"/>
        </w:rPr>
        <w:t xml:space="preserve">We celebrate the uniqueness of our workforce and are committed to creating </w:t>
      </w:r>
      <w:hyperlink r:id="rId23">
        <w:r w:rsidRPr="00EF502C">
          <w:rPr>
            <w:rStyle w:val="Hyperlink"/>
            <w:rFonts w:asciiTheme="majorHAnsi" w:hAnsiTheme="majorHAnsi" w:cstheme="majorHAnsi"/>
            <w:sz w:val="22"/>
            <w:szCs w:val="22"/>
          </w:rPr>
          <w:t>diverse and inclusive teams</w:t>
        </w:r>
      </w:hyperlink>
      <w:r w:rsidRPr="00EF502C">
        <w:rPr>
          <w:rFonts w:asciiTheme="majorHAnsi" w:hAnsiTheme="majorHAnsi" w:cstheme="majorHAnsi"/>
          <w:sz w:val="22"/>
          <w:szCs w:val="22"/>
        </w:rPr>
        <w:t xml:space="preserve"> where everyone feels they belong. </w:t>
      </w:r>
      <w:r w:rsidRPr="00EF502C">
        <w:rPr>
          <w:rStyle w:val="eop"/>
          <w:rFonts w:asciiTheme="majorHAnsi" w:eastAsiaTheme="majorEastAsia" w:hAnsiTheme="majorHAnsi" w:cstheme="majorHAnsi"/>
          <w:sz w:val="22"/>
          <w:szCs w:val="22"/>
        </w:rPr>
        <w:t xml:space="preserve">CSIRO is an equal employment opportunity organisation dedicated to recruiting people based on </w:t>
      </w:r>
      <w:proofErr w:type="gramStart"/>
      <w:r w:rsidRPr="00EF502C">
        <w:rPr>
          <w:rStyle w:val="eop"/>
          <w:rFonts w:asciiTheme="majorHAnsi" w:eastAsiaTheme="majorEastAsia" w:hAnsiTheme="majorHAnsi" w:cstheme="majorHAnsi"/>
          <w:sz w:val="22"/>
          <w:szCs w:val="22"/>
        </w:rPr>
        <w:t>merit, and</w:t>
      </w:r>
      <w:proofErr w:type="gramEnd"/>
      <w:r w:rsidRPr="00EF502C">
        <w:rPr>
          <w:rStyle w:val="eop"/>
          <w:rFonts w:asciiTheme="majorHAnsi" w:eastAsiaTheme="majorEastAsia" w:hAnsiTheme="majorHAnsi" w:cstheme="maj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F5744CC" w14:textId="0092F08F" w:rsidR="0050125F" w:rsidRPr="005528D9" w:rsidRDefault="0050125F" w:rsidP="0050125F">
      <w:pPr>
        <w:spacing w:before="240" w:after="0" w:line="240" w:lineRule="auto"/>
        <w:jc w:val="both"/>
        <w:rPr>
          <w:rFonts w:cs="Calibri"/>
          <w:b/>
          <w:bCs/>
          <w:sz w:val="26"/>
          <w:szCs w:val="26"/>
        </w:rPr>
      </w:pPr>
      <w:r w:rsidRPr="005528D9">
        <w:rPr>
          <w:rFonts w:cs="Calibri"/>
          <w:b/>
          <w:bCs/>
          <w:sz w:val="26"/>
          <w:szCs w:val="26"/>
        </w:rPr>
        <w:t xml:space="preserve">CSIRO </w:t>
      </w:r>
      <w:r w:rsidR="005528DD">
        <w:rPr>
          <w:rFonts w:cs="Calibri"/>
          <w:b/>
          <w:bCs/>
          <w:sz w:val="26"/>
          <w:szCs w:val="26"/>
        </w:rPr>
        <w:t>v</w:t>
      </w:r>
      <w:r w:rsidRPr="005528D9">
        <w:rPr>
          <w:rFonts w:cs="Calibri"/>
          <w:b/>
          <w:bCs/>
          <w:sz w:val="26"/>
          <w:szCs w:val="26"/>
        </w:rPr>
        <w:t>alues</w:t>
      </w:r>
    </w:p>
    <w:p w14:paraId="71F7160E" w14:textId="77777777" w:rsidR="0050125F" w:rsidRPr="005528D9" w:rsidRDefault="0050125F" w:rsidP="0050125F">
      <w:pPr>
        <w:spacing w:before="240" w:after="0" w:line="240" w:lineRule="auto"/>
        <w:jc w:val="both"/>
        <w:rPr>
          <w:rFonts w:cs="Calibri"/>
        </w:rPr>
      </w:pPr>
      <w:r w:rsidRPr="005528D9">
        <w:rPr>
          <w:rFonts w:cs="Calibri"/>
        </w:rPr>
        <w:t xml:space="preserve">CSIRO is a values-based organisation committed to values-based leadership. </w:t>
      </w:r>
    </w:p>
    <w:p w14:paraId="2F161006" w14:textId="77777777" w:rsidR="0050125F" w:rsidRPr="005528D9" w:rsidRDefault="0050125F" w:rsidP="0050125F">
      <w:pPr>
        <w:spacing w:before="240" w:after="0" w:line="240" w:lineRule="auto"/>
        <w:jc w:val="both"/>
        <w:rPr>
          <w:rFonts w:cs="Calibri"/>
        </w:rPr>
      </w:pPr>
    </w:p>
    <w:tbl>
      <w:tblPr>
        <w:tblStyle w:val="TableGrid"/>
        <w:tblW w:w="9391" w:type="dxa"/>
        <w:tblLook w:val="04A0" w:firstRow="1" w:lastRow="0" w:firstColumn="1" w:lastColumn="0" w:noHBand="0" w:noVBand="1"/>
      </w:tblPr>
      <w:tblGrid>
        <w:gridCol w:w="1238"/>
        <w:gridCol w:w="6083"/>
        <w:gridCol w:w="2070"/>
      </w:tblGrid>
      <w:tr w:rsidR="0050125F" w:rsidRPr="005528D9" w14:paraId="76A8DD77" w14:textId="77777777" w:rsidTr="7B983DD7">
        <w:trPr>
          <w:trHeight w:val="266"/>
        </w:trPr>
        <w:tc>
          <w:tcPr>
            <w:tcW w:w="1238" w:type="dxa"/>
          </w:tcPr>
          <w:p w14:paraId="7C71703F" w14:textId="77777777" w:rsidR="0050125F" w:rsidRPr="005528D9" w:rsidRDefault="0050125F">
            <w:pPr>
              <w:rPr>
                <w:rFonts w:cs="Calibri"/>
                <w:b/>
              </w:rPr>
            </w:pPr>
            <w:r w:rsidRPr="005528D9">
              <w:rPr>
                <w:rFonts w:cs="Calibri"/>
                <w:b/>
              </w:rPr>
              <w:t>Value</w:t>
            </w:r>
          </w:p>
        </w:tc>
        <w:tc>
          <w:tcPr>
            <w:tcW w:w="6083" w:type="dxa"/>
          </w:tcPr>
          <w:p w14:paraId="26EC1853" w14:textId="77777777" w:rsidR="0050125F" w:rsidRPr="005528D9" w:rsidRDefault="0050125F">
            <w:pPr>
              <w:rPr>
                <w:rFonts w:cs="Calibri"/>
                <w:b/>
              </w:rPr>
            </w:pPr>
            <w:r w:rsidRPr="005528D9">
              <w:rPr>
                <w:rFonts w:cs="Calibri"/>
                <w:b/>
              </w:rPr>
              <w:t>Descriptor</w:t>
            </w:r>
          </w:p>
        </w:tc>
        <w:tc>
          <w:tcPr>
            <w:tcW w:w="2070" w:type="dxa"/>
          </w:tcPr>
          <w:p w14:paraId="4A6DF04F" w14:textId="77777777" w:rsidR="0050125F" w:rsidRPr="005528D9" w:rsidRDefault="0050125F">
            <w:pPr>
              <w:rPr>
                <w:rFonts w:cs="Calibri"/>
                <w:b/>
              </w:rPr>
            </w:pPr>
            <w:r w:rsidRPr="005528D9">
              <w:rPr>
                <w:rFonts w:cs="Calibri"/>
                <w:b/>
              </w:rPr>
              <w:t>Behaviour</w:t>
            </w:r>
          </w:p>
        </w:tc>
      </w:tr>
      <w:tr w:rsidR="0050125F" w:rsidRPr="005528D9" w14:paraId="54F8BFC9" w14:textId="77777777" w:rsidTr="7B983DD7">
        <w:trPr>
          <w:trHeight w:val="833"/>
        </w:trPr>
        <w:tc>
          <w:tcPr>
            <w:tcW w:w="1238" w:type="dxa"/>
          </w:tcPr>
          <w:p w14:paraId="4745051B" w14:textId="064810A7" w:rsidR="0050125F" w:rsidRPr="005528D9" w:rsidRDefault="0050125F">
            <w:pPr>
              <w:rPr>
                <w:rFonts w:cs="Calibri"/>
                <w:b/>
              </w:rPr>
            </w:pPr>
            <w:r w:rsidRPr="005528D9">
              <w:rPr>
                <w:rFonts w:cs="Calibri"/>
                <w:b/>
              </w:rPr>
              <w:t xml:space="preserve">People </w:t>
            </w:r>
            <w:r w:rsidR="005528DD">
              <w:rPr>
                <w:rFonts w:cs="Calibri"/>
                <w:b/>
              </w:rPr>
              <w:t>f</w:t>
            </w:r>
            <w:r w:rsidRPr="005528D9">
              <w:rPr>
                <w:rFonts w:cs="Calibri"/>
                <w:b/>
              </w:rPr>
              <w:t>irst</w:t>
            </w:r>
          </w:p>
        </w:tc>
        <w:tc>
          <w:tcPr>
            <w:tcW w:w="6083" w:type="dxa"/>
          </w:tcPr>
          <w:p w14:paraId="196D75DB" w14:textId="0FE79376" w:rsidR="0050125F" w:rsidRPr="00EF502C" w:rsidRDefault="0050125F" w:rsidP="00EF502C">
            <w:pPr>
              <w:rPr>
                <w:rFonts w:cs="Calibri"/>
                <w:sz w:val="22"/>
              </w:rPr>
            </w:pPr>
            <w:r w:rsidRPr="00EF502C">
              <w:rPr>
                <w:rFonts w:cs="Calibri"/>
                <w:sz w:val="22"/>
              </w:rPr>
              <w:t xml:space="preserve">Our priority is the safety and wellbeing of our people. We believe in, and respect, the power of diverse perspectives. We seek out and learn from our differences. </w:t>
            </w:r>
          </w:p>
        </w:tc>
        <w:tc>
          <w:tcPr>
            <w:tcW w:w="2070" w:type="dxa"/>
          </w:tcPr>
          <w:p w14:paraId="174F1120" w14:textId="77777777" w:rsidR="0050125F" w:rsidRPr="00EF502C" w:rsidRDefault="0050125F" w:rsidP="0050125F">
            <w:pPr>
              <w:pStyle w:val="ListParagraph"/>
              <w:numPr>
                <w:ilvl w:val="0"/>
                <w:numId w:val="39"/>
              </w:numPr>
              <w:spacing w:before="0" w:after="0" w:line="240" w:lineRule="auto"/>
              <w:ind w:left="198" w:hanging="170"/>
              <w:rPr>
                <w:rFonts w:cs="Calibri"/>
                <w:sz w:val="22"/>
              </w:rPr>
            </w:pPr>
            <w:r w:rsidRPr="00EF502C">
              <w:rPr>
                <w:rFonts w:cs="Calibri"/>
                <w:sz w:val="22"/>
              </w:rPr>
              <w:t>Respectful</w:t>
            </w:r>
          </w:p>
          <w:p w14:paraId="4F50C5CD" w14:textId="77777777" w:rsidR="0050125F" w:rsidRPr="00EF502C" w:rsidRDefault="0050125F" w:rsidP="0050125F">
            <w:pPr>
              <w:pStyle w:val="ListParagraph"/>
              <w:numPr>
                <w:ilvl w:val="0"/>
                <w:numId w:val="39"/>
              </w:numPr>
              <w:spacing w:before="0" w:after="0" w:line="240" w:lineRule="auto"/>
              <w:ind w:left="198" w:hanging="170"/>
              <w:rPr>
                <w:rFonts w:cs="Calibri"/>
                <w:sz w:val="22"/>
              </w:rPr>
            </w:pPr>
            <w:r w:rsidRPr="00EF502C">
              <w:rPr>
                <w:rFonts w:cs="Calibri"/>
                <w:sz w:val="22"/>
              </w:rPr>
              <w:t>Caring</w:t>
            </w:r>
          </w:p>
          <w:p w14:paraId="68C126C2" w14:textId="77777777" w:rsidR="0050125F" w:rsidRPr="00EF502C" w:rsidRDefault="0050125F" w:rsidP="0050125F">
            <w:pPr>
              <w:pStyle w:val="ListParagraph"/>
              <w:numPr>
                <w:ilvl w:val="0"/>
                <w:numId w:val="39"/>
              </w:numPr>
              <w:spacing w:before="0" w:after="0" w:line="240" w:lineRule="auto"/>
              <w:ind w:left="198" w:hanging="170"/>
              <w:rPr>
                <w:rFonts w:cs="Calibri"/>
                <w:sz w:val="22"/>
              </w:rPr>
            </w:pPr>
            <w:r w:rsidRPr="00EF502C">
              <w:rPr>
                <w:rFonts w:cs="Calibri"/>
                <w:sz w:val="22"/>
              </w:rPr>
              <w:t>Inclusive</w:t>
            </w:r>
          </w:p>
        </w:tc>
      </w:tr>
      <w:tr w:rsidR="0050125F" w:rsidRPr="005528D9" w14:paraId="1CCECFF1" w14:textId="77777777" w:rsidTr="7B983DD7">
        <w:trPr>
          <w:trHeight w:val="964"/>
        </w:trPr>
        <w:tc>
          <w:tcPr>
            <w:tcW w:w="1238" w:type="dxa"/>
          </w:tcPr>
          <w:p w14:paraId="65E25DA8" w14:textId="2563FC8F" w:rsidR="0050125F" w:rsidRPr="005528D9" w:rsidRDefault="0050125F">
            <w:pPr>
              <w:rPr>
                <w:rFonts w:cs="Calibri"/>
                <w:b/>
              </w:rPr>
            </w:pPr>
            <w:r w:rsidRPr="005528D9">
              <w:rPr>
                <w:rFonts w:cs="Calibri"/>
                <w:b/>
              </w:rPr>
              <w:t xml:space="preserve">Further </w:t>
            </w:r>
            <w:r w:rsidR="005528DD">
              <w:rPr>
                <w:rFonts w:cs="Calibri"/>
                <w:b/>
              </w:rPr>
              <w:t>t</w:t>
            </w:r>
            <w:r w:rsidRPr="005528D9">
              <w:rPr>
                <w:rFonts w:cs="Calibri"/>
                <w:b/>
              </w:rPr>
              <w:t>ogether</w:t>
            </w:r>
          </w:p>
        </w:tc>
        <w:tc>
          <w:tcPr>
            <w:tcW w:w="6083" w:type="dxa"/>
          </w:tcPr>
          <w:p w14:paraId="1E1E05FD" w14:textId="36E5E2E9" w:rsidR="0050125F" w:rsidRPr="00EF502C" w:rsidRDefault="0050125F" w:rsidP="00EF502C">
            <w:pPr>
              <w:rPr>
                <w:rFonts w:cs="Calibri"/>
                <w:sz w:val="22"/>
              </w:rPr>
            </w:pPr>
            <w:r w:rsidRPr="00EF502C">
              <w:rPr>
                <w:rFonts w:cs="Calibri"/>
                <w:sz w:val="22"/>
              </w:rPr>
              <w:t>We achieve more together than we ever could alone. We listen and collaborate, in teams, across disciplines, across boundaries. We embrace ambiguity and use discussion and persistence to generate unique solutions to complex problems.</w:t>
            </w:r>
          </w:p>
        </w:tc>
        <w:tc>
          <w:tcPr>
            <w:tcW w:w="2070" w:type="dxa"/>
          </w:tcPr>
          <w:p w14:paraId="00D86BC5" w14:textId="77777777" w:rsidR="0050125F" w:rsidRPr="00EF502C" w:rsidRDefault="0050125F" w:rsidP="0050125F">
            <w:pPr>
              <w:pStyle w:val="ListParagraph"/>
              <w:numPr>
                <w:ilvl w:val="0"/>
                <w:numId w:val="40"/>
              </w:numPr>
              <w:spacing w:before="0" w:after="0" w:line="240" w:lineRule="auto"/>
              <w:ind w:left="198" w:hanging="170"/>
              <w:rPr>
                <w:rFonts w:cs="Calibri"/>
                <w:sz w:val="22"/>
              </w:rPr>
            </w:pPr>
            <w:r w:rsidRPr="00EF502C">
              <w:rPr>
                <w:rFonts w:cs="Calibri"/>
                <w:sz w:val="22"/>
              </w:rPr>
              <w:t>Accountable</w:t>
            </w:r>
          </w:p>
          <w:p w14:paraId="09AB022B" w14:textId="77777777" w:rsidR="0050125F" w:rsidRPr="00EF502C" w:rsidRDefault="0050125F" w:rsidP="0050125F">
            <w:pPr>
              <w:pStyle w:val="ListParagraph"/>
              <w:numPr>
                <w:ilvl w:val="0"/>
                <w:numId w:val="40"/>
              </w:numPr>
              <w:spacing w:before="0" w:after="0" w:line="240" w:lineRule="auto"/>
              <w:ind w:left="198" w:hanging="170"/>
              <w:rPr>
                <w:rFonts w:cs="Calibri"/>
                <w:sz w:val="22"/>
              </w:rPr>
            </w:pPr>
            <w:r w:rsidRPr="00EF502C">
              <w:rPr>
                <w:rFonts w:cs="Calibri"/>
                <w:sz w:val="22"/>
              </w:rPr>
              <w:t>Authentic</w:t>
            </w:r>
          </w:p>
          <w:p w14:paraId="007ED570" w14:textId="77777777" w:rsidR="0050125F" w:rsidRPr="00EF502C" w:rsidRDefault="0050125F" w:rsidP="0050125F">
            <w:pPr>
              <w:pStyle w:val="ListParagraph"/>
              <w:numPr>
                <w:ilvl w:val="0"/>
                <w:numId w:val="40"/>
              </w:numPr>
              <w:spacing w:before="0" w:after="0" w:line="240" w:lineRule="auto"/>
              <w:ind w:left="198" w:hanging="170"/>
              <w:rPr>
                <w:rFonts w:cs="Calibri"/>
                <w:sz w:val="22"/>
              </w:rPr>
            </w:pPr>
            <w:r w:rsidRPr="00EF502C">
              <w:rPr>
                <w:rFonts w:cs="Calibri"/>
                <w:sz w:val="22"/>
              </w:rPr>
              <w:t>Courageous</w:t>
            </w:r>
          </w:p>
        </w:tc>
      </w:tr>
      <w:tr w:rsidR="0050125F" w:rsidRPr="005528D9" w14:paraId="17DEEBC1" w14:textId="77777777" w:rsidTr="7B983DD7">
        <w:tc>
          <w:tcPr>
            <w:tcW w:w="1238" w:type="dxa"/>
          </w:tcPr>
          <w:p w14:paraId="450C0CC2" w14:textId="3861CB6C" w:rsidR="0050125F" w:rsidRPr="005528D9" w:rsidRDefault="0050125F">
            <w:pPr>
              <w:rPr>
                <w:rFonts w:cs="Calibri"/>
                <w:b/>
              </w:rPr>
            </w:pPr>
            <w:r w:rsidRPr="005528D9">
              <w:rPr>
                <w:rFonts w:cs="Calibri"/>
                <w:b/>
              </w:rPr>
              <w:t xml:space="preserve">Making it </w:t>
            </w:r>
            <w:r w:rsidR="005528DD">
              <w:rPr>
                <w:rFonts w:cs="Calibri"/>
                <w:b/>
              </w:rPr>
              <w:t>r</w:t>
            </w:r>
            <w:r w:rsidRPr="005528D9">
              <w:rPr>
                <w:rFonts w:cs="Calibri"/>
                <w:b/>
              </w:rPr>
              <w:t>eal</w:t>
            </w:r>
          </w:p>
        </w:tc>
        <w:tc>
          <w:tcPr>
            <w:tcW w:w="6083" w:type="dxa"/>
          </w:tcPr>
          <w:p w14:paraId="403A4DC8" w14:textId="0FD34E1E" w:rsidR="0050125F" w:rsidRPr="00EF502C" w:rsidRDefault="0050125F" w:rsidP="00EF502C">
            <w:pPr>
              <w:rPr>
                <w:rFonts w:cs="Calibri"/>
                <w:sz w:val="22"/>
              </w:rPr>
            </w:pPr>
            <w:r w:rsidRPr="00EF502C">
              <w:rPr>
                <w:rFonts w:cs="Calibri"/>
                <w:sz w:val="22"/>
              </w:rPr>
              <w:t xml:space="preserve">We do science with real impact. We thrive when taking on the big challenges facing the world. We take educated risks and defy </w:t>
            </w:r>
            <w:r w:rsidRPr="00EF502C">
              <w:rPr>
                <w:rFonts w:cs="Calibri"/>
                <w:sz w:val="22"/>
              </w:rPr>
              <w:lastRenderedPageBreak/>
              <w:t>convention. We celebrate successes and failures and leverage them to learn as we strive to be the force for positive change.</w:t>
            </w:r>
          </w:p>
        </w:tc>
        <w:tc>
          <w:tcPr>
            <w:tcW w:w="2070" w:type="dxa"/>
          </w:tcPr>
          <w:p w14:paraId="17C6C5A7" w14:textId="77777777" w:rsidR="0050125F" w:rsidRPr="00EF502C" w:rsidRDefault="0050125F" w:rsidP="0050125F">
            <w:pPr>
              <w:pStyle w:val="ListParagraph"/>
              <w:numPr>
                <w:ilvl w:val="0"/>
                <w:numId w:val="41"/>
              </w:numPr>
              <w:spacing w:before="0" w:after="0" w:line="240" w:lineRule="auto"/>
              <w:ind w:left="198" w:hanging="170"/>
              <w:rPr>
                <w:rFonts w:cs="Calibri"/>
                <w:sz w:val="22"/>
              </w:rPr>
            </w:pPr>
            <w:r w:rsidRPr="00EF502C">
              <w:rPr>
                <w:rFonts w:cs="Calibri"/>
                <w:sz w:val="22"/>
              </w:rPr>
              <w:lastRenderedPageBreak/>
              <w:t>Partnering</w:t>
            </w:r>
          </w:p>
          <w:p w14:paraId="3F9962E5" w14:textId="77777777" w:rsidR="0050125F" w:rsidRPr="00EF502C" w:rsidRDefault="0050125F" w:rsidP="0050125F">
            <w:pPr>
              <w:pStyle w:val="ListParagraph"/>
              <w:numPr>
                <w:ilvl w:val="0"/>
                <w:numId w:val="41"/>
              </w:numPr>
              <w:spacing w:before="0" w:after="0" w:line="240" w:lineRule="auto"/>
              <w:ind w:left="198" w:hanging="170"/>
              <w:rPr>
                <w:rFonts w:cs="Calibri"/>
                <w:sz w:val="22"/>
              </w:rPr>
            </w:pPr>
            <w:r w:rsidRPr="00EF502C">
              <w:rPr>
                <w:rFonts w:cs="Calibri"/>
                <w:sz w:val="22"/>
              </w:rPr>
              <w:t>Cooperative</w:t>
            </w:r>
          </w:p>
          <w:p w14:paraId="7A73D31D" w14:textId="77777777" w:rsidR="0050125F" w:rsidRPr="00EF502C" w:rsidRDefault="0050125F" w:rsidP="0050125F">
            <w:pPr>
              <w:pStyle w:val="ListParagraph"/>
              <w:numPr>
                <w:ilvl w:val="0"/>
                <w:numId w:val="41"/>
              </w:numPr>
              <w:spacing w:before="0" w:after="0" w:line="240" w:lineRule="auto"/>
              <w:ind w:left="198" w:hanging="170"/>
              <w:rPr>
                <w:rFonts w:cs="Calibri"/>
                <w:sz w:val="22"/>
              </w:rPr>
            </w:pPr>
            <w:r w:rsidRPr="00EF502C">
              <w:rPr>
                <w:rFonts w:cs="Calibri"/>
                <w:sz w:val="22"/>
              </w:rPr>
              <w:t>Humble</w:t>
            </w:r>
          </w:p>
          <w:p w14:paraId="4876FD44" w14:textId="77777777" w:rsidR="0050125F" w:rsidRPr="00EF502C" w:rsidRDefault="0050125F">
            <w:pPr>
              <w:pStyle w:val="ListParagraph"/>
              <w:ind w:left="198" w:hanging="170"/>
              <w:rPr>
                <w:rFonts w:cs="Calibri"/>
                <w:sz w:val="22"/>
              </w:rPr>
            </w:pPr>
          </w:p>
        </w:tc>
      </w:tr>
      <w:tr w:rsidR="0050125F" w14:paraId="2683CCCF" w14:textId="77777777" w:rsidTr="7B983DD7">
        <w:trPr>
          <w:trHeight w:val="64"/>
        </w:trPr>
        <w:tc>
          <w:tcPr>
            <w:tcW w:w="1238" w:type="dxa"/>
          </w:tcPr>
          <w:p w14:paraId="5E06FA9E" w14:textId="77777777" w:rsidR="0050125F" w:rsidRPr="005528D9" w:rsidRDefault="0050125F">
            <w:pPr>
              <w:rPr>
                <w:rFonts w:cs="Calibri"/>
                <w:b/>
              </w:rPr>
            </w:pPr>
            <w:r w:rsidRPr="005528D9">
              <w:rPr>
                <w:rFonts w:cs="Calibri"/>
                <w:b/>
              </w:rPr>
              <w:t>Trusted</w:t>
            </w:r>
          </w:p>
        </w:tc>
        <w:tc>
          <w:tcPr>
            <w:tcW w:w="6083" w:type="dxa"/>
          </w:tcPr>
          <w:p w14:paraId="645D003A" w14:textId="1FF1903B" w:rsidR="0050125F" w:rsidRPr="00EF502C" w:rsidRDefault="0050125F" w:rsidP="00EF502C">
            <w:pPr>
              <w:rPr>
                <w:rFonts w:cs="Calibri"/>
                <w:color w:val="000000" w:themeColor="text2"/>
                <w:sz w:val="22"/>
              </w:rPr>
            </w:pPr>
            <w:r w:rsidRPr="00EF502C">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tc>
        <w:tc>
          <w:tcPr>
            <w:tcW w:w="2070" w:type="dxa"/>
          </w:tcPr>
          <w:p w14:paraId="5EDE91CD" w14:textId="77777777" w:rsidR="0050125F" w:rsidRPr="00EF502C" w:rsidRDefault="0050125F" w:rsidP="0050125F">
            <w:pPr>
              <w:pStyle w:val="ListParagraph"/>
              <w:numPr>
                <w:ilvl w:val="0"/>
                <w:numId w:val="42"/>
              </w:numPr>
              <w:spacing w:before="0" w:after="0" w:line="240" w:lineRule="auto"/>
              <w:ind w:left="198" w:hanging="170"/>
              <w:rPr>
                <w:rFonts w:cs="Calibri"/>
                <w:sz w:val="22"/>
              </w:rPr>
            </w:pPr>
            <w:r w:rsidRPr="00EF502C">
              <w:rPr>
                <w:rFonts w:cs="Calibri"/>
                <w:sz w:val="22"/>
              </w:rPr>
              <w:t>Curious</w:t>
            </w:r>
          </w:p>
          <w:p w14:paraId="1B8C526C" w14:textId="77777777" w:rsidR="0050125F" w:rsidRPr="00EF502C" w:rsidRDefault="0050125F" w:rsidP="0050125F">
            <w:pPr>
              <w:pStyle w:val="ListParagraph"/>
              <w:numPr>
                <w:ilvl w:val="0"/>
                <w:numId w:val="42"/>
              </w:numPr>
              <w:spacing w:before="0" w:after="0" w:line="240" w:lineRule="auto"/>
              <w:ind w:left="198" w:hanging="170"/>
              <w:rPr>
                <w:rFonts w:cs="Calibri"/>
                <w:sz w:val="22"/>
              </w:rPr>
            </w:pPr>
            <w:r w:rsidRPr="00EF502C">
              <w:rPr>
                <w:rFonts w:cs="Calibri"/>
                <w:sz w:val="22"/>
              </w:rPr>
              <w:t>Adaptive</w:t>
            </w:r>
          </w:p>
          <w:p w14:paraId="7142B0C1" w14:textId="77777777" w:rsidR="0050125F" w:rsidRPr="00EF502C" w:rsidRDefault="0050125F" w:rsidP="0050125F">
            <w:pPr>
              <w:pStyle w:val="ListParagraph"/>
              <w:numPr>
                <w:ilvl w:val="0"/>
                <w:numId w:val="42"/>
              </w:numPr>
              <w:spacing w:before="0" w:after="0" w:line="240" w:lineRule="auto"/>
              <w:ind w:left="198" w:hanging="170"/>
              <w:rPr>
                <w:rFonts w:cs="Calibri"/>
                <w:sz w:val="22"/>
              </w:rPr>
            </w:pPr>
            <w:r w:rsidRPr="00EF502C">
              <w:rPr>
                <w:rFonts w:cs="Calibri"/>
                <w:sz w:val="22"/>
              </w:rPr>
              <w:t>Entrepreneurial</w:t>
            </w:r>
          </w:p>
        </w:tc>
      </w:tr>
    </w:tbl>
    <w:p w14:paraId="07076177" w14:textId="77777777" w:rsidR="005528D9" w:rsidRDefault="005528D9" w:rsidP="0050125F">
      <w:pPr>
        <w:rPr>
          <w:b/>
          <w:bCs/>
          <w:sz w:val="26"/>
          <w:szCs w:val="26"/>
        </w:rPr>
      </w:pPr>
    </w:p>
    <w:p w14:paraId="46C73E18" w14:textId="2D7E865F" w:rsidR="0050125F" w:rsidRPr="00807670" w:rsidRDefault="0050125F" w:rsidP="0050125F">
      <w:pPr>
        <w:rPr>
          <w:b/>
          <w:bCs/>
          <w:sz w:val="26"/>
          <w:szCs w:val="26"/>
        </w:rPr>
      </w:pPr>
      <w:r w:rsidRPr="00807670">
        <w:rPr>
          <w:b/>
          <w:bCs/>
          <w:sz w:val="26"/>
          <w:szCs w:val="26"/>
        </w:rPr>
        <w:t xml:space="preserve">Child </w:t>
      </w:r>
      <w:r w:rsidR="005528DD">
        <w:rPr>
          <w:b/>
          <w:bCs/>
          <w:sz w:val="26"/>
          <w:szCs w:val="26"/>
        </w:rPr>
        <w:t>s</w:t>
      </w:r>
      <w:r w:rsidRPr="00807670">
        <w:rPr>
          <w:b/>
          <w:bCs/>
          <w:sz w:val="26"/>
          <w:szCs w:val="26"/>
        </w:rPr>
        <w:t>afety</w:t>
      </w:r>
    </w:p>
    <w:p w14:paraId="7A8E790F" w14:textId="26291596" w:rsidR="0050125F" w:rsidRPr="00EF502C" w:rsidRDefault="0050125F" w:rsidP="0050125F">
      <w:pPr>
        <w:rPr>
          <w:rFonts w:asciiTheme="minorHAnsi" w:hAnsiTheme="minorHAnsi" w:cstheme="minorHAnsi"/>
          <w:sz w:val="22"/>
        </w:rPr>
      </w:pPr>
      <w:r w:rsidRPr="00EF502C">
        <w:rPr>
          <w:rFonts w:asciiTheme="minorHAnsi" w:hAnsiTheme="minorHAnsi" w:cstheme="minorHAnsi"/>
          <w:sz w:val="22"/>
        </w:rPr>
        <w:t xml:space="preserve">CSIRO is committed to the safety and wellbeing of all children and young people involved in our activities and programs. View our </w:t>
      </w:r>
      <w:hyperlink r:id="rId24" w:history="1">
        <w:r w:rsidRPr="00EF502C">
          <w:rPr>
            <w:rStyle w:val="Hyperlink"/>
            <w:rFonts w:asciiTheme="minorHAnsi" w:hAnsiTheme="minorHAnsi" w:cstheme="minorHAnsi"/>
            <w:sz w:val="22"/>
          </w:rPr>
          <w:t>Child Safe Policy</w:t>
        </w:r>
      </w:hyperlink>
      <w:r w:rsidRPr="00EF502C">
        <w:rPr>
          <w:rFonts w:asciiTheme="minorHAnsi" w:hAnsiTheme="minorHAnsi" w:cstheme="minorHAnsi"/>
          <w:sz w:val="22"/>
        </w:rPr>
        <w:t>.</w:t>
      </w:r>
    </w:p>
    <w:p w14:paraId="5A6C9FEF" w14:textId="133890DB" w:rsidR="00E673A0" w:rsidRPr="003044E2" w:rsidRDefault="00E673A0" w:rsidP="00E673A0">
      <w:pPr>
        <w:pStyle w:val="Boxedheading"/>
      </w:pPr>
      <w:r>
        <w:t xml:space="preserve">Special </w:t>
      </w:r>
      <w:r w:rsidR="005528DD">
        <w:t>r</w:t>
      </w:r>
      <w:r>
        <w:t>equirements</w:t>
      </w:r>
    </w:p>
    <w:p w14:paraId="136029EF" w14:textId="77777777" w:rsidR="00824B5F" w:rsidRPr="00EF502C" w:rsidRDefault="00824B5F" w:rsidP="00824B5F">
      <w:pPr>
        <w:pStyle w:val="Boxedlistbullet"/>
        <w:numPr>
          <w:ilvl w:val="0"/>
          <w:numId w:val="0"/>
        </w:numPr>
        <w:ind w:left="227"/>
        <w:rPr>
          <w:sz w:val="22"/>
          <w:szCs w:val="22"/>
        </w:rPr>
      </w:pPr>
      <w:r w:rsidRPr="00EF502C">
        <w:rPr>
          <w:sz w:val="22"/>
          <w:szCs w:val="22"/>
        </w:rPr>
        <w:t>Appointment to this role is subject to provision of a pre-employment background check and may be subject to other security/medical/character clearance requirements.</w:t>
      </w:r>
    </w:p>
    <w:p w14:paraId="4B7FC1BF" w14:textId="77777777" w:rsidR="003E5564" w:rsidRPr="00EF502C" w:rsidRDefault="003E5564" w:rsidP="00E673A0">
      <w:pPr>
        <w:pStyle w:val="Boxedlistbullet"/>
        <w:numPr>
          <w:ilvl w:val="0"/>
          <w:numId w:val="0"/>
        </w:numPr>
        <w:ind w:left="227"/>
        <w:rPr>
          <w:sz w:val="22"/>
          <w:szCs w:val="22"/>
        </w:rPr>
      </w:pPr>
    </w:p>
    <w:p w14:paraId="616BFC91" w14:textId="77777777" w:rsidR="00EA2FD1" w:rsidRPr="00EF502C" w:rsidRDefault="00EA2FD1" w:rsidP="00EA2FD1">
      <w:pPr>
        <w:pStyle w:val="Boxedlistbullet"/>
        <w:spacing w:before="100" w:beforeAutospacing="1" w:after="100" w:afterAutospacing="1"/>
        <w:rPr>
          <w:sz w:val="22"/>
          <w:szCs w:val="22"/>
        </w:rPr>
      </w:pPr>
      <w:r w:rsidRPr="00EF502C">
        <w:rPr>
          <w:sz w:val="22"/>
          <w:szCs w:val="22"/>
        </w:rPr>
        <w:t>The successful candidate will undertake a pre-employment background check. Please note that individuals with criminal records are not automatically deemed ineligible. Each application will be considered on its merits.</w:t>
      </w:r>
    </w:p>
    <w:p w14:paraId="376EB2C2" w14:textId="398A3578" w:rsidR="009E3206" w:rsidRPr="00D7257C" w:rsidRDefault="00EA2FD1" w:rsidP="00A27DC5">
      <w:pPr>
        <w:pStyle w:val="Boxedlistbullet"/>
        <w:spacing w:before="100" w:beforeAutospacing="1" w:after="100" w:afterAutospacing="1"/>
        <w:rPr>
          <w:sz w:val="22"/>
          <w:szCs w:val="22"/>
        </w:rPr>
      </w:pPr>
      <w:r w:rsidRPr="00233898">
        <w:rPr>
          <w:sz w:val="22"/>
          <w:szCs w:val="22"/>
        </w:rPr>
        <w:t xml:space="preserve">The successful candidate will be required to obtain and maintain a security clearance at the </w:t>
      </w:r>
      <w:r w:rsidR="00B73853" w:rsidRPr="00233898">
        <w:rPr>
          <w:sz w:val="22"/>
          <w:szCs w:val="22"/>
        </w:rPr>
        <w:t xml:space="preserve">NV1 </w:t>
      </w:r>
      <w:r w:rsidRPr="00233898">
        <w:rPr>
          <w:sz w:val="22"/>
          <w:szCs w:val="22"/>
        </w:rPr>
        <w:t>level</w:t>
      </w:r>
      <w:bookmarkEnd w:id="1"/>
      <w:r w:rsidR="00B73853" w:rsidRPr="00D7257C">
        <w:rPr>
          <w:sz w:val="22"/>
          <w:szCs w:val="22"/>
        </w:rPr>
        <w:t>.</w:t>
      </w:r>
    </w:p>
    <w:sectPr w:rsidR="009E3206" w:rsidRPr="00D7257C" w:rsidSect="00B91013">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78BB" w14:textId="77777777" w:rsidR="00D707E4" w:rsidRDefault="00D707E4" w:rsidP="000A377A">
      <w:r>
        <w:separator/>
      </w:r>
    </w:p>
  </w:endnote>
  <w:endnote w:type="continuationSeparator" w:id="0">
    <w:p w14:paraId="3981BDD5" w14:textId="77777777" w:rsidR="00D707E4" w:rsidRDefault="00D707E4" w:rsidP="000A377A">
      <w:r>
        <w:continuationSeparator/>
      </w:r>
    </w:p>
  </w:endnote>
  <w:endnote w:type="continuationNotice" w:id="1">
    <w:p w14:paraId="10901C71" w14:textId="77777777" w:rsidR="00D707E4" w:rsidRDefault="00D707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42E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83E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2606" w14:textId="77777777" w:rsidR="00D707E4" w:rsidRDefault="00D707E4" w:rsidP="000A377A">
      <w:r>
        <w:separator/>
      </w:r>
    </w:p>
  </w:footnote>
  <w:footnote w:type="continuationSeparator" w:id="0">
    <w:p w14:paraId="6C95DBEC" w14:textId="77777777" w:rsidR="00D707E4" w:rsidRDefault="00D707E4" w:rsidP="000A377A">
      <w:r>
        <w:continuationSeparator/>
      </w:r>
    </w:p>
  </w:footnote>
  <w:footnote w:type="continuationNotice" w:id="1">
    <w:p w14:paraId="700B85D6" w14:textId="77777777" w:rsidR="00D707E4" w:rsidRDefault="00D707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5508" w14:textId="77777777" w:rsidR="009511DD" w:rsidRPr="00B91013" w:rsidRDefault="00ED212D">
    <w:pPr>
      <w:rPr>
        <w:sz w:val="2"/>
        <w:szCs w:val="2"/>
      </w:rPr>
    </w:pPr>
    <w:r w:rsidRPr="00B91013">
      <w:rPr>
        <w:noProof/>
        <w:sz w:val="2"/>
        <w:szCs w:val="2"/>
      </w:rPr>
      <w:drawing>
        <wp:anchor distT="0" distB="71755" distL="114300" distR="360045" simplePos="0" relativeHeight="251658240" behindDoc="1" locked="1" layoutInCell="1" allowOverlap="1" wp14:anchorId="627A6E7C" wp14:editId="0DED6C3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7346"/>
    <w:multiLevelType w:val="hybridMultilevel"/>
    <w:tmpl w:val="7304FAB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A6238CB"/>
    <w:multiLevelType w:val="hybridMultilevel"/>
    <w:tmpl w:val="57F005D4"/>
    <w:lvl w:ilvl="0" w:tplc="D3C25B0A">
      <w:start w:val="1"/>
      <w:numFmt w:val="decimal"/>
      <w:lvlText w:val="%1."/>
      <w:lvlJc w:val="left"/>
      <w:pPr>
        <w:tabs>
          <w:tab w:val="num" w:pos="360"/>
        </w:tabs>
        <w:ind w:left="360" w:hanging="360"/>
      </w:pPr>
      <w:rPr>
        <w:rFonts w:ascii="Calibri" w:eastAsia="Calibri" w:hAnsi="Calibri" w:cs="Calibri"/>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5E63BD"/>
    <w:multiLevelType w:val="hybridMultilevel"/>
    <w:tmpl w:val="2482D5A6"/>
    <w:lvl w:ilvl="0" w:tplc="B0E8652E">
      <w:start w:val="1"/>
      <w:numFmt w:val="decimal"/>
      <w:lvlText w:val="%1."/>
      <w:lvlJc w:val="left"/>
      <w:pPr>
        <w:ind w:left="360" w:hanging="360"/>
      </w:pPr>
      <w:rPr>
        <w:rFonts w:ascii="Calibri" w:eastAsia="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E787C"/>
    <w:multiLevelType w:val="hybridMultilevel"/>
    <w:tmpl w:val="141E3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63371"/>
    <w:multiLevelType w:val="hybridMultilevel"/>
    <w:tmpl w:val="6D968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052887"/>
    <w:multiLevelType w:val="hybridMultilevel"/>
    <w:tmpl w:val="B516A648"/>
    <w:lvl w:ilvl="0" w:tplc="D3C25B0A">
      <w:start w:val="1"/>
      <w:numFmt w:val="decimal"/>
      <w:lvlText w:val="%1."/>
      <w:lvlJc w:val="left"/>
      <w:pPr>
        <w:ind w:left="360" w:hanging="360"/>
      </w:pPr>
      <w:rPr>
        <w:rFonts w:ascii="Calibri" w:eastAsia="Calibri" w:hAnsi="Calibri" w:cs="Calibri" w:hint="default"/>
      </w:rPr>
    </w:lvl>
    <w:lvl w:ilvl="1" w:tplc="FFFFFFFF">
      <w:start w:val="1"/>
      <w:numFmt w:val="bullet"/>
      <w:lvlText w:val="o"/>
      <w:lvlJc w:val="left"/>
      <w:pPr>
        <w:ind w:left="872" w:hanging="360"/>
      </w:pPr>
      <w:rPr>
        <w:rFonts w:ascii="Courier New" w:hAnsi="Courier New" w:cs="Courier New" w:hint="default"/>
      </w:rPr>
    </w:lvl>
    <w:lvl w:ilvl="2" w:tplc="FFFFFFFF" w:tentative="1">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cs="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cs="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3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98916228">
    <w:abstractNumId w:val="9"/>
  </w:num>
  <w:num w:numId="2" w16cid:durableId="1701667320">
    <w:abstractNumId w:val="7"/>
  </w:num>
  <w:num w:numId="3" w16cid:durableId="1770657106">
    <w:abstractNumId w:val="6"/>
  </w:num>
  <w:num w:numId="4" w16cid:durableId="1682584534">
    <w:abstractNumId w:val="5"/>
  </w:num>
  <w:num w:numId="5" w16cid:durableId="340395664">
    <w:abstractNumId w:val="4"/>
  </w:num>
  <w:num w:numId="6" w16cid:durableId="1760979535">
    <w:abstractNumId w:val="8"/>
  </w:num>
  <w:num w:numId="7" w16cid:durableId="2015646922">
    <w:abstractNumId w:val="3"/>
  </w:num>
  <w:num w:numId="8" w16cid:durableId="444735384">
    <w:abstractNumId w:val="2"/>
  </w:num>
  <w:num w:numId="9" w16cid:durableId="1076363571">
    <w:abstractNumId w:val="1"/>
  </w:num>
  <w:num w:numId="10" w16cid:durableId="1690521512">
    <w:abstractNumId w:val="0"/>
  </w:num>
  <w:num w:numId="11" w16cid:durableId="405962450">
    <w:abstractNumId w:val="26"/>
  </w:num>
  <w:num w:numId="12" w16cid:durableId="277415749">
    <w:abstractNumId w:val="17"/>
  </w:num>
  <w:num w:numId="13" w16cid:durableId="455953688">
    <w:abstractNumId w:val="16"/>
  </w:num>
  <w:num w:numId="14" w16cid:durableId="1696497391">
    <w:abstractNumId w:val="34"/>
  </w:num>
  <w:num w:numId="15" w16cid:durableId="512381497">
    <w:abstractNumId w:val="40"/>
  </w:num>
  <w:num w:numId="16" w16cid:durableId="1812021853">
    <w:abstractNumId w:val="35"/>
  </w:num>
  <w:num w:numId="17" w16cid:durableId="469399738">
    <w:abstractNumId w:val="20"/>
  </w:num>
  <w:num w:numId="18" w16cid:durableId="925000291">
    <w:abstractNumId w:val="25"/>
  </w:num>
  <w:num w:numId="19" w16cid:durableId="1769034126">
    <w:abstractNumId w:val="18"/>
  </w:num>
  <w:num w:numId="20" w16cid:durableId="1847478978">
    <w:abstractNumId w:val="14"/>
  </w:num>
  <w:num w:numId="21" w16cid:durableId="1814908414">
    <w:abstractNumId w:val="15"/>
  </w:num>
  <w:num w:numId="22" w16cid:durableId="114369003">
    <w:abstractNumId w:val="13"/>
  </w:num>
  <w:num w:numId="23" w16cid:durableId="1785297836">
    <w:abstractNumId w:val="11"/>
  </w:num>
  <w:num w:numId="24" w16cid:durableId="769661689">
    <w:abstractNumId w:val="19"/>
  </w:num>
  <w:num w:numId="25" w16cid:durableId="554968362">
    <w:abstractNumId w:val="39"/>
  </w:num>
  <w:num w:numId="26" w16cid:durableId="1953778143">
    <w:abstractNumId w:val="24"/>
  </w:num>
  <w:num w:numId="27" w16cid:durableId="563030237">
    <w:abstractNumId w:val="32"/>
  </w:num>
  <w:num w:numId="28" w16cid:durableId="691221433">
    <w:abstractNumId w:val="30"/>
  </w:num>
  <w:num w:numId="29" w16cid:durableId="1038434640">
    <w:abstractNumId w:val="11"/>
  </w:num>
  <w:num w:numId="30" w16cid:durableId="121728721">
    <w:abstractNumId w:val="30"/>
  </w:num>
  <w:num w:numId="31" w16cid:durableId="144904051">
    <w:abstractNumId w:val="41"/>
  </w:num>
  <w:num w:numId="32" w16cid:durableId="7739401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5623125">
    <w:abstractNumId w:val="11"/>
  </w:num>
  <w:num w:numId="34" w16cid:durableId="1378700516">
    <w:abstractNumId w:val="25"/>
  </w:num>
  <w:num w:numId="35" w16cid:durableId="1114789026">
    <w:abstractNumId w:val="12"/>
    <w:lvlOverride w:ilvl="0">
      <w:startOverride w:val="1"/>
    </w:lvlOverride>
    <w:lvlOverride w:ilvl="1"/>
    <w:lvlOverride w:ilvl="2"/>
    <w:lvlOverride w:ilvl="3"/>
    <w:lvlOverride w:ilvl="4"/>
    <w:lvlOverride w:ilvl="5"/>
    <w:lvlOverride w:ilvl="6"/>
    <w:lvlOverride w:ilvl="7"/>
    <w:lvlOverride w:ilvl="8"/>
  </w:num>
  <w:num w:numId="36" w16cid:durableId="414520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38024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354302">
    <w:abstractNumId w:val="42"/>
  </w:num>
  <w:num w:numId="39" w16cid:durableId="291638444">
    <w:abstractNumId w:val="33"/>
  </w:num>
  <w:num w:numId="40" w16cid:durableId="772676163">
    <w:abstractNumId w:val="28"/>
  </w:num>
  <w:num w:numId="41" w16cid:durableId="1211114320">
    <w:abstractNumId w:val="38"/>
  </w:num>
  <w:num w:numId="42" w16cid:durableId="2073381418">
    <w:abstractNumId w:val="37"/>
  </w:num>
  <w:num w:numId="43" w16cid:durableId="516891219">
    <w:abstractNumId w:val="31"/>
  </w:num>
  <w:num w:numId="44" w16cid:durableId="426540509">
    <w:abstractNumId w:val="21"/>
  </w:num>
  <w:num w:numId="45" w16cid:durableId="97993471">
    <w:abstractNumId w:val="29"/>
  </w:num>
  <w:num w:numId="46" w16cid:durableId="328218565">
    <w:abstractNumId w:val="10"/>
  </w:num>
  <w:num w:numId="47" w16cid:durableId="2124495497">
    <w:abstractNumId w:val="36"/>
  </w:num>
  <w:num w:numId="48" w16cid:durableId="9935261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3"/>
    <w:rsid w:val="0000019E"/>
    <w:rsid w:val="00000611"/>
    <w:rsid w:val="00001727"/>
    <w:rsid w:val="0000300B"/>
    <w:rsid w:val="00004479"/>
    <w:rsid w:val="00004608"/>
    <w:rsid w:val="00005554"/>
    <w:rsid w:val="000072A2"/>
    <w:rsid w:val="0001212C"/>
    <w:rsid w:val="00012505"/>
    <w:rsid w:val="00012B21"/>
    <w:rsid w:val="00014F95"/>
    <w:rsid w:val="00015AC3"/>
    <w:rsid w:val="00015CB6"/>
    <w:rsid w:val="00015D9B"/>
    <w:rsid w:val="000166E8"/>
    <w:rsid w:val="00016A0F"/>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422D"/>
    <w:rsid w:val="0005574D"/>
    <w:rsid w:val="00055F84"/>
    <w:rsid w:val="00057F5D"/>
    <w:rsid w:val="0006065C"/>
    <w:rsid w:val="00062BB9"/>
    <w:rsid w:val="00062DC4"/>
    <w:rsid w:val="00064F11"/>
    <w:rsid w:val="000673D6"/>
    <w:rsid w:val="00071DFB"/>
    <w:rsid w:val="00073353"/>
    <w:rsid w:val="000749CD"/>
    <w:rsid w:val="00076353"/>
    <w:rsid w:val="0007694B"/>
    <w:rsid w:val="000779AB"/>
    <w:rsid w:val="00081B2C"/>
    <w:rsid w:val="00081CF2"/>
    <w:rsid w:val="0008361B"/>
    <w:rsid w:val="00086367"/>
    <w:rsid w:val="00086909"/>
    <w:rsid w:val="0008787E"/>
    <w:rsid w:val="00090401"/>
    <w:rsid w:val="00090408"/>
    <w:rsid w:val="0009057F"/>
    <w:rsid w:val="00090F62"/>
    <w:rsid w:val="00091815"/>
    <w:rsid w:val="000923F3"/>
    <w:rsid w:val="0009346B"/>
    <w:rsid w:val="000963A6"/>
    <w:rsid w:val="00097D05"/>
    <w:rsid w:val="00097F1E"/>
    <w:rsid w:val="000A0722"/>
    <w:rsid w:val="000A1762"/>
    <w:rsid w:val="000A377A"/>
    <w:rsid w:val="000A4598"/>
    <w:rsid w:val="000A4C69"/>
    <w:rsid w:val="000A50F1"/>
    <w:rsid w:val="000A59F9"/>
    <w:rsid w:val="000A6A79"/>
    <w:rsid w:val="000A79FB"/>
    <w:rsid w:val="000B19E5"/>
    <w:rsid w:val="000B1F7F"/>
    <w:rsid w:val="000B3142"/>
    <w:rsid w:val="000B3207"/>
    <w:rsid w:val="000B56E0"/>
    <w:rsid w:val="000B5DA3"/>
    <w:rsid w:val="000C12C8"/>
    <w:rsid w:val="000C1AA1"/>
    <w:rsid w:val="000C5CCD"/>
    <w:rsid w:val="000C5CED"/>
    <w:rsid w:val="000C67C8"/>
    <w:rsid w:val="000C6AC9"/>
    <w:rsid w:val="000D2475"/>
    <w:rsid w:val="000D30EA"/>
    <w:rsid w:val="000D46E7"/>
    <w:rsid w:val="000E0729"/>
    <w:rsid w:val="000E2D9E"/>
    <w:rsid w:val="000E3C57"/>
    <w:rsid w:val="000E3D44"/>
    <w:rsid w:val="000E6BEA"/>
    <w:rsid w:val="000E7B0B"/>
    <w:rsid w:val="000F081F"/>
    <w:rsid w:val="000F0DFF"/>
    <w:rsid w:val="000F0FC8"/>
    <w:rsid w:val="000F3130"/>
    <w:rsid w:val="000F33F4"/>
    <w:rsid w:val="000F3634"/>
    <w:rsid w:val="000F500A"/>
    <w:rsid w:val="000F55E1"/>
    <w:rsid w:val="000F62E7"/>
    <w:rsid w:val="000F71B9"/>
    <w:rsid w:val="00100FEE"/>
    <w:rsid w:val="00101F0A"/>
    <w:rsid w:val="00102077"/>
    <w:rsid w:val="00102228"/>
    <w:rsid w:val="001046AE"/>
    <w:rsid w:val="00106E4A"/>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5957"/>
    <w:rsid w:val="00146F26"/>
    <w:rsid w:val="00147DA1"/>
    <w:rsid w:val="001501C7"/>
    <w:rsid w:val="00150377"/>
    <w:rsid w:val="00153230"/>
    <w:rsid w:val="00153958"/>
    <w:rsid w:val="00154291"/>
    <w:rsid w:val="0015584C"/>
    <w:rsid w:val="00155CEF"/>
    <w:rsid w:val="00157237"/>
    <w:rsid w:val="00160EDD"/>
    <w:rsid w:val="0016105C"/>
    <w:rsid w:val="0016354A"/>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4E8A"/>
    <w:rsid w:val="00195215"/>
    <w:rsid w:val="00196123"/>
    <w:rsid w:val="00197545"/>
    <w:rsid w:val="00197C7D"/>
    <w:rsid w:val="001A0844"/>
    <w:rsid w:val="001A09D6"/>
    <w:rsid w:val="001A294D"/>
    <w:rsid w:val="001A29BC"/>
    <w:rsid w:val="001A3A76"/>
    <w:rsid w:val="001A3B34"/>
    <w:rsid w:val="001A50F7"/>
    <w:rsid w:val="001A6585"/>
    <w:rsid w:val="001A78EC"/>
    <w:rsid w:val="001B0C24"/>
    <w:rsid w:val="001B0E56"/>
    <w:rsid w:val="001B2687"/>
    <w:rsid w:val="001B5426"/>
    <w:rsid w:val="001C17A3"/>
    <w:rsid w:val="001C384C"/>
    <w:rsid w:val="001C5E18"/>
    <w:rsid w:val="001C5F65"/>
    <w:rsid w:val="001C63EF"/>
    <w:rsid w:val="001D2CB3"/>
    <w:rsid w:val="001D3E13"/>
    <w:rsid w:val="001D4A7E"/>
    <w:rsid w:val="001E0667"/>
    <w:rsid w:val="001E0CAD"/>
    <w:rsid w:val="001E2E6E"/>
    <w:rsid w:val="001E3630"/>
    <w:rsid w:val="001E6DAF"/>
    <w:rsid w:val="001F1A26"/>
    <w:rsid w:val="001F1B9A"/>
    <w:rsid w:val="001F272E"/>
    <w:rsid w:val="00200191"/>
    <w:rsid w:val="002009C7"/>
    <w:rsid w:val="00201B1F"/>
    <w:rsid w:val="00202090"/>
    <w:rsid w:val="00204716"/>
    <w:rsid w:val="002052D3"/>
    <w:rsid w:val="00206763"/>
    <w:rsid w:val="0020747E"/>
    <w:rsid w:val="00207984"/>
    <w:rsid w:val="00210066"/>
    <w:rsid w:val="002114EB"/>
    <w:rsid w:val="00211F83"/>
    <w:rsid w:val="00215BF0"/>
    <w:rsid w:val="00220541"/>
    <w:rsid w:val="00221772"/>
    <w:rsid w:val="00223A3E"/>
    <w:rsid w:val="00226B78"/>
    <w:rsid w:val="002276C2"/>
    <w:rsid w:val="00227E97"/>
    <w:rsid w:val="00230C09"/>
    <w:rsid w:val="00232562"/>
    <w:rsid w:val="00233898"/>
    <w:rsid w:val="0023459E"/>
    <w:rsid w:val="002412E0"/>
    <w:rsid w:val="002447D8"/>
    <w:rsid w:val="00245C58"/>
    <w:rsid w:val="002468D5"/>
    <w:rsid w:val="00246B35"/>
    <w:rsid w:val="00246D6B"/>
    <w:rsid w:val="00250615"/>
    <w:rsid w:val="00250F1F"/>
    <w:rsid w:val="00251E5B"/>
    <w:rsid w:val="002528B8"/>
    <w:rsid w:val="00253E9A"/>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776FC"/>
    <w:rsid w:val="002809B7"/>
    <w:rsid w:val="00280D9B"/>
    <w:rsid w:val="00281466"/>
    <w:rsid w:val="00282F35"/>
    <w:rsid w:val="002832ED"/>
    <w:rsid w:val="002853F3"/>
    <w:rsid w:val="00286D12"/>
    <w:rsid w:val="00287BE9"/>
    <w:rsid w:val="00287C22"/>
    <w:rsid w:val="002901AA"/>
    <w:rsid w:val="00291F2E"/>
    <w:rsid w:val="00292169"/>
    <w:rsid w:val="002924C8"/>
    <w:rsid w:val="00292638"/>
    <w:rsid w:val="002932D9"/>
    <w:rsid w:val="00293B8C"/>
    <w:rsid w:val="00294C7F"/>
    <w:rsid w:val="00295EB9"/>
    <w:rsid w:val="00296430"/>
    <w:rsid w:val="002964C9"/>
    <w:rsid w:val="00297D11"/>
    <w:rsid w:val="002A01A5"/>
    <w:rsid w:val="002A10EE"/>
    <w:rsid w:val="002A1120"/>
    <w:rsid w:val="002A4CEA"/>
    <w:rsid w:val="002A636B"/>
    <w:rsid w:val="002B0E10"/>
    <w:rsid w:val="002B6B8D"/>
    <w:rsid w:val="002B7648"/>
    <w:rsid w:val="002C1E7B"/>
    <w:rsid w:val="002C339E"/>
    <w:rsid w:val="002C3AC1"/>
    <w:rsid w:val="002D31BB"/>
    <w:rsid w:val="002D3B7D"/>
    <w:rsid w:val="002D4368"/>
    <w:rsid w:val="002D4444"/>
    <w:rsid w:val="002D4EB9"/>
    <w:rsid w:val="002D561B"/>
    <w:rsid w:val="002D7151"/>
    <w:rsid w:val="002E1686"/>
    <w:rsid w:val="002E7993"/>
    <w:rsid w:val="002E7F4C"/>
    <w:rsid w:val="002F1011"/>
    <w:rsid w:val="002F11DD"/>
    <w:rsid w:val="002F34F5"/>
    <w:rsid w:val="002F5428"/>
    <w:rsid w:val="002F5A1D"/>
    <w:rsid w:val="00300022"/>
    <w:rsid w:val="003000AF"/>
    <w:rsid w:val="00301857"/>
    <w:rsid w:val="00301D22"/>
    <w:rsid w:val="00302A74"/>
    <w:rsid w:val="00302E16"/>
    <w:rsid w:val="003034EE"/>
    <w:rsid w:val="00304225"/>
    <w:rsid w:val="00305F35"/>
    <w:rsid w:val="00307856"/>
    <w:rsid w:val="003130B1"/>
    <w:rsid w:val="003161B3"/>
    <w:rsid w:val="0032057F"/>
    <w:rsid w:val="00323510"/>
    <w:rsid w:val="00324CBE"/>
    <w:rsid w:val="0032678A"/>
    <w:rsid w:val="00326E7A"/>
    <w:rsid w:val="0032738E"/>
    <w:rsid w:val="00332431"/>
    <w:rsid w:val="00332C06"/>
    <w:rsid w:val="003331DA"/>
    <w:rsid w:val="003336B6"/>
    <w:rsid w:val="0033439B"/>
    <w:rsid w:val="003347A9"/>
    <w:rsid w:val="00334EC1"/>
    <w:rsid w:val="003371EC"/>
    <w:rsid w:val="00337F2D"/>
    <w:rsid w:val="00340491"/>
    <w:rsid w:val="0034197E"/>
    <w:rsid w:val="0034222B"/>
    <w:rsid w:val="00344C2E"/>
    <w:rsid w:val="00346075"/>
    <w:rsid w:val="00346516"/>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3BE5"/>
    <w:rsid w:val="00385E2A"/>
    <w:rsid w:val="00386101"/>
    <w:rsid w:val="003869CE"/>
    <w:rsid w:val="003872C8"/>
    <w:rsid w:val="0038738D"/>
    <w:rsid w:val="00393B6B"/>
    <w:rsid w:val="0039402F"/>
    <w:rsid w:val="00394D78"/>
    <w:rsid w:val="00394FF6"/>
    <w:rsid w:val="003953FF"/>
    <w:rsid w:val="003965B1"/>
    <w:rsid w:val="00396CD1"/>
    <w:rsid w:val="00397FEA"/>
    <w:rsid w:val="003A18FD"/>
    <w:rsid w:val="003A26BC"/>
    <w:rsid w:val="003A4B8B"/>
    <w:rsid w:val="003A51F7"/>
    <w:rsid w:val="003A6DBB"/>
    <w:rsid w:val="003A6DE0"/>
    <w:rsid w:val="003A72E9"/>
    <w:rsid w:val="003B1EF4"/>
    <w:rsid w:val="003B31D2"/>
    <w:rsid w:val="003B5F19"/>
    <w:rsid w:val="003B7D95"/>
    <w:rsid w:val="003C0168"/>
    <w:rsid w:val="003C06AA"/>
    <w:rsid w:val="003C2A0B"/>
    <w:rsid w:val="003C3FD1"/>
    <w:rsid w:val="003C4B1B"/>
    <w:rsid w:val="003C59B5"/>
    <w:rsid w:val="003D044A"/>
    <w:rsid w:val="003D2A88"/>
    <w:rsid w:val="003D42BD"/>
    <w:rsid w:val="003D54AF"/>
    <w:rsid w:val="003D5AA5"/>
    <w:rsid w:val="003E22F9"/>
    <w:rsid w:val="003E30AE"/>
    <w:rsid w:val="003E4EBB"/>
    <w:rsid w:val="003E501D"/>
    <w:rsid w:val="003E5564"/>
    <w:rsid w:val="003E5871"/>
    <w:rsid w:val="003E666C"/>
    <w:rsid w:val="003F007C"/>
    <w:rsid w:val="003F03B4"/>
    <w:rsid w:val="003F0D38"/>
    <w:rsid w:val="003F1C7F"/>
    <w:rsid w:val="003F221C"/>
    <w:rsid w:val="003F2288"/>
    <w:rsid w:val="003F3915"/>
    <w:rsid w:val="00403527"/>
    <w:rsid w:val="00403B6B"/>
    <w:rsid w:val="00404222"/>
    <w:rsid w:val="00405065"/>
    <w:rsid w:val="004050CD"/>
    <w:rsid w:val="004051FA"/>
    <w:rsid w:val="00405227"/>
    <w:rsid w:val="00405F44"/>
    <w:rsid w:val="00407781"/>
    <w:rsid w:val="00410165"/>
    <w:rsid w:val="00410849"/>
    <w:rsid w:val="004118E7"/>
    <w:rsid w:val="00412533"/>
    <w:rsid w:val="00412684"/>
    <w:rsid w:val="00412784"/>
    <w:rsid w:val="00414D9D"/>
    <w:rsid w:val="00416406"/>
    <w:rsid w:val="00421551"/>
    <w:rsid w:val="004216DE"/>
    <w:rsid w:val="00422A28"/>
    <w:rsid w:val="00423D26"/>
    <w:rsid w:val="0042401F"/>
    <w:rsid w:val="0042411B"/>
    <w:rsid w:val="00427B56"/>
    <w:rsid w:val="00433F84"/>
    <w:rsid w:val="00434B6B"/>
    <w:rsid w:val="00434C9B"/>
    <w:rsid w:val="004355C0"/>
    <w:rsid w:val="004355D9"/>
    <w:rsid w:val="00436639"/>
    <w:rsid w:val="00450665"/>
    <w:rsid w:val="0045214D"/>
    <w:rsid w:val="00452AD5"/>
    <w:rsid w:val="00452FD5"/>
    <w:rsid w:val="004532E1"/>
    <w:rsid w:val="00457D8D"/>
    <w:rsid w:val="00471C6C"/>
    <w:rsid w:val="00472483"/>
    <w:rsid w:val="004831C1"/>
    <w:rsid w:val="0048417C"/>
    <w:rsid w:val="00485529"/>
    <w:rsid w:val="0048681F"/>
    <w:rsid w:val="00486F57"/>
    <w:rsid w:val="0049235F"/>
    <w:rsid w:val="004923E1"/>
    <w:rsid w:val="0049442F"/>
    <w:rsid w:val="004968B7"/>
    <w:rsid w:val="004A0776"/>
    <w:rsid w:val="004A09AA"/>
    <w:rsid w:val="004A0A0C"/>
    <w:rsid w:val="004A17CE"/>
    <w:rsid w:val="004B0907"/>
    <w:rsid w:val="004B1289"/>
    <w:rsid w:val="004B3005"/>
    <w:rsid w:val="004B32F5"/>
    <w:rsid w:val="004B5C1C"/>
    <w:rsid w:val="004B600D"/>
    <w:rsid w:val="004B654B"/>
    <w:rsid w:val="004B759B"/>
    <w:rsid w:val="004C03B7"/>
    <w:rsid w:val="004C318D"/>
    <w:rsid w:val="004C4E15"/>
    <w:rsid w:val="004C5681"/>
    <w:rsid w:val="004C67B0"/>
    <w:rsid w:val="004C79ED"/>
    <w:rsid w:val="004C7F2C"/>
    <w:rsid w:val="004D1978"/>
    <w:rsid w:val="004D3607"/>
    <w:rsid w:val="004D36F6"/>
    <w:rsid w:val="004D6B52"/>
    <w:rsid w:val="004E0034"/>
    <w:rsid w:val="004E0997"/>
    <w:rsid w:val="004E2B16"/>
    <w:rsid w:val="004E369B"/>
    <w:rsid w:val="004E3759"/>
    <w:rsid w:val="004E43B4"/>
    <w:rsid w:val="004E4DB2"/>
    <w:rsid w:val="004E60EE"/>
    <w:rsid w:val="004E61C2"/>
    <w:rsid w:val="004E7737"/>
    <w:rsid w:val="004E7E13"/>
    <w:rsid w:val="004F2968"/>
    <w:rsid w:val="004F4CAC"/>
    <w:rsid w:val="004F4FCE"/>
    <w:rsid w:val="004F65D6"/>
    <w:rsid w:val="004F7E09"/>
    <w:rsid w:val="0050125F"/>
    <w:rsid w:val="005021C3"/>
    <w:rsid w:val="00503F57"/>
    <w:rsid w:val="005055C0"/>
    <w:rsid w:val="00507127"/>
    <w:rsid w:val="005114B8"/>
    <w:rsid w:val="0051507C"/>
    <w:rsid w:val="0051554D"/>
    <w:rsid w:val="005167C2"/>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854"/>
    <w:rsid w:val="005528D9"/>
    <w:rsid w:val="005528DD"/>
    <w:rsid w:val="00555296"/>
    <w:rsid w:val="00555AB3"/>
    <w:rsid w:val="005609DD"/>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4EE6"/>
    <w:rsid w:val="00585831"/>
    <w:rsid w:val="0058655A"/>
    <w:rsid w:val="00587ACF"/>
    <w:rsid w:val="00590A35"/>
    <w:rsid w:val="00592355"/>
    <w:rsid w:val="005937C8"/>
    <w:rsid w:val="00596FF4"/>
    <w:rsid w:val="0059758D"/>
    <w:rsid w:val="00597645"/>
    <w:rsid w:val="005A0890"/>
    <w:rsid w:val="005A0BB3"/>
    <w:rsid w:val="005A1024"/>
    <w:rsid w:val="005A42A4"/>
    <w:rsid w:val="005A4A12"/>
    <w:rsid w:val="005A5659"/>
    <w:rsid w:val="005A5AEE"/>
    <w:rsid w:val="005A5B21"/>
    <w:rsid w:val="005A60D8"/>
    <w:rsid w:val="005A7DB5"/>
    <w:rsid w:val="005B1F0A"/>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0A8C"/>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C81"/>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0F0A"/>
    <w:rsid w:val="006B1179"/>
    <w:rsid w:val="006B1342"/>
    <w:rsid w:val="006B22C0"/>
    <w:rsid w:val="006B29E5"/>
    <w:rsid w:val="006B422F"/>
    <w:rsid w:val="006B4DBE"/>
    <w:rsid w:val="006C0704"/>
    <w:rsid w:val="006C0AE5"/>
    <w:rsid w:val="006C1E5C"/>
    <w:rsid w:val="006C2635"/>
    <w:rsid w:val="006C4ED6"/>
    <w:rsid w:val="006C6169"/>
    <w:rsid w:val="006D17A9"/>
    <w:rsid w:val="006D1DC6"/>
    <w:rsid w:val="006D4802"/>
    <w:rsid w:val="006D49F3"/>
    <w:rsid w:val="006D60AB"/>
    <w:rsid w:val="006D6FE5"/>
    <w:rsid w:val="006D70E7"/>
    <w:rsid w:val="006E039A"/>
    <w:rsid w:val="006E041E"/>
    <w:rsid w:val="006E2DAD"/>
    <w:rsid w:val="006E4E3A"/>
    <w:rsid w:val="006E4F42"/>
    <w:rsid w:val="006E5B4B"/>
    <w:rsid w:val="006E73DD"/>
    <w:rsid w:val="006F1309"/>
    <w:rsid w:val="006F1C5B"/>
    <w:rsid w:val="006F1CD0"/>
    <w:rsid w:val="006F1FF6"/>
    <w:rsid w:val="006F5B28"/>
    <w:rsid w:val="006F78A3"/>
    <w:rsid w:val="00701531"/>
    <w:rsid w:val="00702DF5"/>
    <w:rsid w:val="00704622"/>
    <w:rsid w:val="007049D5"/>
    <w:rsid w:val="007107B7"/>
    <w:rsid w:val="007136BF"/>
    <w:rsid w:val="007148AD"/>
    <w:rsid w:val="00720FAC"/>
    <w:rsid w:val="00724228"/>
    <w:rsid w:val="00724F57"/>
    <w:rsid w:val="00725665"/>
    <w:rsid w:val="00725B53"/>
    <w:rsid w:val="00726BF1"/>
    <w:rsid w:val="00727444"/>
    <w:rsid w:val="00730C24"/>
    <w:rsid w:val="0073103A"/>
    <w:rsid w:val="007313D2"/>
    <w:rsid w:val="00731DDA"/>
    <w:rsid w:val="00732041"/>
    <w:rsid w:val="00733CB3"/>
    <w:rsid w:val="00733EF3"/>
    <w:rsid w:val="00733F4E"/>
    <w:rsid w:val="0073434D"/>
    <w:rsid w:val="00734FD2"/>
    <w:rsid w:val="00737990"/>
    <w:rsid w:val="007400D7"/>
    <w:rsid w:val="00740A2E"/>
    <w:rsid w:val="00740C19"/>
    <w:rsid w:val="00741098"/>
    <w:rsid w:val="00741836"/>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4C1F"/>
    <w:rsid w:val="00786D64"/>
    <w:rsid w:val="00787D09"/>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DCF"/>
    <w:rsid w:val="007B78A5"/>
    <w:rsid w:val="007C0CBA"/>
    <w:rsid w:val="007C1CAB"/>
    <w:rsid w:val="007C78AC"/>
    <w:rsid w:val="007D0EDA"/>
    <w:rsid w:val="007D1151"/>
    <w:rsid w:val="007D12BD"/>
    <w:rsid w:val="007D21B7"/>
    <w:rsid w:val="007D2BE3"/>
    <w:rsid w:val="007D5A24"/>
    <w:rsid w:val="007D5A60"/>
    <w:rsid w:val="007E296E"/>
    <w:rsid w:val="007F027C"/>
    <w:rsid w:val="007F13F4"/>
    <w:rsid w:val="007F1969"/>
    <w:rsid w:val="007F29D2"/>
    <w:rsid w:val="007F3DFD"/>
    <w:rsid w:val="007F445E"/>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02B3"/>
    <w:rsid w:val="0082282B"/>
    <w:rsid w:val="00822B8F"/>
    <w:rsid w:val="00824B5F"/>
    <w:rsid w:val="008254E6"/>
    <w:rsid w:val="00825539"/>
    <w:rsid w:val="00825B0A"/>
    <w:rsid w:val="00825C40"/>
    <w:rsid w:val="0082654C"/>
    <w:rsid w:val="008275FA"/>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308"/>
    <w:rsid w:val="008859AB"/>
    <w:rsid w:val="00890A6B"/>
    <w:rsid w:val="00892801"/>
    <w:rsid w:val="00892976"/>
    <w:rsid w:val="008940A0"/>
    <w:rsid w:val="008951FE"/>
    <w:rsid w:val="00895D54"/>
    <w:rsid w:val="0089705C"/>
    <w:rsid w:val="008A0DC4"/>
    <w:rsid w:val="008A3CB6"/>
    <w:rsid w:val="008A4A7C"/>
    <w:rsid w:val="008A67CD"/>
    <w:rsid w:val="008A7B92"/>
    <w:rsid w:val="008B367A"/>
    <w:rsid w:val="008B3A68"/>
    <w:rsid w:val="008B4108"/>
    <w:rsid w:val="008B4BF5"/>
    <w:rsid w:val="008B5616"/>
    <w:rsid w:val="008C01A2"/>
    <w:rsid w:val="008C144D"/>
    <w:rsid w:val="008C189E"/>
    <w:rsid w:val="008C27EA"/>
    <w:rsid w:val="008C3210"/>
    <w:rsid w:val="008C56B7"/>
    <w:rsid w:val="008C5731"/>
    <w:rsid w:val="008C788C"/>
    <w:rsid w:val="008D146C"/>
    <w:rsid w:val="008D1863"/>
    <w:rsid w:val="008D19F5"/>
    <w:rsid w:val="008D1EF5"/>
    <w:rsid w:val="008D3CAA"/>
    <w:rsid w:val="008D3FB3"/>
    <w:rsid w:val="008D5C8B"/>
    <w:rsid w:val="008D668E"/>
    <w:rsid w:val="008D6FC3"/>
    <w:rsid w:val="008D765C"/>
    <w:rsid w:val="008E25ED"/>
    <w:rsid w:val="008E27C9"/>
    <w:rsid w:val="008E48BF"/>
    <w:rsid w:val="008E5D7C"/>
    <w:rsid w:val="008E614D"/>
    <w:rsid w:val="008E6846"/>
    <w:rsid w:val="008E7CD5"/>
    <w:rsid w:val="008F1264"/>
    <w:rsid w:val="008F3C24"/>
    <w:rsid w:val="008F5A91"/>
    <w:rsid w:val="00901258"/>
    <w:rsid w:val="00903B1D"/>
    <w:rsid w:val="0090450A"/>
    <w:rsid w:val="0090619C"/>
    <w:rsid w:val="0090622E"/>
    <w:rsid w:val="0090727D"/>
    <w:rsid w:val="009076E9"/>
    <w:rsid w:val="00907C84"/>
    <w:rsid w:val="00910818"/>
    <w:rsid w:val="0091144C"/>
    <w:rsid w:val="00911BE9"/>
    <w:rsid w:val="00911FBD"/>
    <w:rsid w:val="00922173"/>
    <w:rsid w:val="00922D03"/>
    <w:rsid w:val="00923EAC"/>
    <w:rsid w:val="00924B38"/>
    <w:rsid w:val="00925815"/>
    <w:rsid w:val="00926BE4"/>
    <w:rsid w:val="009272A8"/>
    <w:rsid w:val="00930B5F"/>
    <w:rsid w:val="00932A75"/>
    <w:rsid w:val="009341A0"/>
    <w:rsid w:val="00934578"/>
    <w:rsid w:val="00935014"/>
    <w:rsid w:val="009355D8"/>
    <w:rsid w:val="0093721B"/>
    <w:rsid w:val="00937FD2"/>
    <w:rsid w:val="0094126A"/>
    <w:rsid w:val="00942923"/>
    <w:rsid w:val="00945580"/>
    <w:rsid w:val="00945A76"/>
    <w:rsid w:val="009466A0"/>
    <w:rsid w:val="009472B3"/>
    <w:rsid w:val="009511DD"/>
    <w:rsid w:val="00952973"/>
    <w:rsid w:val="009538A7"/>
    <w:rsid w:val="0095567F"/>
    <w:rsid w:val="009604D0"/>
    <w:rsid w:val="00960689"/>
    <w:rsid w:val="009621D0"/>
    <w:rsid w:val="00962259"/>
    <w:rsid w:val="00962B12"/>
    <w:rsid w:val="00965CD3"/>
    <w:rsid w:val="00965FE6"/>
    <w:rsid w:val="00966576"/>
    <w:rsid w:val="00971862"/>
    <w:rsid w:val="009719D1"/>
    <w:rsid w:val="00972FF6"/>
    <w:rsid w:val="00973907"/>
    <w:rsid w:val="009803A0"/>
    <w:rsid w:val="009809D0"/>
    <w:rsid w:val="00982A54"/>
    <w:rsid w:val="00982D27"/>
    <w:rsid w:val="00984015"/>
    <w:rsid w:val="00985210"/>
    <w:rsid w:val="0098569E"/>
    <w:rsid w:val="00991893"/>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45F"/>
    <w:rsid w:val="009C5520"/>
    <w:rsid w:val="009D05AE"/>
    <w:rsid w:val="009D0DFC"/>
    <w:rsid w:val="009D7766"/>
    <w:rsid w:val="009E132B"/>
    <w:rsid w:val="009E1D19"/>
    <w:rsid w:val="009E217D"/>
    <w:rsid w:val="009E3206"/>
    <w:rsid w:val="009E3615"/>
    <w:rsid w:val="009E5BD3"/>
    <w:rsid w:val="009E716A"/>
    <w:rsid w:val="009F2CD0"/>
    <w:rsid w:val="009F3167"/>
    <w:rsid w:val="009F49F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DC5"/>
    <w:rsid w:val="00A34835"/>
    <w:rsid w:val="00A36848"/>
    <w:rsid w:val="00A36C49"/>
    <w:rsid w:val="00A36DF8"/>
    <w:rsid w:val="00A36DFB"/>
    <w:rsid w:val="00A36E32"/>
    <w:rsid w:val="00A4046D"/>
    <w:rsid w:val="00A411FF"/>
    <w:rsid w:val="00A41518"/>
    <w:rsid w:val="00A41D46"/>
    <w:rsid w:val="00A43CDF"/>
    <w:rsid w:val="00A44329"/>
    <w:rsid w:val="00A4479D"/>
    <w:rsid w:val="00A44E67"/>
    <w:rsid w:val="00A461A3"/>
    <w:rsid w:val="00A46D21"/>
    <w:rsid w:val="00A529E4"/>
    <w:rsid w:val="00A535BC"/>
    <w:rsid w:val="00A54DE2"/>
    <w:rsid w:val="00A56085"/>
    <w:rsid w:val="00A615A5"/>
    <w:rsid w:val="00A61684"/>
    <w:rsid w:val="00A6197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AD3"/>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2218"/>
    <w:rsid w:val="00AC323C"/>
    <w:rsid w:val="00AC3EED"/>
    <w:rsid w:val="00AC4708"/>
    <w:rsid w:val="00AC60A6"/>
    <w:rsid w:val="00AC6E5E"/>
    <w:rsid w:val="00AC7857"/>
    <w:rsid w:val="00AC7E2D"/>
    <w:rsid w:val="00AD038B"/>
    <w:rsid w:val="00AD1134"/>
    <w:rsid w:val="00AD2C68"/>
    <w:rsid w:val="00AD38F3"/>
    <w:rsid w:val="00AD3B98"/>
    <w:rsid w:val="00AD4AA8"/>
    <w:rsid w:val="00AD5CAE"/>
    <w:rsid w:val="00AD6B50"/>
    <w:rsid w:val="00AD757D"/>
    <w:rsid w:val="00AE3AAF"/>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489B"/>
    <w:rsid w:val="00B15DEE"/>
    <w:rsid w:val="00B163DD"/>
    <w:rsid w:val="00B21284"/>
    <w:rsid w:val="00B21C6F"/>
    <w:rsid w:val="00B22471"/>
    <w:rsid w:val="00B22BF6"/>
    <w:rsid w:val="00B238B2"/>
    <w:rsid w:val="00B23B8F"/>
    <w:rsid w:val="00B24708"/>
    <w:rsid w:val="00B31D15"/>
    <w:rsid w:val="00B32E10"/>
    <w:rsid w:val="00B338FE"/>
    <w:rsid w:val="00B33F88"/>
    <w:rsid w:val="00B346AA"/>
    <w:rsid w:val="00B34F1F"/>
    <w:rsid w:val="00B35A10"/>
    <w:rsid w:val="00B36146"/>
    <w:rsid w:val="00B36F91"/>
    <w:rsid w:val="00B37D2E"/>
    <w:rsid w:val="00B418FB"/>
    <w:rsid w:val="00B42BD6"/>
    <w:rsid w:val="00B42BF1"/>
    <w:rsid w:val="00B441B2"/>
    <w:rsid w:val="00B4525A"/>
    <w:rsid w:val="00B45A0B"/>
    <w:rsid w:val="00B47158"/>
    <w:rsid w:val="00B4740D"/>
    <w:rsid w:val="00B50C20"/>
    <w:rsid w:val="00B51688"/>
    <w:rsid w:val="00B51F25"/>
    <w:rsid w:val="00B52878"/>
    <w:rsid w:val="00B53F15"/>
    <w:rsid w:val="00B549FB"/>
    <w:rsid w:val="00B55F8D"/>
    <w:rsid w:val="00B56C23"/>
    <w:rsid w:val="00B60936"/>
    <w:rsid w:val="00B612A7"/>
    <w:rsid w:val="00B64D5D"/>
    <w:rsid w:val="00B70D5D"/>
    <w:rsid w:val="00B71A0D"/>
    <w:rsid w:val="00B72830"/>
    <w:rsid w:val="00B73853"/>
    <w:rsid w:val="00B740B2"/>
    <w:rsid w:val="00B74227"/>
    <w:rsid w:val="00B75066"/>
    <w:rsid w:val="00B757C7"/>
    <w:rsid w:val="00B75C28"/>
    <w:rsid w:val="00B7768A"/>
    <w:rsid w:val="00B80998"/>
    <w:rsid w:val="00B81C06"/>
    <w:rsid w:val="00B826A6"/>
    <w:rsid w:val="00B831CB"/>
    <w:rsid w:val="00B83394"/>
    <w:rsid w:val="00B84DEE"/>
    <w:rsid w:val="00B86FCF"/>
    <w:rsid w:val="00B9080E"/>
    <w:rsid w:val="00B9089E"/>
    <w:rsid w:val="00B91013"/>
    <w:rsid w:val="00B97CFE"/>
    <w:rsid w:val="00BA12F0"/>
    <w:rsid w:val="00BA15B9"/>
    <w:rsid w:val="00BA1962"/>
    <w:rsid w:val="00BA2327"/>
    <w:rsid w:val="00BA4762"/>
    <w:rsid w:val="00BA5610"/>
    <w:rsid w:val="00BA7111"/>
    <w:rsid w:val="00BB0311"/>
    <w:rsid w:val="00BB30A0"/>
    <w:rsid w:val="00BB361F"/>
    <w:rsid w:val="00BB5C6E"/>
    <w:rsid w:val="00BB66AB"/>
    <w:rsid w:val="00BB763A"/>
    <w:rsid w:val="00BC0539"/>
    <w:rsid w:val="00BC1710"/>
    <w:rsid w:val="00BC381E"/>
    <w:rsid w:val="00BC5905"/>
    <w:rsid w:val="00BD080E"/>
    <w:rsid w:val="00BD0E05"/>
    <w:rsid w:val="00BD1D48"/>
    <w:rsid w:val="00BD3856"/>
    <w:rsid w:val="00BD4637"/>
    <w:rsid w:val="00BD6EE2"/>
    <w:rsid w:val="00BD768B"/>
    <w:rsid w:val="00BD7C8D"/>
    <w:rsid w:val="00BD7E41"/>
    <w:rsid w:val="00BE0270"/>
    <w:rsid w:val="00BE0890"/>
    <w:rsid w:val="00BE0CE3"/>
    <w:rsid w:val="00BE24DC"/>
    <w:rsid w:val="00BE3760"/>
    <w:rsid w:val="00BE3D33"/>
    <w:rsid w:val="00BE708E"/>
    <w:rsid w:val="00BE70C6"/>
    <w:rsid w:val="00BE7249"/>
    <w:rsid w:val="00BF05EC"/>
    <w:rsid w:val="00BF08C7"/>
    <w:rsid w:val="00BF0CF3"/>
    <w:rsid w:val="00BF4CF3"/>
    <w:rsid w:val="00BF4FDE"/>
    <w:rsid w:val="00BF5B25"/>
    <w:rsid w:val="00BF5EA6"/>
    <w:rsid w:val="00BF5F95"/>
    <w:rsid w:val="00BF7946"/>
    <w:rsid w:val="00C01321"/>
    <w:rsid w:val="00C02E1E"/>
    <w:rsid w:val="00C04806"/>
    <w:rsid w:val="00C06905"/>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66D"/>
    <w:rsid w:val="00C4101A"/>
    <w:rsid w:val="00C414D9"/>
    <w:rsid w:val="00C41C92"/>
    <w:rsid w:val="00C43948"/>
    <w:rsid w:val="00C44269"/>
    <w:rsid w:val="00C44564"/>
    <w:rsid w:val="00C45886"/>
    <w:rsid w:val="00C461B0"/>
    <w:rsid w:val="00C505DB"/>
    <w:rsid w:val="00C50D3B"/>
    <w:rsid w:val="00C52E4B"/>
    <w:rsid w:val="00C54709"/>
    <w:rsid w:val="00C6293F"/>
    <w:rsid w:val="00C64ABC"/>
    <w:rsid w:val="00C64D51"/>
    <w:rsid w:val="00C65D46"/>
    <w:rsid w:val="00C661DC"/>
    <w:rsid w:val="00C67E8A"/>
    <w:rsid w:val="00C7024F"/>
    <w:rsid w:val="00C71880"/>
    <w:rsid w:val="00C71CB5"/>
    <w:rsid w:val="00C72F41"/>
    <w:rsid w:val="00C76C12"/>
    <w:rsid w:val="00C77AC6"/>
    <w:rsid w:val="00C77DB2"/>
    <w:rsid w:val="00C80586"/>
    <w:rsid w:val="00C82CF8"/>
    <w:rsid w:val="00C83DFF"/>
    <w:rsid w:val="00C8578A"/>
    <w:rsid w:val="00C859EC"/>
    <w:rsid w:val="00C86397"/>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107"/>
    <w:rsid w:val="00CB2EF4"/>
    <w:rsid w:val="00CB3993"/>
    <w:rsid w:val="00CB4BEC"/>
    <w:rsid w:val="00CB578D"/>
    <w:rsid w:val="00CB60B3"/>
    <w:rsid w:val="00CB6B26"/>
    <w:rsid w:val="00CB7AC6"/>
    <w:rsid w:val="00CB7B75"/>
    <w:rsid w:val="00CB7FC0"/>
    <w:rsid w:val="00CC05EE"/>
    <w:rsid w:val="00CC069A"/>
    <w:rsid w:val="00CC1407"/>
    <w:rsid w:val="00CC1E44"/>
    <w:rsid w:val="00CC201B"/>
    <w:rsid w:val="00CC3644"/>
    <w:rsid w:val="00CC68BF"/>
    <w:rsid w:val="00CC748D"/>
    <w:rsid w:val="00CD1336"/>
    <w:rsid w:val="00CD2078"/>
    <w:rsid w:val="00CD6197"/>
    <w:rsid w:val="00CE2717"/>
    <w:rsid w:val="00CE4513"/>
    <w:rsid w:val="00CE4BE8"/>
    <w:rsid w:val="00CE4C0F"/>
    <w:rsid w:val="00CE58A3"/>
    <w:rsid w:val="00CE5D73"/>
    <w:rsid w:val="00CE5EBE"/>
    <w:rsid w:val="00CE7C9F"/>
    <w:rsid w:val="00CF3D01"/>
    <w:rsid w:val="00CF4D05"/>
    <w:rsid w:val="00CF6704"/>
    <w:rsid w:val="00D002C1"/>
    <w:rsid w:val="00D006AE"/>
    <w:rsid w:val="00D007E2"/>
    <w:rsid w:val="00D009D8"/>
    <w:rsid w:val="00D00FC7"/>
    <w:rsid w:val="00D019F7"/>
    <w:rsid w:val="00D03B37"/>
    <w:rsid w:val="00D05036"/>
    <w:rsid w:val="00D05B97"/>
    <w:rsid w:val="00D06E61"/>
    <w:rsid w:val="00D07D44"/>
    <w:rsid w:val="00D07E71"/>
    <w:rsid w:val="00D1089E"/>
    <w:rsid w:val="00D111AB"/>
    <w:rsid w:val="00D11BE7"/>
    <w:rsid w:val="00D14BDA"/>
    <w:rsid w:val="00D173B2"/>
    <w:rsid w:val="00D21C82"/>
    <w:rsid w:val="00D22432"/>
    <w:rsid w:val="00D23943"/>
    <w:rsid w:val="00D24460"/>
    <w:rsid w:val="00D254CE"/>
    <w:rsid w:val="00D260D9"/>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7BE"/>
    <w:rsid w:val="00D544A3"/>
    <w:rsid w:val="00D55AC8"/>
    <w:rsid w:val="00D56FE1"/>
    <w:rsid w:val="00D576A5"/>
    <w:rsid w:val="00D64155"/>
    <w:rsid w:val="00D650F1"/>
    <w:rsid w:val="00D67366"/>
    <w:rsid w:val="00D6780D"/>
    <w:rsid w:val="00D67BDF"/>
    <w:rsid w:val="00D67C03"/>
    <w:rsid w:val="00D67FFE"/>
    <w:rsid w:val="00D707E4"/>
    <w:rsid w:val="00D722D9"/>
    <w:rsid w:val="00D7257C"/>
    <w:rsid w:val="00D73DDD"/>
    <w:rsid w:val="00D7592C"/>
    <w:rsid w:val="00D77792"/>
    <w:rsid w:val="00D777D9"/>
    <w:rsid w:val="00D77D8F"/>
    <w:rsid w:val="00D8032E"/>
    <w:rsid w:val="00D8127A"/>
    <w:rsid w:val="00D81445"/>
    <w:rsid w:val="00D825AD"/>
    <w:rsid w:val="00D82CFF"/>
    <w:rsid w:val="00D86DD3"/>
    <w:rsid w:val="00D86E0A"/>
    <w:rsid w:val="00D87AA3"/>
    <w:rsid w:val="00D90288"/>
    <w:rsid w:val="00D904E2"/>
    <w:rsid w:val="00D92D8B"/>
    <w:rsid w:val="00D93A7D"/>
    <w:rsid w:val="00D94861"/>
    <w:rsid w:val="00D94B6B"/>
    <w:rsid w:val="00D95F4B"/>
    <w:rsid w:val="00D96A66"/>
    <w:rsid w:val="00DA239A"/>
    <w:rsid w:val="00DA2C61"/>
    <w:rsid w:val="00DA5000"/>
    <w:rsid w:val="00DA579A"/>
    <w:rsid w:val="00DA5B75"/>
    <w:rsid w:val="00DA61EB"/>
    <w:rsid w:val="00DA7D30"/>
    <w:rsid w:val="00DA7E63"/>
    <w:rsid w:val="00DB00B5"/>
    <w:rsid w:val="00DB10E2"/>
    <w:rsid w:val="00DB1F3A"/>
    <w:rsid w:val="00DB346A"/>
    <w:rsid w:val="00DB44D3"/>
    <w:rsid w:val="00DB4DC8"/>
    <w:rsid w:val="00DB6E29"/>
    <w:rsid w:val="00DC0004"/>
    <w:rsid w:val="00DC1EEA"/>
    <w:rsid w:val="00DC30A8"/>
    <w:rsid w:val="00DC583A"/>
    <w:rsid w:val="00DC5CB2"/>
    <w:rsid w:val="00DC5DB4"/>
    <w:rsid w:val="00DD081C"/>
    <w:rsid w:val="00DD0BB2"/>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51E2"/>
    <w:rsid w:val="00E10CE7"/>
    <w:rsid w:val="00E157F6"/>
    <w:rsid w:val="00E16874"/>
    <w:rsid w:val="00E201AA"/>
    <w:rsid w:val="00E207A4"/>
    <w:rsid w:val="00E20878"/>
    <w:rsid w:val="00E21415"/>
    <w:rsid w:val="00E21A5C"/>
    <w:rsid w:val="00E235DB"/>
    <w:rsid w:val="00E23832"/>
    <w:rsid w:val="00E23E37"/>
    <w:rsid w:val="00E24969"/>
    <w:rsid w:val="00E24E2C"/>
    <w:rsid w:val="00E26B50"/>
    <w:rsid w:val="00E26E69"/>
    <w:rsid w:val="00E27E53"/>
    <w:rsid w:val="00E305AA"/>
    <w:rsid w:val="00E31335"/>
    <w:rsid w:val="00E33AD4"/>
    <w:rsid w:val="00E345F0"/>
    <w:rsid w:val="00E347B6"/>
    <w:rsid w:val="00E35E80"/>
    <w:rsid w:val="00E366A4"/>
    <w:rsid w:val="00E40998"/>
    <w:rsid w:val="00E40E07"/>
    <w:rsid w:val="00E42A69"/>
    <w:rsid w:val="00E42B1E"/>
    <w:rsid w:val="00E42C0B"/>
    <w:rsid w:val="00E441B2"/>
    <w:rsid w:val="00E443FD"/>
    <w:rsid w:val="00E44CCA"/>
    <w:rsid w:val="00E46E7A"/>
    <w:rsid w:val="00E50B34"/>
    <w:rsid w:val="00E51100"/>
    <w:rsid w:val="00E52086"/>
    <w:rsid w:val="00E52B83"/>
    <w:rsid w:val="00E52C27"/>
    <w:rsid w:val="00E52EEB"/>
    <w:rsid w:val="00E53364"/>
    <w:rsid w:val="00E546FE"/>
    <w:rsid w:val="00E56422"/>
    <w:rsid w:val="00E5734F"/>
    <w:rsid w:val="00E60ECE"/>
    <w:rsid w:val="00E6192A"/>
    <w:rsid w:val="00E62212"/>
    <w:rsid w:val="00E62471"/>
    <w:rsid w:val="00E65376"/>
    <w:rsid w:val="00E65CEC"/>
    <w:rsid w:val="00E67006"/>
    <w:rsid w:val="00E673A0"/>
    <w:rsid w:val="00E71A8F"/>
    <w:rsid w:val="00E731BB"/>
    <w:rsid w:val="00E739BF"/>
    <w:rsid w:val="00E75FED"/>
    <w:rsid w:val="00E76491"/>
    <w:rsid w:val="00E76517"/>
    <w:rsid w:val="00E803BB"/>
    <w:rsid w:val="00E81CFA"/>
    <w:rsid w:val="00E837B9"/>
    <w:rsid w:val="00E83AEF"/>
    <w:rsid w:val="00E854F4"/>
    <w:rsid w:val="00E927B8"/>
    <w:rsid w:val="00E93971"/>
    <w:rsid w:val="00E93F52"/>
    <w:rsid w:val="00E979E0"/>
    <w:rsid w:val="00EA1ADA"/>
    <w:rsid w:val="00EA2A65"/>
    <w:rsid w:val="00EA2FD1"/>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6BD"/>
    <w:rsid w:val="00ED2884"/>
    <w:rsid w:val="00ED3F72"/>
    <w:rsid w:val="00ED6A2D"/>
    <w:rsid w:val="00EE0EA8"/>
    <w:rsid w:val="00EE16DD"/>
    <w:rsid w:val="00EE3C2E"/>
    <w:rsid w:val="00EE4022"/>
    <w:rsid w:val="00EE5E29"/>
    <w:rsid w:val="00EE64ED"/>
    <w:rsid w:val="00EE67B9"/>
    <w:rsid w:val="00EE6E87"/>
    <w:rsid w:val="00EE75A4"/>
    <w:rsid w:val="00EF461A"/>
    <w:rsid w:val="00EF502C"/>
    <w:rsid w:val="00EF5B1A"/>
    <w:rsid w:val="00F010F6"/>
    <w:rsid w:val="00F0110A"/>
    <w:rsid w:val="00F0161A"/>
    <w:rsid w:val="00F031C2"/>
    <w:rsid w:val="00F037FB"/>
    <w:rsid w:val="00F04B29"/>
    <w:rsid w:val="00F04CE7"/>
    <w:rsid w:val="00F058A1"/>
    <w:rsid w:val="00F05D9B"/>
    <w:rsid w:val="00F07016"/>
    <w:rsid w:val="00F10F3D"/>
    <w:rsid w:val="00F13329"/>
    <w:rsid w:val="00F13D5E"/>
    <w:rsid w:val="00F15C2B"/>
    <w:rsid w:val="00F17DA6"/>
    <w:rsid w:val="00F219DF"/>
    <w:rsid w:val="00F23B51"/>
    <w:rsid w:val="00F25579"/>
    <w:rsid w:val="00F25923"/>
    <w:rsid w:val="00F25EDA"/>
    <w:rsid w:val="00F26B13"/>
    <w:rsid w:val="00F27B8E"/>
    <w:rsid w:val="00F31C02"/>
    <w:rsid w:val="00F3371E"/>
    <w:rsid w:val="00F33841"/>
    <w:rsid w:val="00F3392D"/>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38C"/>
    <w:rsid w:val="00F72BB3"/>
    <w:rsid w:val="00F72F26"/>
    <w:rsid w:val="00F74BE4"/>
    <w:rsid w:val="00F758E6"/>
    <w:rsid w:val="00F77622"/>
    <w:rsid w:val="00F80FDC"/>
    <w:rsid w:val="00F82AC5"/>
    <w:rsid w:val="00F834F0"/>
    <w:rsid w:val="00F842D9"/>
    <w:rsid w:val="00F85022"/>
    <w:rsid w:val="00F85508"/>
    <w:rsid w:val="00F90858"/>
    <w:rsid w:val="00F93002"/>
    <w:rsid w:val="00F968D2"/>
    <w:rsid w:val="00FA0959"/>
    <w:rsid w:val="00FA22A1"/>
    <w:rsid w:val="00FA2553"/>
    <w:rsid w:val="00FA3445"/>
    <w:rsid w:val="00FA5104"/>
    <w:rsid w:val="00FA5413"/>
    <w:rsid w:val="00FA6069"/>
    <w:rsid w:val="00FA7426"/>
    <w:rsid w:val="00FB30F7"/>
    <w:rsid w:val="00FB4D8F"/>
    <w:rsid w:val="00FB5790"/>
    <w:rsid w:val="00FB6B01"/>
    <w:rsid w:val="00FB6B8D"/>
    <w:rsid w:val="00FB6BF2"/>
    <w:rsid w:val="00FC02BF"/>
    <w:rsid w:val="00FC069D"/>
    <w:rsid w:val="00FC11D1"/>
    <w:rsid w:val="00FC24E0"/>
    <w:rsid w:val="00FC43FF"/>
    <w:rsid w:val="00FC5957"/>
    <w:rsid w:val="00FC726C"/>
    <w:rsid w:val="00FC75E8"/>
    <w:rsid w:val="00FD0614"/>
    <w:rsid w:val="00FD2124"/>
    <w:rsid w:val="00FD3E49"/>
    <w:rsid w:val="00FD51C5"/>
    <w:rsid w:val="00FD572C"/>
    <w:rsid w:val="00FD6672"/>
    <w:rsid w:val="00FE11E1"/>
    <w:rsid w:val="00FE1279"/>
    <w:rsid w:val="00FE34AA"/>
    <w:rsid w:val="00FE38D4"/>
    <w:rsid w:val="00FE5C18"/>
    <w:rsid w:val="00FE6B37"/>
    <w:rsid w:val="00FF44DF"/>
    <w:rsid w:val="00FF4BE5"/>
    <w:rsid w:val="00FF682B"/>
    <w:rsid w:val="00FF7318"/>
    <w:rsid w:val="00FF7AF8"/>
    <w:rsid w:val="00FF7E13"/>
    <w:rsid w:val="03850DF4"/>
    <w:rsid w:val="15D4745B"/>
    <w:rsid w:val="16D3078D"/>
    <w:rsid w:val="3A4EC528"/>
    <w:rsid w:val="44778B54"/>
    <w:rsid w:val="4B577C1C"/>
    <w:rsid w:val="53ECD6A6"/>
    <w:rsid w:val="5584B6AF"/>
    <w:rsid w:val="5B19E1F9"/>
    <w:rsid w:val="6181268B"/>
    <w:rsid w:val="79B52794"/>
    <w:rsid w:val="7B983D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5E363"/>
  <w15:docId w15:val="{8C1FD024-DD92-46B4-81F2-FD3303F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DD0BB2"/>
    <w:rPr>
      <w:sz w:val="16"/>
      <w:szCs w:val="16"/>
    </w:rPr>
  </w:style>
  <w:style w:type="paragraph" w:styleId="CommentText">
    <w:name w:val="annotation text"/>
    <w:basedOn w:val="Normal"/>
    <w:link w:val="CommentTextChar"/>
    <w:semiHidden/>
    <w:unhideWhenUsed/>
    <w:rsid w:val="00DD0BB2"/>
    <w:pPr>
      <w:spacing w:line="240" w:lineRule="auto"/>
    </w:pPr>
    <w:rPr>
      <w:sz w:val="20"/>
      <w:szCs w:val="20"/>
    </w:rPr>
  </w:style>
  <w:style w:type="character" w:customStyle="1" w:styleId="CommentTextChar">
    <w:name w:val="Comment Text Char"/>
    <w:basedOn w:val="DefaultParagraphFont"/>
    <w:link w:val="CommentText"/>
    <w:semiHidden/>
    <w:rsid w:val="00DD0BB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D0BB2"/>
    <w:rPr>
      <w:b/>
      <w:bCs/>
    </w:rPr>
  </w:style>
  <w:style w:type="character" w:customStyle="1" w:styleId="CommentSubjectChar">
    <w:name w:val="Comment Subject Char"/>
    <w:basedOn w:val="CommentTextChar"/>
    <w:link w:val="CommentSubject"/>
    <w:semiHidden/>
    <w:rsid w:val="00DD0BB2"/>
    <w:rPr>
      <w:rFonts w:ascii="Calibri" w:eastAsia="Calibri" w:hAnsi="Calibri"/>
      <w:b/>
      <w:bCs/>
      <w:color w:val="000000"/>
    </w:rPr>
  </w:style>
  <w:style w:type="character" w:customStyle="1" w:styleId="normaltextrun">
    <w:name w:val="normaltextrun"/>
    <w:basedOn w:val="DefaultParagraphFont"/>
    <w:rsid w:val="009E3615"/>
  </w:style>
  <w:style w:type="character" w:customStyle="1" w:styleId="eop">
    <w:name w:val="eop"/>
    <w:basedOn w:val="DefaultParagraphFont"/>
    <w:rsid w:val="009E3615"/>
  </w:style>
  <w:style w:type="paragraph" w:customStyle="1" w:styleId="paragraph">
    <w:name w:val="paragraph"/>
    <w:basedOn w:val="Normal"/>
    <w:rsid w:val="00E93971"/>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347B6"/>
    <w:rPr>
      <w:rFonts w:ascii="Calibri" w:eastAsia="Calibri" w:hAnsi="Calibri"/>
      <w:color w:val="000000"/>
      <w:sz w:val="24"/>
      <w:szCs w:val="22"/>
    </w:rPr>
  </w:style>
  <w:style w:type="paragraph" w:styleId="NoSpacing">
    <w:name w:val="No Spacing"/>
    <w:uiPriority w:val="1"/>
    <w:qFormat/>
    <w:rsid w:val="0009346B"/>
    <w:rPr>
      <w:rFonts w:ascii="Calibri" w:eastAsia="Calibri" w:hAnsi="Calibri"/>
      <w:color w:val="000000"/>
      <w:sz w:val="24"/>
      <w:szCs w:val="22"/>
    </w:rPr>
  </w:style>
  <w:style w:type="paragraph" w:customStyle="1" w:styleId="Default">
    <w:name w:val="Default"/>
    <w:rsid w:val="0050125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DA7E6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56183840">
      <w:bodyDiv w:val="1"/>
      <w:marLeft w:val="0"/>
      <w:marRight w:val="0"/>
      <w:marTop w:val="0"/>
      <w:marBottom w:val="0"/>
      <w:divBdr>
        <w:top w:val="none" w:sz="0" w:space="0" w:color="auto"/>
        <w:left w:val="none" w:sz="0" w:space="0" w:color="auto"/>
        <w:bottom w:val="none" w:sz="0" w:space="0" w:color="auto"/>
        <w:right w:val="none" w:sz="0" w:space="0" w:color="auto"/>
      </w:divBdr>
    </w:div>
    <w:div w:id="653609459">
      <w:bodyDiv w:val="1"/>
      <w:marLeft w:val="0"/>
      <w:marRight w:val="0"/>
      <w:marTop w:val="0"/>
      <w:marBottom w:val="0"/>
      <w:divBdr>
        <w:top w:val="none" w:sz="0" w:space="0" w:color="auto"/>
        <w:left w:val="none" w:sz="0" w:space="0" w:color="auto"/>
        <w:bottom w:val="none" w:sz="0" w:space="0" w:color="auto"/>
        <w:right w:val="none" w:sz="0" w:space="0" w:color="auto"/>
      </w:divBdr>
    </w:div>
    <w:div w:id="715279969">
      <w:bodyDiv w:val="1"/>
      <w:marLeft w:val="0"/>
      <w:marRight w:val="0"/>
      <w:marTop w:val="0"/>
      <w:marBottom w:val="0"/>
      <w:divBdr>
        <w:top w:val="none" w:sz="0" w:space="0" w:color="auto"/>
        <w:left w:val="none" w:sz="0" w:space="0" w:color="auto"/>
        <w:bottom w:val="none" w:sz="0" w:space="0" w:color="auto"/>
        <w:right w:val="none" w:sz="0" w:space="0" w:color="auto"/>
      </w:divBdr>
    </w:div>
    <w:div w:id="1036467188">
      <w:bodyDiv w:val="1"/>
      <w:marLeft w:val="0"/>
      <w:marRight w:val="0"/>
      <w:marTop w:val="0"/>
      <w:marBottom w:val="0"/>
      <w:divBdr>
        <w:top w:val="none" w:sz="0" w:space="0" w:color="auto"/>
        <w:left w:val="none" w:sz="0" w:space="0" w:color="auto"/>
        <w:bottom w:val="none" w:sz="0" w:space="0" w:color="auto"/>
        <w:right w:val="none" w:sz="0" w:space="0" w:color="auto"/>
      </w:divBdr>
    </w:div>
    <w:div w:id="1444183620">
      <w:bodyDiv w:val="1"/>
      <w:marLeft w:val="0"/>
      <w:marRight w:val="0"/>
      <w:marTop w:val="0"/>
      <w:marBottom w:val="0"/>
      <w:divBdr>
        <w:top w:val="none" w:sz="0" w:space="0" w:color="auto"/>
        <w:left w:val="none" w:sz="0" w:space="0" w:color="auto"/>
        <w:bottom w:val="none" w:sz="0" w:space="0" w:color="auto"/>
        <w:right w:val="none" w:sz="0" w:space="0" w:color="auto"/>
      </w:divBdr>
    </w:div>
    <w:div w:id="1545559939">
      <w:bodyDiv w:val="1"/>
      <w:marLeft w:val="0"/>
      <w:marRight w:val="0"/>
      <w:marTop w:val="0"/>
      <w:marBottom w:val="0"/>
      <w:divBdr>
        <w:top w:val="none" w:sz="0" w:space="0" w:color="auto"/>
        <w:left w:val="none" w:sz="0" w:space="0" w:color="auto"/>
        <w:bottom w:val="none" w:sz="0" w:space="0" w:color="auto"/>
        <w:right w:val="none" w:sz="0" w:space="0" w:color="auto"/>
      </w:divBdr>
    </w:div>
    <w:div w:id="19035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mailto:skye.cracknell@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mailto:skye.cracknell@csiro.au" TargetMode="External"/><Relationship Id="rId17" Type="http://schemas.openxmlformats.org/officeDocument/2006/relationships/hyperlink" Target="https://www.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C21B8"/>
    <w:rsid w:val="000C5CCD"/>
    <w:rsid w:val="001561B4"/>
    <w:rsid w:val="0019205C"/>
    <w:rsid w:val="00194E8A"/>
    <w:rsid w:val="0023666E"/>
    <w:rsid w:val="003C6F9C"/>
    <w:rsid w:val="00414F94"/>
    <w:rsid w:val="00431AD2"/>
    <w:rsid w:val="00552854"/>
    <w:rsid w:val="005D5667"/>
    <w:rsid w:val="00630447"/>
    <w:rsid w:val="00630657"/>
    <w:rsid w:val="006E5B4B"/>
    <w:rsid w:val="007C7613"/>
    <w:rsid w:val="0083493E"/>
    <w:rsid w:val="008541FF"/>
    <w:rsid w:val="00875004"/>
    <w:rsid w:val="00915581"/>
    <w:rsid w:val="009E716A"/>
    <w:rsid w:val="00B36C21"/>
    <w:rsid w:val="00C13616"/>
    <w:rsid w:val="00C7024F"/>
    <w:rsid w:val="00DB1F3A"/>
    <w:rsid w:val="00E458C3"/>
    <w:rsid w:val="00E51523"/>
    <w:rsid w:val="00E70368"/>
    <w:rsid w:val="00EA6D03"/>
    <w:rsid w:val="00F14776"/>
    <w:rsid w:val="00F97E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22FWFJKSHNY4-1303525960-1590</_dlc_DocId>
    <_dlc_DocIdUrl xmlns="f9d56f65-ef43-4e59-b084-d4bf4ff12e34">
      <Url>https://csiroau.sharepoint.com/sites/TalentAcquisitionTeam856/_layouts/15/DocIdRedir.aspx?ID=22FWFJKSHNY4-1303525960-1590</Url>
      <Description>22FWFJKSHNY4-1303525960-1590</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8C36F-C265-44F0-AD5C-93D86A8FDEE4}">
  <ds:schemaRefs>
    <ds:schemaRef ds:uri="http://schemas.microsoft.com/sharepoint/events"/>
  </ds:schemaRefs>
</ds:datastoreItem>
</file>

<file path=customXml/itemProps2.xml><?xml version="1.0" encoding="utf-8"?>
<ds:datastoreItem xmlns:ds="http://schemas.openxmlformats.org/officeDocument/2006/customXml" ds:itemID="{AE763EEE-465A-41D5-9D75-817A1A3D377E}">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 ds:uri="7495d482-cd79-44c5-a989-adf85fc91d78"/>
    <ds:schemaRef ds:uri="f9d56f65-ef43-4e59-b084-d4bf4ff12e34"/>
    <ds:schemaRef ds:uri="http://schemas.microsoft.com/office/2006/metadata/properties"/>
  </ds:schemaRefs>
</ds:datastoreItem>
</file>

<file path=customXml/itemProps3.xml><?xml version="1.0" encoding="utf-8"?>
<ds:datastoreItem xmlns:ds="http://schemas.openxmlformats.org/officeDocument/2006/customXml" ds:itemID="{783771BA-62D4-4177-AB6B-DA3FE0C88906}">
  <ds:schemaRefs>
    <ds:schemaRef ds:uri="http://schemas.openxmlformats.org/officeDocument/2006/bibliography"/>
  </ds:schemaRefs>
</ds:datastoreItem>
</file>

<file path=customXml/itemProps4.xml><?xml version="1.0" encoding="utf-8"?>
<ds:datastoreItem xmlns:ds="http://schemas.openxmlformats.org/officeDocument/2006/customXml" ds:itemID="{D4A80DD0-EB2E-4634-AC12-8713BBB2FFF5}">
  <ds:schemaRefs>
    <ds:schemaRef ds:uri="http://schemas.microsoft.com/sharepoint/v3/contenttype/forms"/>
  </ds:schemaRefs>
</ds:datastoreItem>
</file>

<file path=customXml/itemProps5.xml><?xml version="1.0" encoding="utf-8"?>
<ds:datastoreItem xmlns:ds="http://schemas.openxmlformats.org/officeDocument/2006/customXml" ds:itemID="{9FF33A93-BA26-48E6-B4F3-6639E6199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2209</Words>
  <Characters>14427</Characters>
  <Application>Microsoft Office Word</Application>
  <DocSecurity>0</DocSecurity>
  <Lines>120</Lines>
  <Paragraphs>33</Paragraphs>
  <ScaleCrop>false</ScaleCrop>
  <Company>CSIRO</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(Launch &amp; Careers, St. Lucia)</cp:lastModifiedBy>
  <cp:revision>3</cp:revision>
  <cp:lastPrinted>2012-02-02T00:32:00Z</cp:lastPrinted>
  <dcterms:created xsi:type="dcterms:W3CDTF">2025-04-14T06:12:00Z</dcterms:created>
  <dcterms:modified xsi:type="dcterms:W3CDTF">2025-04-14T06:19:00Z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43445778-ed22-4449-98fb-aebb06aa4262</vt:lpwstr>
  </property>
  <property fmtid="{D5CDD505-2E9C-101B-9397-08002B2CF9AE}" pid="4" name="MediaServiceImageTags">
    <vt:lpwstr/>
  </property>
</Properties>
</file>