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2C861DFA" w:rsidR="00CC201B" w:rsidRPr="0093721B" w:rsidRDefault="003C0DC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Media Advisor</w:t>
            </w:r>
          </w:p>
        </w:tc>
      </w:tr>
      <w:tr w:rsidR="00797B64" w:rsidRPr="0093721B" w14:paraId="57BA53C6"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797B64" w:rsidRPr="0093721B" w:rsidRDefault="00797B64" w:rsidP="00797B64">
            <w:pPr>
              <w:pStyle w:val="TableText"/>
              <w:rPr>
                <w:sz w:val="22"/>
              </w:rPr>
            </w:pPr>
            <w:r w:rsidRPr="0093721B">
              <w:rPr>
                <w:sz w:val="22"/>
              </w:rPr>
              <w:t>Tenure</w:t>
            </w:r>
          </w:p>
        </w:tc>
        <w:tc>
          <w:tcPr>
            <w:tcW w:w="3623" w:type="pct"/>
          </w:tcPr>
          <w:p w14:paraId="2C29B966" w14:textId="159C1709" w:rsidR="00797B64" w:rsidRPr="0093721B" w:rsidRDefault="00797B64" w:rsidP="00797B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Indefinite</w:t>
            </w:r>
            <w:r w:rsidR="00A31546">
              <w:rPr>
                <w:sz w:val="22"/>
              </w:rPr>
              <w:t xml:space="preserve">, </w:t>
            </w:r>
            <w:r>
              <w:rPr>
                <w:sz w:val="22"/>
              </w:rPr>
              <w:t>F</w:t>
            </w:r>
            <w:r w:rsidRPr="0093721B">
              <w:rPr>
                <w:sz w:val="22"/>
              </w:rPr>
              <w:t>ull-time</w:t>
            </w:r>
          </w:p>
        </w:tc>
      </w:tr>
      <w:tr w:rsidR="00797B64" w:rsidRPr="0093721B" w14:paraId="19D59FEC"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797B64" w:rsidRPr="0093721B" w:rsidRDefault="00797B64" w:rsidP="00797B64">
            <w:pPr>
              <w:pStyle w:val="TableText"/>
              <w:rPr>
                <w:sz w:val="22"/>
              </w:rPr>
            </w:pPr>
            <w:r w:rsidRPr="0093721B">
              <w:rPr>
                <w:sz w:val="22"/>
              </w:rPr>
              <w:t>Salary Range</w:t>
            </w:r>
          </w:p>
        </w:tc>
        <w:tc>
          <w:tcPr>
            <w:tcW w:w="3623" w:type="pct"/>
          </w:tcPr>
          <w:p w14:paraId="6040D70F" w14:textId="3A733C38" w:rsidR="00797B64" w:rsidRDefault="00797B64" w:rsidP="00797B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w:t>
            </w:r>
            <w:r w:rsidR="00711252">
              <w:rPr>
                <w:sz w:val="22"/>
              </w:rPr>
              <w:t>96,811- $AU109,527</w:t>
            </w:r>
            <w:r w:rsidRPr="0093721B">
              <w:rPr>
                <w:sz w:val="22"/>
              </w:rPr>
              <w:t xml:space="preserve"> p</w:t>
            </w:r>
            <w:r>
              <w:rPr>
                <w:sz w:val="22"/>
              </w:rPr>
              <w:t>er annum</w:t>
            </w:r>
            <w:r w:rsidRPr="0093721B">
              <w:rPr>
                <w:sz w:val="22"/>
              </w:rPr>
              <w:t xml:space="preserve"> (pro-rata for part-time)</w:t>
            </w:r>
          </w:p>
          <w:p w14:paraId="25C1E0B1" w14:textId="71DA02B0" w:rsidR="00797B64" w:rsidRPr="0093721B" w:rsidRDefault="00797B64" w:rsidP="00797B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plus</w:t>
            </w:r>
            <w:r w:rsidRPr="0093721B">
              <w:rPr>
                <w:sz w:val="22"/>
              </w:rPr>
              <w:t xml:space="preserve"> 15.4% superannuation</w:t>
            </w:r>
          </w:p>
        </w:tc>
      </w:tr>
      <w:tr w:rsidR="00797B64" w:rsidRPr="0093721B" w14:paraId="58F3651D"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797B64" w:rsidRPr="0093721B" w:rsidRDefault="00797B64" w:rsidP="00797B64">
            <w:pPr>
              <w:pStyle w:val="TableText"/>
              <w:rPr>
                <w:sz w:val="22"/>
              </w:rPr>
            </w:pPr>
            <w:r w:rsidRPr="0093721B">
              <w:rPr>
                <w:sz w:val="22"/>
              </w:rPr>
              <w:t>Location(s)</w:t>
            </w:r>
          </w:p>
        </w:tc>
        <w:tc>
          <w:tcPr>
            <w:tcW w:w="3623" w:type="pct"/>
          </w:tcPr>
          <w:p w14:paraId="42192028" w14:textId="115C3F44" w:rsidR="00797B64" w:rsidRPr="0093721B" w:rsidRDefault="00797B64" w:rsidP="00797B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bookmarkStart w:id="1" w:name="_Hlk137722278"/>
            <w:r>
              <w:rPr>
                <w:sz w:val="22"/>
              </w:rPr>
              <w:t xml:space="preserve">Sydney, Brisbane, Melbourne or Canberra preferred. Other AU CSIRO locations by negotiation. </w:t>
            </w:r>
            <w:bookmarkEnd w:id="1"/>
          </w:p>
        </w:tc>
      </w:tr>
      <w:tr w:rsidR="00797B64" w:rsidRPr="0093721B" w14:paraId="23A94959"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797B64" w:rsidRPr="0093721B" w:rsidRDefault="00797B64" w:rsidP="00797B64">
            <w:pPr>
              <w:pStyle w:val="TableText"/>
              <w:rPr>
                <w:sz w:val="22"/>
              </w:rPr>
            </w:pPr>
            <w:r w:rsidRPr="0093721B">
              <w:rPr>
                <w:sz w:val="22"/>
              </w:rPr>
              <w:t>Relocation Assistance</w:t>
            </w:r>
          </w:p>
        </w:tc>
        <w:tc>
          <w:tcPr>
            <w:tcW w:w="3623" w:type="pct"/>
          </w:tcPr>
          <w:p w14:paraId="620CE490" w14:textId="77777777" w:rsidR="00797B64" w:rsidRPr="0093721B" w:rsidRDefault="00797B64" w:rsidP="00797B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Will be provided to the successful candidate if required</w:t>
            </w:r>
          </w:p>
        </w:tc>
      </w:tr>
      <w:tr w:rsidR="00797B64" w:rsidRPr="0093721B" w14:paraId="317DEE21"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797B64" w:rsidRPr="0093721B" w:rsidRDefault="00797B64" w:rsidP="00797B64">
            <w:pPr>
              <w:pStyle w:val="TableText"/>
              <w:rPr>
                <w:sz w:val="22"/>
              </w:rPr>
            </w:pPr>
            <w:r w:rsidRPr="0093721B">
              <w:rPr>
                <w:sz w:val="22"/>
              </w:rPr>
              <w:t>Applications are open to</w:t>
            </w:r>
          </w:p>
        </w:tc>
        <w:tc>
          <w:tcPr>
            <w:tcW w:w="3623" w:type="pct"/>
          </w:tcPr>
          <w:p w14:paraId="53D1C4F6" w14:textId="20D0F6F3" w:rsidR="00797B64" w:rsidRPr="00A23722" w:rsidRDefault="00797B64" w:rsidP="00797B64">
            <w:pPr>
              <w:pStyle w:val="TableBullet"/>
              <w:numPr>
                <w:ilvl w:val="0"/>
                <w:numId w:val="0"/>
              </w:numPr>
              <w:spacing w:before="0" w:after="0"/>
              <w:ind w:left="170" w:hanging="170"/>
              <w:cnfStyle w:val="000000000000" w:firstRow="0" w:lastRow="0" w:firstColumn="0" w:lastColumn="0" w:oddVBand="0" w:evenVBand="0" w:oddHBand="0" w:evenHBand="0" w:firstRowFirstColumn="0" w:firstRowLastColumn="0" w:lastRowFirstColumn="0" w:lastRowLastColumn="0"/>
              <w:rPr>
                <w:sz w:val="22"/>
              </w:rPr>
            </w:pPr>
            <w:r w:rsidRPr="0093721B">
              <w:rPr>
                <w:sz w:val="22"/>
              </w:rPr>
              <w:t>Australian/New Zealand Citizens and Australian Permanent Residents</w:t>
            </w:r>
          </w:p>
        </w:tc>
      </w:tr>
      <w:tr w:rsidR="00797B64" w:rsidRPr="0093721B" w14:paraId="06B3738C"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797B64" w:rsidRPr="0093721B" w:rsidRDefault="00797B64" w:rsidP="00797B64">
            <w:pPr>
              <w:pStyle w:val="TableText"/>
              <w:rPr>
                <w:sz w:val="22"/>
              </w:rPr>
            </w:pPr>
            <w:r w:rsidRPr="0093721B">
              <w:rPr>
                <w:sz w:val="22"/>
              </w:rPr>
              <w:t>Position reports to the</w:t>
            </w:r>
          </w:p>
        </w:tc>
        <w:tc>
          <w:tcPr>
            <w:tcW w:w="3623" w:type="pct"/>
          </w:tcPr>
          <w:p w14:paraId="7A9D7C38" w14:textId="5B60B7B5" w:rsidR="00797B64" w:rsidRPr="0093721B" w:rsidRDefault="00797B64" w:rsidP="00797B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National Media Manager</w:t>
            </w:r>
          </w:p>
        </w:tc>
      </w:tr>
      <w:tr w:rsidR="00797B64" w:rsidRPr="0093721B" w14:paraId="6D32C055"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797B64" w:rsidRPr="0093721B" w:rsidRDefault="00797B64" w:rsidP="00797B64">
            <w:pPr>
              <w:pStyle w:val="TableText"/>
              <w:rPr>
                <w:sz w:val="22"/>
              </w:rPr>
            </w:pPr>
            <w:r w:rsidRPr="0093721B">
              <w:rPr>
                <w:sz w:val="22"/>
              </w:rPr>
              <w:t>Client Focus – Internal</w:t>
            </w:r>
          </w:p>
        </w:tc>
        <w:tc>
          <w:tcPr>
            <w:tcW w:w="3623" w:type="pct"/>
          </w:tcPr>
          <w:p w14:paraId="0246B24C" w14:textId="62FAEC51" w:rsidR="00797B64" w:rsidRPr="00035DBE" w:rsidRDefault="00ED010F" w:rsidP="00797B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00797B64" w:rsidRPr="00035DBE">
              <w:rPr>
                <w:sz w:val="22"/>
              </w:rPr>
              <w:t>0%</w:t>
            </w:r>
          </w:p>
        </w:tc>
      </w:tr>
      <w:tr w:rsidR="00797B64" w:rsidRPr="0093721B" w14:paraId="2EA0672C"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797B64" w:rsidRPr="0093721B" w:rsidRDefault="00797B64" w:rsidP="00797B64">
            <w:pPr>
              <w:pStyle w:val="TableText"/>
              <w:rPr>
                <w:sz w:val="22"/>
              </w:rPr>
            </w:pPr>
            <w:r w:rsidRPr="0093721B">
              <w:rPr>
                <w:sz w:val="22"/>
              </w:rPr>
              <w:t>Client Focus – External</w:t>
            </w:r>
          </w:p>
        </w:tc>
        <w:tc>
          <w:tcPr>
            <w:tcW w:w="3623" w:type="pct"/>
          </w:tcPr>
          <w:p w14:paraId="39E55952" w14:textId="375F3031" w:rsidR="00797B64" w:rsidRPr="00035DBE" w:rsidRDefault="00ED010F" w:rsidP="00797B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r w:rsidR="00797B64" w:rsidRPr="00035DBE">
              <w:rPr>
                <w:sz w:val="22"/>
              </w:rPr>
              <w:t>0%</w:t>
            </w:r>
          </w:p>
        </w:tc>
      </w:tr>
      <w:tr w:rsidR="00797B64" w:rsidRPr="0093721B" w14:paraId="15CB5F81"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797B64" w:rsidRPr="0093721B" w:rsidRDefault="00797B64" w:rsidP="00797B64">
            <w:pPr>
              <w:pStyle w:val="TableText"/>
              <w:rPr>
                <w:sz w:val="22"/>
              </w:rPr>
            </w:pPr>
            <w:r w:rsidRPr="0093721B">
              <w:rPr>
                <w:sz w:val="22"/>
              </w:rPr>
              <w:t>Number of Direct Reports</w:t>
            </w:r>
          </w:p>
        </w:tc>
        <w:tc>
          <w:tcPr>
            <w:tcW w:w="3623" w:type="pct"/>
          </w:tcPr>
          <w:p w14:paraId="31EABFC3" w14:textId="77777777" w:rsidR="00797B64" w:rsidRPr="0093721B" w:rsidRDefault="00797B64" w:rsidP="00797B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35DBE">
              <w:rPr>
                <w:sz w:val="22"/>
              </w:rPr>
              <w:t>0</w:t>
            </w:r>
          </w:p>
        </w:tc>
      </w:tr>
      <w:tr w:rsidR="00797B64" w:rsidRPr="0093721B" w14:paraId="0D43BBFC"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797B64" w:rsidRPr="0093721B" w:rsidRDefault="00797B64" w:rsidP="00797B64">
            <w:pPr>
              <w:pStyle w:val="TableText"/>
              <w:rPr>
                <w:sz w:val="22"/>
              </w:rPr>
            </w:pPr>
            <w:r w:rsidRPr="0093721B">
              <w:rPr>
                <w:sz w:val="22"/>
              </w:rPr>
              <w:t>Enquire about this job</w:t>
            </w:r>
          </w:p>
        </w:tc>
        <w:tc>
          <w:tcPr>
            <w:tcW w:w="3623" w:type="pct"/>
          </w:tcPr>
          <w:p w14:paraId="59DCF8DA" w14:textId="4A4DBFC6" w:rsidR="00797B64" w:rsidRPr="0093721B" w:rsidRDefault="00797B64" w:rsidP="00797B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23722">
              <w:rPr>
                <w:sz w:val="22"/>
              </w:rPr>
              <w:t xml:space="preserve">Contact </w:t>
            </w:r>
            <w:r>
              <w:rPr>
                <w:sz w:val="22"/>
              </w:rPr>
              <w:t>Chris Chelvan</w:t>
            </w:r>
            <w:r w:rsidRPr="00A23722">
              <w:rPr>
                <w:sz w:val="22"/>
              </w:rPr>
              <w:t xml:space="preserve"> via email at</w:t>
            </w:r>
            <w:r>
              <w:rPr>
                <w:sz w:val="22"/>
              </w:rPr>
              <w:t xml:space="preserve"> </w:t>
            </w:r>
            <w:hyperlink r:id="rId12" w:history="1">
              <w:r w:rsidRPr="00F54601">
                <w:rPr>
                  <w:rStyle w:val="Hyperlink"/>
                  <w:sz w:val="22"/>
                </w:rPr>
                <w:t>chris.chelvan@csiro.au</w:t>
              </w:r>
            </w:hyperlink>
            <w:r>
              <w:rPr>
                <w:sz w:val="22"/>
              </w:rPr>
              <w:t xml:space="preserve">  </w:t>
            </w:r>
          </w:p>
        </w:tc>
      </w:tr>
      <w:tr w:rsidR="00797B64" w:rsidRPr="0093721B" w14:paraId="7AEBB67A"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797B64" w:rsidRPr="0093721B" w:rsidRDefault="00797B64" w:rsidP="00797B64">
            <w:pPr>
              <w:pStyle w:val="TableText"/>
              <w:rPr>
                <w:sz w:val="22"/>
              </w:rPr>
            </w:pPr>
            <w:r w:rsidRPr="0093721B">
              <w:rPr>
                <w:sz w:val="22"/>
              </w:rPr>
              <w:t>How to apply</w:t>
            </w:r>
          </w:p>
        </w:tc>
        <w:tc>
          <w:tcPr>
            <w:tcW w:w="3623" w:type="pct"/>
          </w:tcPr>
          <w:p w14:paraId="692A52C8" w14:textId="77777777" w:rsidR="00797B64" w:rsidRPr="0093721B" w:rsidRDefault="00797B64" w:rsidP="00797B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17B6B8AC" w14:textId="77777777" w:rsidR="00797B64" w:rsidRPr="0093721B" w:rsidRDefault="00797B64" w:rsidP="00797B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797B64" w:rsidRPr="0093721B" w:rsidRDefault="00797B64" w:rsidP="00797B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56D56300" w14:textId="61AF45A9" w:rsidR="009E288E" w:rsidRPr="009E288E" w:rsidRDefault="00967D0C" w:rsidP="009E288E">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967D0C">
          <w:rPr>
            <w:rFonts w:cs="Calibri"/>
            <w:color w:val="1155CC"/>
            <w:u w:val="single"/>
          </w:rPr>
          <w:t>vision towards reconciliation</w:t>
        </w:r>
      </w:hyperlink>
    </w:p>
    <w:p w14:paraId="4C2FC368" w14:textId="02FB0B8D" w:rsidR="00797B64" w:rsidRPr="00807670" w:rsidRDefault="00797B64" w:rsidP="00797B64">
      <w:pPr>
        <w:rPr>
          <w:b/>
          <w:bCs/>
          <w:sz w:val="26"/>
          <w:szCs w:val="26"/>
        </w:rPr>
      </w:pPr>
      <w:r w:rsidRPr="00807670">
        <w:rPr>
          <w:b/>
          <w:bCs/>
          <w:sz w:val="26"/>
          <w:szCs w:val="26"/>
        </w:rPr>
        <w:t>Child Safety</w:t>
      </w:r>
    </w:p>
    <w:p w14:paraId="6DD36AD8" w14:textId="365791FC" w:rsidR="007714F6" w:rsidRPr="00A31546" w:rsidRDefault="00797B64" w:rsidP="00A31546">
      <w:pPr>
        <w:pStyle w:val="BodyText"/>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FC44E52" w14:textId="0A9AE0F0" w:rsidR="006246C0" w:rsidRDefault="00B50C20" w:rsidP="00967D0C">
      <w:pPr>
        <w:pStyle w:val="Heading3"/>
        <w:keepNext w:val="0"/>
        <w:keepLines w:val="0"/>
        <w:widowControl w:val="0"/>
        <w:spacing w:before="240" w:after="0"/>
      </w:pPr>
      <w:r>
        <w:t>Role Overview</w:t>
      </w:r>
    </w:p>
    <w:p w14:paraId="029202DB" w14:textId="0DECA498" w:rsidR="00B26A4F" w:rsidRDefault="00B26A4F" w:rsidP="00D126A1">
      <w:pPr>
        <w:pStyle w:val="BodyText"/>
      </w:pPr>
      <w:r>
        <w:t xml:space="preserve">As Media Advisor, you will play a critical role in amplifying CSIRO’s science and impact through earned and owned media. </w:t>
      </w:r>
    </w:p>
    <w:p w14:paraId="389A201D" w14:textId="4467DDF6" w:rsidR="00141922" w:rsidRDefault="00A45603" w:rsidP="00D126A1">
      <w:pPr>
        <w:pStyle w:val="BodyText"/>
      </w:pPr>
      <w:r>
        <w:t>Success in this role requires</w:t>
      </w:r>
      <w:r w:rsidR="00A731DE">
        <w:t xml:space="preserve"> a strong news sense, a flair for storytelling, </w:t>
      </w:r>
      <w:r>
        <w:t xml:space="preserve">and the ability to craft compelling pitches that generate coverage. </w:t>
      </w:r>
    </w:p>
    <w:p w14:paraId="58290FC9" w14:textId="1833F13D" w:rsidR="00A731DE" w:rsidRDefault="00141922" w:rsidP="00141922">
      <w:pPr>
        <w:pStyle w:val="BodyText"/>
      </w:pPr>
      <w:r>
        <w:lastRenderedPageBreak/>
        <w:t xml:space="preserve">The Media Advisor will manage </w:t>
      </w:r>
      <w:r w:rsidR="00A731DE">
        <w:t xml:space="preserve">CSIRO’s Media Centre </w:t>
      </w:r>
      <w:r w:rsidR="00A45603">
        <w:t xml:space="preserve">and </w:t>
      </w:r>
      <w:r w:rsidR="00A731DE">
        <w:t xml:space="preserve">triage incoming media requests to the dedicated media line and inbox. </w:t>
      </w:r>
    </w:p>
    <w:p w14:paraId="5BD060DC" w14:textId="67F13234" w:rsidR="00A45603" w:rsidRDefault="00A731DE" w:rsidP="00D126A1">
      <w:pPr>
        <w:pStyle w:val="BodyText"/>
      </w:pPr>
      <w:r>
        <w:t>Working closely with communications peers across CSIRO’s research units, the Media Advisor will help to</w:t>
      </w:r>
      <w:r w:rsidR="00141922">
        <w:t xml:space="preserve"> identify storytelling opportunities, draft/edit content (i.e. media releases</w:t>
      </w:r>
      <w:r w:rsidR="00B26A4F">
        <w:t>,</w:t>
      </w:r>
      <w:r w:rsidR="00141922">
        <w:t xml:space="preserve"> owned articles</w:t>
      </w:r>
      <w:r w:rsidR="00B26A4F">
        <w:t>, etc.</w:t>
      </w:r>
      <w:r w:rsidR="00141922">
        <w:t xml:space="preserve">) to uphold a high editorial standard, devise and deliver PR/media strategies, pitch stories to media, and assist in effective issues management. </w:t>
      </w:r>
    </w:p>
    <w:p w14:paraId="52E712E0" w14:textId="2EEBA583" w:rsidR="00A45603" w:rsidRDefault="00A45603" w:rsidP="00A45603">
      <w:r>
        <w:t>The role will</w:t>
      </w:r>
      <w:r w:rsidRPr="00C626A4">
        <w:t xml:space="preserve"> work with diverse stakeholders to develop multi-platform media campaigns that have cut-through and achieve organisational objectives with target audiences. </w:t>
      </w:r>
      <w:r>
        <w:t xml:space="preserve">They will also help to </w:t>
      </w:r>
      <w:r w:rsidRPr="00C626A4">
        <w:t xml:space="preserve">nurture strategic media relationships </w:t>
      </w:r>
      <w:r>
        <w:t xml:space="preserve">to improve CSIRO’s cut through in traditional </w:t>
      </w:r>
      <w:r w:rsidR="00E42618">
        <w:t>media and</w:t>
      </w:r>
      <w:r>
        <w:t xml:space="preserve"> contribute to CSIRO’s </w:t>
      </w:r>
      <w:r w:rsidR="001D1DCC">
        <w:t>editorial content (owned articles)</w:t>
      </w:r>
      <w:r>
        <w:t xml:space="preserve"> in collaboration with the Senior Media &amp; Editorial Advisor. </w:t>
      </w:r>
    </w:p>
    <w:p w14:paraId="0BA2A9A2" w14:textId="62B6C745" w:rsidR="008C1C09" w:rsidRPr="00C626A4" w:rsidRDefault="00A45603" w:rsidP="007714F6">
      <w:pPr>
        <w:pStyle w:val="BodyText"/>
      </w:pPr>
      <w:r>
        <w:t>The Media Advisor will be a</w:t>
      </w:r>
      <w:r w:rsidR="003D34BC">
        <w:t xml:space="preserve"> communications professional with experience in public relations or </w:t>
      </w:r>
      <w:r w:rsidR="00813775">
        <w:t>journalism and have</w:t>
      </w:r>
      <w:r w:rsidR="003D34BC">
        <w:t xml:space="preserve"> a good understanding of how social and digital media intersect with and generate media. </w:t>
      </w:r>
      <w:r w:rsidR="00813775">
        <w:t>Ideally,</w:t>
      </w:r>
      <w:r w:rsidR="003D34BC">
        <w:t xml:space="preserve"> </w:t>
      </w:r>
      <w:r w:rsidR="00813775">
        <w:t xml:space="preserve">they </w:t>
      </w:r>
      <w:r w:rsidR="003D34BC">
        <w:t>will also have an understanding of the stakeholder and political environment in which CSIRO operates.</w:t>
      </w:r>
    </w:p>
    <w:p w14:paraId="7D86DC47" w14:textId="265AA321" w:rsidR="00B50C20" w:rsidRPr="00B50C20" w:rsidRDefault="00B50C20" w:rsidP="00265929">
      <w:pPr>
        <w:pStyle w:val="Heading3"/>
        <w:ind w:left="720" w:hanging="720"/>
      </w:pPr>
      <w:bookmarkStart w:id="2" w:name="_Toc341085720"/>
      <w:r w:rsidRPr="00B50C20">
        <w:t>Duties and Key Result Areas</w:t>
      </w:r>
    </w:p>
    <w:p w14:paraId="1A3AC99D" w14:textId="77777777" w:rsidR="007714F6" w:rsidRPr="00FB7641" w:rsidRDefault="007714F6" w:rsidP="007714F6">
      <w:pPr>
        <w:pStyle w:val="ListParagraph"/>
        <w:numPr>
          <w:ilvl w:val="0"/>
          <w:numId w:val="36"/>
        </w:numPr>
        <w:autoSpaceDE w:val="0"/>
        <w:autoSpaceDN w:val="0"/>
        <w:adjustRightInd w:val="0"/>
        <w:spacing w:before="0" w:after="0" w:line="240" w:lineRule="auto"/>
        <w:rPr>
          <w:rFonts w:eastAsiaTheme="minorHAnsi" w:cs="Calibri"/>
          <w:color w:val="auto"/>
          <w:szCs w:val="24"/>
          <w:lang w:eastAsia="en-US"/>
        </w:rPr>
      </w:pPr>
      <w:bookmarkStart w:id="3" w:name="_Hlk137721337"/>
      <w:r w:rsidRPr="00FB7641">
        <w:rPr>
          <w:rFonts w:eastAsiaTheme="minorHAnsi" w:cs="Calibri"/>
          <w:b/>
          <w:bCs/>
          <w:color w:val="auto"/>
          <w:szCs w:val="24"/>
          <w:lang w:eastAsia="en-US"/>
        </w:rPr>
        <w:t>Media liaison:</w:t>
      </w:r>
      <w:r w:rsidRPr="00FB7641">
        <w:rPr>
          <w:rFonts w:eastAsiaTheme="minorHAnsi" w:cs="Calibri"/>
          <w:color w:val="auto"/>
          <w:szCs w:val="24"/>
          <w:lang w:eastAsia="en-US"/>
        </w:rPr>
        <w:t xml:space="preserve"> Act as the central liaison point for media outlets. At times, manage the media phone and email out of hours, </w:t>
      </w:r>
      <w:r>
        <w:rPr>
          <w:rFonts w:eastAsiaTheme="minorHAnsi" w:cs="Calibri"/>
          <w:color w:val="auto"/>
          <w:szCs w:val="24"/>
          <w:lang w:eastAsia="en-US"/>
        </w:rPr>
        <w:t>and manage scheduling of the weekend/public holiday roster.</w:t>
      </w:r>
      <w:r w:rsidRPr="00FB7641">
        <w:rPr>
          <w:rFonts w:eastAsiaTheme="minorHAnsi" w:cs="Calibri"/>
          <w:color w:val="auto"/>
          <w:szCs w:val="24"/>
          <w:lang w:eastAsia="en-US"/>
        </w:rPr>
        <w:t xml:space="preserve">   </w:t>
      </w:r>
    </w:p>
    <w:p w14:paraId="35511775" w14:textId="57247DD6" w:rsidR="007714F6" w:rsidRPr="00FB7641" w:rsidRDefault="007714F6" w:rsidP="007714F6">
      <w:pPr>
        <w:pStyle w:val="ListParagraph"/>
        <w:numPr>
          <w:ilvl w:val="0"/>
          <w:numId w:val="36"/>
        </w:numPr>
        <w:autoSpaceDE w:val="0"/>
        <w:autoSpaceDN w:val="0"/>
        <w:adjustRightInd w:val="0"/>
        <w:spacing w:before="0" w:after="0" w:line="240" w:lineRule="auto"/>
        <w:rPr>
          <w:rFonts w:eastAsiaTheme="minorHAnsi" w:cs="Calibri"/>
          <w:color w:val="auto"/>
          <w:szCs w:val="24"/>
          <w:lang w:eastAsia="en-US"/>
        </w:rPr>
      </w:pPr>
      <w:r w:rsidRPr="00FB7641">
        <w:rPr>
          <w:rFonts w:eastAsiaTheme="minorHAnsi" w:cs="Calibri"/>
          <w:b/>
          <w:bCs/>
          <w:color w:val="auto"/>
          <w:szCs w:val="24"/>
          <w:lang w:eastAsia="en-US"/>
        </w:rPr>
        <w:t>Media release distribution:</w:t>
      </w:r>
      <w:r w:rsidRPr="00FB7641">
        <w:rPr>
          <w:rFonts w:eastAsiaTheme="minorHAnsi" w:cs="Calibri"/>
          <w:color w:val="auto"/>
          <w:szCs w:val="24"/>
          <w:lang w:eastAsia="en-US"/>
        </w:rPr>
        <w:t xml:space="preserve"> Upload media releases to CSIRO’s </w:t>
      </w:r>
      <w:r w:rsidR="00B26A4F">
        <w:rPr>
          <w:rFonts w:eastAsiaTheme="minorHAnsi" w:cs="Calibri"/>
          <w:color w:val="auto"/>
          <w:szCs w:val="24"/>
          <w:lang w:eastAsia="en-US"/>
        </w:rPr>
        <w:t>website</w:t>
      </w:r>
      <w:r w:rsidRPr="00FB7641">
        <w:rPr>
          <w:rFonts w:eastAsiaTheme="minorHAnsi" w:cs="Calibri"/>
          <w:color w:val="auto"/>
          <w:szCs w:val="24"/>
          <w:lang w:eastAsia="en-US"/>
        </w:rPr>
        <w:t xml:space="preserve">, distribute releases </w:t>
      </w:r>
      <w:r w:rsidR="00FD4101">
        <w:rPr>
          <w:rFonts w:eastAsiaTheme="minorHAnsi" w:cs="Calibri"/>
          <w:color w:val="auto"/>
          <w:szCs w:val="24"/>
          <w:lang w:eastAsia="en-US"/>
        </w:rPr>
        <w:t>via</w:t>
      </w:r>
      <w:r w:rsidR="00B26A4F">
        <w:rPr>
          <w:rFonts w:eastAsiaTheme="minorHAnsi" w:cs="Calibri"/>
          <w:color w:val="auto"/>
          <w:szCs w:val="24"/>
          <w:lang w:eastAsia="en-US"/>
        </w:rPr>
        <w:t xml:space="preserve"> news wires</w:t>
      </w:r>
      <w:r w:rsidR="00FD4101">
        <w:rPr>
          <w:rFonts w:eastAsiaTheme="minorHAnsi" w:cs="Calibri"/>
          <w:color w:val="auto"/>
          <w:szCs w:val="24"/>
          <w:lang w:eastAsia="en-US"/>
        </w:rPr>
        <w:t xml:space="preserve"> and other platforms</w:t>
      </w:r>
      <w:r w:rsidRPr="00FB7641">
        <w:rPr>
          <w:rFonts w:eastAsiaTheme="minorHAnsi" w:cs="Calibri"/>
          <w:color w:val="auto"/>
          <w:szCs w:val="24"/>
          <w:lang w:eastAsia="en-US"/>
        </w:rPr>
        <w:t xml:space="preserve"> as needed. Provide advice and training to </w:t>
      </w:r>
      <w:r>
        <w:rPr>
          <w:rFonts w:eastAsiaTheme="minorHAnsi" w:cs="Calibri"/>
          <w:color w:val="auto"/>
          <w:szCs w:val="24"/>
          <w:lang w:eastAsia="en-US"/>
        </w:rPr>
        <w:t>Communication</w:t>
      </w:r>
      <w:r w:rsidRPr="00FB7641">
        <w:rPr>
          <w:rFonts w:eastAsiaTheme="minorHAnsi" w:cs="Calibri"/>
          <w:color w:val="auto"/>
          <w:szCs w:val="24"/>
          <w:lang w:eastAsia="en-US"/>
        </w:rPr>
        <w:t xml:space="preserve"> staff as required for uploading media release content</w:t>
      </w:r>
      <w:r>
        <w:rPr>
          <w:rFonts w:eastAsiaTheme="minorHAnsi" w:cs="Calibri"/>
          <w:color w:val="auto"/>
          <w:szCs w:val="24"/>
          <w:lang w:eastAsia="en-US"/>
        </w:rPr>
        <w:t>.</w:t>
      </w:r>
    </w:p>
    <w:p w14:paraId="0A17C443" w14:textId="77777777" w:rsidR="00C00970" w:rsidRDefault="00D126A1" w:rsidP="00D126A1">
      <w:pPr>
        <w:pStyle w:val="ListParagraph"/>
        <w:numPr>
          <w:ilvl w:val="0"/>
          <w:numId w:val="36"/>
        </w:numPr>
        <w:autoSpaceDE w:val="0"/>
        <w:autoSpaceDN w:val="0"/>
        <w:adjustRightInd w:val="0"/>
        <w:spacing w:before="0" w:after="0" w:line="240" w:lineRule="auto"/>
        <w:rPr>
          <w:rFonts w:eastAsiaTheme="minorHAnsi" w:cs="Calibri"/>
          <w:color w:val="auto"/>
          <w:szCs w:val="24"/>
          <w:lang w:eastAsia="en-US"/>
        </w:rPr>
      </w:pPr>
      <w:r w:rsidRPr="00FB7641">
        <w:rPr>
          <w:rFonts w:eastAsiaTheme="minorHAnsi" w:cs="Calibri"/>
          <w:b/>
          <w:bCs/>
          <w:color w:val="auto"/>
          <w:szCs w:val="24"/>
          <w:lang w:eastAsia="en-US"/>
        </w:rPr>
        <w:t>Media campaigns:</w:t>
      </w:r>
      <w:r w:rsidRPr="00FB7641">
        <w:rPr>
          <w:rFonts w:eastAsiaTheme="minorHAnsi" w:cs="Calibri"/>
          <w:color w:val="auto"/>
          <w:szCs w:val="24"/>
          <w:lang w:eastAsia="en-US"/>
        </w:rPr>
        <w:t xml:space="preserve"> Work with </w:t>
      </w:r>
      <w:r w:rsidR="00813775">
        <w:rPr>
          <w:rFonts w:eastAsiaTheme="minorHAnsi" w:cs="Calibri"/>
          <w:color w:val="auto"/>
          <w:szCs w:val="24"/>
          <w:lang w:eastAsia="en-US"/>
        </w:rPr>
        <w:t>Communications</w:t>
      </w:r>
      <w:r w:rsidRPr="00FB7641">
        <w:rPr>
          <w:rFonts w:eastAsiaTheme="minorHAnsi" w:cs="Calibri"/>
          <w:color w:val="auto"/>
          <w:szCs w:val="24"/>
          <w:lang w:eastAsia="en-US"/>
        </w:rPr>
        <w:t xml:space="preserve"> and other stakeholders to </w:t>
      </w:r>
      <w:r w:rsidR="00813775">
        <w:rPr>
          <w:rFonts w:eastAsiaTheme="minorHAnsi" w:cs="Calibri"/>
          <w:color w:val="auto"/>
          <w:szCs w:val="24"/>
          <w:lang w:eastAsia="en-US"/>
        </w:rPr>
        <w:t xml:space="preserve">identify story opportunities, </w:t>
      </w:r>
      <w:r w:rsidRPr="00FB7641">
        <w:rPr>
          <w:rFonts w:eastAsiaTheme="minorHAnsi" w:cs="Calibri"/>
          <w:color w:val="auto"/>
          <w:szCs w:val="24"/>
          <w:lang w:eastAsia="en-US"/>
        </w:rPr>
        <w:t>develop and execute multi-platform media campaigns that harness the news cycle to raise CSIRO’s profile on topics of strategic significance to targeted audiences.</w:t>
      </w:r>
      <w:r w:rsidR="00C00970">
        <w:rPr>
          <w:rFonts w:eastAsiaTheme="minorHAnsi" w:cs="Calibri"/>
          <w:color w:val="auto"/>
          <w:szCs w:val="24"/>
          <w:lang w:eastAsia="en-US"/>
        </w:rPr>
        <w:t xml:space="preserve"> </w:t>
      </w:r>
    </w:p>
    <w:p w14:paraId="0E41EAD4" w14:textId="393EEAFC" w:rsidR="00D126A1" w:rsidRPr="00FB7641" w:rsidRDefault="007140E6" w:rsidP="007140E6">
      <w:pPr>
        <w:pStyle w:val="ListParagraph"/>
        <w:autoSpaceDE w:val="0"/>
        <w:autoSpaceDN w:val="0"/>
        <w:adjustRightInd w:val="0"/>
        <w:spacing w:before="0" w:after="0" w:line="240" w:lineRule="auto"/>
        <w:rPr>
          <w:rFonts w:eastAsiaTheme="minorHAnsi" w:cs="Calibri"/>
          <w:color w:val="auto"/>
          <w:szCs w:val="24"/>
          <w:lang w:eastAsia="en-US"/>
        </w:rPr>
      </w:pPr>
      <w:r>
        <w:rPr>
          <w:rFonts w:eastAsiaTheme="minorHAnsi" w:cs="Calibri"/>
          <w:color w:val="auto"/>
          <w:szCs w:val="24"/>
          <w:lang w:eastAsia="en-US"/>
        </w:rPr>
        <w:t>Support communication peers across research units with pitching stories to ensure the best possible outcome.</w:t>
      </w:r>
    </w:p>
    <w:p w14:paraId="089982EB" w14:textId="4478D35C" w:rsidR="00D126A1" w:rsidRPr="00FB7641" w:rsidRDefault="00C00970" w:rsidP="00D126A1">
      <w:pPr>
        <w:pStyle w:val="ListParagraph"/>
        <w:numPr>
          <w:ilvl w:val="0"/>
          <w:numId w:val="36"/>
        </w:numPr>
        <w:autoSpaceDE w:val="0"/>
        <w:autoSpaceDN w:val="0"/>
        <w:adjustRightInd w:val="0"/>
        <w:spacing w:before="0" w:after="0" w:line="240" w:lineRule="auto"/>
        <w:rPr>
          <w:rFonts w:eastAsiaTheme="minorHAnsi" w:cs="Calibri"/>
          <w:color w:val="auto"/>
          <w:szCs w:val="24"/>
          <w:lang w:eastAsia="en-US"/>
        </w:rPr>
      </w:pPr>
      <w:r>
        <w:rPr>
          <w:rFonts w:eastAsiaTheme="minorHAnsi" w:cs="Calibri"/>
          <w:b/>
          <w:bCs/>
          <w:color w:val="auto"/>
          <w:szCs w:val="24"/>
          <w:lang w:eastAsia="en-US"/>
        </w:rPr>
        <w:t>Content development</w:t>
      </w:r>
      <w:r w:rsidR="00D126A1" w:rsidRPr="00FB7641">
        <w:rPr>
          <w:rFonts w:eastAsiaTheme="minorHAnsi" w:cs="Calibri"/>
          <w:b/>
          <w:bCs/>
          <w:color w:val="auto"/>
          <w:szCs w:val="24"/>
          <w:lang w:eastAsia="en-US"/>
        </w:rPr>
        <w:t>:</w:t>
      </w:r>
      <w:r w:rsidR="00D126A1" w:rsidRPr="00FB7641">
        <w:rPr>
          <w:rFonts w:eastAsiaTheme="minorHAnsi" w:cs="Calibri"/>
          <w:color w:val="auto"/>
          <w:szCs w:val="24"/>
          <w:lang w:eastAsia="en-US"/>
        </w:rPr>
        <w:t xml:space="preserve"> </w:t>
      </w:r>
      <w:r w:rsidR="007140E6">
        <w:rPr>
          <w:rFonts w:eastAsiaTheme="minorHAnsi" w:cs="Calibri"/>
          <w:color w:val="auto"/>
          <w:szCs w:val="24"/>
          <w:lang w:eastAsia="en-US"/>
        </w:rPr>
        <w:t>I</w:t>
      </w:r>
      <w:r w:rsidR="007714F6">
        <w:rPr>
          <w:rFonts w:eastAsiaTheme="minorHAnsi" w:cs="Calibri"/>
          <w:color w:val="auto"/>
          <w:szCs w:val="24"/>
          <w:lang w:eastAsia="en-US"/>
        </w:rPr>
        <w:t xml:space="preserve">dentify storytelling opportunities; </w:t>
      </w:r>
      <w:r w:rsidR="00B26A4F">
        <w:rPr>
          <w:rFonts w:eastAsiaTheme="minorHAnsi" w:cs="Calibri"/>
          <w:color w:val="auto"/>
          <w:szCs w:val="24"/>
          <w:lang w:eastAsia="en-US"/>
        </w:rPr>
        <w:t>write</w:t>
      </w:r>
      <w:r w:rsidR="00D126A1" w:rsidRPr="00FB7641">
        <w:rPr>
          <w:rFonts w:eastAsiaTheme="minorHAnsi" w:cs="Calibri"/>
          <w:color w:val="auto"/>
          <w:szCs w:val="24"/>
          <w:lang w:eastAsia="en-US"/>
        </w:rPr>
        <w:t xml:space="preserve"> and provide input into media releases, </w:t>
      </w:r>
      <w:r w:rsidR="00813775">
        <w:rPr>
          <w:rFonts w:eastAsiaTheme="minorHAnsi" w:cs="Calibri"/>
          <w:color w:val="auto"/>
          <w:szCs w:val="24"/>
          <w:lang w:eastAsia="en-US"/>
        </w:rPr>
        <w:t>owned</w:t>
      </w:r>
      <w:r w:rsidR="00D126A1" w:rsidRPr="00FB7641">
        <w:rPr>
          <w:rFonts w:eastAsiaTheme="minorHAnsi" w:cs="Calibri"/>
          <w:color w:val="auto"/>
          <w:szCs w:val="24"/>
          <w:lang w:eastAsia="en-US"/>
        </w:rPr>
        <w:t xml:space="preserve"> articles</w:t>
      </w:r>
      <w:r w:rsidR="001D1DCC">
        <w:rPr>
          <w:rFonts w:eastAsiaTheme="minorHAnsi" w:cs="Calibri"/>
          <w:color w:val="auto"/>
          <w:szCs w:val="24"/>
          <w:lang w:eastAsia="en-US"/>
        </w:rPr>
        <w:t xml:space="preserve">, </w:t>
      </w:r>
      <w:r w:rsidR="00D126A1" w:rsidRPr="00FB7641">
        <w:rPr>
          <w:rFonts w:eastAsiaTheme="minorHAnsi" w:cs="Calibri"/>
          <w:color w:val="auto"/>
          <w:szCs w:val="24"/>
          <w:lang w:eastAsia="en-US"/>
        </w:rPr>
        <w:t xml:space="preserve">social and digital media, videos and multimedia content, and other content as required. </w:t>
      </w:r>
    </w:p>
    <w:p w14:paraId="2D95B633" w14:textId="69669561" w:rsidR="00D126A1" w:rsidRPr="00FB7641" w:rsidRDefault="00D126A1" w:rsidP="00D126A1">
      <w:pPr>
        <w:pStyle w:val="ListParagraph"/>
        <w:numPr>
          <w:ilvl w:val="0"/>
          <w:numId w:val="36"/>
        </w:numPr>
        <w:autoSpaceDE w:val="0"/>
        <w:autoSpaceDN w:val="0"/>
        <w:adjustRightInd w:val="0"/>
        <w:spacing w:before="0" w:after="0" w:line="240" w:lineRule="auto"/>
        <w:rPr>
          <w:rFonts w:eastAsiaTheme="minorHAnsi" w:cs="Calibri"/>
          <w:color w:val="auto"/>
          <w:szCs w:val="24"/>
          <w:lang w:eastAsia="en-US"/>
        </w:rPr>
      </w:pPr>
      <w:r w:rsidRPr="00D61476">
        <w:rPr>
          <w:rFonts w:eastAsiaTheme="minorHAnsi" w:cs="Calibri"/>
          <w:b/>
          <w:bCs/>
          <w:color w:val="auto"/>
          <w:szCs w:val="24"/>
          <w:lang w:eastAsia="en-US"/>
        </w:rPr>
        <w:t>Media pipeline:</w:t>
      </w:r>
      <w:r w:rsidRPr="00FB7641">
        <w:rPr>
          <w:rFonts w:eastAsiaTheme="minorHAnsi" w:cs="Calibri"/>
          <w:color w:val="auto"/>
          <w:szCs w:val="24"/>
          <w:lang w:eastAsia="en-US"/>
        </w:rPr>
        <w:t xml:space="preserve"> Work closely with the Media Manager and members of </w:t>
      </w:r>
      <w:r w:rsidR="00813775">
        <w:rPr>
          <w:rFonts w:eastAsiaTheme="minorHAnsi" w:cs="Calibri"/>
          <w:color w:val="auto"/>
          <w:szCs w:val="24"/>
          <w:lang w:eastAsia="en-US"/>
        </w:rPr>
        <w:t>the Communication</w:t>
      </w:r>
      <w:r w:rsidRPr="00FB7641">
        <w:rPr>
          <w:rFonts w:eastAsiaTheme="minorHAnsi" w:cs="Calibri"/>
          <w:color w:val="auto"/>
          <w:szCs w:val="24"/>
          <w:lang w:eastAsia="en-US"/>
        </w:rPr>
        <w:t xml:space="preserve"> team to manage CSIRO’s proactive media </w:t>
      </w:r>
      <w:r w:rsidR="00C00970">
        <w:rPr>
          <w:rFonts w:eastAsiaTheme="minorHAnsi" w:cs="Calibri"/>
          <w:color w:val="auto"/>
          <w:szCs w:val="24"/>
          <w:lang w:eastAsia="en-US"/>
        </w:rPr>
        <w:t xml:space="preserve">and editorial </w:t>
      </w:r>
      <w:r w:rsidRPr="00FB7641">
        <w:rPr>
          <w:rFonts w:eastAsiaTheme="minorHAnsi" w:cs="Calibri"/>
          <w:color w:val="auto"/>
          <w:szCs w:val="24"/>
          <w:lang w:eastAsia="en-US"/>
        </w:rPr>
        <w:t xml:space="preserve">calendar, ensuring alignment with one-CSIRO messaging and brand, coordination on timing for key audiences and outlets, and managing distribution of high-quality </w:t>
      </w:r>
      <w:r w:rsidR="00C00970">
        <w:rPr>
          <w:rFonts w:eastAsiaTheme="minorHAnsi" w:cs="Calibri"/>
          <w:color w:val="auto"/>
          <w:szCs w:val="24"/>
          <w:lang w:eastAsia="en-US"/>
        </w:rPr>
        <w:t xml:space="preserve">media and editorial </w:t>
      </w:r>
      <w:r w:rsidRPr="00FB7641">
        <w:rPr>
          <w:rFonts w:eastAsiaTheme="minorHAnsi" w:cs="Calibri"/>
          <w:color w:val="auto"/>
          <w:szCs w:val="24"/>
          <w:lang w:eastAsia="en-US"/>
        </w:rPr>
        <w:t>outputs</w:t>
      </w:r>
      <w:r w:rsidR="00C00970">
        <w:rPr>
          <w:rFonts w:eastAsiaTheme="minorHAnsi" w:cs="Calibri"/>
          <w:color w:val="auto"/>
          <w:szCs w:val="24"/>
          <w:lang w:eastAsia="en-US"/>
        </w:rPr>
        <w:t xml:space="preserve"> across our channels. </w:t>
      </w:r>
    </w:p>
    <w:p w14:paraId="637BA116" w14:textId="2F96AA0A" w:rsidR="00D126A1" w:rsidRPr="00FB7641" w:rsidRDefault="00D126A1" w:rsidP="00D126A1">
      <w:pPr>
        <w:pStyle w:val="ListParagraph"/>
        <w:numPr>
          <w:ilvl w:val="0"/>
          <w:numId w:val="36"/>
        </w:numPr>
        <w:autoSpaceDE w:val="0"/>
        <w:autoSpaceDN w:val="0"/>
        <w:adjustRightInd w:val="0"/>
        <w:spacing w:before="0" w:after="0" w:line="240" w:lineRule="auto"/>
        <w:rPr>
          <w:rFonts w:eastAsiaTheme="minorHAnsi" w:cs="Calibri"/>
          <w:color w:val="auto"/>
          <w:szCs w:val="24"/>
          <w:lang w:eastAsia="en-US"/>
        </w:rPr>
      </w:pPr>
      <w:r w:rsidRPr="00D61476">
        <w:rPr>
          <w:rFonts w:eastAsiaTheme="minorHAnsi" w:cs="Calibri"/>
          <w:b/>
          <w:bCs/>
          <w:color w:val="auto"/>
          <w:szCs w:val="24"/>
          <w:lang w:eastAsia="en-US"/>
        </w:rPr>
        <w:t>Media relationships:</w:t>
      </w:r>
      <w:r w:rsidRPr="00FB7641">
        <w:rPr>
          <w:rFonts w:eastAsiaTheme="minorHAnsi" w:cs="Calibri"/>
          <w:color w:val="auto"/>
          <w:szCs w:val="24"/>
          <w:lang w:eastAsia="en-US"/>
        </w:rPr>
        <w:t xml:space="preserve"> Develop and nurture media relationships across science, government, business and consumer media aligned with the priorities identified in the one-CSIRO media </w:t>
      </w:r>
      <w:r w:rsidR="00C00970" w:rsidRPr="00FB7641">
        <w:rPr>
          <w:rFonts w:eastAsiaTheme="minorHAnsi" w:cs="Calibri"/>
          <w:color w:val="auto"/>
          <w:szCs w:val="24"/>
          <w:lang w:eastAsia="en-US"/>
        </w:rPr>
        <w:t>strategy and</w:t>
      </w:r>
      <w:r w:rsidRPr="00FB7641">
        <w:rPr>
          <w:rFonts w:eastAsiaTheme="minorHAnsi" w:cs="Calibri"/>
          <w:color w:val="auto"/>
          <w:szCs w:val="24"/>
          <w:lang w:eastAsia="en-US"/>
        </w:rPr>
        <w:t xml:space="preserve"> proactively leverage these relationships for the benefit of CSIRO. </w:t>
      </w:r>
    </w:p>
    <w:p w14:paraId="18DFABAD" w14:textId="77777777" w:rsidR="00D126A1" w:rsidRPr="00FB7641" w:rsidRDefault="00D126A1" w:rsidP="00D126A1">
      <w:pPr>
        <w:pStyle w:val="ListParagraph"/>
        <w:numPr>
          <w:ilvl w:val="0"/>
          <w:numId w:val="36"/>
        </w:numPr>
        <w:autoSpaceDE w:val="0"/>
        <w:autoSpaceDN w:val="0"/>
        <w:adjustRightInd w:val="0"/>
        <w:spacing w:before="0" w:after="0" w:line="240" w:lineRule="auto"/>
        <w:rPr>
          <w:rFonts w:eastAsiaTheme="minorHAnsi" w:cs="Calibri"/>
          <w:color w:val="auto"/>
          <w:szCs w:val="24"/>
          <w:lang w:eastAsia="en-US"/>
        </w:rPr>
      </w:pPr>
      <w:r w:rsidRPr="00D61476">
        <w:rPr>
          <w:rFonts w:eastAsiaTheme="minorHAnsi" w:cs="Calibri"/>
          <w:b/>
          <w:bCs/>
          <w:color w:val="auto"/>
          <w:szCs w:val="24"/>
          <w:lang w:eastAsia="en-US"/>
        </w:rPr>
        <w:t>Media analysis</w:t>
      </w:r>
      <w:r w:rsidRPr="00FB7641">
        <w:rPr>
          <w:rFonts w:eastAsiaTheme="minorHAnsi" w:cs="Calibri"/>
          <w:color w:val="auto"/>
          <w:szCs w:val="24"/>
          <w:lang w:eastAsia="en-US"/>
        </w:rPr>
        <w:t xml:space="preserve">: Lead the analysis, evaluation and reporting of media coverage for CSIRO, using data-driven insights to recognise trends that inform our media strategy.  </w:t>
      </w:r>
    </w:p>
    <w:p w14:paraId="57C9C7CA" w14:textId="318A2ED9" w:rsidR="00D126A1" w:rsidRPr="00FB7641" w:rsidRDefault="00D126A1" w:rsidP="00D126A1">
      <w:pPr>
        <w:pStyle w:val="ListParagraph"/>
        <w:numPr>
          <w:ilvl w:val="0"/>
          <w:numId w:val="36"/>
        </w:numPr>
        <w:autoSpaceDE w:val="0"/>
        <w:autoSpaceDN w:val="0"/>
        <w:adjustRightInd w:val="0"/>
        <w:spacing w:before="0" w:after="0" w:line="240" w:lineRule="auto"/>
        <w:rPr>
          <w:rFonts w:eastAsiaTheme="minorHAnsi" w:cs="Calibri"/>
          <w:color w:val="auto"/>
          <w:szCs w:val="24"/>
          <w:lang w:eastAsia="en-US"/>
        </w:rPr>
      </w:pPr>
      <w:r w:rsidRPr="00D61476">
        <w:rPr>
          <w:rFonts w:eastAsiaTheme="minorHAnsi" w:cs="Calibri"/>
          <w:b/>
          <w:bCs/>
          <w:color w:val="auto"/>
          <w:szCs w:val="24"/>
          <w:lang w:eastAsia="en-US"/>
        </w:rPr>
        <w:t>Media training:</w:t>
      </w:r>
      <w:r w:rsidRPr="00FB7641">
        <w:rPr>
          <w:rFonts w:eastAsiaTheme="minorHAnsi" w:cs="Calibri"/>
          <w:color w:val="auto"/>
          <w:szCs w:val="24"/>
          <w:lang w:eastAsia="en-US"/>
        </w:rPr>
        <w:t xml:space="preserve"> Work with</w:t>
      </w:r>
      <w:r w:rsidR="00813775">
        <w:rPr>
          <w:rFonts w:eastAsiaTheme="minorHAnsi" w:cs="Calibri"/>
          <w:color w:val="auto"/>
          <w:szCs w:val="24"/>
          <w:lang w:eastAsia="en-US"/>
        </w:rPr>
        <w:t xml:space="preserve"> the Communication team </w:t>
      </w:r>
      <w:r w:rsidRPr="00FB7641">
        <w:rPr>
          <w:rFonts w:eastAsiaTheme="minorHAnsi" w:cs="Calibri"/>
          <w:color w:val="auto"/>
          <w:szCs w:val="24"/>
          <w:lang w:eastAsia="en-US"/>
        </w:rPr>
        <w:t>to provide media training and issues management advice and support to CSIRO’s spokespeople, including coaching and interview preparation.</w:t>
      </w:r>
    </w:p>
    <w:p w14:paraId="73027635" w14:textId="6312C9A7" w:rsidR="00D126A1" w:rsidRPr="00FB7641" w:rsidRDefault="00D126A1" w:rsidP="00D126A1">
      <w:pPr>
        <w:pStyle w:val="ListParagraph"/>
        <w:numPr>
          <w:ilvl w:val="0"/>
          <w:numId w:val="36"/>
        </w:numPr>
        <w:autoSpaceDE w:val="0"/>
        <w:autoSpaceDN w:val="0"/>
        <w:adjustRightInd w:val="0"/>
        <w:spacing w:before="0" w:after="0" w:line="240" w:lineRule="auto"/>
        <w:rPr>
          <w:rFonts w:eastAsiaTheme="minorHAnsi" w:cs="Calibri"/>
          <w:color w:val="auto"/>
          <w:szCs w:val="24"/>
          <w:lang w:eastAsia="en-US"/>
        </w:rPr>
      </w:pPr>
      <w:r w:rsidRPr="00D61476">
        <w:rPr>
          <w:rFonts w:eastAsiaTheme="minorHAnsi" w:cs="Calibri"/>
          <w:b/>
          <w:bCs/>
          <w:color w:val="auto"/>
          <w:szCs w:val="24"/>
          <w:lang w:eastAsia="en-US"/>
        </w:rPr>
        <w:lastRenderedPageBreak/>
        <w:t>Issues management:</w:t>
      </w:r>
      <w:r w:rsidRPr="00FB7641">
        <w:rPr>
          <w:rFonts w:eastAsiaTheme="minorHAnsi" w:cs="Calibri"/>
          <w:color w:val="auto"/>
          <w:szCs w:val="24"/>
          <w:lang w:eastAsia="en-US"/>
        </w:rPr>
        <w:t xml:space="preserve"> Support the </w:t>
      </w:r>
      <w:r w:rsidR="00797B64">
        <w:rPr>
          <w:rFonts w:eastAsiaTheme="minorHAnsi" w:cs="Calibri"/>
          <w:color w:val="auto"/>
          <w:szCs w:val="24"/>
          <w:lang w:eastAsia="en-US"/>
        </w:rPr>
        <w:t xml:space="preserve">National </w:t>
      </w:r>
      <w:r w:rsidRPr="00FB7641">
        <w:rPr>
          <w:rFonts w:eastAsiaTheme="minorHAnsi" w:cs="Calibri"/>
          <w:color w:val="auto"/>
          <w:szCs w:val="24"/>
          <w:lang w:eastAsia="en-US"/>
        </w:rPr>
        <w:t xml:space="preserve">Media Manager to deliver timely responses to media when issues arise, including working with stakeholders across CSIRO to manage the register of issues briefs and media coverage. Escalate issues appropriately. </w:t>
      </w:r>
    </w:p>
    <w:p w14:paraId="407DC9B0" w14:textId="77777777" w:rsidR="00D126A1" w:rsidRPr="00C626A4" w:rsidRDefault="00D126A1" w:rsidP="00D126A1">
      <w:pPr>
        <w:pStyle w:val="ListParagraph"/>
        <w:numPr>
          <w:ilvl w:val="0"/>
          <w:numId w:val="36"/>
        </w:numPr>
        <w:autoSpaceDE w:val="0"/>
        <w:autoSpaceDN w:val="0"/>
        <w:adjustRightInd w:val="0"/>
        <w:spacing w:before="0" w:after="0" w:line="240" w:lineRule="auto"/>
        <w:rPr>
          <w:rFonts w:eastAsiaTheme="minorHAnsi" w:cs="Calibri"/>
          <w:color w:val="auto"/>
          <w:szCs w:val="24"/>
          <w:lang w:eastAsia="en-US"/>
        </w:rPr>
      </w:pPr>
      <w:r w:rsidRPr="00D61476">
        <w:rPr>
          <w:rFonts w:eastAsiaTheme="minorHAnsi" w:cs="Calibri"/>
          <w:b/>
          <w:bCs/>
          <w:color w:val="auto"/>
          <w:szCs w:val="24"/>
          <w:lang w:eastAsia="en-US"/>
        </w:rPr>
        <w:t>Values and Behaviours</w:t>
      </w:r>
      <w:r w:rsidRPr="00FB7641">
        <w:rPr>
          <w:rFonts w:eastAsiaTheme="minorHAnsi" w:cs="Calibri"/>
          <w:color w:val="auto"/>
          <w:szCs w:val="24"/>
          <w:lang w:eastAsia="en-US"/>
        </w:rPr>
        <w:t>: Demonstrate the CSIRO values and p</w:t>
      </w:r>
      <w:r w:rsidRPr="00C626A4">
        <w:rPr>
          <w:rFonts w:eastAsiaTheme="minorHAnsi" w:cs="Calibri"/>
          <w:color w:val="auto"/>
          <w:szCs w:val="24"/>
          <w:lang w:eastAsia="en-US"/>
        </w:rPr>
        <w:t>romote a strong safety culture through active management of HSE performance. Demonstrate a positive, can-do attitude towards other duties as directed.</w:t>
      </w:r>
    </w:p>
    <w:bookmarkEnd w:id="3"/>
    <w:p w14:paraId="4B012CA4" w14:textId="77777777" w:rsidR="00296FFA" w:rsidRDefault="00296FFA" w:rsidP="00296FFA">
      <w:pPr>
        <w:pStyle w:val="Heading2"/>
        <w:rPr>
          <w:b/>
          <w:iCs w:val="0"/>
          <w:color w:val="auto"/>
          <w:sz w:val="26"/>
          <w:szCs w:val="26"/>
        </w:rPr>
      </w:pPr>
      <w:r w:rsidRPr="00B50C20">
        <w:rPr>
          <w:b/>
          <w:iCs w:val="0"/>
          <w:color w:val="auto"/>
          <w:sz w:val="26"/>
          <w:szCs w:val="26"/>
        </w:rPr>
        <w:t>Selection Criteria</w:t>
      </w:r>
    </w:p>
    <w:p w14:paraId="12E07920" w14:textId="485327F9" w:rsidR="004A5977" w:rsidRDefault="004A5977" w:rsidP="004A5977">
      <w:pPr>
        <w:rPr>
          <w:b/>
          <w:bCs/>
          <w:i/>
          <w:iCs/>
          <w:szCs w:val="24"/>
        </w:rPr>
      </w:pPr>
      <w:bookmarkStart w:id="4" w:name="_Hlk137722248"/>
      <w:r w:rsidRPr="00F04CFA">
        <w:rPr>
          <w:b/>
          <w:bCs/>
          <w:i/>
          <w:iCs/>
          <w:szCs w:val="24"/>
        </w:rPr>
        <w:t>Essential</w:t>
      </w:r>
    </w:p>
    <w:p w14:paraId="0A80E553" w14:textId="72756DE1" w:rsidR="00B80A63" w:rsidRPr="00B80A63" w:rsidRDefault="00B80A63" w:rsidP="004A5977">
      <w:r w:rsidRPr="00C626A4">
        <w:t>Under CSIRO policy only applicants who meet all the essential criteria can be appointed.</w:t>
      </w:r>
    </w:p>
    <w:p w14:paraId="55C30BB6" w14:textId="3B5B849E" w:rsidR="00711252" w:rsidRDefault="00711252" w:rsidP="00813775">
      <w:pPr>
        <w:pStyle w:val="ListParagraph"/>
        <w:numPr>
          <w:ilvl w:val="0"/>
          <w:numId w:val="39"/>
        </w:numPr>
        <w:rPr>
          <w:szCs w:val="24"/>
        </w:rPr>
      </w:pPr>
      <w:r w:rsidRPr="00C626A4">
        <w:t>A relevant tertiary qualification in journalism, communication or public relations or equivalent experience within large or complex organisations.</w:t>
      </w:r>
    </w:p>
    <w:p w14:paraId="3125054E" w14:textId="5BDD5998" w:rsidR="00813775" w:rsidRPr="00F04CFA" w:rsidRDefault="00813775" w:rsidP="00813775">
      <w:pPr>
        <w:pStyle w:val="ListParagraph"/>
        <w:numPr>
          <w:ilvl w:val="0"/>
          <w:numId w:val="39"/>
        </w:numPr>
        <w:rPr>
          <w:szCs w:val="24"/>
        </w:rPr>
      </w:pPr>
      <w:r w:rsidRPr="00F04CFA">
        <w:rPr>
          <w:szCs w:val="24"/>
        </w:rPr>
        <w:t xml:space="preserve">Demonstrated experience devising and delivering </w:t>
      </w:r>
      <w:r>
        <w:rPr>
          <w:szCs w:val="24"/>
        </w:rPr>
        <w:t>PR/</w:t>
      </w:r>
      <w:r w:rsidRPr="00F04CFA">
        <w:rPr>
          <w:szCs w:val="24"/>
        </w:rPr>
        <w:t xml:space="preserve">integrated communication campaigns that have cut-through and achieve objectives with target audiences.  </w:t>
      </w:r>
    </w:p>
    <w:p w14:paraId="3AA17B7C" w14:textId="2B1A7AB9" w:rsidR="00B80A63" w:rsidRDefault="00B80A63" w:rsidP="00813775">
      <w:pPr>
        <w:pStyle w:val="ListParagraph"/>
        <w:numPr>
          <w:ilvl w:val="0"/>
          <w:numId w:val="39"/>
        </w:numPr>
        <w:rPr>
          <w:szCs w:val="24"/>
        </w:rPr>
      </w:pPr>
      <w:r w:rsidRPr="00813775">
        <w:rPr>
          <w:szCs w:val="24"/>
        </w:rPr>
        <w:t>Excellent written and verbal communication skills with well-honed abilities in pitching</w:t>
      </w:r>
      <w:r w:rsidR="007140E6">
        <w:rPr>
          <w:szCs w:val="24"/>
        </w:rPr>
        <w:t xml:space="preserve"> to media</w:t>
      </w:r>
      <w:r w:rsidRPr="00813775">
        <w:rPr>
          <w:szCs w:val="24"/>
        </w:rPr>
        <w:t>, writing media releases, sub-editing and editing for a wide range of audiences and channels</w:t>
      </w:r>
      <w:r w:rsidR="007140E6">
        <w:rPr>
          <w:szCs w:val="24"/>
        </w:rPr>
        <w:t>.</w:t>
      </w:r>
    </w:p>
    <w:p w14:paraId="36E6EF4D" w14:textId="77777777" w:rsidR="00813775" w:rsidRPr="00B80A63" w:rsidRDefault="00813775" w:rsidP="00813775">
      <w:pPr>
        <w:pStyle w:val="ListParagraph"/>
        <w:numPr>
          <w:ilvl w:val="0"/>
          <w:numId w:val="39"/>
        </w:numPr>
        <w:rPr>
          <w:szCs w:val="24"/>
        </w:rPr>
      </w:pPr>
      <w:r w:rsidRPr="00B80A63">
        <w:rPr>
          <w:szCs w:val="24"/>
        </w:rPr>
        <w:t xml:space="preserve">Experience in </w:t>
      </w:r>
      <w:r>
        <w:rPr>
          <w:szCs w:val="24"/>
        </w:rPr>
        <w:t>public relations</w:t>
      </w:r>
      <w:r w:rsidRPr="00B80A63">
        <w:rPr>
          <w:szCs w:val="24"/>
        </w:rPr>
        <w:t>, alongside a contemporary and integrated skill set across digital and social media and stakeholder management.</w:t>
      </w:r>
    </w:p>
    <w:p w14:paraId="794E4B6C" w14:textId="6E11C8EB" w:rsidR="00813775" w:rsidRDefault="00813775" w:rsidP="00813775">
      <w:pPr>
        <w:pStyle w:val="ListParagraph"/>
        <w:numPr>
          <w:ilvl w:val="0"/>
          <w:numId w:val="39"/>
        </w:numPr>
        <w:rPr>
          <w:szCs w:val="24"/>
        </w:rPr>
      </w:pPr>
      <w:r>
        <w:rPr>
          <w:szCs w:val="24"/>
        </w:rPr>
        <w:t>Strong digital skills (including experience in publishing to websites through a Content Management System), and confidence to learn new digital platforms</w:t>
      </w:r>
      <w:r w:rsidR="00C00970">
        <w:rPr>
          <w:szCs w:val="24"/>
        </w:rPr>
        <w:t>.</w:t>
      </w:r>
    </w:p>
    <w:p w14:paraId="4C301D59" w14:textId="0A79DD68" w:rsidR="00813775" w:rsidRDefault="00813775" w:rsidP="00813775">
      <w:pPr>
        <w:pStyle w:val="ListParagraph"/>
        <w:numPr>
          <w:ilvl w:val="0"/>
          <w:numId w:val="39"/>
        </w:numPr>
        <w:rPr>
          <w:szCs w:val="24"/>
        </w:rPr>
      </w:pPr>
      <w:r w:rsidRPr="00B80A63">
        <w:rPr>
          <w:szCs w:val="24"/>
        </w:rPr>
        <w:t>Demonstrated experience using data</w:t>
      </w:r>
      <w:r>
        <w:rPr>
          <w:szCs w:val="24"/>
        </w:rPr>
        <w:t>-</w:t>
      </w:r>
      <w:r w:rsidRPr="00B80A63">
        <w:rPr>
          <w:szCs w:val="24"/>
        </w:rPr>
        <w:t xml:space="preserve">driven insights </w:t>
      </w:r>
      <w:r w:rsidR="00C00970">
        <w:rPr>
          <w:szCs w:val="24"/>
        </w:rPr>
        <w:t>to inform a success communications</w:t>
      </w:r>
      <w:r w:rsidRPr="00B80A63">
        <w:rPr>
          <w:szCs w:val="24"/>
        </w:rPr>
        <w:t xml:space="preserve"> strategy. </w:t>
      </w:r>
    </w:p>
    <w:p w14:paraId="5208F198" w14:textId="6080B1B4" w:rsidR="00813775" w:rsidRDefault="00813775" w:rsidP="00813775">
      <w:pPr>
        <w:pStyle w:val="ListParagraph"/>
        <w:numPr>
          <w:ilvl w:val="0"/>
          <w:numId w:val="39"/>
        </w:numPr>
        <w:rPr>
          <w:szCs w:val="24"/>
        </w:rPr>
      </w:pPr>
      <w:r w:rsidRPr="00F04CFA">
        <w:rPr>
          <w:szCs w:val="24"/>
        </w:rPr>
        <w:t>A</w:t>
      </w:r>
      <w:r>
        <w:rPr>
          <w:szCs w:val="24"/>
        </w:rPr>
        <w:t xml:space="preserve">n </w:t>
      </w:r>
      <w:r w:rsidRPr="00F04CFA">
        <w:rPr>
          <w:szCs w:val="24"/>
        </w:rPr>
        <w:t xml:space="preserve">understanding of the media and </w:t>
      </w:r>
      <w:r>
        <w:rPr>
          <w:szCs w:val="24"/>
        </w:rPr>
        <w:t>stakeholder</w:t>
      </w:r>
      <w:r w:rsidRPr="00F04CFA">
        <w:rPr>
          <w:szCs w:val="24"/>
        </w:rPr>
        <w:t xml:space="preserve"> environment in which CSIRO operates,</w:t>
      </w:r>
      <w:r>
        <w:rPr>
          <w:szCs w:val="24"/>
        </w:rPr>
        <w:t xml:space="preserve"> issues management experience,</w:t>
      </w:r>
      <w:r w:rsidRPr="00F04CFA">
        <w:rPr>
          <w:szCs w:val="24"/>
        </w:rPr>
        <w:t xml:space="preserve"> and a strong news sense.</w:t>
      </w:r>
    </w:p>
    <w:p w14:paraId="20508DB1" w14:textId="77777777" w:rsidR="00813775" w:rsidRDefault="00813775" w:rsidP="00813775">
      <w:pPr>
        <w:pStyle w:val="ListParagraph"/>
        <w:numPr>
          <w:ilvl w:val="0"/>
          <w:numId w:val="39"/>
        </w:numPr>
        <w:rPr>
          <w:szCs w:val="24"/>
        </w:rPr>
      </w:pPr>
      <w:r>
        <w:rPr>
          <w:szCs w:val="24"/>
        </w:rPr>
        <w:t>Experience working in a fast-paced environment with the ability to turn around work within tight timeframes.</w:t>
      </w:r>
    </w:p>
    <w:bookmarkEnd w:id="4"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lastRenderedPageBreak/>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107DFADB"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9ED021E" w14:textId="77777777" w:rsidR="003E5564" w:rsidRDefault="003E5564" w:rsidP="00E673A0">
      <w:pPr>
        <w:pStyle w:val="Boxedlistbullet"/>
        <w:numPr>
          <w:ilvl w:val="0"/>
          <w:numId w:val="0"/>
        </w:numPr>
        <w:ind w:left="227"/>
      </w:pPr>
    </w:p>
    <w:p w14:paraId="54771BA7" w14:textId="70CC6279" w:rsidR="00814ACE" w:rsidRPr="0073497F" w:rsidRDefault="00655A55" w:rsidP="00E673A0">
      <w:pPr>
        <w:pStyle w:val="Boxedlistbullet"/>
        <w:spacing w:before="100" w:beforeAutospacing="1" w:after="100" w:afterAutospacing="1"/>
      </w:pPr>
      <w:r w:rsidRPr="0073497F">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2"/>
    <w:p w14:paraId="7EB4DCEC" w14:textId="13D759B8" w:rsidR="00003AD8" w:rsidRPr="00003AD8" w:rsidRDefault="00003AD8" w:rsidP="00003AD8">
      <w:pPr>
        <w:spacing w:after="240"/>
        <w:rPr>
          <w:bCs/>
          <w:szCs w:val="24"/>
          <w:u w:val="single"/>
        </w:rPr>
      </w:pPr>
      <w:r w:rsidRPr="00003AD8">
        <w:rPr>
          <w:bCs/>
          <w:szCs w:val="24"/>
        </w:rPr>
        <w:t xml:space="preserve">We solve the greatest challenges through innovative science and technology. Visit </w:t>
      </w:r>
      <w:hyperlink r:id="rId17" w:tooltip="CSIRO Website" w:history="1">
        <w:r w:rsidRPr="00003AD8">
          <w:rPr>
            <w:bCs/>
            <w:color w:val="757579" w:themeColor="accent3"/>
            <w:szCs w:val="24"/>
            <w:u w:val="single"/>
          </w:rPr>
          <w:t>CSIRO Online</w:t>
        </w:r>
      </w:hyperlink>
      <w:r w:rsidR="0073497F">
        <w:rPr>
          <w:bCs/>
          <w:szCs w:val="24"/>
        </w:rPr>
        <w:t xml:space="preserve"> </w:t>
      </w:r>
      <w:r w:rsidRPr="00003AD8">
        <w:rPr>
          <w:bCs/>
          <w:szCs w:val="24"/>
        </w:rPr>
        <w:t>for more information.</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2E15F1">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7E18" w14:textId="77777777" w:rsidR="007F7E7A" w:rsidRDefault="007F7E7A" w:rsidP="000A377A">
      <w:r>
        <w:separator/>
      </w:r>
    </w:p>
  </w:endnote>
  <w:endnote w:type="continuationSeparator" w:id="0">
    <w:p w14:paraId="5140CE66" w14:textId="77777777" w:rsidR="007F7E7A" w:rsidRDefault="007F7E7A"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FC061" w14:textId="77777777" w:rsidR="007F7E7A" w:rsidRDefault="007F7E7A" w:rsidP="000A377A">
      <w:r>
        <w:separator/>
      </w:r>
    </w:p>
  </w:footnote>
  <w:footnote w:type="continuationSeparator" w:id="0">
    <w:p w14:paraId="7F0A9036" w14:textId="77777777" w:rsidR="007F7E7A" w:rsidRDefault="007F7E7A"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E172B3"/>
    <w:multiLevelType w:val="hybridMultilevel"/>
    <w:tmpl w:val="377E6A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D5A4365"/>
    <w:multiLevelType w:val="hybridMultilevel"/>
    <w:tmpl w:val="9840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790F62"/>
    <w:multiLevelType w:val="hybridMultilevel"/>
    <w:tmpl w:val="D1D8F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3644BF2"/>
    <w:multiLevelType w:val="hybridMultilevel"/>
    <w:tmpl w:val="A6EC2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227EDC"/>
    <w:multiLevelType w:val="hybridMultilevel"/>
    <w:tmpl w:val="3EB66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9170480">
    <w:abstractNumId w:val="9"/>
  </w:num>
  <w:num w:numId="2" w16cid:durableId="321936053">
    <w:abstractNumId w:val="7"/>
  </w:num>
  <w:num w:numId="3" w16cid:durableId="290746159">
    <w:abstractNumId w:val="6"/>
  </w:num>
  <w:num w:numId="4" w16cid:durableId="999386662">
    <w:abstractNumId w:val="5"/>
  </w:num>
  <w:num w:numId="5" w16cid:durableId="1573352670">
    <w:abstractNumId w:val="4"/>
  </w:num>
  <w:num w:numId="6" w16cid:durableId="1128428639">
    <w:abstractNumId w:val="8"/>
  </w:num>
  <w:num w:numId="7" w16cid:durableId="218789388">
    <w:abstractNumId w:val="3"/>
  </w:num>
  <w:num w:numId="8" w16cid:durableId="795487230">
    <w:abstractNumId w:val="2"/>
  </w:num>
  <w:num w:numId="9" w16cid:durableId="243074119">
    <w:abstractNumId w:val="1"/>
  </w:num>
  <w:num w:numId="10" w16cid:durableId="2109621059">
    <w:abstractNumId w:val="0"/>
  </w:num>
  <w:num w:numId="11" w16cid:durableId="2015104586">
    <w:abstractNumId w:val="28"/>
  </w:num>
  <w:num w:numId="12" w16cid:durableId="2017421376">
    <w:abstractNumId w:val="19"/>
  </w:num>
  <w:num w:numId="13" w16cid:durableId="743920152">
    <w:abstractNumId w:val="18"/>
  </w:num>
  <w:num w:numId="14" w16cid:durableId="304549425">
    <w:abstractNumId w:val="31"/>
  </w:num>
  <w:num w:numId="15" w16cid:durableId="2006126143">
    <w:abstractNumId w:val="35"/>
  </w:num>
  <w:num w:numId="16" w16cid:durableId="1643923060">
    <w:abstractNumId w:val="32"/>
  </w:num>
  <w:num w:numId="17" w16cid:durableId="1685127980">
    <w:abstractNumId w:val="22"/>
  </w:num>
  <w:num w:numId="18" w16cid:durableId="498691107">
    <w:abstractNumId w:val="27"/>
  </w:num>
  <w:num w:numId="19" w16cid:durableId="368337780">
    <w:abstractNumId w:val="20"/>
  </w:num>
  <w:num w:numId="20" w16cid:durableId="549072171">
    <w:abstractNumId w:val="14"/>
  </w:num>
  <w:num w:numId="21" w16cid:durableId="260525934">
    <w:abstractNumId w:val="16"/>
  </w:num>
  <w:num w:numId="22" w16cid:durableId="982201521">
    <w:abstractNumId w:val="13"/>
  </w:num>
  <w:num w:numId="23" w16cid:durableId="1891720632">
    <w:abstractNumId w:val="10"/>
  </w:num>
  <w:num w:numId="24" w16cid:durableId="1121801333">
    <w:abstractNumId w:val="21"/>
  </w:num>
  <w:num w:numId="25" w16cid:durableId="778988805">
    <w:abstractNumId w:val="34"/>
  </w:num>
  <w:num w:numId="26" w16cid:durableId="1080637927">
    <w:abstractNumId w:val="26"/>
  </w:num>
  <w:num w:numId="27" w16cid:durableId="1356883582">
    <w:abstractNumId w:val="30"/>
  </w:num>
  <w:num w:numId="28" w16cid:durableId="1942953883">
    <w:abstractNumId w:val="29"/>
  </w:num>
  <w:num w:numId="29" w16cid:durableId="1816026439">
    <w:abstractNumId w:val="10"/>
  </w:num>
  <w:num w:numId="30" w16cid:durableId="1456219312">
    <w:abstractNumId w:val="29"/>
  </w:num>
  <w:num w:numId="31" w16cid:durableId="66417657">
    <w:abstractNumId w:val="36"/>
  </w:num>
  <w:num w:numId="32" w16cid:durableId="717322442">
    <w:abstractNumId w:val="27"/>
  </w:num>
  <w:num w:numId="33" w16cid:durableId="950167175">
    <w:abstractNumId w:val="12"/>
    <w:lvlOverride w:ilvl="0">
      <w:startOverride w:val="1"/>
    </w:lvlOverride>
    <w:lvlOverride w:ilvl="1"/>
    <w:lvlOverride w:ilvl="2"/>
    <w:lvlOverride w:ilvl="3"/>
    <w:lvlOverride w:ilvl="4"/>
    <w:lvlOverride w:ilvl="5"/>
    <w:lvlOverride w:ilvl="6"/>
    <w:lvlOverride w:ilvl="7"/>
    <w:lvlOverride w:ilvl="8"/>
  </w:num>
  <w:num w:numId="34" w16cid:durableId="17200830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741019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8239476">
    <w:abstractNumId w:val="33"/>
  </w:num>
  <w:num w:numId="37" w16cid:durableId="2140032063">
    <w:abstractNumId w:val="11"/>
  </w:num>
  <w:num w:numId="38" w16cid:durableId="1390610283">
    <w:abstractNumId w:val="17"/>
  </w:num>
  <w:num w:numId="39" w16cid:durableId="326324079">
    <w:abstractNumId w:val="15"/>
  </w:num>
  <w:num w:numId="40" w16cid:durableId="12889001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trackedChange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A44"/>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5DBE"/>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13AE6"/>
    <w:rsid w:val="001209C7"/>
    <w:rsid w:val="00121F11"/>
    <w:rsid w:val="0012253C"/>
    <w:rsid w:val="0012309D"/>
    <w:rsid w:val="00123D73"/>
    <w:rsid w:val="001263A4"/>
    <w:rsid w:val="00127211"/>
    <w:rsid w:val="00127354"/>
    <w:rsid w:val="00127506"/>
    <w:rsid w:val="00130267"/>
    <w:rsid w:val="00132839"/>
    <w:rsid w:val="001359F7"/>
    <w:rsid w:val="00136BE3"/>
    <w:rsid w:val="00141922"/>
    <w:rsid w:val="00144102"/>
    <w:rsid w:val="0014483D"/>
    <w:rsid w:val="00146F26"/>
    <w:rsid w:val="00147DA1"/>
    <w:rsid w:val="001501C7"/>
    <w:rsid w:val="00150377"/>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19C"/>
    <w:rsid w:val="001A6585"/>
    <w:rsid w:val="001B0C24"/>
    <w:rsid w:val="001B0E56"/>
    <w:rsid w:val="001B5426"/>
    <w:rsid w:val="001C17A3"/>
    <w:rsid w:val="001C384C"/>
    <w:rsid w:val="001C5E18"/>
    <w:rsid w:val="001C5F65"/>
    <w:rsid w:val="001C63EF"/>
    <w:rsid w:val="001D1DCC"/>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929"/>
    <w:rsid w:val="00265A09"/>
    <w:rsid w:val="00267018"/>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AB"/>
    <w:rsid w:val="002924C8"/>
    <w:rsid w:val="00292638"/>
    <w:rsid w:val="002932D9"/>
    <w:rsid w:val="00293B8C"/>
    <w:rsid w:val="00294C7F"/>
    <w:rsid w:val="00295EB9"/>
    <w:rsid w:val="00295ECA"/>
    <w:rsid w:val="002964C9"/>
    <w:rsid w:val="00296FFA"/>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5F1"/>
    <w:rsid w:val="002E1686"/>
    <w:rsid w:val="002E7993"/>
    <w:rsid w:val="002E7F4C"/>
    <w:rsid w:val="002F1011"/>
    <w:rsid w:val="002F11DD"/>
    <w:rsid w:val="002F5428"/>
    <w:rsid w:val="002F5A1D"/>
    <w:rsid w:val="002F7E7F"/>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4C"/>
    <w:rsid w:val="003A4B8B"/>
    <w:rsid w:val="003A51F7"/>
    <w:rsid w:val="003A6DBB"/>
    <w:rsid w:val="003A6DE0"/>
    <w:rsid w:val="003B1EF4"/>
    <w:rsid w:val="003B5DE8"/>
    <w:rsid w:val="003B5F19"/>
    <w:rsid w:val="003B7D95"/>
    <w:rsid w:val="003C0168"/>
    <w:rsid w:val="003C0DC8"/>
    <w:rsid w:val="003C3FD1"/>
    <w:rsid w:val="003C4B1B"/>
    <w:rsid w:val="003D044A"/>
    <w:rsid w:val="003D0E76"/>
    <w:rsid w:val="003D0F1B"/>
    <w:rsid w:val="003D2A88"/>
    <w:rsid w:val="003D34BC"/>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31C1"/>
    <w:rsid w:val="0048681F"/>
    <w:rsid w:val="00486C62"/>
    <w:rsid w:val="004923E1"/>
    <w:rsid w:val="0049278B"/>
    <w:rsid w:val="0049442F"/>
    <w:rsid w:val="004968B7"/>
    <w:rsid w:val="004A0776"/>
    <w:rsid w:val="004A0A0C"/>
    <w:rsid w:val="004A17CE"/>
    <w:rsid w:val="004A5977"/>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107B7"/>
    <w:rsid w:val="00711252"/>
    <w:rsid w:val="007140E6"/>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97F"/>
    <w:rsid w:val="00734DF1"/>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4F6"/>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97B64"/>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7F7E7A"/>
    <w:rsid w:val="00802774"/>
    <w:rsid w:val="00803574"/>
    <w:rsid w:val="00803C5C"/>
    <w:rsid w:val="00803FDF"/>
    <w:rsid w:val="0080563E"/>
    <w:rsid w:val="00810C5B"/>
    <w:rsid w:val="00811896"/>
    <w:rsid w:val="00812F92"/>
    <w:rsid w:val="00813775"/>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6FED"/>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1C09"/>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05"/>
    <w:rsid w:val="00960689"/>
    <w:rsid w:val="009621D0"/>
    <w:rsid w:val="00962259"/>
    <w:rsid w:val="00963FBF"/>
    <w:rsid w:val="009655AD"/>
    <w:rsid w:val="00965CD3"/>
    <w:rsid w:val="00965FE6"/>
    <w:rsid w:val="00966576"/>
    <w:rsid w:val="00967801"/>
    <w:rsid w:val="00967D0C"/>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65A3"/>
    <w:rsid w:val="00997AEF"/>
    <w:rsid w:val="00997D69"/>
    <w:rsid w:val="009A2FB9"/>
    <w:rsid w:val="009A4E4C"/>
    <w:rsid w:val="009A776E"/>
    <w:rsid w:val="009B1199"/>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288E"/>
    <w:rsid w:val="009E4674"/>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3722"/>
    <w:rsid w:val="00A24587"/>
    <w:rsid w:val="00A2579A"/>
    <w:rsid w:val="00A27127"/>
    <w:rsid w:val="00A27A2A"/>
    <w:rsid w:val="00A3083C"/>
    <w:rsid w:val="00A31546"/>
    <w:rsid w:val="00A34835"/>
    <w:rsid w:val="00A36848"/>
    <w:rsid w:val="00A36C49"/>
    <w:rsid w:val="00A36DF8"/>
    <w:rsid w:val="00A411FF"/>
    <w:rsid w:val="00A41518"/>
    <w:rsid w:val="00A41D46"/>
    <w:rsid w:val="00A43CDF"/>
    <w:rsid w:val="00A44329"/>
    <w:rsid w:val="00A4479D"/>
    <w:rsid w:val="00A44E67"/>
    <w:rsid w:val="00A45603"/>
    <w:rsid w:val="00A461A3"/>
    <w:rsid w:val="00A529E4"/>
    <w:rsid w:val="00A535BC"/>
    <w:rsid w:val="00A54DE2"/>
    <w:rsid w:val="00A56085"/>
    <w:rsid w:val="00A615A5"/>
    <w:rsid w:val="00A63426"/>
    <w:rsid w:val="00A64174"/>
    <w:rsid w:val="00A65BA4"/>
    <w:rsid w:val="00A65C29"/>
    <w:rsid w:val="00A67581"/>
    <w:rsid w:val="00A72034"/>
    <w:rsid w:val="00A72A24"/>
    <w:rsid w:val="00A731DE"/>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6A4F"/>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0A63"/>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0970"/>
    <w:rsid w:val="00C01321"/>
    <w:rsid w:val="00C02E1E"/>
    <w:rsid w:val="00C04806"/>
    <w:rsid w:val="00C10A61"/>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56E3"/>
    <w:rsid w:val="00C4101A"/>
    <w:rsid w:val="00C414D9"/>
    <w:rsid w:val="00C41C92"/>
    <w:rsid w:val="00C41FA0"/>
    <w:rsid w:val="00C44269"/>
    <w:rsid w:val="00C44564"/>
    <w:rsid w:val="00C45886"/>
    <w:rsid w:val="00C461B0"/>
    <w:rsid w:val="00C505DB"/>
    <w:rsid w:val="00C52E4B"/>
    <w:rsid w:val="00C54709"/>
    <w:rsid w:val="00C6293F"/>
    <w:rsid w:val="00C64ABC"/>
    <w:rsid w:val="00C64D51"/>
    <w:rsid w:val="00C65D46"/>
    <w:rsid w:val="00C661DC"/>
    <w:rsid w:val="00C67217"/>
    <w:rsid w:val="00C67E8A"/>
    <w:rsid w:val="00C71880"/>
    <w:rsid w:val="00C71CB5"/>
    <w:rsid w:val="00C72F41"/>
    <w:rsid w:val="00C747A5"/>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690"/>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26A1"/>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188B"/>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B6236"/>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9C3"/>
    <w:rsid w:val="00E40E07"/>
    <w:rsid w:val="00E42618"/>
    <w:rsid w:val="00E42A69"/>
    <w:rsid w:val="00E42B1E"/>
    <w:rsid w:val="00E441B2"/>
    <w:rsid w:val="00E443FD"/>
    <w:rsid w:val="00E44CCA"/>
    <w:rsid w:val="00E45B1D"/>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10F"/>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3E0"/>
    <w:rsid w:val="00F90858"/>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2F"/>
    <w:rsid w:val="00FD3E49"/>
    <w:rsid w:val="00FD4101"/>
    <w:rsid w:val="00FD572C"/>
    <w:rsid w:val="00FD6672"/>
    <w:rsid w:val="00FE11E1"/>
    <w:rsid w:val="00FE1279"/>
    <w:rsid w:val="00FE34AA"/>
    <w:rsid w:val="00FE38D4"/>
    <w:rsid w:val="00FE4DE9"/>
    <w:rsid w:val="00FE6B37"/>
    <w:rsid w:val="00FF4E5C"/>
    <w:rsid w:val="00FF56C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unhideWhenUsed/>
    <w:rsid w:val="002724EC"/>
    <w:pPr>
      <w:spacing w:line="240" w:lineRule="auto"/>
    </w:pPr>
    <w:rPr>
      <w:sz w:val="20"/>
      <w:szCs w:val="20"/>
    </w:rPr>
  </w:style>
  <w:style w:type="character" w:customStyle="1" w:styleId="CommentTextChar">
    <w:name w:val="Comment Text Char"/>
    <w:basedOn w:val="DefaultParagraphFont"/>
    <w:link w:val="CommentText"/>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paragraph" w:styleId="Revision">
    <w:name w:val="Revision"/>
    <w:hidden/>
    <w:uiPriority w:val="99"/>
    <w:semiHidden/>
    <w:rsid w:val="001359F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hris.chelvan@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2514B9"/>
    <w:rsid w:val="002924AB"/>
    <w:rsid w:val="002F7E7F"/>
    <w:rsid w:val="00393690"/>
    <w:rsid w:val="003C6F9C"/>
    <w:rsid w:val="003E2FC3"/>
    <w:rsid w:val="003F6F61"/>
    <w:rsid w:val="00414F94"/>
    <w:rsid w:val="004F372C"/>
    <w:rsid w:val="007C241B"/>
    <w:rsid w:val="007C7613"/>
    <w:rsid w:val="0083493E"/>
    <w:rsid w:val="009B1199"/>
    <w:rsid w:val="009D0E12"/>
    <w:rsid w:val="00A50C72"/>
    <w:rsid w:val="00A747A2"/>
    <w:rsid w:val="00B36C21"/>
    <w:rsid w:val="00B37D84"/>
    <w:rsid w:val="00B8786A"/>
    <w:rsid w:val="00B91296"/>
    <w:rsid w:val="00C41FA0"/>
    <w:rsid w:val="00CE7B5D"/>
    <w:rsid w:val="00D43524"/>
    <w:rsid w:val="00D90111"/>
    <w:rsid w:val="00E51523"/>
    <w:rsid w:val="00EA3F52"/>
    <w:rsid w:val="00EA6D03"/>
    <w:rsid w:val="00F84BFE"/>
    <w:rsid w:val="00F87C4E"/>
    <w:rsid w:val="00FC2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2.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4.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1220</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9091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2025-04-30T01:53:00Z</dcterms:created>
  <dcterms:modified xsi:type="dcterms:W3CDTF">2025-04-30T01:53:00Z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