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D14C8C1" w14:textId="77777777" w:rsidR="00332C06" w:rsidRPr="00674783" w:rsidRDefault="00CC201B" w:rsidP="009F4228">
          <w:pPr>
            <w:pStyle w:val="Heading1"/>
            <w:spacing w:after="0"/>
          </w:pPr>
          <w:r>
            <w:t>Position Details</w:t>
          </w:r>
          <w:bookmarkEnd w:id="0"/>
        </w:p>
        <w:p w14:paraId="1D14C8C2" w14:textId="77777777" w:rsidR="006246C0" w:rsidRDefault="00592355" w:rsidP="009F4228">
          <w:pPr>
            <w:pStyle w:val="Heading2"/>
            <w:spacing w:before="0" w:after="120"/>
          </w:pPr>
          <w:r>
            <w:t>Communication &amp; Information</w:t>
          </w:r>
          <w:r w:rsidR="00CC201B">
            <w:t>- CSOF</w:t>
          </w:r>
          <w:r w:rsidR="00D77792">
            <w:t>5</w:t>
          </w:r>
        </w:p>
      </w:sdtContent>
    </w:sdt>
    <w:tbl>
      <w:tblPr>
        <w:tblStyle w:val="TableCSIRO"/>
        <w:tblW w:w="9781" w:type="dxa"/>
        <w:tblInd w:w="0" w:type="dxa"/>
        <w:tblLook w:val="00A0" w:firstRow="1" w:lastRow="0" w:firstColumn="1" w:lastColumn="0" w:noHBand="0" w:noVBand="0"/>
      </w:tblPr>
      <w:tblGrid>
        <w:gridCol w:w="4268"/>
        <w:gridCol w:w="5513"/>
      </w:tblGrid>
      <w:tr w:rsidR="00452FD5" w:rsidRPr="0093721B" w14:paraId="1D14C8C4" w14:textId="77777777" w:rsidTr="38C3CE9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pct"/>
            <w:gridSpan w:val="2"/>
          </w:tcPr>
          <w:p w14:paraId="1D14C8C3" w14:textId="77777777" w:rsidR="00452FD5" w:rsidRPr="0093721B" w:rsidRDefault="00452FD5">
            <w:pPr>
              <w:pStyle w:val="ColumnHeading"/>
              <w:rPr>
                <w:sz w:val="22"/>
              </w:rPr>
            </w:pPr>
            <w:r w:rsidRPr="0093721B">
              <w:rPr>
                <w:sz w:val="22"/>
              </w:rPr>
              <w:t>The following information is for applicants</w:t>
            </w:r>
          </w:p>
        </w:tc>
      </w:tr>
      <w:tr w:rsidR="00CC201B" w:rsidRPr="0093721B" w14:paraId="1D14C8C7" w14:textId="77777777" w:rsidTr="38C3CE9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0" w:type="pct"/>
          </w:tcPr>
          <w:p w14:paraId="1D14C8C5" w14:textId="77777777" w:rsidR="00CC201B" w:rsidRPr="0093721B" w:rsidRDefault="00BB763A">
            <w:pPr>
              <w:pStyle w:val="TableText"/>
              <w:rPr>
                <w:sz w:val="22"/>
              </w:rPr>
            </w:pPr>
            <w:r w:rsidRPr="0093721B">
              <w:rPr>
                <w:sz w:val="22"/>
              </w:rPr>
              <w:t>Advertised Job Title</w:t>
            </w:r>
          </w:p>
        </w:tc>
        <w:tc>
          <w:tcPr>
            <w:tcW w:w="0" w:type="pct"/>
          </w:tcPr>
          <w:p w14:paraId="1D14C8C6" w14:textId="16570664" w:rsidR="00CC201B" w:rsidRPr="0093721B" w:rsidRDefault="5190BE3F" w:rsidP="63019103">
            <w:pPr>
              <w:pStyle w:val="TableText"/>
              <w:cnfStyle w:val="000000100000" w:firstRow="0" w:lastRow="0" w:firstColumn="0" w:lastColumn="0" w:oddVBand="0" w:evenVBand="0" w:oddHBand="1" w:evenHBand="0" w:firstRowFirstColumn="0" w:firstRowLastColumn="0" w:lastRowFirstColumn="0" w:lastRowLastColumn="0"/>
              <w:rPr>
                <w:sz w:val="22"/>
              </w:rPr>
            </w:pPr>
            <w:r w:rsidRPr="63019103">
              <w:rPr>
                <w:sz w:val="22"/>
              </w:rPr>
              <w:t>AI Governance</w:t>
            </w:r>
            <w:r w:rsidR="00486F57" w:rsidRPr="63019103">
              <w:rPr>
                <w:sz w:val="22"/>
              </w:rPr>
              <w:t xml:space="preserve"> Officer</w:t>
            </w:r>
          </w:p>
        </w:tc>
      </w:tr>
      <w:tr w:rsidR="00CC201B" w:rsidRPr="0093721B" w14:paraId="1D14C8CA" w14:textId="77777777" w:rsidTr="38C3CE90">
        <w:trPr>
          <w:trHeight w:val="337"/>
        </w:trPr>
        <w:tc>
          <w:tcPr>
            <w:cnfStyle w:val="001000000000" w:firstRow="0" w:lastRow="0" w:firstColumn="1" w:lastColumn="0" w:oddVBand="0" w:evenVBand="0" w:oddHBand="0" w:evenHBand="0" w:firstRowFirstColumn="0" w:firstRowLastColumn="0" w:lastRowFirstColumn="0" w:lastRowLastColumn="0"/>
            <w:tcW w:w="0" w:type="pct"/>
          </w:tcPr>
          <w:p w14:paraId="1D14C8C8" w14:textId="77777777" w:rsidR="00CC201B" w:rsidRPr="0093721B" w:rsidRDefault="00BB763A">
            <w:pPr>
              <w:pStyle w:val="TableText"/>
              <w:rPr>
                <w:sz w:val="22"/>
              </w:rPr>
            </w:pPr>
            <w:r w:rsidRPr="0093721B">
              <w:rPr>
                <w:sz w:val="22"/>
              </w:rPr>
              <w:t>Job Reference</w:t>
            </w:r>
          </w:p>
        </w:tc>
        <w:tc>
          <w:tcPr>
            <w:tcW w:w="0" w:type="pct"/>
          </w:tcPr>
          <w:p w14:paraId="1D14C8C9" w14:textId="4B61D9B7" w:rsidR="00CC201B" w:rsidRPr="0093721B" w:rsidRDefault="0038324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100744</w:t>
            </w:r>
          </w:p>
        </w:tc>
      </w:tr>
      <w:tr w:rsidR="00C43C56" w:rsidRPr="0093721B" w14:paraId="1D14C8CE" w14:textId="77777777" w:rsidTr="38C3CE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CB" w14:textId="77777777" w:rsidR="00C43C56" w:rsidRPr="0093721B" w:rsidRDefault="00C43C56" w:rsidP="00C43C56">
            <w:pPr>
              <w:pStyle w:val="TableText"/>
              <w:rPr>
                <w:sz w:val="22"/>
              </w:rPr>
            </w:pPr>
            <w:r w:rsidRPr="0093721B">
              <w:rPr>
                <w:sz w:val="22"/>
              </w:rPr>
              <w:t>Tenure</w:t>
            </w:r>
          </w:p>
        </w:tc>
        <w:tc>
          <w:tcPr>
            <w:tcW w:w="0" w:type="pct"/>
          </w:tcPr>
          <w:p w14:paraId="1D14C8CD" w14:textId="588A2563" w:rsidR="00C43C56" w:rsidRPr="0093721B" w:rsidRDefault="2509F716" w:rsidP="38C3CE9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8C3CE90">
              <w:rPr>
                <w:sz w:val="22"/>
              </w:rPr>
              <w:t>Full-time</w:t>
            </w:r>
            <w:r w:rsidR="7AF01651" w:rsidRPr="38C3CE90">
              <w:rPr>
                <w:sz w:val="22"/>
              </w:rPr>
              <w:t>, Indefinite</w:t>
            </w:r>
          </w:p>
        </w:tc>
      </w:tr>
      <w:tr w:rsidR="00C43C56" w:rsidRPr="0093721B" w14:paraId="1D14C8D1" w14:textId="77777777" w:rsidTr="38C3CE90">
        <w:trPr>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CF" w14:textId="77777777" w:rsidR="00C43C56" w:rsidRPr="0093721B" w:rsidRDefault="00C43C56" w:rsidP="00C43C56">
            <w:pPr>
              <w:pStyle w:val="TableText"/>
              <w:rPr>
                <w:sz w:val="22"/>
              </w:rPr>
            </w:pPr>
            <w:r w:rsidRPr="0093721B">
              <w:rPr>
                <w:sz w:val="22"/>
              </w:rPr>
              <w:t>Salary Range</w:t>
            </w:r>
          </w:p>
        </w:tc>
        <w:tc>
          <w:tcPr>
            <w:tcW w:w="0" w:type="pct"/>
          </w:tcPr>
          <w:p w14:paraId="3FFC8E79" w14:textId="13F50295" w:rsidR="00C43C56" w:rsidRDefault="344E340D" w:rsidP="5CCCC55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CCCC559">
              <w:rPr>
                <w:rFonts w:cs="Calibri"/>
                <w:color w:val="000000" w:themeColor="text2"/>
                <w:sz w:val="22"/>
              </w:rPr>
              <w:t>AU$114,219 - AU$123,605</w:t>
            </w:r>
            <w:r w:rsidR="00C43C56" w:rsidRPr="5CCCC559">
              <w:rPr>
                <w:sz w:val="22"/>
              </w:rPr>
              <w:t xml:space="preserve"> per annum (pro-rata for part-time)</w:t>
            </w:r>
          </w:p>
          <w:p w14:paraId="1D14C8D0" w14:textId="08E3BDAE" w:rsidR="00C43C56" w:rsidRPr="0093721B" w:rsidRDefault="00C43C56" w:rsidP="5CCCC55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CCCC559">
              <w:rPr>
                <w:sz w:val="22"/>
              </w:rPr>
              <w:t>plus up to 15.4% superannuation</w:t>
            </w:r>
          </w:p>
        </w:tc>
      </w:tr>
      <w:tr w:rsidR="00926BE4" w:rsidRPr="0093721B" w14:paraId="1D14C8D4" w14:textId="77777777" w:rsidTr="38C3CE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D2" w14:textId="77777777" w:rsidR="00926BE4" w:rsidRPr="0093721B" w:rsidRDefault="00926BE4">
            <w:pPr>
              <w:pStyle w:val="TableText"/>
              <w:rPr>
                <w:sz w:val="22"/>
              </w:rPr>
            </w:pPr>
            <w:r w:rsidRPr="0093721B">
              <w:rPr>
                <w:sz w:val="22"/>
              </w:rPr>
              <w:t>Location</w:t>
            </w:r>
            <w:r w:rsidR="00C45886" w:rsidRPr="0093721B">
              <w:rPr>
                <w:sz w:val="22"/>
              </w:rPr>
              <w:t>(s)</w:t>
            </w:r>
          </w:p>
        </w:tc>
        <w:tc>
          <w:tcPr>
            <w:tcW w:w="0" w:type="pct"/>
          </w:tcPr>
          <w:p w14:paraId="1D14C8D3" w14:textId="3E7971C9" w:rsidR="00926BE4" w:rsidRPr="0093721B" w:rsidRDefault="06B5BA00" w:rsidP="72AD79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72AD7932">
              <w:rPr>
                <w:rFonts w:cs="Calibri"/>
                <w:color w:val="000000" w:themeColor="text2"/>
                <w:sz w:val="22"/>
              </w:rPr>
              <w:t>Any capital city with a CSIRO presence</w:t>
            </w:r>
          </w:p>
        </w:tc>
      </w:tr>
      <w:tr w:rsidR="00926BE4" w:rsidRPr="0093721B" w14:paraId="1D14C8D7" w14:textId="77777777" w:rsidTr="38C3CE90">
        <w:trPr>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D5" w14:textId="77777777" w:rsidR="00926BE4" w:rsidRPr="0093721B" w:rsidRDefault="00926BE4">
            <w:pPr>
              <w:pStyle w:val="TableText"/>
              <w:rPr>
                <w:sz w:val="22"/>
              </w:rPr>
            </w:pPr>
            <w:r w:rsidRPr="0093721B">
              <w:rPr>
                <w:sz w:val="22"/>
              </w:rPr>
              <w:t>Relocation Assistance</w:t>
            </w:r>
          </w:p>
        </w:tc>
        <w:tc>
          <w:tcPr>
            <w:tcW w:w="0" w:type="pct"/>
          </w:tcPr>
          <w:p w14:paraId="1D14C8D6" w14:textId="6BE2DB5A" w:rsidR="00926BE4" w:rsidRPr="0093721B" w:rsidRDefault="2AEC6913" w:rsidP="72AD79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2AD7932">
              <w:rPr>
                <w:sz w:val="22"/>
              </w:rPr>
              <w:t>N/A</w:t>
            </w:r>
          </w:p>
        </w:tc>
      </w:tr>
      <w:tr w:rsidR="00926BE4" w:rsidRPr="0093721B" w14:paraId="1D14C8DC" w14:textId="77777777" w:rsidTr="38C3CE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D8" w14:textId="77777777" w:rsidR="00926BE4" w:rsidRPr="0093721B" w:rsidRDefault="00926BE4">
            <w:pPr>
              <w:pStyle w:val="TableText"/>
              <w:rPr>
                <w:sz w:val="22"/>
              </w:rPr>
            </w:pPr>
            <w:r w:rsidRPr="0093721B">
              <w:rPr>
                <w:sz w:val="22"/>
              </w:rPr>
              <w:t>Applications are open to</w:t>
            </w:r>
          </w:p>
        </w:tc>
        <w:tc>
          <w:tcPr>
            <w:tcW w:w="0" w:type="pct"/>
          </w:tcPr>
          <w:p w14:paraId="1D14C8DB" w14:textId="433A6A14" w:rsidR="00926BE4" w:rsidRPr="0093721B" w:rsidRDefault="00EA62ED" w:rsidP="72AD79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72AD7932">
              <w:rPr>
                <w:rFonts w:cs="Calibri"/>
                <w:color w:val="000000" w:themeColor="text2"/>
                <w:sz w:val="22"/>
              </w:rPr>
              <w:t>Australian/New Zealand Citizens and Australian Permanent Residents</w:t>
            </w:r>
          </w:p>
        </w:tc>
      </w:tr>
      <w:tr w:rsidR="00C45886" w:rsidRPr="0093721B" w14:paraId="1D14C8DF" w14:textId="77777777" w:rsidTr="38C3CE90">
        <w:trPr>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DD" w14:textId="77777777" w:rsidR="00C45886" w:rsidRPr="0093721B" w:rsidRDefault="00C45886">
            <w:pPr>
              <w:pStyle w:val="TableText"/>
              <w:rPr>
                <w:sz w:val="22"/>
              </w:rPr>
            </w:pPr>
            <w:r w:rsidRPr="0093721B">
              <w:rPr>
                <w:sz w:val="22"/>
              </w:rPr>
              <w:t>Position reports to the</w:t>
            </w:r>
          </w:p>
        </w:tc>
        <w:tc>
          <w:tcPr>
            <w:tcW w:w="0" w:type="pct"/>
          </w:tcPr>
          <w:p w14:paraId="1D14C8DE" w14:textId="447EA0F4" w:rsidR="00C45886" w:rsidRPr="0093721B" w:rsidRDefault="0DF6C620" w:rsidP="38C3CE9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8C3CE90">
              <w:rPr>
                <w:sz w:val="22"/>
              </w:rPr>
              <w:t>Executive Manager, Data and AI Governance</w:t>
            </w:r>
            <w:r w:rsidR="53465A76" w:rsidRPr="38C3CE90">
              <w:rPr>
                <w:sz w:val="22"/>
              </w:rPr>
              <w:t xml:space="preserve"> (</w:t>
            </w:r>
            <w:r w:rsidR="5792CCCB" w:rsidRPr="38C3CE90">
              <w:rPr>
                <w:sz w:val="22"/>
              </w:rPr>
              <w:t>b</w:t>
            </w:r>
            <w:r w:rsidR="53465A76" w:rsidRPr="38C3CE90">
              <w:rPr>
                <w:sz w:val="22"/>
              </w:rPr>
              <w:t>ased at CSIRO Black Mountain site, ACT)</w:t>
            </w:r>
          </w:p>
        </w:tc>
      </w:tr>
      <w:tr w:rsidR="00926BE4" w:rsidRPr="0093721B" w14:paraId="1D14C8E2" w14:textId="77777777" w:rsidTr="38C3CE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E0" w14:textId="77777777" w:rsidR="00926BE4" w:rsidRPr="0093721B" w:rsidRDefault="00926BE4">
            <w:pPr>
              <w:pStyle w:val="TableText"/>
              <w:rPr>
                <w:sz w:val="22"/>
              </w:rPr>
            </w:pPr>
            <w:r w:rsidRPr="0093721B">
              <w:rPr>
                <w:sz w:val="22"/>
              </w:rPr>
              <w:t>Client Focus – Internal</w:t>
            </w:r>
          </w:p>
        </w:tc>
        <w:tc>
          <w:tcPr>
            <w:tcW w:w="0" w:type="pct"/>
          </w:tcPr>
          <w:p w14:paraId="1D14C8E1" w14:textId="3CABFC3B" w:rsidR="00926BE4" w:rsidRPr="0093721B" w:rsidRDefault="33EC4492" w:rsidP="72AD79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2AD7932">
              <w:rPr>
                <w:sz w:val="22"/>
              </w:rPr>
              <w:t>9</w:t>
            </w:r>
            <w:r w:rsidR="00F54F83" w:rsidRPr="72AD7932">
              <w:rPr>
                <w:sz w:val="22"/>
              </w:rPr>
              <w:t>0%</w:t>
            </w:r>
          </w:p>
        </w:tc>
      </w:tr>
      <w:tr w:rsidR="00926BE4" w:rsidRPr="0093721B" w14:paraId="1D14C8E5" w14:textId="77777777" w:rsidTr="38C3CE90">
        <w:trPr>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E3" w14:textId="77777777" w:rsidR="00926BE4" w:rsidRPr="0093721B" w:rsidRDefault="00926BE4">
            <w:pPr>
              <w:pStyle w:val="TableText"/>
              <w:rPr>
                <w:sz w:val="22"/>
              </w:rPr>
            </w:pPr>
            <w:r w:rsidRPr="0093721B">
              <w:rPr>
                <w:sz w:val="22"/>
              </w:rPr>
              <w:t>Client Focus – External</w:t>
            </w:r>
          </w:p>
        </w:tc>
        <w:tc>
          <w:tcPr>
            <w:tcW w:w="0" w:type="pct"/>
          </w:tcPr>
          <w:p w14:paraId="1D14C8E4" w14:textId="166CAF22" w:rsidR="00926BE4" w:rsidRPr="0093721B" w:rsidRDefault="58E33424" w:rsidP="72AD79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2AD7932">
              <w:rPr>
                <w:sz w:val="22"/>
              </w:rPr>
              <w:t>1</w:t>
            </w:r>
            <w:r w:rsidR="00F54F83" w:rsidRPr="72AD7932">
              <w:rPr>
                <w:sz w:val="22"/>
              </w:rPr>
              <w:t>0%</w:t>
            </w:r>
          </w:p>
        </w:tc>
      </w:tr>
      <w:tr w:rsidR="00194B1C" w:rsidRPr="0093721B" w14:paraId="1D14C8E8" w14:textId="77777777" w:rsidTr="38C3CE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E6" w14:textId="77777777" w:rsidR="00194B1C" w:rsidRPr="0093721B" w:rsidRDefault="00C45886">
            <w:pPr>
              <w:pStyle w:val="TableText"/>
              <w:rPr>
                <w:sz w:val="22"/>
              </w:rPr>
            </w:pPr>
            <w:r w:rsidRPr="0093721B">
              <w:rPr>
                <w:sz w:val="22"/>
              </w:rPr>
              <w:t>Number of Direct Reports</w:t>
            </w:r>
          </w:p>
        </w:tc>
        <w:tc>
          <w:tcPr>
            <w:tcW w:w="0" w:type="pct"/>
          </w:tcPr>
          <w:p w14:paraId="1D14C8E7" w14:textId="77777777" w:rsidR="00194B1C" w:rsidRPr="0093721B" w:rsidRDefault="00F54F83" w:rsidP="72AD793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2AD7932">
              <w:rPr>
                <w:sz w:val="22"/>
              </w:rPr>
              <w:t>0</w:t>
            </w:r>
          </w:p>
        </w:tc>
      </w:tr>
      <w:tr w:rsidR="00194B1C" w:rsidRPr="0093721B" w14:paraId="1D14C8EB" w14:textId="77777777" w:rsidTr="38C3CE90">
        <w:trPr>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E9" w14:textId="77777777" w:rsidR="00194B1C" w:rsidRPr="0093721B" w:rsidRDefault="00C45886">
            <w:pPr>
              <w:pStyle w:val="TableText"/>
              <w:rPr>
                <w:sz w:val="22"/>
              </w:rPr>
            </w:pPr>
            <w:r w:rsidRPr="0093721B">
              <w:rPr>
                <w:sz w:val="22"/>
              </w:rPr>
              <w:t>Enquire about this job</w:t>
            </w:r>
          </w:p>
        </w:tc>
        <w:tc>
          <w:tcPr>
            <w:tcW w:w="0" w:type="pct"/>
          </w:tcPr>
          <w:p w14:paraId="1D14C8EA" w14:textId="43322F67" w:rsidR="00194B1C" w:rsidRPr="0093721B" w:rsidRDefault="7D6CF84C" w:rsidP="72AD79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2AD7932">
              <w:rPr>
                <w:rFonts w:cs="Calibri"/>
                <w:color w:val="000000" w:themeColor="text2"/>
                <w:sz w:val="22"/>
              </w:rPr>
              <w:t>Glynnis Barodien via email at glynnis.barodien@csiro.au</w:t>
            </w:r>
          </w:p>
        </w:tc>
      </w:tr>
      <w:tr w:rsidR="00194B1C" w:rsidRPr="0093721B" w14:paraId="1D14C8F0" w14:textId="77777777" w:rsidTr="38C3CE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pct"/>
          </w:tcPr>
          <w:p w14:paraId="1D14C8EC" w14:textId="77777777" w:rsidR="00194B1C" w:rsidRPr="0093721B" w:rsidRDefault="00C45886">
            <w:pPr>
              <w:pStyle w:val="TableText"/>
              <w:rPr>
                <w:sz w:val="22"/>
              </w:rPr>
            </w:pPr>
            <w:r w:rsidRPr="0093721B">
              <w:rPr>
                <w:sz w:val="22"/>
              </w:rPr>
              <w:t>How to apply</w:t>
            </w:r>
          </w:p>
        </w:tc>
        <w:tc>
          <w:tcPr>
            <w:tcW w:w="0" w:type="pct"/>
          </w:tcPr>
          <w:p w14:paraId="1D14C8ED"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1D14C8EE"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D14C8E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F239738" w14:textId="77777777" w:rsidR="00AF6E60" w:rsidRPr="00AF6E60" w:rsidRDefault="00AF6E60" w:rsidP="00AF6E60">
      <w:pPr>
        <w:spacing w:before="240" w:line="240" w:lineRule="auto"/>
        <w:ind w:left="720" w:hanging="720"/>
        <w:rPr>
          <w:rFonts w:cs="Calibri"/>
          <w:b/>
          <w:color w:val="auto"/>
          <w:sz w:val="26"/>
          <w:szCs w:val="26"/>
        </w:rPr>
      </w:pPr>
      <w:r w:rsidRPr="00AF6E60">
        <w:rPr>
          <w:rFonts w:cs="Calibri"/>
          <w:b/>
          <w:color w:val="auto"/>
          <w:sz w:val="26"/>
          <w:szCs w:val="26"/>
        </w:rPr>
        <w:t>Acknowledgement of Country</w:t>
      </w:r>
    </w:p>
    <w:p w14:paraId="236D137E" w14:textId="5272BDD6" w:rsidR="00AF6E60" w:rsidRDefault="6694A802" w:rsidP="00AF6E60">
      <w:pPr>
        <w:widowControl w:val="0"/>
        <w:spacing w:before="240" w:after="0" w:line="240" w:lineRule="auto"/>
        <w:outlineLvl w:val="2"/>
        <w:rPr>
          <w:rFonts w:cs="Calibri"/>
        </w:rPr>
      </w:pPr>
      <w:r w:rsidRPr="38C3CE9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r w:rsidRPr="38C3CE90">
          <w:rPr>
            <w:rFonts w:cs="Calibri"/>
            <w:color w:val="1155CC"/>
            <w:u w:val="single"/>
          </w:rPr>
          <w:t>vision towards reconciliation</w:t>
        </w:r>
      </w:hyperlink>
      <w:r w:rsidRPr="38C3CE90">
        <w:rPr>
          <w:rFonts w:cs="Calibri"/>
        </w:rPr>
        <w:t>.</w:t>
      </w:r>
    </w:p>
    <w:p w14:paraId="2FB1F25D" w14:textId="77777777" w:rsidR="00E350B4" w:rsidRPr="00807670" w:rsidRDefault="00E350B4" w:rsidP="00E350B4">
      <w:pPr>
        <w:rPr>
          <w:b/>
          <w:bCs/>
          <w:sz w:val="26"/>
          <w:szCs w:val="26"/>
        </w:rPr>
      </w:pPr>
      <w:r w:rsidRPr="00807670">
        <w:rPr>
          <w:b/>
          <w:bCs/>
          <w:sz w:val="26"/>
          <w:szCs w:val="26"/>
        </w:rPr>
        <w:t>Child Safety</w:t>
      </w:r>
    </w:p>
    <w:p w14:paraId="58AB98F3" w14:textId="77777777" w:rsidR="00E350B4" w:rsidRDefault="00E350B4" w:rsidP="00E350B4">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A7AAFAA" w14:textId="77777777" w:rsidR="00E350B4" w:rsidRPr="00AF6E60" w:rsidRDefault="00E350B4" w:rsidP="00AF6E60">
      <w:pPr>
        <w:widowControl w:val="0"/>
        <w:spacing w:before="240" w:after="0" w:line="240" w:lineRule="auto"/>
        <w:outlineLvl w:val="2"/>
        <w:rPr>
          <w:rFonts w:cs="Calibri"/>
        </w:rPr>
      </w:pPr>
    </w:p>
    <w:p w14:paraId="1D14C8F3" w14:textId="77777777" w:rsidR="006246C0" w:rsidRPr="00674783" w:rsidRDefault="00B50C20" w:rsidP="009F4228">
      <w:pPr>
        <w:pStyle w:val="Heading3"/>
        <w:spacing w:before="240" w:after="0"/>
      </w:pPr>
      <w:r>
        <w:lastRenderedPageBreak/>
        <w:t>Role Overview</w:t>
      </w:r>
    </w:p>
    <w:p w14:paraId="6956AEA3" w14:textId="29717124" w:rsidR="003D36DC" w:rsidRDefault="3DF2098A" w:rsidP="0AEBDA81">
      <w:pPr>
        <w:spacing w:after="0"/>
        <w:rPr>
          <w:rFonts w:cs="Calibri"/>
          <w:color w:val="000000" w:themeColor="text2"/>
        </w:rPr>
      </w:pPr>
      <w:r w:rsidRPr="38C3CE90">
        <w:rPr>
          <w:rFonts w:cs="Calibri"/>
          <w:color w:val="000000" w:themeColor="text2"/>
        </w:rPr>
        <w:t xml:space="preserve">At CSIRO, our data and digital capabilities are the backbone of everything we do. As Australia’s national science agency, we unlock the power of data and digital to accelerate scientific discovery, address complex challenges, and deliver impact for the nation. </w:t>
      </w:r>
      <w:r w:rsidR="1EA684B0" w:rsidRPr="38C3CE90">
        <w:rPr>
          <w:rFonts w:cs="Calibri"/>
          <w:color w:val="000000" w:themeColor="text2"/>
        </w:rPr>
        <w:t>Our new Data and Digital Strategy outlines our commitment to strengthen these capabilities</w:t>
      </w:r>
      <w:r w:rsidR="3D33EED8" w:rsidRPr="38C3CE90">
        <w:rPr>
          <w:rFonts w:cs="Calibri"/>
          <w:color w:val="000000" w:themeColor="text2"/>
        </w:rPr>
        <w:t xml:space="preserve">, </w:t>
      </w:r>
      <w:r w:rsidR="68D75CEF" w:rsidRPr="38C3CE90">
        <w:rPr>
          <w:rFonts w:cs="Calibri"/>
          <w:color w:val="000000" w:themeColor="text2"/>
        </w:rPr>
        <w:t>and</w:t>
      </w:r>
      <w:r w:rsidR="460EE1E6" w:rsidRPr="38C3CE90">
        <w:rPr>
          <w:rFonts w:cs="Calibri"/>
          <w:color w:val="000000" w:themeColor="text2"/>
        </w:rPr>
        <w:t xml:space="preserve"> AI governance is a key </w:t>
      </w:r>
      <w:r w:rsidR="14B0B407" w:rsidRPr="38C3CE90">
        <w:rPr>
          <w:rFonts w:cs="Calibri"/>
          <w:color w:val="000000" w:themeColor="text2"/>
        </w:rPr>
        <w:t>focus</w:t>
      </w:r>
      <w:r w:rsidR="460EE1E6" w:rsidRPr="38C3CE90">
        <w:rPr>
          <w:rFonts w:cs="Calibri"/>
          <w:color w:val="000000" w:themeColor="text2"/>
        </w:rPr>
        <w:t>.</w:t>
      </w:r>
    </w:p>
    <w:p w14:paraId="51F77F57" w14:textId="7A2B0746" w:rsidR="003D36DC" w:rsidRDefault="3C1141BB" w:rsidP="009F4228">
      <w:pPr>
        <w:spacing w:after="0"/>
        <w:rPr>
          <w:rFonts w:cs="Calibri"/>
          <w:color w:val="000000" w:themeColor="text2"/>
        </w:rPr>
      </w:pPr>
      <w:r w:rsidRPr="38C3CE90">
        <w:rPr>
          <w:rFonts w:cs="Calibri"/>
          <w:color w:val="000000" w:themeColor="text2"/>
        </w:rPr>
        <w:t>The Digital Office (DO)</w:t>
      </w:r>
      <w:r w:rsidR="09BE0656" w:rsidRPr="38C3CE90">
        <w:rPr>
          <w:rFonts w:cs="Calibri"/>
          <w:color w:val="000000" w:themeColor="text2"/>
        </w:rPr>
        <w:t>,</w:t>
      </w:r>
      <w:r w:rsidRPr="38C3CE90">
        <w:rPr>
          <w:rFonts w:cs="Calibri"/>
          <w:color w:val="000000" w:themeColor="text2"/>
        </w:rPr>
        <w:t xml:space="preserve"> an enterprise unit </w:t>
      </w:r>
      <w:r w:rsidR="68D75CEF" w:rsidRPr="38C3CE90">
        <w:rPr>
          <w:rFonts w:cs="Calibri"/>
          <w:color w:val="000000" w:themeColor="text2"/>
        </w:rPr>
        <w:t>led by the</w:t>
      </w:r>
      <w:r w:rsidRPr="38C3CE90">
        <w:rPr>
          <w:rFonts w:cs="Calibri"/>
          <w:color w:val="000000" w:themeColor="text2"/>
        </w:rPr>
        <w:t xml:space="preserve"> Chief Digital Officer</w:t>
      </w:r>
      <w:r w:rsidR="09BE0656" w:rsidRPr="38C3CE90">
        <w:rPr>
          <w:rFonts w:cs="Calibri"/>
          <w:color w:val="000000" w:themeColor="text2"/>
        </w:rPr>
        <w:t>,</w:t>
      </w:r>
      <w:r w:rsidRPr="38C3CE90">
        <w:rPr>
          <w:rFonts w:cs="Calibri"/>
          <w:color w:val="000000" w:themeColor="text2"/>
        </w:rPr>
        <w:t xml:space="preserve"> </w:t>
      </w:r>
      <w:r w:rsidR="09BE0656" w:rsidRPr="38C3CE90">
        <w:rPr>
          <w:rFonts w:cs="Calibri"/>
          <w:color w:val="000000" w:themeColor="text2"/>
        </w:rPr>
        <w:t>is responsible for</w:t>
      </w:r>
      <w:r w:rsidRPr="38C3CE90">
        <w:rPr>
          <w:rFonts w:cs="Calibri"/>
          <w:color w:val="000000" w:themeColor="text2"/>
        </w:rPr>
        <w:t xml:space="preserve"> </w:t>
      </w:r>
      <w:r w:rsidR="1E05A382" w:rsidRPr="38C3CE90">
        <w:rPr>
          <w:rFonts w:cs="Calibri"/>
          <w:color w:val="000000" w:themeColor="text2"/>
        </w:rPr>
        <w:t xml:space="preserve">advancing </w:t>
      </w:r>
      <w:r w:rsidRPr="38C3CE90">
        <w:rPr>
          <w:rFonts w:cs="Calibri"/>
          <w:color w:val="000000" w:themeColor="text2"/>
        </w:rPr>
        <w:t>CSIRO’s d</w:t>
      </w:r>
      <w:r w:rsidR="5538FE12" w:rsidRPr="38C3CE90">
        <w:rPr>
          <w:rFonts w:cs="Calibri"/>
          <w:color w:val="000000" w:themeColor="text2"/>
        </w:rPr>
        <w:t>ata and d</w:t>
      </w:r>
      <w:r w:rsidRPr="38C3CE90">
        <w:rPr>
          <w:rFonts w:cs="Calibri"/>
          <w:color w:val="000000" w:themeColor="text2"/>
        </w:rPr>
        <w:t xml:space="preserve">igital </w:t>
      </w:r>
      <w:r w:rsidR="1E05A382" w:rsidRPr="38C3CE90">
        <w:rPr>
          <w:rFonts w:cs="Calibri"/>
          <w:color w:val="000000" w:themeColor="text2"/>
        </w:rPr>
        <w:t>maturity</w:t>
      </w:r>
      <w:r w:rsidRPr="38C3CE90">
        <w:rPr>
          <w:rFonts w:cs="Calibri"/>
          <w:color w:val="000000" w:themeColor="text2"/>
        </w:rPr>
        <w:t>.</w:t>
      </w:r>
      <w:r w:rsidR="2627B1CC" w:rsidRPr="38C3CE90">
        <w:rPr>
          <w:rFonts w:cs="Calibri"/>
          <w:color w:val="000000" w:themeColor="text2"/>
        </w:rPr>
        <w:t xml:space="preserve"> </w:t>
      </w:r>
      <w:r w:rsidR="3F7825E6" w:rsidRPr="38C3CE90">
        <w:rPr>
          <w:rFonts w:cs="Calibri"/>
          <w:color w:val="000000" w:themeColor="text2"/>
        </w:rPr>
        <w:t>Within the DO, t</w:t>
      </w:r>
      <w:r w:rsidRPr="38C3CE90">
        <w:rPr>
          <w:rFonts w:cs="Calibri"/>
          <w:color w:val="000000" w:themeColor="text2"/>
        </w:rPr>
        <w:t xml:space="preserve">he Data and AI Governance team is responsible for </w:t>
      </w:r>
      <w:r w:rsidR="6ADED8E3" w:rsidRPr="38C3CE90">
        <w:rPr>
          <w:rFonts w:cs="Calibri"/>
          <w:color w:val="000000" w:themeColor="text2"/>
        </w:rPr>
        <w:t>establishing</w:t>
      </w:r>
      <w:r w:rsidR="73F4D775" w:rsidRPr="38C3CE90">
        <w:rPr>
          <w:rFonts w:cs="Calibri"/>
          <w:color w:val="000000" w:themeColor="text2"/>
        </w:rPr>
        <w:t xml:space="preserve"> </w:t>
      </w:r>
      <w:r w:rsidRPr="38C3CE90">
        <w:rPr>
          <w:rFonts w:cs="Calibri"/>
          <w:color w:val="000000" w:themeColor="text2"/>
        </w:rPr>
        <w:t xml:space="preserve">the frameworks, practices, and processes associated with the governance of </w:t>
      </w:r>
      <w:r w:rsidR="41D6C283" w:rsidRPr="38C3CE90">
        <w:rPr>
          <w:rFonts w:cs="Calibri"/>
          <w:color w:val="000000" w:themeColor="text2"/>
        </w:rPr>
        <w:t>d</w:t>
      </w:r>
      <w:r w:rsidRPr="38C3CE90">
        <w:rPr>
          <w:rFonts w:cs="Calibri"/>
          <w:color w:val="000000" w:themeColor="text2"/>
        </w:rPr>
        <w:t>ata and AI</w:t>
      </w:r>
      <w:r w:rsidR="2A125ECD" w:rsidRPr="38C3CE90">
        <w:rPr>
          <w:rFonts w:cs="Calibri"/>
          <w:color w:val="000000" w:themeColor="text2"/>
        </w:rPr>
        <w:t xml:space="preserve"> at CSIRO</w:t>
      </w:r>
      <w:r w:rsidRPr="38C3CE90">
        <w:rPr>
          <w:rFonts w:cs="Calibri"/>
          <w:color w:val="000000" w:themeColor="text2"/>
        </w:rPr>
        <w:t xml:space="preserve">. </w:t>
      </w:r>
      <w:r w:rsidR="6042DFD1" w:rsidRPr="38C3CE90">
        <w:rPr>
          <w:rFonts w:cs="Calibri"/>
          <w:color w:val="000000" w:themeColor="text2"/>
        </w:rPr>
        <w:t>AI governance</w:t>
      </w:r>
      <w:r w:rsidR="3F7825E6" w:rsidRPr="38C3CE90">
        <w:rPr>
          <w:rFonts w:cs="Calibri"/>
          <w:color w:val="000000" w:themeColor="text2"/>
        </w:rPr>
        <w:t xml:space="preserve"> </w:t>
      </w:r>
      <w:r w:rsidR="1A9A280B" w:rsidRPr="38C3CE90">
        <w:rPr>
          <w:rFonts w:cs="Calibri"/>
          <w:color w:val="000000" w:themeColor="text2"/>
        </w:rPr>
        <w:t xml:space="preserve">will help ensure </w:t>
      </w:r>
      <w:r w:rsidR="6042DFD1" w:rsidRPr="38C3CE90">
        <w:rPr>
          <w:rFonts w:cs="Calibri"/>
          <w:color w:val="000000" w:themeColor="text2"/>
        </w:rPr>
        <w:t xml:space="preserve">that AI use is </w:t>
      </w:r>
      <w:r w:rsidR="2ACD9125" w:rsidRPr="38C3CE90">
        <w:rPr>
          <w:rFonts w:cs="Calibri"/>
          <w:color w:val="000000" w:themeColor="text2"/>
        </w:rPr>
        <w:t xml:space="preserve">safe, </w:t>
      </w:r>
      <w:r w:rsidR="6042DFD1" w:rsidRPr="38C3CE90">
        <w:rPr>
          <w:rFonts w:cs="Calibri"/>
          <w:color w:val="000000" w:themeColor="text2"/>
        </w:rPr>
        <w:t xml:space="preserve">ethical, </w:t>
      </w:r>
      <w:r w:rsidR="103EB7F0" w:rsidRPr="38C3CE90">
        <w:rPr>
          <w:rFonts w:cs="Calibri"/>
          <w:color w:val="000000" w:themeColor="text2"/>
        </w:rPr>
        <w:t xml:space="preserve">responsible, </w:t>
      </w:r>
      <w:r w:rsidR="6042DFD1" w:rsidRPr="38C3CE90">
        <w:rPr>
          <w:rFonts w:cs="Calibri"/>
          <w:color w:val="000000" w:themeColor="text2"/>
        </w:rPr>
        <w:t xml:space="preserve">and </w:t>
      </w:r>
      <w:r w:rsidR="3570F02B" w:rsidRPr="38C3CE90">
        <w:rPr>
          <w:rFonts w:cs="Calibri"/>
          <w:color w:val="000000" w:themeColor="text2"/>
        </w:rPr>
        <w:t>aligns</w:t>
      </w:r>
      <w:r w:rsidR="6042DFD1" w:rsidRPr="38C3CE90">
        <w:rPr>
          <w:rFonts w:cs="Calibri"/>
          <w:color w:val="000000" w:themeColor="text2"/>
        </w:rPr>
        <w:t xml:space="preserve"> with organisational policies and values.</w:t>
      </w:r>
    </w:p>
    <w:p w14:paraId="1D14C8F4" w14:textId="3EDE9E9C" w:rsidR="005A5AEE" w:rsidRDefault="1A9A280B" w:rsidP="009F4228">
      <w:pPr>
        <w:spacing w:after="0"/>
        <w:rPr>
          <w:rFonts w:cs="Calibri"/>
          <w:color w:val="000000" w:themeColor="text2"/>
        </w:rPr>
      </w:pPr>
      <w:r w:rsidRPr="38C3CE90">
        <w:rPr>
          <w:rFonts w:cs="Calibri"/>
          <w:color w:val="000000" w:themeColor="text2"/>
        </w:rPr>
        <w:t xml:space="preserve">As an AI Governance </w:t>
      </w:r>
      <w:r w:rsidR="6629DD15" w:rsidRPr="38C3CE90">
        <w:rPr>
          <w:rFonts w:cs="Calibri"/>
          <w:color w:val="000000" w:themeColor="text2"/>
        </w:rPr>
        <w:t>Officer,</w:t>
      </w:r>
      <w:r w:rsidR="2FBA3167" w:rsidRPr="38C3CE90">
        <w:rPr>
          <w:rFonts w:cs="Calibri"/>
          <w:color w:val="000000" w:themeColor="text2"/>
        </w:rPr>
        <w:t xml:space="preserve"> </w:t>
      </w:r>
      <w:r w:rsidR="4153B33B" w:rsidRPr="38C3CE90">
        <w:rPr>
          <w:rFonts w:cs="Calibri"/>
          <w:color w:val="000000" w:themeColor="text2"/>
        </w:rPr>
        <w:t xml:space="preserve">you will contribute to the development and implementation of practical tools, processes, and artefacts that </w:t>
      </w:r>
      <w:r w:rsidR="6042DFD1" w:rsidRPr="38C3CE90">
        <w:rPr>
          <w:rFonts w:cs="Calibri"/>
          <w:color w:val="000000" w:themeColor="text2"/>
        </w:rPr>
        <w:t>will support the responsible use of AI.</w:t>
      </w:r>
      <w:r w:rsidR="4153B33B" w:rsidRPr="38C3CE90">
        <w:rPr>
          <w:rFonts w:cs="Calibri"/>
          <w:color w:val="000000" w:themeColor="text2"/>
        </w:rPr>
        <w:t xml:space="preserve"> </w:t>
      </w:r>
      <w:r w:rsidR="3C1141BB" w:rsidRPr="38C3CE90">
        <w:rPr>
          <w:rFonts w:cs="Calibri"/>
          <w:color w:val="000000" w:themeColor="text2"/>
        </w:rPr>
        <w:t xml:space="preserve">This includes </w:t>
      </w:r>
      <w:r w:rsidR="2439B72D" w:rsidRPr="38C3CE90">
        <w:rPr>
          <w:rFonts w:cs="Calibri"/>
          <w:color w:val="000000" w:themeColor="text2"/>
        </w:rPr>
        <w:t xml:space="preserve">implementing </w:t>
      </w:r>
      <w:r w:rsidR="7B86A581" w:rsidRPr="38C3CE90">
        <w:rPr>
          <w:rFonts w:cs="Calibri"/>
          <w:color w:val="000000" w:themeColor="text2"/>
        </w:rPr>
        <w:t>a CSIRO-wide procedure</w:t>
      </w:r>
      <w:r w:rsidR="039A6297" w:rsidRPr="38C3CE90">
        <w:rPr>
          <w:rFonts w:cs="Calibri"/>
          <w:color w:val="000000" w:themeColor="text2"/>
        </w:rPr>
        <w:t>,</w:t>
      </w:r>
      <w:r w:rsidR="7B86A581" w:rsidRPr="38C3CE90">
        <w:rPr>
          <w:rFonts w:cs="Calibri"/>
          <w:color w:val="000000" w:themeColor="text2"/>
        </w:rPr>
        <w:t xml:space="preserve"> risk assessment</w:t>
      </w:r>
      <w:r w:rsidR="2EB67D31" w:rsidRPr="38C3CE90">
        <w:rPr>
          <w:rFonts w:cs="Calibri"/>
          <w:color w:val="000000" w:themeColor="text2"/>
        </w:rPr>
        <w:t xml:space="preserve"> processes</w:t>
      </w:r>
      <w:r w:rsidR="7B86A581" w:rsidRPr="38C3CE90">
        <w:rPr>
          <w:rFonts w:cs="Calibri"/>
          <w:color w:val="000000" w:themeColor="text2"/>
        </w:rPr>
        <w:t>,</w:t>
      </w:r>
      <w:r w:rsidR="7856F6CC" w:rsidRPr="38C3CE90">
        <w:rPr>
          <w:rFonts w:cs="Calibri"/>
          <w:color w:val="000000" w:themeColor="text2"/>
        </w:rPr>
        <w:t xml:space="preserve"> </w:t>
      </w:r>
      <w:r w:rsidR="40765204" w:rsidRPr="38C3CE90">
        <w:rPr>
          <w:rFonts w:cs="Calibri"/>
          <w:color w:val="000000" w:themeColor="text2"/>
        </w:rPr>
        <w:t xml:space="preserve">and </w:t>
      </w:r>
      <w:r w:rsidR="2EB67D31" w:rsidRPr="38C3CE90">
        <w:rPr>
          <w:rFonts w:cs="Calibri"/>
          <w:color w:val="000000" w:themeColor="text2"/>
        </w:rPr>
        <w:t>supporting the operations of the recently established</w:t>
      </w:r>
      <w:r w:rsidR="7856F6CC" w:rsidRPr="38C3CE90">
        <w:rPr>
          <w:rFonts w:cs="Calibri"/>
          <w:color w:val="000000" w:themeColor="text2"/>
        </w:rPr>
        <w:t xml:space="preserve"> Data and AI Governance Committee</w:t>
      </w:r>
      <w:r w:rsidR="15E60368" w:rsidRPr="38C3CE90">
        <w:rPr>
          <w:rFonts w:cs="Calibri"/>
          <w:color w:val="000000" w:themeColor="text2"/>
        </w:rPr>
        <w:t>.</w:t>
      </w:r>
      <w:r w:rsidR="74631712" w:rsidRPr="38C3CE90">
        <w:rPr>
          <w:rFonts w:cs="Calibri"/>
          <w:color w:val="000000" w:themeColor="text2"/>
        </w:rPr>
        <w:t xml:space="preserve"> You will also provide input to training to uplift staff capability, </w:t>
      </w:r>
      <w:r w:rsidR="593E366F" w:rsidRPr="38C3CE90">
        <w:rPr>
          <w:rFonts w:cs="Calibri"/>
          <w:color w:val="000000" w:themeColor="text2"/>
        </w:rPr>
        <w:t>and</w:t>
      </w:r>
      <w:r w:rsidR="74631712" w:rsidRPr="38C3CE90">
        <w:rPr>
          <w:rFonts w:cs="Calibri"/>
          <w:color w:val="000000" w:themeColor="text2"/>
        </w:rPr>
        <w:t xml:space="preserve"> AI strategy.</w:t>
      </w:r>
      <w:bookmarkStart w:id="1" w:name="_Toc341085720"/>
    </w:p>
    <w:p w14:paraId="1536F04F" w14:textId="5A3848BF" w:rsidR="00367D4C" w:rsidRPr="000C087A" w:rsidRDefault="6629DD15" w:rsidP="38C3CE90">
      <w:pPr>
        <w:spacing w:after="0"/>
        <w:rPr>
          <w:rFonts w:asciiTheme="minorHAnsi" w:eastAsiaTheme="minorEastAsia" w:hAnsiTheme="minorHAnsi" w:cstheme="minorBidi"/>
          <w:color w:val="424242"/>
        </w:rPr>
      </w:pPr>
      <w:r w:rsidRPr="38C3CE90">
        <w:rPr>
          <w:rFonts w:cs="Calibri"/>
          <w:color w:val="000000" w:themeColor="text2"/>
          <w:szCs w:val="24"/>
        </w:rPr>
        <w:t>You</w:t>
      </w:r>
      <w:r w:rsidR="3DE14884" w:rsidRPr="38C3CE90">
        <w:rPr>
          <w:rFonts w:cs="Calibri"/>
          <w:color w:val="000000" w:themeColor="text2"/>
          <w:szCs w:val="24"/>
        </w:rPr>
        <w:t xml:space="preserve"> will</w:t>
      </w:r>
      <w:r w:rsidRPr="38C3CE90">
        <w:rPr>
          <w:rFonts w:cs="Calibri"/>
          <w:color w:val="000000" w:themeColor="text2"/>
          <w:szCs w:val="24"/>
        </w:rPr>
        <w:t xml:space="preserve"> work closely with stakeholders across CSIRO to understand their needs and develop fit-for-purpose solutions. To succeed in this role, you</w:t>
      </w:r>
      <w:r w:rsidR="555FFBBE" w:rsidRPr="38C3CE90">
        <w:rPr>
          <w:rFonts w:cs="Calibri"/>
          <w:color w:val="000000" w:themeColor="text2"/>
          <w:szCs w:val="24"/>
        </w:rPr>
        <w:t xml:space="preserve"> wi</w:t>
      </w:r>
      <w:r w:rsidRPr="38C3CE90">
        <w:rPr>
          <w:rFonts w:cs="Calibri"/>
          <w:color w:val="000000" w:themeColor="text2"/>
          <w:szCs w:val="24"/>
        </w:rPr>
        <w:t>ll bring strong analytical and strategic thinking, excellent documentation skills, and experience in governance and process design. You</w:t>
      </w:r>
      <w:r w:rsidR="52AA7142" w:rsidRPr="38C3CE90">
        <w:rPr>
          <w:rFonts w:cs="Calibri"/>
          <w:color w:val="000000" w:themeColor="text2"/>
          <w:szCs w:val="24"/>
        </w:rPr>
        <w:t xml:space="preserve"> wi</w:t>
      </w:r>
      <w:r w:rsidRPr="38C3CE90">
        <w:rPr>
          <w:rFonts w:cs="Calibri"/>
          <w:color w:val="000000" w:themeColor="text2"/>
          <w:szCs w:val="24"/>
        </w:rPr>
        <w:t>ll be confident consulting with a wide range of stakeholders and skilled at synthesising feedback into practical solutions. Your ability to work both independently and collaboratively will be key</w:t>
      </w:r>
      <w:r w:rsidR="19C0F296" w:rsidRPr="38C3CE90">
        <w:rPr>
          <w:rFonts w:cs="Calibri"/>
          <w:color w:val="000000" w:themeColor="text2"/>
          <w:szCs w:val="24"/>
        </w:rPr>
        <w:t xml:space="preserve">, </w:t>
      </w:r>
      <w:r w:rsidRPr="38C3CE90">
        <w:rPr>
          <w:rFonts w:cs="Calibri"/>
          <w:color w:val="000000" w:themeColor="text2"/>
          <w:szCs w:val="24"/>
        </w:rPr>
        <w:t>along with strong communication and relationship-building skills. A background in governance, data management, public policy, or information systems will support your impact in enabling the responsible use of AI at CSIRO</w:t>
      </w:r>
      <w:r w:rsidRPr="38C3CE90">
        <w:rPr>
          <w:rFonts w:asciiTheme="minorHAnsi" w:eastAsiaTheme="minorEastAsia" w:hAnsiTheme="minorHAnsi" w:cstheme="minorBidi"/>
          <w:color w:val="424242"/>
        </w:rPr>
        <w:t>.</w:t>
      </w:r>
    </w:p>
    <w:p w14:paraId="1D14C8F8" w14:textId="53578CA5" w:rsidR="00B50C20" w:rsidRPr="00B50C20" w:rsidRDefault="00B50C20" w:rsidP="72AD7932">
      <w:pPr>
        <w:pStyle w:val="Heading3"/>
        <w:spacing w:after="0"/>
      </w:pPr>
      <w:r>
        <w:t>Duties and Key Result Areas</w:t>
      </w:r>
    </w:p>
    <w:p w14:paraId="63E9AF0A" w14:textId="7EDB1AF3" w:rsidR="4F364C29" w:rsidRDefault="03BD770A"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Assess and enhance governance frameworks:</w:t>
      </w:r>
      <w:r w:rsidRPr="38C3CE90">
        <w:rPr>
          <w:rFonts w:cs="Calibri"/>
          <w:color w:val="auto"/>
        </w:rPr>
        <w:t xml:space="preserve"> Analyse existing governance and business processes to identify gaps, opportunities, and compliance obligations </w:t>
      </w:r>
      <w:r w:rsidR="6A20C773" w:rsidRPr="38C3CE90">
        <w:rPr>
          <w:rFonts w:cs="Calibri"/>
          <w:color w:val="auto"/>
        </w:rPr>
        <w:t>related to AI use. Develop and operationalise AI governance processes that align with CSIRO’s organisational policies, ethical standards, and regulatory requirements.</w:t>
      </w:r>
    </w:p>
    <w:p w14:paraId="4BB6F465" w14:textId="3683DA14" w:rsidR="456CD1A9" w:rsidRDefault="36963B37"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Establish and maintain governance artefacts:</w:t>
      </w:r>
      <w:r w:rsidRPr="38C3CE90">
        <w:rPr>
          <w:rFonts w:cs="Calibri"/>
          <w:color w:val="auto"/>
        </w:rPr>
        <w:t xml:space="preserve"> Create and maintain documentation including business process workflows, guidelines, and the CSIRO AI Register. </w:t>
      </w:r>
      <w:r w:rsidR="1B17E393" w:rsidRPr="38C3CE90">
        <w:rPr>
          <w:rFonts w:cs="Calibri"/>
          <w:color w:val="auto"/>
        </w:rPr>
        <w:t>Define exemption pathways for high-risk AI use cases.</w:t>
      </w:r>
    </w:p>
    <w:p w14:paraId="1D578B91" w14:textId="7A1C99A3" w:rsidR="678457C6" w:rsidRDefault="316E5265" w:rsidP="00E924AB">
      <w:pPr>
        <w:pStyle w:val="ListParagraph"/>
        <w:numPr>
          <w:ilvl w:val="0"/>
          <w:numId w:val="4"/>
        </w:numPr>
        <w:spacing w:beforeAutospacing="1" w:afterAutospacing="1" w:line="240" w:lineRule="auto"/>
        <w:rPr>
          <w:rFonts w:cs="Calibri"/>
          <w:color w:val="auto"/>
          <w:szCs w:val="24"/>
        </w:rPr>
      </w:pPr>
      <w:r w:rsidRPr="38C3CE90">
        <w:rPr>
          <w:rFonts w:cs="Calibri"/>
          <w:b/>
          <w:bCs/>
          <w:color w:val="auto"/>
        </w:rPr>
        <w:t>Support governance committee operations</w:t>
      </w:r>
      <w:r w:rsidRPr="38C3CE90">
        <w:rPr>
          <w:rFonts w:cs="Calibri"/>
          <w:color w:val="auto"/>
        </w:rPr>
        <w:t xml:space="preserve">: </w:t>
      </w:r>
      <w:r w:rsidR="247A18B2" w:rsidRPr="38C3CE90">
        <w:rPr>
          <w:rFonts w:cs="Calibri"/>
          <w:color w:val="auto"/>
        </w:rPr>
        <w:t>Provide secretariat</w:t>
      </w:r>
      <w:r w:rsidRPr="38C3CE90">
        <w:rPr>
          <w:rFonts w:cs="Calibri"/>
          <w:color w:val="auto"/>
        </w:rPr>
        <w:t xml:space="preserve"> support of the Data and AI Governance Committee, including preparation of agendas, minutes, and decision records.</w:t>
      </w:r>
    </w:p>
    <w:p w14:paraId="1080A761" w14:textId="28752E33" w:rsidR="678457C6" w:rsidRDefault="21D29972"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 xml:space="preserve">Support </w:t>
      </w:r>
      <w:r w:rsidR="316E5265" w:rsidRPr="38C3CE90">
        <w:rPr>
          <w:rFonts w:cs="Calibri"/>
          <w:b/>
          <w:bCs/>
          <w:color w:val="auto"/>
        </w:rPr>
        <w:t>training and awareness</w:t>
      </w:r>
      <w:r w:rsidR="316E5265" w:rsidRPr="38C3CE90">
        <w:rPr>
          <w:rFonts w:cs="Calibri"/>
          <w:color w:val="auto"/>
        </w:rPr>
        <w:t xml:space="preserve">: Contribute to the rollout and continuous improvement of the </w:t>
      </w:r>
      <w:r w:rsidR="3A874849" w:rsidRPr="38C3CE90">
        <w:rPr>
          <w:rFonts w:cs="Calibri"/>
          <w:color w:val="auto"/>
        </w:rPr>
        <w:t>r</w:t>
      </w:r>
      <w:r w:rsidR="316E5265" w:rsidRPr="38C3CE90">
        <w:rPr>
          <w:rFonts w:cs="Calibri"/>
          <w:color w:val="auto"/>
        </w:rPr>
        <w:t xml:space="preserve">esponsible </w:t>
      </w:r>
      <w:r w:rsidR="5C5A3166" w:rsidRPr="38C3CE90">
        <w:rPr>
          <w:rFonts w:cs="Calibri"/>
          <w:color w:val="auto"/>
        </w:rPr>
        <w:t>u</w:t>
      </w:r>
      <w:r w:rsidR="316E5265" w:rsidRPr="38C3CE90">
        <w:rPr>
          <w:rFonts w:cs="Calibri"/>
          <w:color w:val="auto"/>
        </w:rPr>
        <w:t>se of AI training.</w:t>
      </w:r>
    </w:p>
    <w:p w14:paraId="6E97372F" w14:textId="6E0EFE6F" w:rsidR="678457C6" w:rsidRDefault="316E5265"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Support the development and rollout of the AI strategy</w:t>
      </w:r>
      <w:r w:rsidRPr="38C3CE90">
        <w:rPr>
          <w:rFonts w:cs="Calibri"/>
          <w:color w:val="auto"/>
        </w:rPr>
        <w:t xml:space="preserve">: </w:t>
      </w:r>
      <w:r w:rsidR="0FE3D5F5" w:rsidRPr="38C3CE90">
        <w:rPr>
          <w:rFonts w:cs="Calibri"/>
          <w:color w:val="auto"/>
        </w:rPr>
        <w:t xml:space="preserve">Contribute to CSIRO’s AI strategy development and rollout, with an emphasis on responsible </w:t>
      </w:r>
      <w:r w:rsidR="58632BF8" w:rsidRPr="38C3CE90">
        <w:rPr>
          <w:rFonts w:cs="Calibri"/>
          <w:color w:val="auto"/>
        </w:rPr>
        <w:t xml:space="preserve">use of </w:t>
      </w:r>
      <w:r w:rsidR="0FE3D5F5" w:rsidRPr="38C3CE90">
        <w:rPr>
          <w:rFonts w:cs="Calibri"/>
          <w:color w:val="auto"/>
        </w:rPr>
        <w:t xml:space="preserve">AI, </w:t>
      </w:r>
      <w:r w:rsidRPr="38C3CE90">
        <w:rPr>
          <w:rFonts w:cs="Calibri"/>
          <w:color w:val="auto"/>
        </w:rPr>
        <w:t>including stakeholder engagement, documentation, and implementation planning.</w:t>
      </w:r>
    </w:p>
    <w:p w14:paraId="4C70D5D3" w14:textId="10D3E94D" w:rsidR="678457C6" w:rsidRDefault="316E5265"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Monitor and evaluate AI systems</w:t>
      </w:r>
      <w:r w:rsidRPr="38C3CE90">
        <w:rPr>
          <w:rFonts w:cs="Calibri"/>
          <w:color w:val="auto"/>
        </w:rPr>
        <w:t>: Support the development of mechanisms to assess AI system performance, fairness, and compliance with responsible AI principles. Contribute to audit readiness and continuous improvement of AI governance practices.</w:t>
      </w:r>
    </w:p>
    <w:p w14:paraId="4117AFB7" w14:textId="5FE1BF14" w:rsidR="678457C6" w:rsidRDefault="316E5265"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lastRenderedPageBreak/>
        <w:t>Engage stakeholders and build alignment</w:t>
      </w:r>
      <w:r w:rsidRPr="38C3CE90">
        <w:rPr>
          <w:rFonts w:cs="Calibri"/>
          <w:color w:val="auto"/>
        </w:rPr>
        <w:t>: Identify and collaborate with internal stakeholders to gather requirements, prioritise feedback, and ensure alignment across governance processes.</w:t>
      </w:r>
    </w:p>
    <w:p w14:paraId="7B656E18" w14:textId="057A1132" w:rsidR="678457C6" w:rsidRDefault="316E5265"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Integrate with broader governance systems</w:t>
      </w:r>
      <w:r w:rsidRPr="38C3CE90">
        <w:rPr>
          <w:rFonts w:cs="Calibri"/>
          <w:color w:val="auto"/>
        </w:rPr>
        <w:t>: Work closely with Information Management and Technology, Integrity, Legal, and Privacy teams to ensure AI governance is embedded within CSIRO’s broader governance ecosystem.</w:t>
      </w:r>
    </w:p>
    <w:p w14:paraId="7EB7348B" w14:textId="3DA792FA" w:rsidR="678457C6" w:rsidRDefault="316E5265"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Promote transparent and respectful communication</w:t>
      </w:r>
      <w:r w:rsidRPr="38C3CE90">
        <w:rPr>
          <w:rFonts w:cs="Calibri"/>
          <w:color w:val="auto"/>
        </w:rPr>
        <w:t>: Foster collaborative relationships and uphold the reputation of the Digital Office through clear, respectful, and inclusive engagement.</w:t>
      </w:r>
    </w:p>
    <w:p w14:paraId="685A2C03" w14:textId="24E116C5" w:rsidR="678457C6" w:rsidRDefault="316E5265" w:rsidP="00E924AB">
      <w:pPr>
        <w:pStyle w:val="ListParagraph"/>
        <w:numPr>
          <w:ilvl w:val="0"/>
          <w:numId w:val="4"/>
        </w:numPr>
        <w:spacing w:beforeAutospacing="1" w:afterAutospacing="1" w:line="240" w:lineRule="auto"/>
        <w:rPr>
          <w:rFonts w:cs="Calibri"/>
          <w:color w:val="auto"/>
        </w:rPr>
      </w:pPr>
      <w:r w:rsidRPr="38C3CE90">
        <w:rPr>
          <w:rFonts w:cs="Calibri"/>
          <w:b/>
          <w:bCs/>
          <w:color w:val="auto"/>
        </w:rPr>
        <w:t>Model CSIRO values and compliance</w:t>
      </w:r>
      <w:r w:rsidRPr="38C3CE90">
        <w:rPr>
          <w:rFonts w:cs="Calibri"/>
          <w:color w:val="auto"/>
        </w:rPr>
        <w:t>: Adhere to CSIRO’s Values, Code of Conduct, Health, Safety and Environment policies, and diversity and inclusion initiatives.</w:t>
      </w:r>
    </w:p>
    <w:p w14:paraId="48D114E6" w14:textId="23FF1B82" w:rsidR="678457C6" w:rsidRDefault="316E5265" w:rsidP="00E924AB">
      <w:pPr>
        <w:pStyle w:val="ListParagraph"/>
        <w:numPr>
          <w:ilvl w:val="0"/>
          <w:numId w:val="4"/>
        </w:numPr>
        <w:spacing w:before="240" w:after="240"/>
        <w:rPr>
          <w:rFonts w:cs="Calibri"/>
          <w:color w:val="auto"/>
        </w:rPr>
      </w:pPr>
      <w:r w:rsidRPr="38C3CE90">
        <w:rPr>
          <w:rFonts w:cs="Calibri"/>
          <w:b/>
          <w:bCs/>
          <w:color w:val="auto"/>
        </w:rPr>
        <w:t>Perform other duties as required</w:t>
      </w:r>
      <w:r w:rsidRPr="38C3CE90">
        <w:rPr>
          <w:rFonts w:cs="Calibri"/>
          <w:color w:val="auto"/>
        </w:rPr>
        <w:t>: Undertake additional responsibilities as directed, consistent with the scope and purpose of the role.</w:t>
      </w:r>
    </w:p>
    <w:p w14:paraId="1D14C910" w14:textId="479DC52A" w:rsidR="00D77792" w:rsidRDefault="00D77792" w:rsidP="657C8E48">
      <w:pPr>
        <w:pStyle w:val="ListParagraph"/>
        <w:spacing w:before="0" w:after="60" w:line="240" w:lineRule="auto"/>
        <w:ind w:left="470" w:hanging="364"/>
      </w:pPr>
    </w:p>
    <w:p w14:paraId="059C3F41" w14:textId="77777777" w:rsidR="00DB120A" w:rsidRDefault="00DB120A" w:rsidP="00DB120A">
      <w:pPr>
        <w:pStyle w:val="Heading2"/>
        <w:rPr>
          <w:b/>
          <w:iCs w:val="0"/>
          <w:color w:val="auto"/>
          <w:sz w:val="26"/>
          <w:szCs w:val="26"/>
        </w:rPr>
      </w:pPr>
      <w:r w:rsidRPr="00B50C20">
        <w:rPr>
          <w:b/>
          <w:iCs w:val="0"/>
          <w:color w:val="auto"/>
          <w:sz w:val="26"/>
          <w:szCs w:val="26"/>
        </w:rPr>
        <w:t>Selection Criteria</w:t>
      </w:r>
    </w:p>
    <w:p w14:paraId="56334F25" w14:textId="77777777" w:rsidR="00DB120A" w:rsidRPr="00DB120A" w:rsidRDefault="00DB120A" w:rsidP="00DB120A">
      <w:pPr>
        <w:pStyle w:val="Heading4"/>
        <w:rPr>
          <w:color w:val="auto"/>
        </w:rPr>
      </w:pPr>
      <w:r w:rsidRPr="00DB120A">
        <w:rPr>
          <w:color w:val="auto"/>
        </w:rPr>
        <w:t>Essential</w:t>
      </w:r>
    </w:p>
    <w:p w14:paraId="09701091" w14:textId="77777777" w:rsidR="00DB120A" w:rsidRPr="00B50C20" w:rsidRDefault="00DB120A" w:rsidP="00DB120A">
      <w:pPr>
        <w:rPr>
          <w:i/>
          <w:iCs/>
          <w:szCs w:val="24"/>
        </w:rPr>
      </w:pPr>
      <w:r w:rsidRPr="72AD7932">
        <w:rPr>
          <w:i/>
          <w:iCs/>
        </w:rPr>
        <w:t>Under CSIRO policy only those who meet all essential criteria can be appointed.</w:t>
      </w:r>
    </w:p>
    <w:p w14:paraId="027F7D15" w14:textId="5B45DF85"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A bachelor’s degree in a relevant field (e.g. governance, data management, public policy, information systems) or equivalent professional experience in governance, risk, or strategic operations.</w:t>
      </w:r>
    </w:p>
    <w:p w14:paraId="09351C25" w14:textId="2FD38FCA"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Demonstrated experience developing and implementing governance frameworks, policies, or procedures—ideally in data, digital, or AI-related domains.</w:t>
      </w:r>
    </w:p>
    <w:p w14:paraId="1A937422" w14:textId="4337C380"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Proven ability to analyse complex processes, identify gaps and opportunities, and produce clear, professional documentation including workflows, guidelines, and governance artefacts.</w:t>
      </w:r>
    </w:p>
    <w:p w14:paraId="075BCFD4" w14:textId="23D4737D"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Experience coordinating consultation processes, synthesising feedback, and building consensus across diverse stakeholder groups.</w:t>
      </w:r>
    </w:p>
    <w:p w14:paraId="470E2A2C" w14:textId="6B1E2F0B"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Ability to support strategic initiatives such as AI strategy development and committee operations, while ensuring alignment with organisational policies and regulatory requirements.</w:t>
      </w:r>
    </w:p>
    <w:p w14:paraId="0F35BBBD" w14:textId="0EA4BFF8"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Demonstrated ability to work independently to meet deadlines and collaboratively within high-performing teams to achieve shared objectives.</w:t>
      </w:r>
    </w:p>
    <w:p w14:paraId="78694235" w14:textId="067BDAEB" w:rsidR="00DB120A" w:rsidRPr="000B3207" w:rsidRDefault="707A0DA1" w:rsidP="00E924AB">
      <w:pPr>
        <w:pStyle w:val="ListParagraph"/>
        <w:numPr>
          <w:ilvl w:val="0"/>
          <w:numId w:val="3"/>
        </w:numPr>
        <w:spacing w:beforeAutospacing="1" w:afterAutospacing="1" w:line="240" w:lineRule="auto"/>
        <w:rPr>
          <w:rFonts w:cs="Calibri"/>
          <w:color w:val="auto"/>
        </w:rPr>
      </w:pPr>
      <w:r w:rsidRPr="38C3CE90">
        <w:rPr>
          <w:rFonts w:cs="Calibri"/>
          <w:color w:val="auto"/>
        </w:rPr>
        <w:t>Excellent interpersonal and communication skills, with a track record of building and maintaining strong professional relationships.</w:t>
      </w:r>
    </w:p>
    <w:p w14:paraId="13C2644D" w14:textId="75CAE309" w:rsidR="00DB120A" w:rsidRPr="000B3207" w:rsidRDefault="00DB120A" w:rsidP="00E924AB">
      <w:pPr>
        <w:pStyle w:val="Heading2"/>
        <w:rPr>
          <w:rFonts w:asciiTheme="majorHAnsi" w:eastAsiaTheme="majorEastAsia" w:hAnsiTheme="majorHAnsi" w:cstheme="majorBidi"/>
          <w:b/>
          <w:color w:val="757579" w:themeColor="accent3"/>
          <w:sz w:val="24"/>
          <w:szCs w:val="24"/>
        </w:rPr>
      </w:pPr>
      <w:r w:rsidRPr="72AD7932">
        <w:rPr>
          <w:rFonts w:asciiTheme="majorHAnsi" w:eastAsiaTheme="majorEastAsia" w:hAnsiTheme="majorHAnsi" w:cstheme="majorBidi"/>
          <w:b/>
          <w:color w:val="auto"/>
          <w:sz w:val="24"/>
          <w:szCs w:val="24"/>
        </w:rPr>
        <w:t>Desirable</w:t>
      </w:r>
    </w:p>
    <w:p w14:paraId="05E935FE" w14:textId="38BE89A2" w:rsidR="37F06B05" w:rsidRDefault="77A800A2" w:rsidP="00E924AB">
      <w:pPr>
        <w:pStyle w:val="ListParagraph"/>
        <w:numPr>
          <w:ilvl w:val="0"/>
          <w:numId w:val="2"/>
        </w:numPr>
        <w:spacing w:beforeAutospacing="1" w:afterAutospacing="1" w:line="240" w:lineRule="auto"/>
        <w:rPr>
          <w:rFonts w:cs="Calibri"/>
          <w:color w:val="auto"/>
        </w:rPr>
      </w:pPr>
      <w:r w:rsidRPr="38C3CE90">
        <w:rPr>
          <w:rFonts w:cs="Calibri"/>
          <w:color w:val="auto"/>
        </w:rPr>
        <w:t>Familiarity with AI governance frameworks, ethical AI principles, or emerging AI regulations.</w:t>
      </w:r>
    </w:p>
    <w:p w14:paraId="5F7546FB" w14:textId="3C80492D" w:rsidR="37F06B05" w:rsidRDefault="77A800A2" w:rsidP="00E924AB">
      <w:pPr>
        <w:pStyle w:val="ListParagraph"/>
        <w:numPr>
          <w:ilvl w:val="0"/>
          <w:numId w:val="2"/>
        </w:numPr>
        <w:spacing w:beforeAutospacing="1" w:afterAutospacing="1" w:line="240" w:lineRule="auto"/>
        <w:rPr>
          <w:rFonts w:cs="Calibri"/>
          <w:color w:val="auto"/>
        </w:rPr>
      </w:pPr>
      <w:r w:rsidRPr="38C3CE90">
        <w:rPr>
          <w:rFonts w:cs="Calibri"/>
          <w:color w:val="auto"/>
        </w:rPr>
        <w:t>Experience supporting training or awareness initiatives related to responsible technology use.</w:t>
      </w:r>
    </w:p>
    <w:p w14:paraId="2FC9F03B" w14:textId="1CD2FA93" w:rsidR="37F06B05" w:rsidRDefault="77A800A2" w:rsidP="00E924AB">
      <w:pPr>
        <w:pStyle w:val="ListParagraph"/>
        <w:numPr>
          <w:ilvl w:val="0"/>
          <w:numId w:val="2"/>
        </w:numPr>
        <w:spacing w:before="240" w:after="240"/>
        <w:rPr>
          <w:rFonts w:cs="Calibri"/>
          <w:color w:val="auto"/>
        </w:rPr>
      </w:pPr>
      <w:r w:rsidRPr="38C3CE90">
        <w:rPr>
          <w:rFonts w:cs="Calibri"/>
          <w:color w:val="auto"/>
        </w:rPr>
        <w:t>Understanding of CSIRO’s governance environment or similar public sector contexts.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1D14C911" w14:textId="77DD68E5" w:rsidR="00B50C20" w:rsidRPr="00B50C20" w:rsidRDefault="00B50C20">
          <w:pPr>
            <w:pStyle w:val="Heading2"/>
            <w:rPr>
              <w:b/>
              <w:iCs w:val="0"/>
              <w:color w:val="auto"/>
              <w:sz w:val="26"/>
              <w:szCs w:val="26"/>
            </w:rPr>
          </w:pPr>
          <w:r w:rsidRPr="00B50C20">
            <w:rPr>
              <w:b/>
              <w:iCs w:val="0"/>
              <w:color w:val="auto"/>
              <w:sz w:val="26"/>
              <w:szCs w:val="26"/>
            </w:rPr>
            <w:t>Required Competencies</w:t>
          </w:r>
        </w:p>
        <w:p w14:paraId="1D14C912" w14:textId="77777777" w:rsidR="00B50C20" w:rsidRPr="00B50C20" w:rsidRDefault="00B50C20" w:rsidP="00A90034">
          <w:pPr>
            <w:pStyle w:val="ListParagraph"/>
            <w:numPr>
              <w:ilvl w:val="0"/>
              <w:numId w:val="31"/>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1D14C913" w14:textId="022333B6" w:rsidR="00B50C20" w:rsidRPr="00B50C20" w:rsidRDefault="00B50C20" w:rsidP="00A90034">
          <w:pPr>
            <w:pStyle w:val="ListParagraph"/>
            <w:numPr>
              <w:ilvl w:val="0"/>
              <w:numId w:val="31"/>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w:t>
          </w:r>
          <w:r w:rsidR="004A3FDE">
            <w:rPr>
              <w:szCs w:val="24"/>
            </w:rPr>
            <w:t>’</w:t>
          </w:r>
          <w:r w:rsidR="00F77622" w:rsidRPr="00F77622">
            <w:rPr>
              <w:szCs w:val="24"/>
            </w:rPr>
            <w:t xml:space="preserve"> reactions.</w:t>
          </w:r>
        </w:p>
        <w:p w14:paraId="1D14C914" w14:textId="77777777" w:rsidR="00F77622" w:rsidRDefault="00B50C20">
          <w:pPr>
            <w:pStyle w:val="ListParagraph"/>
            <w:numPr>
              <w:ilvl w:val="0"/>
              <w:numId w:val="31"/>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D14C915" w14:textId="77777777" w:rsidR="00B50C20" w:rsidRPr="00F77622" w:rsidRDefault="00B50C20">
          <w:pPr>
            <w:pStyle w:val="ListParagraph"/>
            <w:numPr>
              <w:ilvl w:val="0"/>
              <w:numId w:val="31"/>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1D14C916" w14:textId="77777777" w:rsidR="00F77622" w:rsidRPr="00F77622" w:rsidRDefault="00B50C20">
          <w:pPr>
            <w:pStyle w:val="ListParagraph"/>
            <w:numPr>
              <w:ilvl w:val="0"/>
              <w:numId w:val="31"/>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D14C917" w14:textId="77777777" w:rsidR="00B50C20" w:rsidRPr="00F77622" w:rsidRDefault="00B50C20">
          <w:pPr>
            <w:pStyle w:val="ListParagraph"/>
            <w:numPr>
              <w:ilvl w:val="0"/>
              <w:numId w:val="31"/>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D14C923" w14:textId="77777777" w:rsidR="00E673A0" w:rsidRPr="003044E2" w:rsidRDefault="00E673A0" w:rsidP="00E673A0">
      <w:pPr>
        <w:pStyle w:val="Boxedheading"/>
      </w:pPr>
      <w:r>
        <w:t>Special Requirements</w:t>
      </w:r>
    </w:p>
    <w:p w14:paraId="7A55203E" w14:textId="06C7C80C" w:rsidR="00F57626" w:rsidRPr="00530F8E" w:rsidRDefault="005C6E1C" w:rsidP="00530F8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D14C92E" w14:textId="0F544B96"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7864F044" w14:textId="10E00F30" w:rsidR="0071430C" w:rsidRPr="0071430C" w:rsidRDefault="0071430C" w:rsidP="0071430C">
      <w:pPr>
        <w:spacing w:after="240"/>
        <w:rPr>
          <w:bCs/>
          <w:szCs w:val="24"/>
          <w:u w:val="single"/>
        </w:rPr>
      </w:pPr>
      <w:r w:rsidRPr="0071430C">
        <w:rPr>
          <w:bCs/>
          <w:szCs w:val="24"/>
        </w:rPr>
        <w:t xml:space="preserve">We solve the greatest challenges through innovative science and technology. Visit </w:t>
      </w:r>
      <w:hyperlink r:id="rId15" w:tooltip="CSIRO Website" w:history="1">
        <w:r w:rsidRPr="0071430C">
          <w:rPr>
            <w:bCs/>
            <w:color w:val="757579" w:themeColor="accent3"/>
            <w:szCs w:val="24"/>
            <w:u w:val="single"/>
          </w:rPr>
          <w:t>CSIRO Online</w:t>
        </w:r>
      </w:hyperlink>
      <w:r w:rsidRPr="0071430C">
        <w:rPr>
          <w:bCs/>
          <w:szCs w:val="24"/>
        </w:rPr>
        <w:t xml:space="preserve"> and for more information.</w:t>
      </w:r>
    </w:p>
    <w:p w14:paraId="536260E8" w14:textId="77777777" w:rsidR="0071430C" w:rsidRPr="0071430C" w:rsidRDefault="0071430C" w:rsidP="0071430C">
      <w:pPr>
        <w:spacing w:before="0" w:after="0" w:line="240" w:lineRule="auto"/>
        <w:textAlignment w:val="baseline"/>
        <w:rPr>
          <w:rFonts w:eastAsia="Times New Roman" w:cs="Calibri"/>
          <w:szCs w:val="24"/>
        </w:rPr>
      </w:pPr>
      <w:r w:rsidRPr="0071430C">
        <w:rPr>
          <w:rFonts w:eastAsia="Times New Roman" w:cs="Calibri"/>
          <w:szCs w:val="24"/>
        </w:rPr>
        <w:t>CSIRO is a values-based organisation.  In your application and at interview you will need to demonstrate behaviours aligned to our values of:</w:t>
      </w:r>
    </w:p>
    <w:p w14:paraId="002C7608" w14:textId="77777777" w:rsidR="0071430C" w:rsidRPr="0071430C" w:rsidRDefault="0071430C" w:rsidP="0071430C">
      <w:pPr>
        <w:numPr>
          <w:ilvl w:val="0"/>
          <w:numId w:val="41"/>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People First </w:t>
      </w:r>
    </w:p>
    <w:p w14:paraId="44B8CAE7" w14:textId="77777777" w:rsidR="0071430C" w:rsidRPr="0071430C" w:rsidRDefault="0071430C" w:rsidP="0071430C">
      <w:pPr>
        <w:numPr>
          <w:ilvl w:val="0"/>
          <w:numId w:val="41"/>
        </w:numPr>
        <w:tabs>
          <w:tab w:val="num" w:pos="1276"/>
        </w:tabs>
        <w:spacing w:before="0" w:after="0" w:line="240" w:lineRule="auto"/>
        <w:jc w:val="both"/>
        <w:textAlignment w:val="baseline"/>
        <w:rPr>
          <w:rFonts w:eastAsia="Times New Roman" w:cs="Calibri"/>
          <w:color w:val="auto"/>
          <w:szCs w:val="24"/>
        </w:rPr>
      </w:pPr>
      <w:r w:rsidRPr="0071430C">
        <w:rPr>
          <w:rFonts w:eastAsia="Times New Roman" w:cs="Calibri"/>
          <w:szCs w:val="24"/>
        </w:rPr>
        <w:t>Further Together</w:t>
      </w:r>
    </w:p>
    <w:p w14:paraId="004CCA07" w14:textId="77777777" w:rsidR="0071430C" w:rsidRPr="0071430C" w:rsidRDefault="0071430C" w:rsidP="0071430C">
      <w:pPr>
        <w:numPr>
          <w:ilvl w:val="0"/>
          <w:numId w:val="41"/>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Making it Real</w:t>
      </w:r>
    </w:p>
    <w:p w14:paraId="1D14C939" w14:textId="693036C8" w:rsidR="00B50C20" w:rsidRPr="00F7420C" w:rsidRDefault="0071430C">
      <w:pPr>
        <w:numPr>
          <w:ilvl w:val="0"/>
          <w:numId w:val="41"/>
        </w:numPr>
        <w:tabs>
          <w:tab w:val="num" w:pos="1276"/>
        </w:tabs>
        <w:spacing w:before="0" w:after="240" w:line="240" w:lineRule="auto"/>
        <w:jc w:val="both"/>
        <w:textAlignment w:val="baseline"/>
      </w:pPr>
      <w:r w:rsidRPr="00984207">
        <w:rPr>
          <w:rFonts w:eastAsia="Times New Roman" w:cs="Calibri"/>
          <w:szCs w:val="24"/>
        </w:rPr>
        <w:t>Trusted</w:t>
      </w:r>
    </w:p>
    <w:sectPr w:rsidR="00B50C20" w:rsidRPr="00F7420C" w:rsidSect="009F4228">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C7D4F" w14:textId="77777777" w:rsidR="00D50831" w:rsidRDefault="00D50831" w:rsidP="000A377A">
      <w:r>
        <w:separator/>
      </w:r>
    </w:p>
  </w:endnote>
  <w:endnote w:type="continuationSeparator" w:id="0">
    <w:p w14:paraId="09F8FA42" w14:textId="77777777" w:rsidR="00D50831" w:rsidRDefault="00D5083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40"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2000A" w14:textId="77777777" w:rsidR="00D50831" w:rsidRDefault="00D50831" w:rsidP="000A377A">
      <w:r>
        <w:separator/>
      </w:r>
    </w:p>
  </w:footnote>
  <w:footnote w:type="continuationSeparator" w:id="0">
    <w:p w14:paraId="047FE20A" w14:textId="77777777" w:rsidR="00D50831" w:rsidRDefault="00D5083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C93F" w14:textId="77777777" w:rsidR="009511DD" w:rsidRPr="009F4228" w:rsidRDefault="00ED212D">
    <w:pPr>
      <w:rPr>
        <w:sz w:val="2"/>
        <w:szCs w:val="2"/>
      </w:rPr>
    </w:pPr>
    <w:r w:rsidRPr="009F4228">
      <w:rPr>
        <w:noProof/>
        <w:sz w:val="2"/>
        <w:szCs w:val="2"/>
      </w:rPr>
      <w:drawing>
        <wp:anchor distT="0" distB="71755" distL="114300" distR="360045" simplePos="0" relativeHeight="251658240" behindDoc="1" locked="1" layoutInCell="1" allowOverlap="1" wp14:anchorId="1D14C941" wp14:editId="1D14C94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364B8F"/>
    <w:multiLevelType w:val="multilevel"/>
    <w:tmpl w:val="39E43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BA79E"/>
    <w:multiLevelType w:val="multilevel"/>
    <w:tmpl w:val="530C8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20CC316"/>
    <w:multiLevelType w:val="multilevel"/>
    <w:tmpl w:val="B50E8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820CBF"/>
    <w:multiLevelType w:val="multilevel"/>
    <w:tmpl w:val="68BEC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9625349">
    <w:abstractNumId w:val="30"/>
  </w:num>
  <w:num w:numId="2" w16cid:durableId="1920359930">
    <w:abstractNumId w:val="32"/>
  </w:num>
  <w:num w:numId="3" w16cid:durableId="975454433">
    <w:abstractNumId w:val="22"/>
  </w:num>
  <w:num w:numId="4" w16cid:durableId="411119608">
    <w:abstractNumId w:val="33"/>
  </w:num>
  <w:num w:numId="5" w16cid:durableId="1111776405">
    <w:abstractNumId w:val="9"/>
  </w:num>
  <w:num w:numId="6" w16cid:durableId="1650095036">
    <w:abstractNumId w:val="7"/>
  </w:num>
  <w:num w:numId="7" w16cid:durableId="546994702">
    <w:abstractNumId w:val="6"/>
  </w:num>
  <w:num w:numId="8" w16cid:durableId="1933119602">
    <w:abstractNumId w:val="5"/>
  </w:num>
  <w:num w:numId="9" w16cid:durableId="997197773">
    <w:abstractNumId w:val="4"/>
  </w:num>
  <w:num w:numId="10" w16cid:durableId="706297179">
    <w:abstractNumId w:val="8"/>
  </w:num>
  <w:num w:numId="11" w16cid:durableId="1972664417">
    <w:abstractNumId w:val="3"/>
  </w:num>
  <w:num w:numId="12" w16cid:durableId="1838422271">
    <w:abstractNumId w:val="2"/>
  </w:num>
  <w:num w:numId="13" w16cid:durableId="969552840">
    <w:abstractNumId w:val="1"/>
  </w:num>
  <w:num w:numId="14" w16cid:durableId="1304241131">
    <w:abstractNumId w:val="0"/>
  </w:num>
  <w:num w:numId="15" w16cid:durableId="137841792">
    <w:abstractNumId w:val="25"/>
  </w:num>
  <w:num w:numId="16" w16cid:durableId="2086567237">
    <w:abstractNumId w:val="16"/>
  </w:num>
  <w:num w:numId="17" w16cid:durableId="1528710633">
    <w:abstractNumId w:val="15"/>
  </w:num>
  <w:num w:numId="18" w16cid:durableId="1825195650">
    <w:abstractNumId w:val="28"/>
  </w:num>
  <w:num w:numId="19" w16cid:durableId="1976175568">
    <w:abstractNumId w:val="34"/>
  </w:num>
  <w:num w:numId="20" w16cid:durableId="1088964205">
    <w:abstractNumId w:val="29"/>
  </w:num>
  <w:num w:numId="21" w16cid:durableId="387001888">
    <w:abstractNumId w:val="19"/>
  </w:num>
  <w:num w:numId="22" w16cid:durableId="1936547065">
    <w:abstractNumId w:val="24"/>
  </w:num>
  <w:num w:numId="23" w16cid:durableId="87434960">
    <w:abstractNumId w:val="17"/>
  </w:num>
  <w:num w:numId="24" w16cid:durableId="263416170">
    <w:abstractNumId w:val="13"/>
  </w:num>
  <w:num w:numId="25" w16cid:durableId="769475686">
    <w:abstractNumId w:val="14"/>
  </w:num>
  <w:num w:numId="26" w16cid:durableId="1207256558">
    <w:abstractNumId w:val="12"/>
  </w:num>
  <w:num w:numId="27" w16cid:durableId="251161760">
    <w:abstractNumId w:val="10"/>
  </w:num>
  <w:num w:numId="28" w16cid:durableId="1940135344">
    <w:abstractNumId w:val="18"/>
  </w:num>
  <w:num w:numId="29" w16cid:durableId="1208028663">
    <w:abstractNumId w:val="31"/>
  </w:num>
  <w:num w:numId="30" w16cid:durableId="1659993452">
    <w:abstractNumId w:val="23"/>
  </w:num>
  <w:num w:numId="31" w16cid:durableId="118650322">
    <w:abstractNumId w:val="27"/>
  </w:num>
  <w:num w:numId="32" w16cid:durableId="191497648">
    <w:abstractNumId w:val="26"/>
  </w:num>
  <w:num w:numId="33" w16cid:durableId="812134648">
    <w:abstractNumId w:val="10"/>
  </w:num>
  <w:num w:numId="34" w16cid:durableId="332416524">
    <w:abstractNumId w:val="26"/>
  </w:num>
  <w:num w:numId="35" w16cid:durableId="1403140601">
    <w:abstractNumId w:val="35"/>
  </w:num>
  <w:num w:numId="36" w16cid:durableId="1755058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8759858">
    <w:abstractNumId w:val="10"/>
  </w:num>
  <w:num w:numId="38" w16cid:durableId="480656858">
    <w:abstractNumId w:val="24"/>
  </w:num>
  <w:num w:numId="39" w16cid:durableId="383214797">
    <w:abstractNumId w:val="11"/>
    <w:lvlOverride w:ilvl="0">
      <w:startOverride w:val="1"/>
    </w:lvlOverride>
    <w:lvlOverride w:ilvl="1"/>
    <w:lvlOverride w:ilvl="2"/>
    <w:lvlOverride w:ilvl="3"/>
    <w:lvlOverride w:ilvl="4"/>
    <w:lvlOverride w:ilvl="5"/>
    <w:lvlOverride w:ilvl="6"/>
    <w:lvlOverride w:ilvl="7"/>
    <w:lvlOverride w:ilvl="8"/>
  </w:num>
  <w:num w:numId="40" w16cid:durableId="34074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65855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5A06"/>
    <w:rsid w:val="000072A2"/>
    <w:rsid w:val="00012B21"/>
    <w:rsid w:val="00014F95"/>
    <w:rsid w:val="00015AC3"/>
    <w:rsid w:val="00015D9B"/>
    <w:rsid w:val="000166E8"/>
    <w:rsid w:val="000175CC"/>
    <w:rsid w:val="00020528"/>
    <w:rsid w:val="00020EB5"/>
    <w:rsid w:val="00024E64"/>
    <w:rsid w:val="00025950"/>
    <w:rsid w:val="00025A1E"/>
    <w:rsid w:val="00027218"/>
    <w:rsid w:val="00027644"/>
    <w:rsid w:val="000278EE"/>
    <w:rsid w:val="00030353"/>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0565"/>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3F5"/>
    <w:rsid w:val="00091815"/>
    <w:rsid w:val="000923F3"/>
    <w:rsid w:val="000963A6"/>
    <w:rsid w:val="00097D05"/>
    <w:rsid w:val="000A0722"/>
    <w:rsid w:val="000A1762"/>
    <w:rsid w:val="000A377A"/>
    <w:rsid w:val="000A59F9"/>
    <w:rsid w:val="000A6A79"/>
    <w:rsid w:val="000A79FB"/>
    <w:rsid w:val="000B19E5"/>
    <w:rsid w:val="000B1A2E"/>
    <w:rsid w:val="000B3142"/>
    <w:rsid w:val="000B3207"/>
    <w:rsid w:val="000B56E0"/>
    <w:rsid w:val="000B5DA3"/>
    <w:rsid w:val="000C087A"/>
    <w:rsid w:val="000C12C8"/>
    <w:rsid w:val="000C1AA1"/>
    <w:rsid w:val="000C5CED"/>
    <w:rsid w:val="000C67C8"/>
    <w:rsid w:val="000C6AC9"/>
    <w:rsid w:val="000D2475"/>
    <w:rsid w:val="000D30EA"/>
    <w:rsid w:val="000D3D42"/>
    <w:rsid w:val="000D46E7"/>
    <w:rsid w:val="000E0729"/>
    <w:rsid w:val="000E0981"/>
    <w:rsid w:val="000E2D9E"/>
    <w:rsid w:val="000E53DF"/>
    <w:rsid w:val="000E6046"/>
    <w:rsid w:val="000E6BEA"/>
    <w:rsid w:val="000E7B0B"/>
    <w:rsid w:val="000F081F"/>
    <w:rsid w:val="000F0DFF"/>
    <w:rsid w:val="000F0FC8"/>
    <w:rsid w:val="000F3130"/>
    <w:rsid w:val="000F33F4"/>
    <w:rsid w:val="000F500A"/>
    <w:rsid w:val="000F55E1"/>
    <w:rsid w:val="000F62E7"/>
    <w:rsid w:val="000F71B9"/>
    <w:rsid w:val="0010084B"/>
    <w:rsid w:val="00101F0A"/>
    <w:rsid w:val="00102228"/>
    <w:rsid w:val="001046AE"/>
    <w:rsid w:val="00113293"/>
    <w:rsid w:val="00113683"/>
    <w:rsid w:val="0011555B"/>
    <w:rsid w:val="001209C7"/>
    <w:rsid w:val="00121F11"/>
    <w:rsid w:val="0012253C"/>
    <w:rsid w:val="0012309D"/>
    <w:rsid w:val="00123D73"/>
    <w:rsid w:val="001263A4"/>
    <w:rsid w:val="00127211"/>
    <w:rsid w:val="00127354"/>
    <w:rsid w:val="00127506"/>
    <w:rsid w:val="00130267"/>
    <w:rsid w:val="00130643"/>
    <w:rsid w:val="00132839"/>
    <w:rsid w:val="00136BE3"/>
    <w:rsid w:val="001374D2"/>
    <w:rsid w:val="00144102"/>
    <w:rsid w:val="0014483D"/>
    <w:rsid w:val="00146F26"/>
    <w:rsid w:val="00147D03"/>
    <w:rsid w:val="00147DA1"/>
    <w:rsid w:val="001501C7"/>
    <w:rsid w:val="00150318"/>
    <w:rsid w:val="00150377"/>
    <w:rsid w:val="00153230"/>
    <w:rsid w:val="00153958"/>
    <w:rsid w:val="00154291"/>
    <w:rsid w:val="0015584C"/>
    <w:rsid w:val="00155CEF"/>
    <w:rsid w:val="00156959"/>
    <w:rsid w:val="00157237"/>
    <w:rsid w:val="00160EDD"/>
    <w:rsid w:val="00165B87"/>
    <w:rsid w:val="00166253"/>
    <w:rsid w:val="001666E4"/>
    <w:rsid w:val="00170ECD"/>
    <w:rsid w:val="00173AA0"/>
    <w:rsid w:val="00174E55"/>
    <w:rsid w:val="0017592E"/>
    <w:rsid w:val="00177421"/>
    <w:rsid w:val="001777DA"/>
    <w:rsid w:val="00177D5B"/>
    <w:rsid w:val="001803E7"/>
    <w:rsid w:val="001836D3"/>
    <w:rsid w:val="00184B11"/>
    <w:rsid w:val="00184EE1"/>
    <w:rsid w:val="00185AC2"/>
    <w:rsid w:val="001868E0"/>
    <w:rsid w:val="001869A2"/>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69D"/>
    <w:rsid w:val="001C17A3"/>
    <w:rsid w:val="001C384C"/>
    <w:rsid w:val="001C5E18"/>
    <w:rsid w:val="001C5F65"/>
    <w:rsid w:val="001C63EF"/>
    <w:rsid w:val="001D2268"/>
    <w:rsid w:val="001D2CB3"/>
    <w:rsid w:val="001D3E13"/>
    <w:rsid w:val="001D430F"/>
    <w:rsid w:val="001D4A7E"/>
    <w:rsid w:val="001E0667"/>
    <w:rsid w:val="001E0CAD"/>
    <w:rsid w:val="001E2E6E"/>
    <w:rsid w:val="001E3630"/>
    <w:rsid w:val="001F1A26"/>
    <w:rsid w:val="001F1B9A"/>
    <w:rsid w:val="001F272E"/>
    <w:rsid w:val="001F4E17"/>
    <w:rsid w:val="00200191"/>
    <w:rsid w:val="002009C7"/>
    <w:rsid w:val="00201B1F"/>
    <w:rsid w:val="00202090"/>
    <w:rsid w:val="00203E2D"/>
    <w:rsid w:val="00204716"/>
    <w:rsid w:val="002052D3"/>
    <w:rsid w:val="00206763"/>
    <w:rsid w:val="0020747E"/>
    <w:rsid w:val="00210066"/>
    <w:rsid w:val="00211F83"/>
    <w:rsid w:val="002150B8"/>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B56"/>
    <w:rsid w:val="002578B0"/>
    <w:rsid w:val="00257CC3"/>
    <w:rsid w:val="00257E75"/>
    <w:rsid w:val="00257E93"/>
    <w:rsid w:val="002600E0"/>
    <w:rsid w:val="0026031C"/>
    <w:rsid w:val="0026351A"/>
    <w:rsid w:val="00265A09"/>
    <w:rsid w:val="00265B72"/>
    <w:rsid w:val="00267DE0"/>
    <w:rsid w:val="00272F19"/>
    <w:rsid w:val="002744AC"/>
    <w:rsid w:val="002752E9"/>
    <w:rsid w:val="00276530"/>
    <w:rsid w:val="002809B7"/>
    <w:rsid w:val="00281466"/>
    <w:rsid w:val="00282F35"/>
    <w:rsid w:val="002832ED"/>
    <w:rsid w:val="002853F3"/>
    <w:rsid w:val="00285464"/>
    <w:rsid w:val="00286D12"/>
    <w:rsid w:val="00287BE9"/>
    <w:rsid w:val="00287C22"/>
    <w:rsid w:val="002901AA"/>
    <w:rsid w:val="00291DDB"/>
    <w:rsid w:val="00291F2E"/>
    <w:rsid w:val="002924C8"/>
    <w:rsid w:val="00292638"/>
    <w:rsid w:val="002932D9"/>
    <w:rsid w:val="00293B8C"/>
    <w:rsid w:val="00294C7F"/>
    <w:rsid w:val="00295EB9"/>
    <w:rsid w:val="002964C9"/>
    <w:rsid w:val="002A01A5"/>
    <w:rsid w:val="002A10EE"/>
    <w:rsid w:val="002A1120"/>
    <w:rsid w:val="002A347E"/>
    <w:rsid w:val="002A4069"/>
    <w:rsid w:val="002A4CEA"/>
    <w:rsid w:val="002A636B"/>
    <w:rsid w:val="002B0E10"/>
    <w:rsid w:val="002B66C0"/>
    <w:rsid w:val="002B6B8D"/>
    <w:rsid w:val="002B7648"/>
    <w:rsid w:val="002C339E"/>
    <w:rsid w:val="002C3AC1"/>
    <w:rsid w:val="002D3B7D"/>
    <w:rsid w:val="002D4444"/>
    <w:rsid w:val="002D4EB9"/>
    <w:rsid w:val="002D561B"/>
    <w:rsid w:val="002D7151"/>
    <w:rsid w:val="002E149B"/>
    <w:rsid w:val="002E1686"/>
    <w:rsid w:val="002E2396"/>
    <w:rsid w:val="002E46DF"/>
    <w:rsid w:val="002E4D00"/>
    <w:rsid w:val="002E7993"/>
    <w:rsid w:val="002E7F4C"/>
    <w:rsid w:val="002F1011"/>
    <w:rsid w:val="002F11DD"/>
    <w:rsid w:val="002F30B7"/>
    <w:rsid w:val="002F5428"/>
    <w:rsid w:val="002F5A1D"/>
    <w:rsid w:val="00300022"/>
    <w:rsid w:val="003000AF"/>
    <w:rsid w:val="00301857"/>
    <w:rsid w:val="00301D22"/>
    <w:rsid w:val="00302A74"/>
    <w:rsid w:val="00302E16"/>
    <w:rsid w:val="003034EE"/>
    <w:rsid w:val="003037B8"/>
    <w:rsid w:val="00304225"/>
    <w:rsid w:val="003044AE"/>
    <w:rsid w:val="00305F35"/>
    <w:rsid w:val="00307A8A"/>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25CE"/>
    <w:rsid w:val="00344C2E"/>
    <w:rsid w:val="00346526"/>
    <w:rsid w:val="0035037A"/>
    <w:rsid w:val="003514BE"/>
    <w:rsid w:val="003521F2"/>
    <w:rsid w:val="00353D50"/>
    <w:rsid w:val="00354BF5"/>
    <w:rsid w:val="003556C3"/>
    <w:rsid w:val="0035576A"/>
    <w:rsid w:val="003575F9"/>
    <w:rsid w:val="003604DB"/>
    <w:rsid w:val="00360D14"/>
    <w:rsid w:val="003622F8"/>
    <w:rsid w:val="0036272C"/>
    <w:rsid w:val="00362B5D"/>
    <w:rsid w:val="003642BB"/>
    <w:rsid w:val="0036735C"/>
    <w:rsid w:val="00367D2A"/>
    <w:rsid w:val="00367D4C"/>
    <w:rsid w:val="00367FDF"/>
    <w:rsid w:val="00370541"/>
    <w:rsid w:val="003714C1"/>
    <w:rsid w:val="00371F46"/>
    <w:rsid w:val="00374FD6"/>
    <w:rsid w:val="003767CE"/>
    <w:rsid w:val="003767F1"/>
    <w:rsid w:val="00376E7A"/>
    <w:rsid w:val="00381022"/>
    <w:rsid w:val="00382F2C"/>
    <w:rsid w:val="00383240"/>
    <w:rsid w:val="00385E2A"/>
    <w:rsid w:val="00386101"/>
    <w:rsid w:val="003869CE"/>
    <w:rsid w:val="003872C8"/>
    <w:rsid w:val="0038738D"/>
    <w:rsid w:val="00393B6B"/>
    <w:rsid w:val="0039402F"/>
    <w:rsid w:val="00394D78"/>
    <w:rsid w:val="003953FF"/>
    <w:rsid w:val="003965B1"/>
    <w:rsid w:val="003970CF"/>
    <w:rsid w:val="003A18FD"/>
    <w:rsid w:val="003A26BC"/>
    <w:rsid w:val="003A4B8B"/>
    <w:rsid w:val="003A51F7"/>
    <w:rsid w:val="003A6DBB"/>
    <w:rsid w:val="003A6DE0"/>
    <w:rsid w:val="003B07C6"/>
    <w:rsid w:val="003B1EF4"/>
    <w:rsid w:val="003B5F19"/>
    <w:rsid w:val="003B72FC"/>
    <w:rsid w:val="003B7D95"/>
    <w:rsid w:val="003C0168"/>
    <w:rsid w:val="003C3FD1"/>
    <w:rsid w:val="003C4B1B"/>
    <w:rsid w:val="003C6A85"/>
    <w:rsid w:val="003C702F"/>
    <w:rsid w:val="003D044A"/>
    <w:rsid w:val="003D2A88"/>
    <w:rsid w:val="003D36DC"/>
    <w:rsid w:val="003D42BD"/>
    <w:rsid w:val="003D54AF"/>
    <w:rsid w:val="003D5AA5"/>
    <w:rsid w:val="003D6410"/>
    <w:rsid w:val="003E22F9"/>
    <w:rsid w:val="003E30AE"/>
    <w:rsid w:val="003E4EBB"/>
    <w:rsid w:val="003E501D"/>
    <w:rsid w:val="003E5564"/>
    <w:rsid w:val="003E5871"/>
    <w:rsid w:val="003E666C"/>
    <w:rsid w:val="003F03B4"/>
    <w:rsid w:val="003F0D38"/>
    <w:rsid w:val="003F2288"/>
    <w:rsid w:val="003F3915"/>
    <w:rsid w:val="003F743E"/>
    <w:rsid w:val="00402511"/>
    <w:rsid w:val="00403527"/>
    <w:rsid w:val="00403B6B"/>
    <w:rsid w:val="00404222"/>
    <w:rsid w:val="00405065"/>
    <w:rsid w:val="004051FA"/>
    <w:rsid w:val="00405227"/>
    <w:rsid w:val="00405F44"/>
    <w:rsid w:val="00410849"/>
    <w:rsid w:val="004118E7"/>
    <w:rsid w:val="00412533"/>
    <w:rsid w:val="00412784"/>
    <w:rsid w:val="00414E44"/>
    <w:rsid w:val="00416406"/>
    <w:rsid w:val="00420585"/>
    <w:rsid w:val="00421551"/>
    <w:rsid w:val="004216DE"/>
    <w:rsid w:val="00422A28"/>
    <w:rsid w:val="00423D26"/>
    <w:rsid w:val="0042401F"/>
    <w:rsid w:val="00427B56"/>
    <w:rsid w:val="00433A7D"/>
    <w:rsid w:val="00433F84"/>
    <w:rsid w:val="00434B6B"/>
    <w:rsid w:val="00434C9B"/>
    <w:rsid w:val="004355C0"/>
    <w:rsid w:val="00436639"/>
    <w:rsid w:val="00450665"/>
    <w:rsid w:val="00452AD5"/>
    <w:rsid w:val="00452FD5"/>
    <w:rsid w:val="004532E1"/>
    <w:rsid w:val="00454FFE"/>
    <w:rsid w:val="00457D8D"/>
    <w:rsid w:val="0047008C"/>
    <w:rsid w:val="00471C6C"/>
    <w:rsid w:val="004831C1"/>
    <w:rsid w:val="0048681F"/>
    <w:rsid w:val="00486F57"/>
    <w:rsid w:val="004923E1"/>
    <w:rsid w:val="0049442F"/>
    <w:rsid w:val="004968B7"/>
    <w:rsid w:val="004A0776"/>
    <w:rsid w:val="004A0A0C"/>
    <w:rsid w:val="004A17CE"/>
    <w:rsid w:val="004A3FDE"/>
    <w:rsid w:val="004A562D"/>
    <w:rsid w:val="004B0907"/>
    <w:rsid w:val="004B1289"/>
    <w:rsid w:val="004B177B"/>
    <w:rsid w:val="004B32F5"/>
    <w:rsid w:val="004B5B48"/>
    <w:rsid w:val="004B600D"/>
    <w:rsid w:val="004B654B"/>
    <w:rsid w:val="004B759B"/>
    <w:rsid w:val="004C03B7"/>
    <w:rsid w:val="004C318D"/>
    <w:rsid w:val="004C3803"/>
    <w:rsid w:val="004C4E15"/>
    <w:rsid w:val="004C67B0"/>
    <w:rsid w:val="004C79ED"/>
    <w:rsid w:val="004D16AD"/>
    <w:rsid w:val="004D1978"/>
    <w:rsid w:val="004D3128"/>
    <w:rsid w:val="004D3607"/>
    <w:rsid w:val="004D36F6"/>
    <w:rsid w:val="004D6B52"/>
    <w:rsid w:val="004E0034"/>
    <w:rsid w:val="004E0997"/>
    <w:rsid w:val="004E2B16"/>
    <w:rsid w:val="004E369B"/>
    <w:rsid w:val="004E43B4"/>
    <w:rsid w:val="004E61C2"/>
    <w:rsid w:val="004E7737"/>
    <w:rsid w:val="004F29A1"/>
    <w:rsid w:val="004F4AC3"/>
    <w:rsid w:val="004F4CAC"/>
    <w:rsid w:val="004F4FCE"/>
    <w:rsid w:val="004F65D6"/>
    <w:rsid w:val="004F7E09"/>
    <w:rsid w:val="005021C3"/>
    <w:rsid w:val="00502E91"/>
    <w:rsid w:val="00503F57"/>
    <w:rsid w:val="005055C0"/>
    <w:rsid w:val="0051507C"/>
    <w:rsid w:val="0051554D"/>
    <w:rsid w:val="005213AD"/>
    <w:rsid w:val="005236C1"/>
    <w:rsid w:val="005241D0"/>
    <w:rsid w:val="00530296"/>
    <w:rsid w:val="005308C7"/>
    <w:rsid w:val="00530B96"/>
    <w:rsid w:val="00530F8E"/>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353B"/>
    <w:rsid w:val="00555296"/>
    <w:rsid w:val="00555AB3"/>
    <w:rsid w:val="0056178B"/>
    <w:rsid w:val="0056311A"/>
    <w:rsid w:val="005633CD"/>
    <w:rsid w:val="005634A7"/>
    <w:rsid w:val="005648E5"/>
    <w:rsid w:val="00564DBB"/>
    <w:rsid w:val="00567951"/>
    <w:rsid w:val="00571228"/>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A96"/>
    <w:rsid w:val="00592355"/>
    <w:rsid w:val="005937C8"/>
    <w:rsid w:val="0059758D"/>
    <w:rsid w:val="005A0890"/>
    <w:rsid w:val="005A1024"/>
    <w:rsid w:val="005A42A4"/>
    <w:rsid w:val="005A5659"/>
    <w:rsid w:val="005A5AEE"/>
    <w:rsid w:val="005A5B21"/>
    <w:rsid w:val="005A5DC5"/>
    <w:rsid w:val="005A60D8"/>
    <w:rsid w:val="005A7DB5"/>
    <w:rsid w:val="005B262C"/>
    <w:rsid w:val="005B2BED"/>
    <w:rsid w:val="005B34C3"/>
    <w:rsid w:val="005B469B"/>
    <w:rsid w:val="005B5075"/>
    <w:rsid w:val="005B5B69"/>
    <w:rsid w:val="005B7557"/>
    <w:rsid w:val="005C14DE"/>
    <w:rsid w:val="005C48D5"/>
    <w:rsid w:val="005C5C27"/>
    <w:rsid w:val="005C5F65"/>
    <w:rsid w:val="005C6D8A"/>
    <w:rsid w:val="005C6E1C"/>
    <w:rsid w:val="005C7D69"/>
    <w:rsid w:val="005C7F9D"/>
    <w:rsid w:val="005D18AD"/>
    <w:rsid w:val="005D29EF"/>
    <w:rsid w:val="005D392F"/>
    <w:rsid w:val="005D5DB7"/>
    <w:rsid w:val="005D5F4A"/>
    <w:rsid w:val="005D68E3"/>
    <w:rsid w:val="005D69E8"/>
    <w:rsid w:val="005D6C85"/>
    <w:rsid w:val="005D7860"/>
    <w:rsid w:val="005E196D"/>
    <w:rsid w:val="005E1DB7"/>
    <w:rsid w:val="005E2A08"/>
    <w:rsid w:val="005E2F13"/>
    <w:rsid w:val="005E31BE"/>
    <w:rsid w:val="005E6BDF"/>
    <w:rsid w:val="005E7FC6"/>
    <w:rsid w:val="005F0A71"/>
    <w:rsid w:val="005F1B1C"/>
    <w:rsid w:val="005F2C04"/>
    <w:rsid w:val="005F6EF4"/>
    <w:rsid w:val="005F78B7"/>
    <w:rsid w:val="00600439"/>
    <w:rsid w:val="0060405B"/>
    <w:rsid w:val="00604D81"/>
    <w:rsid w:val="00604FD6"/>
    <w:rsid w:val="00610237"/>
    <w:rsid w:val="006108D6"/>
    <w:rsid w:val="00612BAC"/>
    <w:rsid w:val="00614F43"/>
    <w:rsid w:val="00616540"/>
    <w:rsid w:val="00616721"/>
    <w:rsid w:val="006174D2"/>
    <w:rsid w:val="006212AD"/>
    <w:rsid w:val="006246C0"/>
    <w:rsid w:val="0062521D"/>
    <w:rsid w:val="00626F92"/>
    <w:rsid w:val="0062799E"/>
    <w:rsid w:val="00633A91"/>
    <w:rsid w:val="0063480C"/>
    <w:rsid w:val="006351BB"/>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7767"/>
    <w:rsid w:val="00674783"/>
    <w:rsid w:val="00674C79"/>
    <w:rsid w:val="00676552"/>
    <w:rsid w:val="00680A9E"/>
    <w:rsid w:val="00681C20"/>
    <w:rsid w:val="00683682"/>
    <w:rsid w:val="006838C9"/>
    <w:rsid w:val="00685938"/>
    <w:rsid w:val="0068635B"/>
    <w:rsid w:val="006870C7"/>
    <w:rsid w:val="00691744"/>
    <w:rsid w:val="0069193A"/>
    <w:rsid w:val="00692F56"/>
    <w:rsid w:val="0069500A"/>
    <w:rsid w:val="0069532C"/>
    <w:rsid w:val="0069741D"/>
    <w:rsid w:val="006A0E54"/>
    <w:rsid w:val="006A1113"/>
    <w:rsid w:val="006A2372"/>
    <w:rsid w:val="006A3BEB"/>
    <w:rsid w:val="006A4CB4"/>
    <w:rsid w:val="006A6869"/>
    <w:rsid w:val="006A776B"/>
    <w:rsid w:val="006A7C66"/>
    <w:rsid w:val="006A7D14"/>
    <w:rsid w:val="006B0D0F"/>
    <w:rsid w:val="006B1342"/>
    <w:rsid w:val="006B22C0"/>
    <w:rsid w:val="006B422F"/>
    <w:rsid w:val="006B4DBE"/>
    <w:rsid w:val="006B645A"/>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49B"/>
    <w:rsid w:val="006F37C2"/>
    <w:rsid w:val="006F5B28"/>
    <w:rsid w:val="006F78A3"/>
    <w:rsid w:val="007003A0"/>
    <w:rsid w:val="00701531"/>
    <w:rsid w:val="00702DF5"/>
    <w:rsid w:val="00704622"/>
    <w:rsid w:val="007049D5"/>
    <w:rsid w:val="007107B7"/>
    <w:rsid w:val="00710C78"/>
    <w:rsid w:val="00713D34"/>
    <w:rsid w:val="0071430C"/>
    <w:rsid w:val="007148AD"/>
    <w:rsid w:val="00716D6E"/>
    <w:rsid w:val="00720FAC"/>
    <w:rsid w:val="00724228"/>
    <w:rsid w:val="00724F57"/>
    <w:rsid w:val="00725665"/>
    <w:rsid w:val="00725B53"/>
    <w:rsid w:val="00726BF1"/>
    <w:rsid w:val="007273E8"/>
    <w:rsid w:val="00727444"/>
    <w:rsid w:val="00730C24"/>
    <w:rsid w:val="0073103A"/>
    <w:rsid w:val="007313D2"/>
    <w:rsid w:val="00732041"/>
    <w:rsid w:val="00732160"/>
    <w:rsid w:val="007334C8"/>
    <w:rsid w:val="00733CB3"/>
    <w:rsid w:val="00733EF3"/>
    <w:rsid w:val="00733F4E"/>
    <w:rsid w:val="00734FD2"/>
    <w:rsid w:val="00737990"/>
    <w:rsid w:val="007400D7"/>
    <w:rsid w:val="00740A2E"/>
    <w:rsid w:val="00740C19"/>
    <w:rsid w:val="00741098"/>
    <w:rsid w:val="00742BFD"/>
    <w:rsid w:val="00744915"/>
    <w:rsid w:val="007462D2"/>
    <w:rsid w:val="0074768A"/>
    <w:rsid w:val="00747A64"/>
    <w:rsid w:val="0075022D"/>
    <w:rsid w:val="0075315B"/>
    <w:rsid w:val="007574A9"/>
    <w:rsid w:val="007611F0"/>
    <w:rsid w:val="00761A76"/>
    <w:rsid w:val="00763261"/>
    <w:rsid w:val="00763D60"/>
    <w:rsid w:val="0076460E"/>
    <w:rsid w:val="0076495E"/>
    <w:rsid w:val="00766BD2"/>
    <w:rsid w:val="0076761A"/>
    <w:rsid w:val="00770600"/>
    <w:rsid w:val="007715E7"/>
    <w:rsid w:val="0077267C"/>
    <w:rsid w:val="007746B9"/>
    <w:rsid w:val="00774973"/>
    <w:rsid w:val="00775263"/>
    <w:rsid w:val="00775640"/>
    <w:rsid w:val="007818C2"/>
    <w:rsid w:val="00782F57"/>
    <w:rsid w:val="00783370"/>
    <w:rsid w:val="007849CB"/>
    <w:rsid w:val="00786D64"/>
    <w:rsid w:val="00792235"/>
    <w:rsid w:val="007931D1"/>
    <w:rsid w:val="007937A6"/>
    <w:rsid w:val="0079385B"/>
    <w:rsid w:val="00793F43"/>
    <w:rsid w:val="0079514E"/>
    <w:rsid w:val="007970B5"/>
    <w:rsid w:val="007A1F94"/>
    <w:rsid w:val="007A21B1"/>
    <w:rsid w:val="007A4A87"/>
    <w:rsid w:val="007A6F4B"/>
    <w:rsid w:val="007A71AC"/>
    <w:rsid w:val="007A7722"/>
    <w:rsid w:val="007A7762"/>
    <w:rsid w:val="007A7809"/>
    <w:rsid w:val="007B0775"/>
    <w:rsid w:val="007B0A25"/>
    <w:rsid w:val="007B1387"/>
    <w:rsid w:val="007B31B5"/>
    <w:rsid w:val="007B4D3D"/>
    <w:rsid w:val="007B4E02"/>
    <w:rsid w:val="007B5B17"/>
    <w:rsid w:val="007B67BE"/>
    <w:rsid w:val="007C0CBA"/>
    <w:rsid w:val="007C1CAB"/>
    <w:rsid w:val="007C78AC"/>
    <w:rsid w:val="007C7E7F"/>
    <w:rsid w:val="007D06BB"/>
    <w:rsid w:val="007D0EDA"/>
    <w:rsid w:val="007D1151"/>
    <w:rsid w:val="007D12BD"/>
    <w:rsid w:val="007D21B7"/>
    <w:rsid w:val="007D2BE3"/>
    <w:rsid w:val="007D5A24"/>
    <w:rsid w:val="007D5A60"/>
    <w:rsid w:val="007D6696"/>
    <w:rsid w:val="007D7094"/>
    <w:rsid w:val="007D72C4"/>
    <w:rsid w:val="007D75F5"/>
    <w:rsid w:val="007E296E"/>
    <w:rsid w:val="007E3F07"/>
    <w:rsid w:val="007E73C9"/>
    <w:rsid w:val="007F13F4"/>
    <w:rsid w:val="007F1969"/>
    <w:rsid w:val="007F1D5C"/>
    <w:rsid w:val="007F29D2"/>
    <w:rsid w:val="007F3622"/>
    <w:rsid w:val="007F3DFD"/>
    <w:rsid w:val="007F49D5"/>
    <w:rsid w:val="007F6FE1"/>
    <w:rsid w:val="007F765D"/>
    <w:rsid w:val="00800780"/>
    <w:rsid w:val="00802774"/>
    <w:rsid w:val="00803574"/>
    <w:rsid w:val="00803B3E"/>
    <w:rsid w:val="00803C5C"/>
    <w:rsid w:val="00803EF4"/>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1AEA"/>
    <w:rsid w:val="008327A9"/>
    <w:rsid w:val="00833FEB"/>
    <w:rsid w:val="0083493E"/>
    <w:rsid w:val="00835215"/>
    <w:rsid w:val="008359CF"/>
    <w:rsid w:val="00836437"/>
    <w:rsid w:val="00836449"/>
    <w:rsid w:val="00837C72"/>
    <w:rsid w:val="008442A9"/>
    <w:rsid w:val="00845986"/>
    <w:rsid w:val="008520B5"/>
    <w:rsid w:val="008527B4"/>
    <w:rsid w:val="008539A2"/>
    <w:rsid w:val="008540C7"/>
    <w:rsid w:val="00855CE2"/>
    <w:rsid w:val="00860751"/>
    <w:rsid w:val="0086179C"/>
    <w:rsid w:val="00864CD4"/>
    <w:rsid w:val="00864D76"/>
    <w:rsid w:val="00864EB5"/>
    <w:rsid w:val="00866131"/>
    <w:rsid w:val="008668C6"/>
    <w:rsid w:val="008673F1"/>
    <w:rsid w:val="00867AF1"/>
    <w:rsid w:val="0087027C"/>
    <w:rsid w:val="0087055E"/>
    <w:rsid w:val="008716FB"/>
    <w:rsid w:val="00871DD0"/>
    <w:rsid w:val="0087674F"/>
    <w:rsid w:val="00876CFA"/>
    <w:rsid w:val="00876F2E"/>
    <w:rsid w:val="008772C9"/>
    <w:rsid w:val="00877E46"/>
    <w:rsid w:val="00881475"/>
    <w:rsid w:val="008823CF"/>
    <w:rsid w:val="0088367A"/>
    <w:rsid w:val="00884007"/>
    <w:rsid w:val="00890A6B"/>
    <w:rsid w:val="00892801"/>
    <w:rsid w:val="00892976"/>
    <w:rsid w:val="00894C9F"/>
    <w:rsid w:val="008951FE"/>
    <w:rsid w:val="0089610B"/>
    <w:rsid w:val="0089705C"/>
    <w:rsid w:val="00897C2F"/>
    <w:rsid w:val="008A0DC4"/>
    <w:rsid w:val="008A3CB6"/>
    <w:rsid w:val="008A4A7C"/>
    <w:rsid w:val="008A6C7F"/>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1FA"/>
    <w:rsid w:val="008E6846"/>
    <w:rsid w:val="008E7CD5"/>
    <w:rsid w:val="008F1264"/>
    <w:rsid w:val="008F3C24"/>
    <w:rsid w:val="00901258"/>
    <w:rsid w:val="0090450A"/>
    <w:rsid w:val="0090619C"/>
    <w:rsid w:val="0090622E"/>
    <w:rsid w:val="0090727D"/>
    <w:rsid w:val="009076E9"/>
    <w:rsid w:val="00907C84"/>
    <w:rsid w:val="00910818"/>
    <w:rsid w:val="00910AD2"/>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2AB"/>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73A18"/>
    <w:rsid w:val="0097730D"/>
    <w:rsid w:val="009803A0"/>
    <w:rsid w:val="009809D0"/>
    <w:rsid w:val="00980D5D"/>
    <w:rsid w:val="00982A54"/>
    <w:rsid w:val="00982D27"/>
    <w:rsid w:val="00984015"/>
    <w:rsid w:val="00984207"/>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2AAD"/>
    <w:rsid w:val="009F2CD0"/>
    <w:rsid w:val="009F3167"/>
    <w:rsid w:val="009F4228"/>
    <w:rsid w:val="009F63A2"/>
    <w:rsid w:val="009F685F"/>
    <w:rsid w:val="009F6D23"/>
    <w:rsid w:val="00A04BC9"/>
    <w:rsid w:val="00A052AB"/>
    <w:rsid w:val="00A05E01"/>
    <w:rsid w:val="00A0740C"/>
    <w:rsid w:val="00A10736"/>
    <w:rsid w:val="00A10FDB"/>
    <w:rsid w:val="00A11598"/>
    <w:rsid w:val="00A17195"/>
    <w:rsid w:val="00A2076F"/>
    <w:rsid w:val="00A20F76"/>
    <w:rsid w:val="00A217C2"/>
    <w:rsid w:val="00A21F80"/>
    <w:rsid w:val="00A22BCD"/>
    <w:rsid w:val="00A24587"/>
    <w:rsid w:val="00A2579A"/>
    <w:rsid w:val="00A27127"/>
    <w:rsid w:val="00A27A2A"/>
    <w:rsid w:val="00A31133"/>
    <w:rsid w:val="00A34835"/>
    <w:rsid w:val="00A36848"/>
    <w:rsid w:val="00A36C49"/>
    <w:rsid w:val="00A36DF8"/>
    <w:rsid w:val="00A411FF"/>
    <w:rsid w:val="00A41518"/>
    <w:rsid w:val="00A41D46"/>
    <w:rsid w:val="00A43CDF"/>
    <w:rsid w:val="00A44329"/>
    <w:rsid w:val="00A4479D"/>
    <w:rsid w:val="00A44E67"/>
    <w:rsid w:val="00A45C4B"/>
    <w:rsid w:val="00A461A3"/>
    <w:rsid w:val="00A46D21"/>
    <w:rsid w:val="00A529E4"/>
    <w:rsid w:val="00A52FCC"/>
    <w:rsid w:val="00A53464"/>
    <w:rsid w:val="00A535BC"/>
    <w:rsid w:val="00A54DE2"/>
    <w:rsid w:val="00A56085"/>
    <w:rsid w:val="00A615A5"/>
    <w:rsid w:val="00A61F24"/>
    <w:rsid w:val="00A63426"/>
    <w:rsid w:val="00A64174"/>
    <w:rsid w:val="00A651A6"/>
    <w:rsid w:val="00A65BA4"/>
    <w:rsid w:val="00A65C29"/>
    <w:rsid w:val="00A66AF4"/>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953"/>
    <w:rsid w:val="00AC6E5E"/>
    <w:rsid w:val="00AC7857"/>
    <w:rsid w:val="00AC7E2D"/>
    <w:rsid w:val="00AD0167"/>
    <w:rsid w:val="00AD038B"/>
    <w:rsid w:val="00AD2506"/>
    <w:rsid w:val="00AD2C68"/>
    <w:rsid w:val="00AD38F3"/>
    <w:rsid w:val="00AD3B98"/>
    <w:rsid w:val="00AD5CAE"/>
    <w:rsid w:val="00AD6B50"/>
    <w:rsid w:val="00AD757D"/>
    <w:rsid w:val="00AE326F"/>
    <w:rsid w:val="00AE40AA"/>
    <w:rsid w:val="00AF1D9E"/>
    <w:rsid w:val="00AF314D"/>
    <w:rsid w:val="00AF33CD"/>
    <w:rsid w:val="00AF3F4D"/>
    <w:rsid w:val="00AF58F0"/>
    <w:rsid w:val="00AF67F8"/>
    <w:rsid w:val="00AF6E60"/>
    <w:rsid w:val="00AF7181"/>
    <w:rsid w:val="00AF71DC"/>
    <w:rsid w:val="00B0062E"/>
    <w:rsid w:val="00B039D2"/>
    <w:rsid w:val="00B03E0E"/>
    <w:rsid w:val="00B04650"/>
    <w:rsid w:val="00B04E3F"/>
    <w:rsid w:val="00B07A43"/>
    <w:rsid w:val="00B1009D"/>
    <w:rsid w:val="00B10949"/>
    <w:rsid w:val="00B11CED"/>
    <w:rsid w:val="00B15DEE"/>
    <w:rsid w:val="00B163DD"/>
    <w:rsid w:val="00B16EC9"/>
    <w:rsid w:val="00B21284"/>
    <w:rsid w:val="00B21C6F"/>
    <w:rsid w:val="00B22471"/>
    <w:rsid w:val="00B22BF6"/>
    <w:rsid w:val="00B238B2"/>
    <w:rsid w:val="00B23B8F"/>
    <w:rsid w:val="00B27E04"/>
    <w:rsid w:val="00B31D15"/>
    <w:rsid w:val="00B32E10"/>
    <w:rsid w:val="00B338FE"/>
    <w:rsid w:val="00B34D41"/>
    <w:rsid w:val="00B34F1F"/>
    <w:rsid w:val="00B35A10"/>
    <w:rsid w:val="00B36146"/>
    <w:rsid w:val="00B36F91"/>
    <w:rsid w:val="00B37E74"/>
    <w:rsid w:val="00B418FB"/>
    <w:rsid w:val="00B42BD6"/>
    <w:rsid w:val="00B441B2"/>
    <w:rsid w:val="00B4525A"/>
    <w:rsid w:val="00B47158"/>
    <w:rsid w:val="00B4740D"/>
    <w:rsid w:val="00B50C20"/>
    <w:rsid w:val="00B51688"/>
    <w:rsid w:val="00B52878"/>
    <w:rsid w:val="00B549FB"/>
    <w:rsid w:val="00B55F8D"/>
    <w:rsid w:val="00B56C23"/>
    <w:rsid w:val="00B60687"/>
    <w:rsid w:val="00B60936"/>
    <w:rsid w:val="00B612A7"/>
    <w:rsid w:val="00B64D5D"/>
    <w:rsid w:val="00B65472"/>
    <w:rsid w:val="00B664A0"/>
    <w:rsid w:val="00B70D5D"/>
    <w:rsid w:val="00B71A0D"/>
    <w:rsid w:val="00B740B2"/>
    <w:rsid w:val="00B74227"/>
    <w:rsid w:val="00B75066"/>
    <w:rsid w:val="00B757C7"/>
    <w:rsid w:val="00B7768A"/>
    <w:rsid w:val="00B80998"/>
    <w:rsid w:val="00B81C06"/>
    <w:rsid w:val="00B826A6"/>
    <w:rsid w:val="00B831CB"/>
    <w:rsid w:val="00B84460"/>
    <w:rsid w:val="00B84DEE"/>
    <w:rsid w:val="00B8617B"/>
    <w:rsid w:val="00B86FCF"/>
    <w:rsid w:val="00B9080E"/>
    <w:rsid w:val="00B97CFE"/>
    <w:rsid w:val="00BA12F0"/>
    <w:rsid w:val="00BA15B9"/>
    <w:rsid w:val="00BA1962"/>
    <w:rsid w:val="00BA2327"/>
    <w:rsid w:val="00BA4762"/>
    <w:rsid w:val="00BA5610"/>
    <w:rsid w:val="00BA7111"/>
    <w:rsid w:val="00BB30A0"/>
    <w:rsid w:val="00BB32BD"/>
    <w:rsid w:val="00BB5C6E"/>
    <w:rsid w:val="00BB66AB"/>
    <w:rsid w:val="00BB763A"/>
    <w:rsid w:val="00BC0539"/>
    <w:rsid w:val="00BC381E"/>
    <w:rsid w:val="00BC5905"/>
    <w:rsid w:val="00BD080E"/>
    <w:rsid w:val="00BD0E05"/>
    <w:rsid w:val="00BD1D48"/>
    <w:rsid w:val="00BD3856"/>
    <w:rsid w:val="00BD4637"/>
    <w:rsid w:val="00BD6EE2"/>
    <w:rsid w:val="00BD768B"/>
    <w:rsid w:val="00BD7776"/>
    <w:rsid w:val="00BD7C8D"/>
    <w:rsid w:val="00BD7E41"/>
    <w:rsid w:val="00BE0CE3"/>
    <w:rsid w:val="00BE24DC"/>
    <w:rsid w:val="00BE3760"/>
    <w:rsid w:val="00BE3D33"/>
    <w:rsid w:val="00BE70C6"/>
    <w:rsid w:val="00BE7249"/>
    <w:rsid w:val="00BE741C"/>
    <w:rsid w:val="00BF05EC"/>
    <w:rsid w:val="00BF08C7"/>
    <w:rsid w:val="00BF4CF3"/>
    <w:rsid w:val="00BF5EA6"/>
    <w:rsid w:val="00BF5F95"/>
    <w:rsid w:val="00BF7946"/>
    <w:rsid w:val="00C01321"/>
    <w:rsid w:val="00C02E1E"/>
    <w:rsid w:val="00C04806"/>
    <w:rsid w:val="00C10B13"/>
    <w:rsid w:val="00C13B10"/>
    <w:rsid w:val="00C145DE"/>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3429"/>
    <w:rsid w:val="00C40F2C"/>
    <w:rsid w:val="00C4101A"/>
    <w:rsid w:val="00C414D9"/>
    <w:rsid w:val="00C41C92"/>
    <w:rsid w:val="00C432DF"/>
    <w:rsid w:val="00C43C56"/>
    <w:rsid w:val="00C44269"/>
    <w:rsid w:val="00C4427C"/>
    <w:rsid w:val="00C44564"/>
    <w:rsid w:val="00C45886"/>
    <w:rsid w:val="00C461B0"/>
    <w:rsid w:val="00C46D28"/>
    <w:rsid w:val="00C501B2"/>
    <w:rsid w:val="00C505DB"/>
    <w:rsid w:val="00C50FA6"/>
    <w:rsid w:val="00C52E4B"/>
    <w:rsid w:val="00C54709"/>
    <w:rsid w:val="00C6293F"/>
    <w:rsid w:val="00C64ABC"/>
    <w:rsid w:val="00C64D51"/>
    <w:rsid w:val="00C65D46"/>
    <w:rsid w:val="00C661DC"/>
    <w:rsid w:val="00C67E8A"/>
    <w:rsid w:val="00C70702"/>
    <w:rsid w:val="00C71880"/>
    <w:rsid w:val="00C71CB5"/>
    <w:rsid w:val="00C72F41"/>
    <w:rsid w:val="00C736B5"/>
    <w:rsid w:val="00C76C12"/>
    <w:rsid w:val="00C76DEC"/>
    <w:rsid w:val="00C77DB2"/>
    <w:rsid w:val="00C80586"/>
    <w:rsid w:val="00C83DFF"/>
    <w:rsid w:val="00C8565E"/>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C5"/>
    <w:rsid w:val="00CC748D"/>
    <w:rsid w:val="00CD1336"/>
    <w:rsid w:val="00CD2078"/>
    <w:rsid w:val="00CD6197"/>
    <w:rsid w:val="00CE2717"/>
    <w:rsid w:val="00CE28FB"/>
    <w:rsid w:val="00CE4BE8"/>
    <w:rsid w:val="00CE4C0F"/>
    <w:rsid w:val="00CE58A3"/>
    <w:rsid w:val="00CE5D73"/>
    <w:rsid w:val="00CE7C9F"/>
    <w:rsid w:val="00CF3D01"/>
    <w:rsid w:val="00CF4D05"/>
    <w:rsid w:val="00CF614E"/>
    <w:rsid w:val="00CF6704"/>
    <w:rsid w:val="00D002C1"/>
    <w:rsid w:val="00D006AE"/>
    <w:rsid w:val="00D007E2"/>
    <w:rsid w:val="00D009D8"/>
    <w:rsid w:val="00D00FC7"/>
    <w:rsid w:val="00D03B37"/>
    <w:rsid w:val="00D05036"/>
    <w:rsid w:val="00D05B97"/>
    <w:rsid w:val="00D066CC"/>
    <w:rsid w:val="00D06E61"/>
    <w:rsid w:val="00D07D44"/>
    <w:rsid w:val="00D07E71"/>
    <w:rsid w:val="00D1089E"/>
    <w:rsid w:val="00D111AB"/>
    <w:rsid w:val="00D11BE7"/>
    <w:rsid w:val="00D173B2"/>
    <w:rsid w:val="00D22432"/>
    <w:rsid w:val="00D23943"/>
    <w:rsid w:val="00D254CE"/>
    <w:rsid w:val="00D31094"/>
    <w:rsid w:val="00D31A90"/>
    <w:rsid w:val="00D320BF"/>
    <w:rsid w:val="00D334EA"/>
    <w:rsid w:val="00D34F20"/>
    <w:rsid w:val="00D34F8A"/>
    <w:rsid w:val="00D36881"/>
    <w:rsid w:val="00D36B0B"/>
    <w:rsid w:val="00D40C06"/>
    <w:rsid w:val="00D43B4E"/>
    <w:rsid w:val="00D4451C"/>
    <w:rsid w:val="00D44BC6"/>
    <w:rsid w:val="00D45617"/>
    <w:rsid w:val="00D45B9A"/>
    <w:rsid w:val="00D46468"/>
    <w:rsid w:val="00D464E9"/>
    <w:rsid w:val="00D46C32"/>
    <w:rsid w:val="00D476E9"/>
    <w:rsid w:val="00D47A1C"/>
    <w:rsid w:val="00D50831"/>
    <w:rsid w:val="00D544A3"/>
    <w:rsid w:val="00D55AC8"/>
    <w:rsid w:val="00D56FE1"/>
    <w:rsid w:val="00D576A5"/>
    <w:rsid w:val="00D61EA1"/>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1500"/>
    <w:rsid w:val="00D825AD"/>
    <w:rsid w:val="00D82CFF"/>
    <w:rsid w:val="00D86DD3"/>
    <w:rsid w:val="00D87AA3"/>
    <w:rsid w:val="00D87F2B"/>
    <w:rsid w:val="00D908CC"/>
    <w:rsid w:val="00D93A7D"/>
    <w:rsid w:val="00D94861"/>
    <w:rsid w:val="00D94B6B"/>
    <w:rsid w:val="00D95F4B"/>
    <w:rsid w:val="00D96A66"/>
    <w:rsid w:val="00DA052B"/>
    <w:rsid w:val="00DA29E5"/>
    <w:rsid w:val="00DA2C61"/>
    <w:rsid w:val="00DA579A"/>
    <w:rsid w:val="00DA61EB"/>
    <w:rsid w:val="00DA7D30"/>
    <w:rsid w:val="00DB00B5"/>
    <w:rsid w:val="00DB10E2"/>
    <w:rsid w:val="00DB120A"/>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5B4E"/>
    <w:rsid w:val="00DE6BCE"/>
    <w:rsid w:val="00DE7EFC"/>
    <w:rsid w:val="00DF1366"/>
    <w:rsid w:val="00DF2EA9"/>
    <w:rsid w:val="00DF35A6"/>
    <w:rsid w:val="00DF3717"/>
    <w:rsid w:val="00DF444F"/>
    <w:rsid w:val="00DF7D4F"/>
    <w:rsid w:val="00E00444"/>
    <w:rsid w:val="00E01618"/>
    <w:rsid w:val="00E016E2"/>
    <w:rsid w:val="00E02AD2"/>
    <w:rsid w:val="00E02EC8"/>
    <w:rsid w:val="00E1035C"/>
    <w:rsid w:val="00E10CE7"/>
    <w:rsid w:val="00E157F6"/>
    <w:rsid w:val="00E16874"/>
    <w:rsid w:val="00E172D2"/>
    <w:rsid w:val="00E201AA"/>
    <w:rsid w:val="00E207A4"/>
    <w:rsid w:val="00E20878"/>
    <w:rsid w:val="00E21A5C"/>
    <w:rsid w:val="00E23832"/>
    <w:rsid w:val="00E24969"/>
    <w:rsid w:val="00E24E2C"/>
    <w:rsid w:val="00E25C54"/>
    <w:rsid w:val="00E26B50"/>
    <w:rsid w:val="00E26E69"/>
    <w:rsid w:val="00E27E53"/>
    <w:rsid w:val="00E31335"/>
    <w:rsid w:val="00E33AD4"/>
    <w:rsid w:val="00E345F0"/>
    <w:rsid w:val="00E34C83"/>
    <w:rsid w:val="00E350B4"/>
    <w:rsid w:val="00E35E80"/>
    <w:rsid w:val="00E366A4"/>
    <w:rsid w:val="00E40998"/>
    <w:rsid w:val="00E40E07"/>
    <w:rsid w:val="00E42A69"/>
    <w:rsid w:val="00E42B1E"/>
    <w:rsid w:val="00E42C0B"/>
    <w:rsid w:val="00E441B2"/>
    <w:rsid w:val="00E443FD"/>
    <w:rsid w:val="00E44CCA"/>
    <w:rsid w:val="00E46E7A"/>
    <w:rsid w:val="00E50B34"/>
    <w:rsid w:val="00E52086"/>
    <w:rsid w:val="00E5284A"/>
    <w:rsid w:val="00E52B83"/>
    <w:rsid w:val="00E52C27"/>
    <w:rsid w:val="00E52EEB"/>
    <w:rsid w:val="00E5734F"/>
    <w:rsid w:val="00E574E3"/>
    <w:rsid w:val="00E60ECE"/>
    <w:rsid w:val="00E6192A"/>
    <w:rsid w:val="00E62212"/>
    <w:rsid w:val="00E62471"/>
    <w:rsid w:val="00E65376"/>
    <w:rsid w:val="00E67006"/>
    <w:rsid w:val="00E673A0"/>
    <w:rsid w:val="00E70249"/>
    <w:rsid w:val="00E71A8F"/>
    <w:rsid w:val="00E739BF"/>
    <w:rsid w:val="00E75B8D"/>
    <w:rsid w:val="00E75FED"/>
    <w:rsid w:val="00E76491"/>
    <w:rsid w:val="00E76517"/>
    <w:rsid w:val="00E803BB"/>
    <w:rsid w:val="00E81CFA"/>
    <w:rsid w:val="00E837B9"/>
    <w:rsid w:val="00E83AEF"/>
    <w:rsid w:val="00E854F4"/>
    <w:rsid w:val="00E924AB"/>
    <w:rsid w:val="00E927B8"/>
    <w:rsid w:val="00E93F52"/>
    <w:rsid w:val="00E9500C"/>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3B0"/>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0D5F"/>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626"/>
    <w:rsid w:val="00F60646"/>
    <w:rsid w:val="00F6165B"/>
    <w:rsid w:val="00F62F2D"/>
    <w:rsid w:val="00F638E7"/>
    <w:rsid w:val="00F677B5"/>
    <w:rsid w:val="00F67C83"/>
    <w:rsid w:val="00F72BB3"/>
    <w:rsid w:val="00F72F26"/>
    <w:rsid w:val="00F7420C"/>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4CF9"/>
    <w:rsid w:val="00FA5104"/>
    <w:rsid w:val="00FA5413"/>
    <w:rsid w:val="00FA6069"/>
    <w:rsid w:val="00FA7426"/>
    <w:rsid w:val="00FB30F7"/>
    <w:rsid w:val="00FB4D8F"/>
    <w:rsid w:val="00FB5495"/>
    <w:rsid w:val="00FB5790"/>
    <w:rsid w:val="00FB60C2"/>
    <w:rsid w:val="00FB654E"/>
    <w:rsid w:val="00FB6B01"/>
    <w:rsid w:val="00FB6B8D"/>
    <w:rsid w:val="00FB6BF2"/>
    <w:rsid w:val="00FC069D"/>
    <w:rsid w:val="00FC11D1"/>
    <w:rsid w:val="00FC2400"/>
    <w:rsid w:val="00FC24E0"/>
    <w:rsid w:val="00FC398E"/>
    <w:rsid w:val="00FC43FF"/>
    <w:rsid w:val="00FC5957"/>
    <w:rsid w:val="00FC726C"/>
    <w:rsid w:val="00FC75E8"/>
    <w:rsid w:val="00FD0614"/>
    <w:rsid w:val="00FD3E49"/>
    <w:rsid w:val="00FD572C"/>
    <w:rsid w:val="00FD6672"/>
    <w:rsid w:val="00FE0B12"/>
    <w:rsid w:val="00FE11E1"/>
    <w:rsid w:val="00FE1279"/>
    <w:rsid w:val="00FE34AA"/>
    <w:rsid w:val="00FE38D4"/>
    <w:rsid w:val="00FE6B37"/>
    <w:rsid w:val="00FF1574"/>
    <w:rsid w:val="00FF682B"/>
    <w:rsid w:val="00FF7AF8"/>
    <w:rsid w:val="00FF7E13"/>
    <w:rsid w:val="0307BA65"/>
    <w:rsid w:val="030D7EF4"/>
    <w:rsid w:val="039A6297"/>
    <w:rsid w:val="039FE7CD"/>
    <w:rsid w:val="03BD770A"/>
    <w:rsid w:val="06B5BA00"/>
    <w:rsid w:val="086C96AD"/>
    <w:rsid w:val="08990B01"/>
    <w:rsid w:val="09342FBE"/>
    <w:rsid w:val="09BE0656"/>
    <w:rsid w:val="0AEBDA81"/>
    <w:rsid w:val="0B879BC1"/>
    <w:rsid w:val="0DF6C620"/>
    <w:rsid w:val="0FE3D5F5"/>
    <w:rsid w:val="103EB7F0"/>
    <w:rsid w:val="14B0B407"/>
    <w:rsid w:val="15E60368"/>
    <w:rsid w:val="17BC918F"/>
    <w:rsid w:val="18F0056E"/>
    <w:rsid w:val="191641A6"/>
    <w:rsid w:val="19C0F296"/>
    <w:rsid w:val="1A9A280B"/>
    <w:rsid w:val="1B17E393"/>
    <w:rsid w:val="1E05A382"/>
    <w:rsid w:val="1EA684B0"/>
    <w:rsid w:val="1EBC61E5"/>
    <w:rsid w:val="21D29972"/>
    <w:rsid w:val="238EC716"/>
    <w:rsid w:val="2439B72D"/>
    <w:rsid w:val="247A18B2"/>
    <w:rsid w:val="2509F716"/>
    <w:rsid w:val="2627B1CC"/>
    <w:rsid w:val="2A125ECD"/>
    <w:rsid w:val="2A167940"/>
    <w:rsid w:val="2ACD9125"/>
    <w:rsid w:val="2AEC6913"/>
    <w:rsid w:val="2B9595E8"/>
    <w:rsid w:val="2C7EFD3A"/>
    <w:rsid w:val="2D37EF92"/>
    <w:rsid w:val="2DC962B0"/>
    <w:rsid w:val="2EB67D31"/>
    <w:rsid w:val="2FBA3167"/>
    <w:rsid w:val="316E5265"/>
    <w:rsid w:val="33EC4492"/>
    <w:rsid w:val="3432ED75"/>
    <w:rsid w:val="344E340D"/>
    <w:rsid w:val="3570F02B"/>
    <w:rsid w:val="359908FD"/>
    <w:rsid w:val="36963B37"/>
    <w:rsid w:val="37F06B05"/>
    <w:rsid w:val="38C3CE90"/>
    <w:rsid w:val="392C7C17"/>
    <w:rsid w:val="393830A2"/>
    <w:rsid w:val="3A874849"/>
    <w:rsid w:val="3A919A64"/>
    <w:rsid w:val="3AC36DD3"/>
    <w:rsid w:val="3BECF314"/>
    <w:rsid w:val="3C1141BB"/>
    <w:rsid w:val="3D33EED8"/>
    <w:rsid w:val="3DB41081"/>
    <w:rsid w:val="3DD5CD88"/>
    <w:rsid w:val="3DE14884"/>
    <w:rsid w:val="3DF2098A"/>
    <w:rsid w:val="3F7825E6"/>
    <w:rsid w:val="40765204"/>
    <w:rsid w:val="4153B33B"/>
    <w:rsid w:val="41768B53"/>
    <w:rsid w:val="418EB911"/>
    <w:rsid w:val="41D6C283"/>
    <w:rsid w:val="42B32D09"/>
    <w:rsid w:val="42C21F49"/>
    <w:rsid w:val="4353CE24"/>
    <w:rsid w:val="456CD1A9"/>
    <w:rsid w:val="460EE1E6"/>
    <w:rsid w:val="475FC330"/>
    <w:rsid w:val="47AC48E5"/>
    <w:rsid w:val="4B552AA9"/>
    <w:rsid w:val="4CE38E79"/>
    <w:rsid w:val="4E239FE4"/>
    <w:rsid w:val="4EA27D8D"/>
    <w:rsid w:val="4F364C29"/>
    <w:rsid w:val="502CD714"/>
    <w:rsid w:val="5190BE3F"/>
    <w:rsid w:val="52AA7142"/>
    <w:rsid w:val="53465A76"/>
    <w:rsid w:val="537B333B"/>
    <w:rsid w:val="5538FE12"/>
    <w:rsid w:val="555FFBBE"/>
    <w:rsid w:val="5792CCCB"/>
    <w:rsid w:val="58632BF8"/>
    <w:rsid w:val="58E33424"/>
    <w:rsid w:val="593E366F"/>
    <w:rsid w:val="5943E56A"/>
    <w:rsid w:val="5C58BB3B"/>
    <w:rsid w:val="5C5A3166"/>
    <w:rsid w:val="5CCCC559"/>
    <w:rsid w:val="5CF6D0E5"/>
    <w:rsid w:val="5EAF25DE"/>
    <w:rsid w:val="5EDB9ADC"/>
    <w:rsid w:val="5FFF50A4"/>
    <w:rsid w:val="6042DFD1"/>
    <w:rsid w:val="612B0A4B"/>
    <w:rsid w:val="61DED781"/>
    <w:rsid w:val="62843937"/>
    <w:rsid w:val="63019103"/>
    <w:rsid w:val="64E75F32"/>
    <w:rsid w:val="657C8E48"/>
    <w:rsid w:val="6629DD15"/>
    <w:rsid w:val="6694A802"/>
    <w:rsid w:val="66A385C7"/>
    <w:rsid w:val="6745D448"/>
    <w:rsid w:val="6756FE95"/>
    <w:rsid w:val="678457C6"/>
    <w:rsid w:val="68D75CEF"/>
    <w:rsid w:val="6A20C773"/>
    <w:rsid w:val="6ADED8E3"/>
    <w:rsid w:val="6EFD0296"/>
    <w:rsid w:val="6F5C6010"/>
    <w:rsid w:val="6FA165EA"/>
    <w:rsid w:val="706EDB57"/>
    <w:rsid w:val="707A0DA1"/>
    <w:rsid w:val="718691F4"/>
    <w:rsid w:val="72AD7932"/>
    <w:rsid w:val="73F4D775"/>
    <w:rsid w:val="74631712"/>
    <w:rsid w:val="755C9AA6"/>
    <w:rsid w:val="756871FF"/>
    <w:rsid w:val="76E5ED2C"/>
    <w:rsid w:val="77100C80"/>
    <w:rsid w:val="77A800A2"/>
    <w:rsid w:val="77DB55C1"/>
    <w:rsid w:val="7818B91A"/>
    <w:rsid w:val="7856F6CC"/>
    <w:rsid w:val="78B22807"/>
    <w:rsid w:val="7908FE4D"/>
    <w:rsid w:val="7AF01651"/>
    <w:rsid w:val="7B86A581"/>
    <w:rsid w:val="7D6CF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C8C1"/>
  <w15:docId w15:val="{6626B9B5-1798-457E-8A35-A9324D91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2"/>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5"/>
      </w:numPr>
      <w:tabs>
        <w:tab w:val="left" w:pos="397"/>
      </w:tabs>
      <w:spacing w:before="60" w:after="60"/>
      <w:ind w:left="198" w:hanging="198"/>
    </w:pPr>
  </w:style>
  <w:style w:type="paragraph" w:styleId="ListNumber">
    <w:name w:val="List Number"/>
    <w:basedOn w:val="BodyText"/>
    <w:uiPriority w:val="2"/>
    <w:qFormat/>
    <w:rsid w:val="00332C06"/>
    <w:pPr>
      <w:numPr>
        <w:numId w:val="18"/>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9"/>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7"/>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0"/>
      </w:numPr>
      <w:tabs>
        <w:tab w:val="clear" w:pos="397"/>
      </w:tabs>
      <w:ind w:left="1078" w:hanging="284"/>
    </w:pPr>
  </w:style>
  <w:style w:type="numbering" w:customStyle="1" w:styleId="TableBullets">
    <w:name w:val="TableBullets"/>
    <w:uiPriority w:val="99"/>
    <w:rsid w:val="00332C06"/>
    <w:pPr>
      <w:numPr>
        <w:numId w:val="17"/>
      </w:numPr>
    </w:pPr>
  </w:style>
  <w:style w:type="numbering" w:customStyle="1" w:styleId="Sources">
    <w:name w:val="Sources"/>
    <w:rsid w:val="00332C06"/>
    <w:pPr>
      <w:numPr>
        <w:numId w:val="16"/>
      </w:numPr>
    </w:pPr>
  </w:style>
  <w:style w:type="numbering" w:customStyle="1" w:styleId="Bullets">
    <w:name w:val="Bullets"/>
    <w:rsid w:val="00332C06"/>
    <w:pPr>
      <w:numPr>
        <w:numId w:val="15"/>
      </w:numPr>
    </w:pPr>
  </w:style>
  <w:style w:type="numbering" w:customStyle="1" w:styleId="Numbers">
    <w:name w:val="Numbers"/>
    <w:rsid w:val="00332C06"/>
    <w:pPr>
      <w:numPr>
        <w:numId w:val="18"/>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1"/>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3B07C6"/>
    <w:rPr>
      <w:sz w:val="16"/>
      <w:szCs w:val="16"/>
    </w:rPr>
  </w:style>
  <w:style w:type="paragraph" w:styleId="CommentText">
    <w:name w:val="annotation text"/>
    <w:basedOn w:val="Normal"/>
    <w:link w:val="CommentTextChar"/>
    <w:unhideWhenUsed/>
    <w:rsid w:val="003B07C6"/>
    <w:pPr>
      <w:spacing w:line="240" w:lineRule="auto"/>
    </w:pPr>
    <w:rPr>
      <w:sz w:val="20"/>
      <w:szCs w:val="20"/>
    </w:rPr>
  </w:style>
  <w:style w:type="character" w:customStyle="1" w:styleId="CommentTextChar">
    <w:name w:val="Comment Text Char"/>
    <w:basedOn w:val="DefaultParagraphFont"/>
    <w:link w:val="CommentText"/>
    <w:rsid w:val="003B07C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3B07C6"/>
    <w:rPr>
      <w:b/>
      <w:bCs/>
    </w:rPr>
  </w:style>
  <w:style w:type="character" w:customStyle="1" w:styleId="CommentSubjectChar">
    <w:name w:val="Comment Subject Char"/>
    <w:basedOn w:val="CommentTextChar"/>
    <w:link w:val="CommentSubject"/>
    <w:semiHidden/>
    <w:rsid w:val="003B07C6"/>
    <w:rPr>
      <w:rFonts w:ascii="Calibri" w:eastAsia="Calibri" w:hAnsi="Calibri"/>
      <w:b/>
      <w:bCs/>
      <w:color w:val="000000"/>
    </w:rPr>
  </w:style>
  <w:style w:type="character" w:customStyle="1" w:styleId="normaltextrun">
    <w:name w:val="normaltextrun"/>
    <w:basedOn w:val="DefaultParagraphFont"/>
    <w:rsid w:val="00DB120A"/>
  </w:style>
  <w:style w:type="character" w:customStyle="1" w:styleId="eop">
    <w:name w:val="eop"/>
    <w:basedOn w:val="DefaultParagraphFont"/>
    <w:rsid w:val="00DB120A"/>
  </w:style>
  <w:style w:type="paragraph" w:customStyle="1" w:styleId="paragraph">
    <w:name w:val="paragraph"/>
    <w:basedOn w:val="Normal"/>
    <w:rsid w:val="00DB120A"/>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5F0A71"/>
    <w:rPr>
      <w:rFonts w:ascii="Calibri" w:eastAsia="Calibri" w:hAnsi="Calibri"/>
      <w:color w:val="000000"/>
      <w:sz w:val="24"/>
      <w:szCs w:val="22"/>
    </w:rPr>
  </w:style>
  <w:style w:type="character" w:styleId="Mention">
    <w:name w:val="Mention"/>
    <w:basedOn w:val="DefaultParagraphFont"/>
    <w:uiPriority w:val="99"/>
    <w:unhideWhenUsed/>
    <w:rsid w:val="003C70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39">
      <w:bodyDiv w:val="1"/>
      <w:marLeft w:val="0"/>
      <w:marRight w:val="0"/>
      <w:marTop w:val="0"/>
      <w:marBottom w:val="0"/>
      <w:divBdr>
        <w:top w:val="none" w:sz="0" w:space="0" w:color="auto"/>
        <w:left w:val="none" w:sz="0" w:space="0" w:color="auto"/>
        <w:bottom w:val="none" w:sz="0" w:space="0" w:color="auto"/>
        <w:right w:val="none" w:sz="0" w:space="0" w:color="auto"/>
      </w:divBdr>
    </w:div>
    <w:div w:id="41289837">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87005969">
      <w:bodyDiv w:val="1"/>
      <w:marLeft w:val="0"/>
      <w:marRight w:val="0"/>
      <w:marTop w:val="0"/>
      <w:marBottom w:val="0"/>
      <w:divBdr>
        <w:top w:val="none" w:sz="0" w:space="0" w:color="auto"/>
        <w:left w:val="none" w:sz="0" w:space="0" w:color="auto"/>
        <w:bottom w:val="none" w:sz="0" w:space="0" w:color="auto"/>
        <w:right w:val="none" w:sz="0" w:space="0" w:color="auto"/>
      </w:divBdr>
    </w:div>
    <w:div w:id="481043479">
      <w:bodyDiv w:val="1"/>
      <w:marLeft w:val="0"/>
      <w:marRight w:val="0"/>
      <w:marTop w:val="0"/>
      <w:marBottom w:val="0"/>
      <w:divBdr>
        <w:top w:val="none" w:sz="0" w:space="0" w:color="auto"/>
        <w:left w:val="none" w:sz="0" w:space="0" w:color="auto"/>
        <w:bottom w:val="none" w:sz="0" w:space="0" w:color="auto"/>
        <w:right w:val="none" w:sz="0" w:space="0" w:color="auto"/>
      </w:divBdr>
    </w:div>
    <w:div w:id="751509845">
      <w:bodyDiv w:val="1"/>
      <w:marLeft w:val="0"/>
      <w:marRight w:val="0"/>
      <w:marTop w:val="0"/>
      <w:marBottom w:val="0"/>
      <w:divBdr>
        <w:top w:val="none" w:sz="0" w:space="0" w:color="auto"/>
        <w:left w:val="none" w:sz="0" w:space="0" w:color="auto"/>
        <w:bottom w:val="none" w:sz="0" w:space="0" w:color="auto"/>
        <w:right w:val="none" w:sz="0" w:space="0" w:color="auto"/>
      </w:divBdr>
    </w:div>
    <w:div w:id="20356861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documenttasks/documenttasks1.xml><?xml version="1.0" encoding="utf-8"?>
<t:Tasks xmlns:t="http://schemas.microsoft.com/office/tasks/2019/documenttasks" xmlns:oel="http://schemas.microsoft.com/office/2019/extlst">
  <t:Task id="{0C955785-6341-494D-8A2E-3A0EF12FBBE9}">
    <t:Anchor>
      <t:Comment id="915645299"/>
    </t:Anchor>
    <t:History>
      <t:Event id="{63209B82-1460-4940-BC1D-AB7EA8645215}" time="2025-07-07T11:46:57.963Z">
        <t:Attribution userId="S::ost013@csiro.au::daadf6fc-31ef-4d7d-a676-c402b9526e7d" userProvider="AD" userName="Ostergaard, Rebecca (Digital Office, Kensington WA)"/>
        <t:Anchor>
          <t:Comment id="915645299"/>
        </t:Anchor>
        <t:Create/>
      </t:Event>
      <t:Event id="{DAAE2157-9BAA-1B4A-A60B-8CF633DB9AFE}" time="2025-07-07T11:46:57.963Z">
        <t:Attribution userId="S::ost013@csiro.au::daadf6fc-31ef-4d7d-a676-c402b9526e7d" userProvider="AD" userName="Ostergaard, Rebecca (Digital Office, Kensington WA)"/>
        <t:Anchor>
          <t:Comment id="915645299"/>
        </t:Anchor>
        <t:Assign userId="S::cro338@csiro.au::04c30f4f-a651-4b11-be21-f4b4c277863a" userProvider="AD" userName="Cronje, Carmi (She / Her) (Digital Office, Lindfield)"/>
      </t:Event>
      <t:Event id="{82F8C310-BBC1-C040-B9ED-DD61146A4FB9}" time="2025-07-07T11:46:57.963Z">
        <t:Attribution userId="S::ost013@csiro.au::daadf6fc-31ef-4d7d-a676-c402b9526e7d" userProvider="AD" userName="Ostergaard, Rebecca (Digital Office, Kensington WA)"/>
        <t:Anchor>
          <t:Comment id="915645299"/>
        </t:Anchor>
        <t:SetTitle title="@Cronje, Carmi (She / Her) (Digital Office, Lindfield), I wonder if we can reduce these three bullet points to one or two - they seem quite interelated?"/>
      </t:Event>
      <t:Event id="{CAD6764E-FE90-4983-A7A3-06DD3AE7A23D}" time="2025-07-09T06:23:46.664Z">
        <t:Attribution userId="S::cro338@csiro.au::04c30f4f-a651-4b11-be21-f4b4c277863a" userProvider="AD" userName="Cronje, Carmi (She / Her) (Digital Office, Lindfiel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74E55"/>
    <w:rsid w:val="0019205C"/>
    <w:rsid w:val="001B3AE0"/>
    <w:rsid w:val="003C6F9C"/>
    <w:rsid w:val="00414F94"/>
    <w:rsid w:val="004F29A1"/>
    <w:rsid w:val="007B41F8"/>
    <w:rsid w:val="007C7613"/>
    <w:rsid w:val="007F3985"/>
    <w:rsid w:val="0083493E"/>
    <w:rsid w:val="00875004"/>
    <w:rsid w:val="0090719A"/>
    <w:rsid w:val="009A7AA8"/>
    <w:rsid w:val="009E0966"/>
    <w:rsid w:val="00B33201"/>
    <w:rsid w:val="00B36C21"/>
    <w:rsid w:val="00B37E74"/>
    <w:rsid w:val="00BD2AC7"/>
    <w:rsid w:val="00C63E4A"/>
    <w:rsid w:val="00D33043"/>
    <w:rsid w:val="00E458C3"/>
    <w:rsid w:val="00E51523"/>
    <w:rsid w:val="00EA6D03"/>
    <w:rsid w:val="00FB60C2"/>
    <w:rsid w:val="00FB6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790DB65401343B6A901406A285EAC" ma:contentTypeVersion="16" ma:contentTypeDescription="Create a new document." ma:contentTypeScope="" ma:versionID="0659bf981180f411067476c19ae3f7aa">
  <xsd:schema xmlns:xsd="http://www.w3.org/2001/XMLSchema" xmlns:xs="http://www.w3.org/2001/XMLSchema" xmlns:p="http://schemas.microsoft.com/office/2006/metadata/properties" xmlns:ns2="1c44628b-dbd5-4252-a959-8e8b5b79b42b" xmlns:ns3="791549b5-fd74-4d2e-a5ea-9624b5b66094" targetNamespace="http://schemas.microsoft.com/office/2006/metadata/properties" ma:root="true" ma:fieldsID="6029589f5ce5362be4c5cb31736d405d" ns2:_="" ns3:_="">
    <xsd:import namespace="1c44628b-dbd5-4252-a959-8e8b5b79b42b"/>
    <xsd:import namespace="791549b5-fd74-4d2e-a5ea-9624b5b660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4628b-dbd5-4252-a959-8e8b5b79b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549b5-fd74-4d2e-a5ea-9624b5b660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8b76c0-2e04-4216-95a5-67d93d548fb5}" ma:internalName="TaxCatchAll" ma:showField="CatchAllData" ma:web="791549b5-fd74-4d2e-a5ea-9624b5b66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4628b-dbd5-4252-a959-8e8b5b79b42b">
      <Terms xmlns="http://schemas.microsoft.com/office/infopath/2007/PartnerControls"/>
    </lcf76f155ced4ddcb4097134ff3c332f>
    <TaxCatchAll xmlns="791549b5-fd74-4d2e-a5ea-9624b5b660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BF54-B843-46EE-B178-CDFA0191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4628b-dbd5-4252-a959-8e8b5b79b42b"/>
    <ds:schemaRef ds:uri="791549b5-fd74-4d2e-a5ea-9624b5b66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754C0-345B-4D7B-81DF-E43307870773}">
  <ds:schemaRefs>
    <ds:schemaRef ds:uri="http://schemas.microsoft.com/office/2006/metadata/properties"/>
    <ds:schemaRef ds:uri="http://schemas.microsoft.com/office/infopath/2007/PartnerControls"/>
    <ds:schemaRef ds:uri="1c44628b-dbd5-4252-a959-8e8b5b79b42b"/>
    <ds:schemaRef ds:uri="791549b5-fd74-4d2e-a5ea-9624b5b66094"/>
  </ds:schemaRefs>
</ds:datastoreItem>
</file>

<file path=customXml/itemProps3.xml><?xml version="1.0" encoding="utf-8"?>
<ds:datastoreItem xmlns:ds="http://schemas.openxmlformats.org/officeDocument/2006/customXml" ds:itemID="{DF635AAB-A34E-4729-9495-3A33E5E8AA53}">
  <ds:schemaRefs>
    <ds:schemaRef ds:uri="http://schemas.microsoft.com/sharepoint/v3/contenttype/forms"/>
  </ds:schemaRefs>
</ds:datastoreItem>
</file>

<file path=customXml/itemProps4.xml><?xml version="1.0" encoding="utf-8"?>
<ds:datastoreItem xmlns:ds="http://schemas.openxmlformats.org/officeDocument/2006/customXml" ds:itemID="{34EC82A8-BC58-4FE1-A1FC-A5A043A5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1251</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(Organisational Developmen, Clayton)</cp:lastModifiedBy>
  <cp:revision>3</cp:revision>
  <cp:lastPrinted>2012-02-02T16:32:00Z</cp:lastPrinted>
  <dcterms:created xsi:type="dcterms:W3CDTF">2025-07-17T04:08:00Z</dcterms:created>
  <dcterms:modified xsi:type="dcterms:W3CDTF">2025-07-18T05:18:00Z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0x01010068B790DB65401343B6A901406A285EAC</vt:lpwstr>
  </property>
  <property fmtid="{D5CDD505-2E9C-101B-9397-08002B2CF9AE}" pid="3" name="_dlc_DocIdItemGuid">
    <vt:lpwstr>32634ec3-16b7-42c3-bb8a-9f8453cc682a</vt:lpwstr>
  </property>
  <property fmtid="{D5CDD505-2E9C-101B-9397-08002B2CF9AE}" pid="4" name="MediaServiceImageTags">
    <vt:lpwstr/>
  </property>
</Properties>
</file>