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bookmarkEnd w:id="0"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sdt>
          <w:sdtPr>
            <w:rPr>
              <w:color w:val="001D34" w:themeColor="accent2"/>
              <w:kern w:val="0"/>
              <w:sz w:val="32"/>
              <w:szCs w:val="32"/>
            </w:rPr>
            <w:alias w:val="PD Title"/>
            <w:tag w:val="PD Title"/>
            <w:id w:val="-987544037"/>
            <w:lock w:val="contentLocked"/>
            <w:placeholder>
              <w:docPart w:val="3541DBE8875B44E4B40BA0DACD13FC89"/>
            </w:placeholder>
          </w:sdtPr>
          <w:sdtEndPr>
            <w:rPr>
              <w:color w:val="757579" w:themeColor="accent3"/>
              <w:kern w:val="32"/>
              <w:sz w:val="44"/>
              <w:szCs w:val="44"/>
            </w:rPr>
          </w:sdtEndPr>
          <w:sdtContent>
            <w:p w14:paraId="74FEBBF4" w14:textId="285A3915" w:rsidR="00666599" w:rsidRDefault="00666599" w:rsidP="00666599">
              <w:pPr>
                <w:pStyle w:val="Heading1"/>
                <w:spacing w:after="0"/>
              </w:pPr>
              <w:r>
                <w:t>Position Details</w:t>
              </w:r>
            </w:p>
          </w:sdtContent>
        </w:sdt>
        <w:p w14:paraId="31754831" w14:textId="0C3C00FE" w:rsidR="006246C0" w:rsidRDefault="007A03F8" w:rsidP="001D397C">
          <w:pPr>
            <w:pStyle w:val="Heading2"/>
            <w:spacing w:before="0" w:after="120"/>
          </w:pPr>
          <w:r w:rsidRPr="007A03F8">
            <w:t xml:space="preserve">CSIRO Early Research Career (CERC) </w:t>
          </w:r>
          <w:r w:rsidR="00845146">
            <w:t xml:space="preserve">Postdoctoral </w:t>
          </w:r>
          <w:r w:rsidRPr="007A03F8">
            <w:t>Fellowship–</w:t>
          </w:r>
          <w:r>
            <w:t xml:space="preserve"> </w:t>
          </w:r>
          <w:r w:rsidR="00CC201B">
            <w:t>CSOF</w:t>
          </w:r>
          <w:r w:rsidR="000B5846">
            <w:t>4</w:t>
          </w:r>
        </w:p>
      </w:sdtContent>
    </w:sdt>
    <w:tbl>
      <w:tblPr>
        <w:tblStyle w:val="TableCSIRO"/>
        <w:tblW w:w="9781" w:type="dxa"/>
        <w:tblInd w:w="0" w:type="dxa"/>
        <w:tblLook w:val="00A0" w:firstRow="1" w:lastRow="0" w:firstColumn="1" w:lastColumn="0" w:noHBand="0" w:noVBand="0"/>
      </w:tblPr>
      <w:tblGrid>
        <w:gridCol w:w="2827"/>
        <w:gridCol w:w="6954"/>
      </w:tblGrid>
      <w:tr w:rsidR="00452FD5" w:rsidRPr="0093721B" w14:paraId="145AB61D" w14:textId="77777777" w:rsidTr="28A11F79">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7B5F5C09" w14:textId="75D49B72" w:rsidR="00452FD5" w:rsidRPr="0093721B" w:rsidRDefault="00452FD5" w:rsidP="00F94B61">
            <w:pPr>
              <w:pStyle w:val="ColumnHeading"/>
              <w:rPr>
                <w:sz w:val="22"/>
              </w:rPr>
            </w:pPr>
            <w:r w:rsidRPr="0093721B">
              <w:rPr>
                <w:sz w:val="22"/>
              </w:rPr>
              <w:t>The following information is for applicants</w:t>
            </w:r>
          </w:p>
        </w:tc>
      </w:tr>
      <w:tr w:rsidR="00CC201B" w:rsidRPr="0093721B" w14:paraId="4D653954" w14:textId="77777777" w:rsidTr="00FF4CF6">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5" w:type="pct"/>
          </w:tcPr>
          <w:p w14:paraId="77093F4A" w14:textId="0A4611F6" w:rsidR="00CC201B" w:rsidRPr="0093721B" w:rsidRDefault="00BB763A" w:rsidP="0087775D">
            <w:pPr>
              <w:pStyle w:val="TableText"/>
              <w:tabs>
                <w:tab w:val="right" w:pos="3686"/>
              </w:tabs>
              <w:rPr>
                <w:sz w:val="22"/>
              </w:rPr>
            </w:pPr>
            <w:r w:rsidRPr="0093721B">
              <w:rPr>
                <w:sz w:val="22"/>
              </w:rPr>
              <w:t>Advertised Job Title</w:t>
            </w:r>
            <w:r w:rsidR="0087775D">
              <w:rPr>
                <w:sz w:val="22"/>
              </w:rPr>
              <w:tab/>
            </w:r>
          </w:p>
        </w:tc>
        <w:tc>
          <w:tcPr>
            <w:tcW w:w="3555" w:type="pct"/>
            <w:vAlign w:val="center"/>
          </w:tcPr>
          <w:p w14:paraId="38CDE209" w14:textId="5E113317" w:rsidR="00CC201B" w:rsidRPr="0093721B" w:rsidRDefault="00316DC8" w:rsidP="00FF4CF6">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CERC</w:t>
            </w:r>
            <w:r w:rsidRPr="002F3653">
              <w:rPr>
                <w:sz w:val="22"/>
              </w:rPr>
              <w:t xml:space="preserve"> </w:t>
            </w:r>
            <w:r w:rsidR="0014404A">
              <w:rPr>
                <w:sz w:val="22"/>
              </w:rPr>
              <w:t xml:space="preserve">Postdoctoral </w:t>
            </w:r>
            <w:r w:rsidR="002F3653" w:rsidRPr="002F3653">
              <w:rPr>
                <w:sz w:val="22"/>
              </w:rPr>
              <w:t>Fellowship in</w:t>
            </w:r>
            <w:r w:rsidR="002F3653">
              <w:rPr>
                <w:sz w:val="22"/>
              </w:rPr>
              <w:t xml:space="preserve"> </w:t>
            </w:r>
            <w:r w:rsidR="006B2468">
              <w:rPr>
                <w:sz w:val="22"/>
              </w:rPr>
              <w:t xml:space="preserve">Groundwater </w:t>
            </w:r>
            <w:r w:rsidR="00492A4F">
              <w:rPr>
                <w:sz w:val="22"/>
              </w:rPr>
              <w:t>H</w:t>
            </w:r>
            <w:r w:rsidR="006B2468">
              <w:rPr>
                <w:sz w:val="22"/>
              </w:rPr>
              <w:t>ydrology</w:t>
            </w:r>
          </w:p>
        </w:tc>
      </w:tr>
      <w:tr w:rsidR="00CC201B" w:rsidRPr="0093721B" w14:paraId="74C6E79D" w14:textId="77777777" w:rsidTr="00FF4CF6">
        <w:trPr>
          <w:trHeight w:val="337"/>
        </w:trPr>
        <w:tc>
          <w:tcPr>
            <w:cnfStyle w:val="001000000000" w:firstRow="0" w:lastRow="0" w:firstColumn="1" w:lastColumn="0" w:oddVBand="0" w:evenVBand="0" w:oddHBand="0" w:evenHBand="0" w:firstRowFirstColumn="0" w:firstRowLastColumn="0" w:lastRowFirstColumn="0" w:lastRowLastColumn="0"/>
            <w:tcW w:w="1445" w:type="pct"/>
          </w:tcPr>
          <w:p w14:paraId="3F551EFC" w14:textId="77777777" w:rsidR="00CC201B" w:rsidRPr="0093721B" w:rsidRDefault="00BB763A" w:rsidP="00F94B61">
            <w:pPr>
              <w:pStyle w:val="TableText"/>
              <w:rPr>
                <w:sz w:val="22"/>
              </w:rPr>
            </w:pPr>
            <w:r w:rsidRPr="0093721B">
              <w:rPr>
                <w:sz w:val="22"/>
              </w:rPr>
              <w:t>Job Reference</w:t>
            </w:r>
          </w:p>
        </w:tc>
        <w:tc>
          <w:tcPr>
            <w:tcW w:w="3555" w:type="pct"/>
            <w:vAlign w:val="center"/>
          </w:tcPr>
          <w:p w14:paraId="3F9290B9" w14:textId="57B0CC88" w:rsidR="00CC201B" w:rsidRPr="0093721B" w:rsidRDefault="001C2C91" w:rsidP="00FF4CF6">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99641</w:t>
            </w:r>
          </w:p>
        </w:tc>
      </w:tr>
      <w:tr w:rsidR="00C45886" w:rsidRPr="0093721B" w14:paraId="06273AE6" w14:textId="77777777" w:rsidTr="00FF4CF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0DB06D25" w14:textId="77777777" w:rsidR="00C45886" w:rsidRPr="0093721B" w:rsidRDefault="00C45886" w:rsidP="00F94B61">
            <w:pPr>
              <w:pStyle w:val="TableText"/>
              <w:rPr>
                <w:sz w:val="22"/>
              </w:rPr>
            </w:pPr>
            <w:r w:rsidRPr="0093721B">
              <w:rPr>
                <w:sz w:val="22"/>
              </w:rPr>
              <w:t>Tenure</w:t>
            </w:r>
          </w:p>
        </w:tc>
        <w:tc>
          <w:tcPr>
            <w:tcW w:w="3555" w:type="pct"/>
            <w:vAlign w:val="center"/>
          </w:tcPr>
          <w:p w14:paraId="4457E8B3" w14:textId="77777777" w:rsidR="00A63426" w:rsidRDefault="005379CE" w:rsidP="00FF4CF6">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2F3653">
              <w:rPr>
                <w:sz w:val="22"/>
              </w:rPr>
              <w:t>3 years</w:t>
            </w:r>
            <w:r w:rsidRPr="0093721B">
              <w:rPr>
                <w:sz w:val="22"/>
              </w:rPr>
              <w:t xml:space="preserve"> </w:t>
            </w:r>
          </w:p>
          <w:p w14:paraId="7B870712" w14:textId="0216D668" w:rsidR="00C45886" w:rsidRPr="0093721B" w:rsidRDefault="00A63426" w:rsidP="00FF4CF6">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005379CE" w:rsidRPr="0093721B">
              <w:rPr>
                <w:sz w:val="22"/>
              </w:rPr>
              <w:t>ull-time</w:t>
            </w:r>
          </w:p>
        </w:tc>
      </w:tr>
      <w:tr w:rsidR="00C45886" w:rsidRPr="0093721B" w14:paraId="59BA627F" w14:textId="77777777" w:rsidTr="00FF4CF6">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A0B38B0" w14:textId="77777777" w:rsidR="00C45886" w:rsidRPr="0093721B" w:rsidRDefault="00C45886" w:rsidP="00F94B61">
            <w:pPr>
              <w:pStyle w:val="TableText"/>
              <w:rPr>
                <w:sz w:val="22"/>
              </w:rPr>
            </w:pPr>
            <w:r w:rsidRPr="0093721B">
              <w:rPr>
                <w:sz w:val="22"/>
              </w:rPr>
              <w:t>Salary Range</w:t>
            </w:r>
          </w:p>
        </w:tc>
        <w:tc>
          <w:tcPr>
            <w:tcW w:w="3555" w:type="pct"/>
            <w:vAlign w:val="center"/>
          </w:tcPr>
          <w:p w14:paraId="0B8A7515" w14:textId="1C127369" w:rsidR="00C45886" w:rsidRPr="0093721B" w:rsidRDefault="005379CE" w:rsidP="00CB0612">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FF0874" w:rsidRPr="0093721B">
              <w:rPr>
                <w:sz w:val="22"/>
              </w:rPr>
              <w:t>$</w:t>
            </w:r>
            <w:r w:rsidR="009E6595">
              <w:rPr>
                <w:sz w:val="22"/>
              </w:rPr>
              <w:t>99,990</w:t>
            </w:r>
            <w:r w:rsidR="00FF0874" w:rsidRPr="0093721B">
              <w:rPr>
                <w:sz w:val="22"/>
              </w:rPr>
              <w:t xml:space="preserve"> </w:t>
            </w:r>
            <w:r w:rsidR="009E6595">
              <w:rPr>
                <w:sz w:val="22"/>
              </w:rPr>
              <w:t xml:space="preserve">– </w:t>
            </w:r>
            <w:r w:rsidRPr="0093721B">
              <w:rPr>
                <w:sz w:val="22"/>
              </w:rPr>
              <w:t>AU$</w:t>
            </w:r>
            <w:r w:rsidR="001C2C91">
              <w:rPr>
                <w:sz w:val="22"/>
              </w:rPr>
              <w:t>109,527</w:t>
            </w:r>
            <w:r w:rsidRPr="0093721B">
              <w:rPr>
                <w:sz w:val="22"/>
              </w:rPr>
              <w:t xml:space="preserve"> pa (pro-rata for part-time) </w:t>
            </w:r>
            <w:r w:rsidR="00FF55E8">
              <w:rPr>
                <w:sz w:val="22"/>
              </w:rPr>
              <w:t>plus</w:t>
            </w:r>
            <w:r w:rsidRPr="0093721B">
              <w:rPr>
                <w:sz w:val="22"/>
              </w:rPr>
              <w:t xml:space="preserve"> 15.4% superannuation</w:t>
            </w:r>
          </w:p>
        </w:tc>
      </w:tr>
      <w:tr w:rsidR="00926BE4" w:rsidRPr="0093721B" w14:paraId="26DA2CD7" w14:textId="77777777" w:rsidTr="00FF4CF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5E6180FF" w14:textId="77777777" w:rsidR="00926BE4" w:rsidRPr="0093721B" w:rsidRDefault="00926BE4" w:rsidP="00F94B61">
            <w:pPr>
              <w:pStyle w:val="TableText"/>
              <w:rPr>
                <w:sz w:val="22"/>
              </w:rPr>
            </w:pPr>
            <w:r w:rsidRPr="0093721B">
              <w:rPr>
                <w:sz w:val="22"/>
              </w:rPr>
              <w:t>Location</w:t>
            </w:r>
            <w:r w:rsidR="00C45886" w:rsidRPr="0093721B">
              <w:rPr>
                <w:sz w:val="22"/>
              </w:rPr>
              <w:t>(s)</w:t>
            </w:r>
          </w:p>
        </w:tc>
        <w:tc>
          <w:tcPr>
            <w:tcW w:w="3555" w:type="pct"/>
            <w:vAlign w:val="center"/>
          </w:tcPr>
          <w:p w14:paraId="326F97C8" w14:textId="34F0FC48" w:rsidR="00926BE4" w:rsidRPr="0093721B" w:rsidRDefault="4665D289" w:rsidP="00FF4CF6">
            <w:pPr>
              <w:spacing w:before="60" w:after="60" w:line="259" w:lineRule="auto"/>
              <w:ind w:left="170" w:hanging="170"/>
              <w:cnfStyle w:val="000000100000" w:firstRow="0" w:lastRow="0" w:firstColumn="0" w:lastColumn="0" w:oddVBand="0" w:evenVBand="0" w:oddHBand="1" w:evenHBand="0" w:firstRowFirstColumn="0" w:firstRowLastColumn="0" w:lastRowFirstColumn="0" w:lastRowLastColumn="0"/>
              <w:rPr>
                <w:rFonts w:cs="Calibri"/>
                <w:sz w:val="22"/>
              </w:rPr>
            </w:pPr>
            <w:r w:rsidRPr="28A11F79">
              <w:rPr>
                <w:rFonts w:cs="Calibri"/>
                <w:sz w:val="22"/>
              </w:rPr>
              <w:t>Waite Campus, Adelaide, SA (Kaurna Country)</w:t>
            </w:r>
          </w:p>
          <w:p w14:paraId="5D9E8ED3" w14:textId="1C509416" w:rsidR="00926BE4" w:rsidRPr="00CB0612" w:rsidRDefault="4665D289" w:rsidP="00FF4CF6">
            <w:pPr>
              <w:spacing w:before="60" w:after="60" w:line="259" w:lineRule="auto"/>
              <w:ind w:left="170" w:hanging="170"/>
              <w:cnfStyle w:val="000000100000" w:firstRow="0" w:lastRow="0" w:firstColumn="0" w:lastColumn="0" w:oddVBand="0" w:evenVBand="0" w:oddHBand="1" w:evenHBand="0" w:firstRowFirstColumn="0" w:firstRowLastColumn="0" w:lastRowFirstColumn="0" w:lastRowLastColumn="0"/>
              <w:rPr>
                <w:rFonts w:cs="Calibri"/>
                <w:i/>
                <w:iCs/>
                <w:sz w:val="22"/>
              </w:rPr>
            </w:pPr>
            <w:r w:rsidRPr="00CB0612">
              <w:rPr>
                <w:rFonts w:cs="Calibri"/>
                <w:i/>
                <w:iCs/>
                <w:sz w:val="22"/>
              </w:rPr>
              <w:t>Flexible work options available</w:t>
            </w:r>
          </w:p>
        </w:tc>
      </w:tr>
      <w:tr w:rsidR="00E31538" w:rsidRPr="0093721B" w14:paraId="0556D62F" w14:textId="77777777" w:rsidTr="002B029A">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AF6F512" w14:textId="77777777" w:rsidR="00E31538" w:rsidRPr="0093721B" w:rsidRDefault="00E31538" w:rsidP="00E31538">
            <w:pPr>
              <w:pStyle w:val="TableText"/>
              <w:rPr>
                <w:sz w:val="22"/>
              </w:rPr>
            </w:pPr>
            <w:r w:rsidRPr="0093721B">
              <w:rPr>
                <w:sz w:val="22"/>
              </w:rPr>
              <w:t>Relocation Assistance</w:t>
            </w:r>
          </w:p>
        </w:tc>
        <w:tc>
          <w:tcPr>
            <w:tcW w:w="3555" w:type="pct"/>
          </w:tcPr>
          <w:p w14:paraId="0F247987" w14:textId="13DC8810" w:rsidR="00E31538" w:rsidRPr="001C2C91" w:rsidRDefault="00E31538" w:rsidP="00E31538">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6263EA">
              <w:rPr>
                <w:sz w:val="22"/>
              </w:rPr>
              <w:t>Will be provided to the successful candidate if required</w:t>
            </w:r>
          </w:p>
        </w:tc>
      </w:tr>
      <w:tr w:rsidR="00E31538" w:rsidRPr="0093721B" w14:paraId="1E7427AE" w14:textId="77777777" w:rsidTr="00FF4CF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F638E01" w14:textId="77777777" w:rsidR="00E31538" w:rsidRPr="0093721B" w:rsidRDefault="00E31538" w:rsidP="00E31538">
            <w:pPr>
              <w:pStyle w:val="TableText"/>
              <w:rPr>
                <w:sz w:val="22"/>
              </w:rPr>
            </w:pPr>
            <w:r w:rsidRPr="0093721B">
              <w:rPr>
                <w:sz w:val="22"/>
              </w:rPr>
              <w:t>Applications are open to</w:t>
            </w:r>
          </w:p>
        </w:tc>
        <w:tc>
          <w:tcPr>
            <w:tcW w:w="3555" w:type="pct"/>
            <w:vAlign w:val="center"/>
          </w:tcPr>
          <w:p w14:paraId="011BB179" w14:textId="087688F0" w:rsidR="00E31538" w:rsidRPr="006B2468" w:rsidRDefault="00E31538" w:rsidP="00E31538">
            <w:pPr>
              <w:pStyle w:val="TableBullet"/>
              <w:numPr>
                <w:ilvl w:val="0"/>
                <w:numId w:val="0"/>
              </w:numPr>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All Candidates</w:t>
            </w:r>
            <w:r w:rsidR="00375B52">
              <w:rPr>
                <w:sz w:val="22"/>
              </w:rPr>
              <w:t xml:space="preserve"> (visa sponsorship may be offered)</w:t>
            </w:r>
          </w:p>
        </w:tc>
      </w:tr>
      <w:tr w:rsidR="00E31538" w:rsidRPr="0093721B" w14:paraId="276CCA26" w14:textId="77777777" w:rsidTr="00FF4CF6">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92304F1" w14:textId="77777777" w:rsidR="00E31538" w:rsidRPr="0093721B" w:rsidRDefault="00E31538" w:rsidP="00E31538">
            <w:pPr>
              <w:pStyle w:val="TableText"/>
              <w:rPr>
                <w:sz w:val="22"/>
              </w:rPr>
            </w:pPr>
            <w:r w:rsidRPr="0093721B">
              <w:rPr>
                <w:sz w:val="22"/>
              </w:rPr>
              <w:t>Position reports to the</w:t>
            </w:r>
          </w:p>
        </w:tc>
        <w:tc>
          <w:tcPr>
            <w:tcW w:w="3555" w:type="pct"/>
            <w:vAlign w:val="center"/>
          </w:tcPr>
          <w:p w14:paraId="7F8188DF" w14:textId="1682932B" w:rsidR="00E31538" w:rsidRPr="0093721B" w:rsidRDefault="00E31538" w:rsidP="00E31538">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3EE0E1A7">
              <w:rPr>
                <w:sz w:val="22"/>
              </w:rPr>
              <w:t>Team Leader</w:t>
            </w:r>
            <w:r>
              <w:rPr>
                <w:sz w:val="22"/>
              </w:rPr>
              <w:t xml:space="preserve">, </w:t>
            </w:r>
            <w:r w:rsidRPr="3EE0E1A7">
              <w:rPr>
                <w:sz w:val="22"/>
              </w:rPr>
              <w:t>Groundwater Systems</w:t>
            </w:r>
          </w:p>
        </w:tc>
      </w:tr>
      <w:tr w:rsidR="00E31538" w:rsidRPr="0093721B" w14:paraId="18203EEC" w14:textId="77777777" w:rsidTr="00FF4CF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393E674" w14:textId="77777777" w:rsidR="00E31538" w:rsidRPr="0093721B" w:rsidRDefault="00E31538" w:rsidP="00E31538">
            <w:pPr>
              <w:pStyle w:val="TableText"/>
              <w:rPr>
                <w:sz w:val="22"/>
              </w:rPr>
            </w:pPr>
            <w:r w:rsidRPr="0093721B">
              <w:rPr>
                <w:sz w:val="22"/>
              </w:rPr>
              <w:t>Client Focus – Internal</w:t>
            </w:r>
          </w:p>
        </w:tc>
        <w:tc>
          <w:tcPr>
            <w:tcW w:w="3555" w:type="pct"/>
            <w:vAlign w:val="center"/>
          </w:tcPr>
          <w:p w14:paraId="2BFCB108" w14:textId="7FECE0A3" w:rsidR="00E31538" w:rsidRPr="006B2468" w:rsidRDefault="00E31538" w:rsidP="00E31538">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6B2468">
              <w:rPr>
                <w:sz w:val="22"/>
              </w:rPr>
              <w:t>90%</w:t>
            </w:r>
          </w:p>
        </w:tc>
      </w:tr>
      <w:tr w:rsidR="00E31538" w:rsidRPr="0093721B" w14:paraId="64A10BBD" w14:textId="77777777" w:rsidTr="00FF4CF6">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81AB45C" w14:textId="77777777" w:rsidR="00E31538" w:rsidRPr="0093721B" w:rsidRDefault="00E31538" w:rsidP="00E31538">
            <w:pPr>
              <w:pStyle w:val="TableText"/>
              <w:rPr>
                <w:sz w:val="22"/>
              </w:rPr>
            </w:pPr>
            <w:r w:rsidRPr="0093721B">
              <w:rPr>
                <w:sz w:val="22"/>
              </w:rPr>
              <w:t>Client Focus – External</w:t>
            </w:r>
          </w:p>
        </w:tc>
        <w:tc>
          <w:tcPr>
            <w:tcW w:w="3555" w:type="pct"/>
            <w:vAlign w:val="center"/>
          </w:tcPr>
          <w:p w14:paraId="2385F1FC" w14:textId="3D72D32B" w:rsidR="00E31538" w:rsidRPr="006B2468" w:rsidRDefault="00E31538" w:rsidP="00E31538">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6B2468">
              <w:rPr>
                <w:sz w:val="22"/>
              </w:rPr>
              <w:t>10%</w:t>
            </w:r>
          </w:p>
        </w:tc>
      </w:tr>
      <w:tr w:rsidR="00E31538" w:rsidRPr="0093721B" w14:paraId="051D449B" w14:textId="77777777" w:rsidTr="00FF4CF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14C3E89" w14:textId="77777777" w:rsidR="00E31538" w:rsidRPr="0093721B" w:rsidRDefault="00E31538" w:rsidP="00E31538">
            <w:pPr>
              <w:pStyle w:val="TableText"/>
              <w:rPr>
                <w:sz w:val="22"/>
              </w:rPr>
            </w:pPr>
            <w:r w:rsidRPr="0093721B">
              <w:rPr>
                <w:sz w:val="22"/>
              </w:rPr>
              <w:t>Number of Direct Reports</w:t>
            </w:r>
          </w:p>
        </w:tc>
        <w:tc>
          <w:tcPr>
            <w:tcW w:w="3555" w:type="pct"/>
            <w:vAlign w:val="center"/>
          </w:tcPr>
          <w:p w14:paraId="3507BE53" w14:textId="77777777" w:rsidR="00E31538" w:rsidRPr="006B2468" w:rsidRDefault="00E31538" w:rsidP="00E31538">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6B2468">
              <w:rPr>
                <w:sz w:val="22"/>
              </w:rPr>
              <w:t>0</w:t>
            </w:r>
          </w:p>
        </w:tc>
      </w:tr>
      <w:tr w:rsidR="00E31538" w:rsidRPr="0093721B" w14:paraId="37489CBE" w14:textId="77777777" w:rsidTr="00FF4CF6">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4EDDA89A" w14:textId="77777777" w:rsidR="00E31538" w:rsidRPr="0093721B" w:rsidRDefault="00E31538" w:rsidP="00E31538">
            <w:pPr>
              <w:pStyle w:val="TableText"/>
              <w:rPr>
                <w:sz w:val="22"/>
              </w:rPr>
            </w:pPr>
            <w:r w:rsidRPr="0093721B">
              <w:rPr>
                <w:sz w:val="22"/>
              </w:rPr>
              <w:t>Enquire about this job</w:t>
            </w:r>
          </w:p>
        </w:tc>
        <w:tc>
          <w:tcPr>
            <w:tcW w:w="3555" w:type="pct"/>
            <w:vAlign w:val="center"/>
          </w:tcPr>
          <w:p w14:paraId="289A01ED" w14:textId="56418664" w:rsidR="00E31538" w:rsidRPr="006B2468" w:rsidRDefault="00E31538" w:rsidP="00E31538">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6B2468">
              <w:rPr>
                <w:sz w:val="22"/>
              </w:rPr>
              <w:t xml:space="preserve">Contact </w:t>
            </w:r>
            <w:r w:rsidRPr="002B6DE2">
              <w:rPr>
                <w:sz w:val="22"/>
              </w:rPr>
              <w:t>Kate Holland</w:t>
            </w:r>
            <w:r w:rsidRPr="006B2468">
              <w:rPr>
                <w:sz w:val="22"/>
              </w:rPr>
              <w:t xml:space="preserve"> via email at </w:t>
            </w:r>
            <w:hyperlink r:id="rId11" w:history="1">
              <w:r w:rsidRPr="00C12D5C">
                <w:rPr>
                  <w:rStyle w:val="Hyperlink"/>
                  <w:sz w:val="22"/>
                </w:rPr>
                <w:t>kate.holland@csiro.au</w:t>
              </w:r>
            </w:hyperlink>
            <w:r>
              <w:rPr>
                <w:sz w:val="22"/>
              </w:rPr>
              <w:t xml:space="preserve"> </w:t>
            </w:r>
            <w:r w:rsidRPr="006B2468">
              <w:rPr>
                <w:sz w:val="22"/>
              </w:rPr>
              <w:t>or phone +61 8 8303 8736</w:t>
            </w:r>
          </w:p>
        </w:tc>
      </w:tr>
      <w:tr w:rsidR="005B768C" w:rsidRPr="0093721B" w14:paraId="0828176A" w14:textId="77777777" w:rsidTr="00EF508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79C411B8" w14:textId="6EEC557F" w:rsidR="005B768C" w:rsidRPr="0093721B" w:rsidRDefault="005B768C" w:rsidP="005B768C">
            <w:pPr>
              <w:pStyle w:val="TableText"/>
              <w:rPr>
                <w:sz w:val="22"/>
              </w:rPr>
            </w:pPr>
            <w:r w:rsidRPr="006263EA">
              <w:rPr>
                <w:sz w:val="22"/>
              </w:rPr>
              <w:t>Support and workplace adjustments</w:t>
            </w:r>
          </w:p>
        </w:tc>
        <w:tc>
          <w:tcPr>
            <w:tcW w:w="3555" w:type="pct"/>
            <w:vAlign w:val="center"/>
          </w:tcPr>
          <w:p w14:paraId="71E8B9AD" w14:textId="6176A1FC" w:rsidR="005B768C" w:rsidRPr="006B2468" w:rsidRDefault="005B768C" w:rsidP="005B768C">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76615A">
              <w:rPr>
                <w:rStyle w:val="eop"/>
                <w:rFonts w:eastAsiaTheme="majorEastAsia" w:cs="Calibri"/>
                <w:sz w:val="22"/>
              </w:rPr>
              <w:t xml:space="preserve">We offer a range of reasonable supports and workplace adjustments. Please let us know via email </w:t>
            </w:r>
            <w:hyperlink r:id="rId12" w:history="1">
              <w:r w:rsidRPr="00C12D5C">
                <w:rPr>
                  <w:rStyle w:val="Hyperlink"/>
                  <w:sz w:val="22"/>
                </w:rPr>
                <w:t>Vicki.Ferrar@csiro.au</w:t>
              </w:r>
            </w:hyperlink>
            <w:r>
              <w:rPr>
                <w:sz w:val="22"/>
              </w:rPr>
              <w:t xml:space="preserve"> </w:t>
            </w:r>
            <w:r w:rsidRPr="0076615A">
              <w:rPr>
                <w:rStyle w:val="eop"/>
                <w:rFonts w:eastAsiaTheme="majorEastAsia" w:cs="Calibri"/>
                <w:sz w:val="22"/>
              </w:rPr>
              <w:t>(Vicki Ferrar – Talent Acquisition Partner) if we can help you to equitably participate in our recruitment process or the role itself.</w:t>
            </w:r>
          </w:p>
        </w:tc>
      </w:tr>
      <w:tr w:rsidR="005B768C" w:rsidRPr="0093721B" w14:paraId="57AAD410" w14:textId="77777777" w:rsidTr="00EF5084">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77B1EEF9" w14:textId="0C471501" w:rsidR="005B768C" w:rsidRPr="0093721B" w:rsidRDefault="005B768C" w:rsidP="005B768C">
            <w:pPr>
              <w:pStyle w:val="TableText"/>
              <w:rPr>
                <w:sz w:val="22"/>
              </w:rPr>
            </w:pPr>
            <w:r w:rsidRPr="006263EA">
              <w:rPr>
                <w:sz w:val="22"/>
              </w:rPr>
              <w:t>How to apply</w:t>
            </w:r>
          </w:p>
        </w:tc>
        <w:tc>
          <w:tcPr>
            <w:tcW w:w="3555" w:type="pct"/>
            <w:vAlign w:val="center"/>
          </w:tcPr>
          <w:p w14:paraId="3BE4C195" w14:textId="77777777" w:rsidR="005B768C" w:rsidRPr="0076615A" w:rsidRDefault="005B768C" w:rsidP="005B768C">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76615A">
              <w:rPr>
                <w:sz w:val="22"/>
              </w:rPr>
              <w:t xml:space="preserve">Apply online at  </w:t>
            </w:r>
            <w:hyperlink r:id="rId13" w:history="1">
              <w:r w:rsidRPr="0076615A">
                <w:rPr>
                  <w:rStyle w:val="Hyperlink"/>
                  <w:sz w:val="22"/>
                </w:rPr>
                <w:t>https://jobs.csiro.au/</w:t>
              </w:r>
            </w:hyperlink>
            <w:r w:rsidRPr="0076615A">
              <w:rPr>
                <w:sz w:val="22"/>
              </w:rPr>
              <w:t xml:space="preserve"> </w:t>
            </w:r>
          </w:p>
          <w:p w14:paraId="51E34B44" w14:textId="77777777" w:rsidR="005B768C" w:rsidRPr="0076615A" w:rsidRDefault="005B768C" w:rsidP="005B768C">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76615A">
              <w:rPr>
                <w:sz w:val="22"/>
              </w:rPr>
              <w:t xml:space="preserve">Internal applicants please apply via </w:t>
            </w:r>
            <w:r w:rsidRPr="0076615A">
              <w:rPr>
                <w:b/>
                <w:sz w:val="22"/>
              </w:rPr>
              <w:t>Jobs Central</w:t>
            </w:r>
          </w:p>
          <w:p w14:paraId="6CBE32AC" w14:textId="17CB5D40" w:rsidR="005B768C" w:rsidRPr="0093721B" w:rsidRDefault="005B768C" w:rsidP="005B768C">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76615A">
              <w:rPr>
                <w:sz w:val="22"/>
              </w:rPr>
              <w:t xml:space="preserve">We encourage you to reach out if you require any support or experience difficulties when applying </w:t>
            </w:r>
            <w:r>
              <w:rPr>
                <w:sz w:val="22"/>
              </w:rPr>
              <w:t>–</w:t>
            </w:r>
            <w:r w:rsidRPr="0076615A">
              <w:rPr>
                <w:sz w:val="22"/>
              </w:rPr>
              <w:t xml:space="preserve"> please email </w:t>
            </w:r>
            <w:hyperlink r:id="rId14" w:history="1">
              <w:r w:rsidRPr="0076615A">
                <w:rPr>
                  <w:rStyle w:val="Hyperlink"/>
                  <w:sz w:val="22"/>
                </w:rPr>
                <w:t>careers.online@csiro.au</w:t>
              </w:r>
            </w:hyperlink>
            <w:r w:rsidRPr="0076615A">
              <w:rPr>
                <w:sz w:val="22"/>
              </w:rPr>
              <w:t xml:space="preserve"> </w:t>
            </w:r>
          </w:p>
        </w:tc>
      </w:tr>
    </w:tbl>
    <w:p w14:paraId="64CB0F65" w14:textId="77777777" w:rsidR="0056450E" w:rsidRPr="00AF45C5" w:rsidRDefault="0056450E" w:rsidP="0056450E">
      <w:pPr>
        <w:spacing w:before="240" w:line="240" w:lineRule="auto"/>
        <w:ind w:left="720" w:hanging="720"/>
        <w:rPr>
          <w:rFonts w:cs="Calibri"/>
          <w:b/>
          <w:color w:val="auto"/>
          <w:sz w:val="26"/>
          <w:szCs w:val="26"/>
        </w:rPr>
      </w:pPr>
      <w:r w:rsidRPr="00AF45C5">
        <w:rPr>
          <w:rFonts w:cs="Calibri"/>
          <w:b/>
          <w:color w:val="auto"/>
          <w:sz w:val="26"/>
          <w:szCs w:val="26"/>
        </w:rPr>
        <w:t>Acknowledgement of Country</w:t>
      </w:r>
    </w:p>
    <w:p w14:paraId="5D1A8B07" w14:textId="77777777" w:rsidR="0056450E" w:rsidRDefault="0056450E" w:rsidP="00E31538">
      <w:pPr>
        <w:widowControl w:val="0"/>
        <w:spacing w:before="240" w:after="0" w:line="240" w:lineRule="auto"/>
        <w:jc w:val="both"/>
        <w:outlineLvl w:val="2"/>
        <w:rPr>
          <w:rFonts w:cs="Calibri"/>
        </w:rPr>
      </w:pPr>
      <w:r w:rsidRPr="00AF45C5">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5" w:history="1">
        <w:r w:rsidRPr="00AF45C5">
          <w:rPr>
            <w:rFonts w:cs="Calibri"/>
            <w:color w:val="1155CC"/>
            <w:u w:val="single"/>
          </w:rPr>
          <w:t>vision towards reconciliation</w:t>
        </w:r>
      </w:hyperlink>
      <w:r w:rsidRPr="00AF45C5">
        <w:rPr>
          <w:rFonts w:cs="Calibri"/>
        </w:rPr>
        <w:t>.</w:t>
      </w:r>
    </w:p>
    <w:p w14:paraId="42B387BE" w14:textId="77777777" w:rsidR="00541D1C" w:rsidRPr="00541D1C" w:rsidRDefault="00541D1C" w:rsidP="00541D1C">
      <w:pPr>
        <w:spacing w:before="240" w:line="240" w:lineRule="auto"/>
        <w:ind w:left="720" w:hanging="720"/>
        <w:rPr>
          <w:rFonts w:cs="Calibri"/>
          <w:b/>
          <w:color w:val="auto"/>
          <w:sz w:val="26"/>
          <w:szCs w:val="26"/>
        </w:rPr>
      </w:pPr>
      <w:r w:rsidRPr="00541D1C">
        <w:rPr>
          <w:rFonts w:cs="Calibri"/>
          <w:b/>
          <w:color w:val="auto"/>
          <w:sz w:val="26"/>
          <w:szCs w:val="26"/>
        </w:rPr>
        <w:t>About CSIRO</w:t>
      </w:r>
    </w:p>
    <w:p w14:paraId="190129BA" w14:textId="77777777" w:rsidR="007E15EE" w:rsidRPr="0076615A" w:rsidRDefault="007E15EE" w:rsidP="007E15EE">
      <w:pPr>
        <w:jc w:val="both"/>
        <w:rPr>
          <w:rFonts w:cstheme="minorHAnsi"/>
          <w:szCs w:val="24"/>
        </w:rPr>
      </w:pPr>
      <w:r w:rsidRPr="0076615A">
        <w:lastRenderedPageBreak/>
        <w:t xml:space="preserve">As </w:t>
      </w:r>
      <w:r w:rsidRPr="0076615A">
        <w:rPr>
          <w:rFonts w:cstheme="minorHAnsi"/>
          <w:szCs w:val="24"/>
        </w:rPr>
        <w:t xml:space="preserve">Australia's national science agency, CSIRO is solving the greatest challenges through innovative science and technology. Many of our iconic innovations were once considered impossible until someone, just like you, joined us and took on the challenge. </w:t>
      </w:r>
    </w:p>
    <w:p w14:paraId="5CAA73C6" w14:textId="77777777" w:rsidR="007E15EE" w:rsidRPr="0076615A" w:rsidRDefault="007E15EE" w:rsidP="007E15EE">
      <w:pPr>
        <w:jc w:val="both"/>
        <w:rPr>
          <w:rFonts w:cstheme="minorHAnsi"/>
          <w:szCs w:val="24"/>
        </w:rPr>
      </w:pPr>
      <w:r w:rsidRPr="0076615A">
        <w:rPr>
          <w:rFonts w:cstheme="minorHAnsi"/>
          <w:szCs w:val="24"/>
        </w:rPr>
        <w:t xml:space="preserve">As one of the world’s largest multidisciplinary mission-driven research organisations, we are focused on the issues that matter the most: for our quality of life, for the economy and for our environment. We believe diverse teams are more effective and deliver more innovative outcomes. When we all focus on the big things that really matter, and work in partnership with our communities and </w:t>
      </w:r>
      <w:hyperlink r:id="rId16" w:history="1">
        <w:r w:rsidRPr="0076615A">
          <w:rPr>
            <w:rStyle w:val="Hyperlink"/>
            <w:rFonts w:cstheme="minorHAnsi"/>
            <w:szCs w:val="24"/>
          </w:rPr>
          <w:t>Indigenous Australia</w:t>
        </w:r>
      </w:hyperlink>
      <w:r w:rsidRPr="0076615A">
        <w:rPr>
          <w:rFonts w:cstheme="minorHAnsi"/>
          <w:szCs w:val="24"/>
        </w:rPr>
        <w:t xml:space="preserve">, Australian science and technology can solve seemingly impossible problems and create new value for all Australians. Visit </w:t>
      </w:r>
      <w:hyperlink r:id="rId17" w:history="1">
        <w:r w:rsidRPr="0076615A">
          <w:rPr>
            <w:rStyle w:val="Hyperlink"/>
            <w:rFonts w:cstheme="minorHAnsi"/>
            <w:szCs w:val="24"/>
          </w:rPr>
          <w:t>CSIRO.au</w:t>
        </w:r>
      </w:hyperlink>
      <w:r w:rsidRPr="0076615A">
        <w:rPr>
          <w:rFonts w:cstheme="minorHAnsi"/>
          <w:szCs w:val="24"/>
        </w:rPr>
        <w:t xml:space="preserve"> for more information.</w:t>
      </w:r>
    </w:p>
    <w:p w14:paraId="3C042B79" w14:textId="77777777" w:rsidR="006246C0" w:rsidRPr="00674783" w:rsidRDefault="00B50C20" w:rsidP="00D06E61">
      <w:pPr>
        <w:pStyle w:val="Heading3"/>
        <w:spacing w:after="0"/>
      </w:pPr>
      <w:r>
        <w:t>Role Overview</w:t>
      </w:r>
    </w:p>
    <w:p w14:paraId="07048FA3" w14:textId="51E5FE39" w:rsidR="002F3653" w:rsidRPr="002F3653" w:rsidRDefault="002F3653" w:rsidP="00E31538">
      <w:pPr>
        <w:jc w:val="both"/>
      </w:pPr>
      <w:bookmarkStart w:id="1" w:name="_Toc341085720"/>
      <w:r w:rsidRPr="002F3653">
        <w:rPr>
          <w:b/>
        </w:rPr>
        <w:t xml:space="preserve">CSIRO Early Research Career (CERC) Fellowships </w:t>
      </w:r>
      <w:r w:rsidRPr="002F3653">
        <w:t>provide opportunities to scientists and engineers who have completed their doctorate</w:t>
      </w:r>
      <w:r w:rsidR="00CF5CF2">
        <w:t xml:space="preserve"> </w:t>
      </w:r>
      <w:r w:rsidRPr="002F3653">
        <w:t xml:space="preserve">and have less than three years relevant </w:t>
      </w:r>
      <w:r w:rsidR="00BA4EA2">
        <w:t>research</w:t>
      </w:r>
      <w:r w:rsidR="00BA4EA2" w:rsidRPr="002F3653">
        <w:t xml:space="preserve"> </w:t>
      </w:r>
      <w:r w:rsidRPr="002F3653">
        <w:t xml:space="preserve">experience.  These </w:t>
      </w:r>
      <w:r w:rsidR="00CD3703">
        <w:t>F</w:t>
      </w:r>
      <w:r w:rsidRPr="002F3653">
        <w:t xml:space="preserve">ellowships aim to develop the next generation of future leaders of the innovation system through: </w:t>
      </w:r>
    </w:p>
    <w:p w14:paraId="5507090D" w14:textId="1B5DE064" w:rsidR="002F3653" w:rsidRPr="002F3653" w:rsidRDefault="002F3653" w:rsidP="00E31538">
      <w:pPr>
        <w:pStyle w:val="ListParagraph"/>
        <w:numPr>
          <w:ilvl w:val="0"/>
          <w:numId w:val="33"/>
        </w:numPr>
        <w:spacing w:line="240" w:lineRule="auto"/>
        <w:contextualSpacing w:val="0"/>
        <w:jc w:val="both"/>
      </w:pPr>
      <w:r w:rsidRPr="002F3653">
        <w:t>A differentiated career development program to deliver capability excellence and breadth across all facets of the national innovation system</w:t>
      </w:r>
      <w:r w:rsidR="0014404A">
        <w:t>;</w:t>
      </w:r>
      <w:r w:rsidRPr="002F3653">
        <w:t xml:space="preserve"> </w:t>
      </w:r>
    </w:p>
    <w:p w14:paraId="09F31157" w14:textId="6855AA60" w:rsidR="002F3653" w:rsidRPr="002F3653" w:rsidRDefault="002F3653" w:rsidP="00E31538">
      <w:pPr>
        <w:pStyle w:val="ListParagraph"/>
        <w:numPr>
          <w:ilvl w:val="0"/>
          <w:numId w:val="33"/>
        </w:numPr>
        <w:spacing w:line="240" w:lineRule="auto"/>
        <w:contextualSpacing w:val="0"/>
        <w:jc w:val="both"/>
      </w:pPr>
      <w:r w:rsidRPr="002F3653">
        <w:t>Research training via strategic research and development projects with a clear focus that will deliver real impact through science and engineering excellence;</w:t>
      </w:r>
    </w:p>
    <w:p w14:paraId="4CECF35F" w14:textId="77777777" w:rsidR="002F3653" w:rsidRPr="002F3653" w:rsidRDefault="002F3653" w:rsidP="00E31538">
      <w:pPr>
        <w:pStyle w:val="ListParagraph"/>
        <w:numPr>
          <w:ilvl w:val="0"/>
          <w:numId w:val="33"/>
        </w:numPr>
        <w:spacing w:line="240" w:lineRule="auto"/>
        <w:contextualSpacing w:val="0"/>
        <w:jc w:val="both"/>
      </w:pPr>
      <w:r w:rsidRPr="002F3653">
        <w:t xml:space="preserve">An innovative culture supporting the development and demonstration of original thinking and expertise leading to peer-recognition; and </w:t>
      </w:r>
    </w:p>
    <w:p w14:paraId="39416944" w14:textId="77777777" w:rsidR="002F3653" w:rsidRPr="002F3653" w:rsidRDefault="002F3653" w:rsidP="00E31538">
      <w:pPr>
        <w:pStyle w:val="ListParagraph"/>
        <w:numPr>
          <w:ilvl w:val="0"/>
          <w:numId w:val="33"/>
        </w:numPr>
        <w:spacing w:line="240" w:lineRule="auto"/>
        <w:contextualSpacing w:val="0"/>
        <w:jc w:val="both"/>
      </w:pPr>
      <w:r w:rsidRPr="002F3653">
        <w:t>Opportunities to develop skills and experience in collaborative research teams to effectively work within national and global multi/transdisciplinary and multi-stakeholder environments.</w:t>
      </w:r>
    </w:p>
    <w:p w14:paraId="1D7022CF" w14:textId="7F56BC86" w:rsidR="002F3653" w:rsidRPr="002F3653" w:rsidRDefault="002F3653" w:rsidP="00E31538">
      <w:pPr>
        <w:spacing w:after="180"/>
        <w:jc w:val="both"/>
        <w:rPr>
          <w:i/>
        </w:rPr>
      </w:pPr>
      <w:r w:rsidRPr="002F3653">
        <w:t xml:space="preserve">CERC Fellows </w:t>
      </w:r>
      <w:r w:rsidRPr="002F3653">
        <w:rPr>
          <w:b/>
        </w:rPr>
        <w:t xml:space="preserve">are appointed for three years or part time equivalent. </w:t>
      </w:r>
    </w:p>
    <w:p w14:paraId="6344CE42" w14:textId="77777777" w:rsidR="002823BC" w:rsidRDefault="002823BC" w:rsidP="00E31538">
      <w:pPr>
        <w:jc w:val="both"/>
      </w:pPr>
      <w:r>
        <w:t>This position sits within the CSIRO Environment Research Unit, within the Water Security Program and the Groundwater Management Group.</w:t>
      </w:r>
    </w:p>
    <w:p w14:paraId="26816C27" w14:textId="77777777" w:rsidR="002823BC" w:rsidRDefault="006B2468" w:rsidP="00E31538">
      <w:pPr>
        <w:pStyle w:val="BodyText"/>
        <w:jc w:val="both"/>
      </w:pPr>
      <w:r w:rsidRPr="006B2468">
        <w:t xml:space="preserve">Working with the National Groundwater Leader and other CSIRO hydrology leaders, the </w:t>
      </w:r>
      <w:r w:rsidR="002823BC">
        <w:t xml:space="preserve">successful candidate </w:t>
      </w:r>
      <w:r w:rsidRPr="006B2468">
        <w:t xml:space="preserve">will advance national approaches to define the current and future state of groundwaters </w:t>
      </w:r>
      <w:bookmarkStart w:id="2" w:name="_Hlk195262319"/>
      <w:r w:rsidRPr="006B2468">
        <w:t>(including evapotranspiration and recharge) to underpin decision making for the future sustainable use of Australia’s groundwater, considering drivers such as climate change.</w:t>
      </w:r>
      <w:r w:rsidR="002823BC" w:rsidRPr="002823BC">
        <w:t xml:space="preserve"> </w:t>
      </w:r>
    </w:p>
    <w:bookmarkEnd w:id="2"/>
    <w:p w14:paraId="241FE752" w14:textId="6D7EC771" w:rsidR="00B50C20" w:rsidRPr="00B50C20" w:rsidRDefault="00B50C20" w:rsidP="00B50C20">
      <w:pPr>
        <w:pStyle w:val="Heading3"/>
      </w:pPr>
      <w:r w:rsidRPr="00B50C20">
        <w:t>Duties and Key Result Areas</w:t>
      </w:r>
    </w:p>
    <w:p w14:paraId="228B6AB3" w14:textId="4A9ABFB6" w:rsidR="002823BC" w:rsidRDefault="002823BC" w:rsidP="002823BC">
      <w:pPr>
        <w:pStyle w:val="BodyText"/>
      </w:pPr>
      <w:r w:rsidRPr="00393686">
        <w:t>Key result areas include hydrological research to better understand and manage water security and its impacts on the economy, environment and communities of Australia</w:t>
      </w:r>
      <w:r>
        <w:t>.</w:t>
      </w:r>
    </w:p>
    <w:p w14:paraId="5D2A1AFD" w14:textId="3DFE3276" w:rsidR="002823BC" w:rsidRPr="002823BC" w:rsidRDefault="002823BC" w:rsidP="002823BC">
      <w:pPr>
        <w:spacing w:after="60" w:line="240" w:lineRule="auto"/>
      </w:pPr>
      <w:r w:rsidRPr="3EE0E1A7">
        <w:rPr>
          <w:rFonts w:asciiTheme="minorHAnsi" w:eastAsia="Times New Roman" w:hAnsiTheme="minorHAnsi" w:cstheme="minorBidi"/>
          <w:lang w:eastAsia="en-GB"/>
        </w:rPr>
        <w:t>The Key</w:t>
      </w:r>
      <w:r w:rsidR="6C0080CF" w:rsidRPr="3EE0E1A7">
        <w:rPr>
          <w:rFonts w:asciiTheme="minorHAnsi" w:eastAsia="Times New Roman" w:hAnsiTheme="minorHAnsi" w:cstheme="minorBidi"/>
          <w:lang w:eastAsia="en-GB"/>
        </w:rPr>
        <w:t xml:space="preserve"> Result</w:t>
      </w:r>
      <w:r w:rsidRPr="3EE0E1A7">
        <w:rPr>
          <w:rFonts w:asciiTheme="minorHAnsi" w:eastAsia="Times New Roman" w:hAnsiTheme="minorHAnsi" w:cstheme="minorBidi"/>
          <w:lang w:eastAsia="en-GB"/>
        </w:rPr>
        <w:t xml:space="preserve"> Areas for the </w:t>
      </w:r>
      <w:r w:rsidR="6F662D9A" w:rsidRPr="3EE0E1A7">
        <w:rPr>
          <w:rFonts w:asciiTheme="minorHAnsi" w:eastAsia="Times New Roman" w:hAnsiTheme="minorHAnsi" w:cstheme="minorBidi"/>
          <w:lang w:eastAsia="en-GB"/>
        </w:rPr>
        <w:t xml:space="preserve">Postdoctoral Fellowship in Groundwater hydrology </w:t>
      </w:r>
      <w:r w:rsidRPr="3EE0E1A7">
        <w:rPr>
          <w:rFonts w:asciiTheme="minorHAnsi" w:eastAsia="Times New Roman" w:hAnsiTheme="minorHAnsi" w:cstheme="minorBidi"/>
          <w:lang w:eastAsia="en-GB"/>
        </w:rPr>
        <w:t>are:</w:t>
      </w:r>
    </w:p>
    <w:p w14:paraId="4D84783B" w14:textId="77777777" w:rsidR="002823BC" w:rsidRPr="002823BC" w:rsidRDefault="002823BC" w:rsidP="002823BC">
      <w:pPr>
        <w:pStyle w:val="ListParagraph"/>
        <w:numPr>
          <w:ilvl w:val="0"/>
          <w:numId w:val="40"/>
        </w:numPr>
        <w:spacing w:after="60" w:line="240" w:lineRule="auto"/>
        <w:rPr>
          <w:lang w:val="en-US"/>
        </w:rPr>
      </w:pPr>
      <w:bookmarkStart w:id="3" w:name="_Hlk195262361"/>
      <w:r w:rsidRPr="002823BC">
        <w:rPr>
          <w:lang w:val="en-US"/>
        </w:rPr>
        <w:t>Advance methods and tools to quantify groundwater resources spatially and temporally, using fit-for-purpose models.</w:t>
      </w:r>
    </w:p>
    <w:p w14:paraId="6E053BEF" w14:textId="77777777" w:rsidR="002823BC" w:rsidRPr="002823BC" w:rsidRDefault="002823BC" w:rsidP="002823BC">
      <w:pPr>
        <w:pStyle w:val="ListParagraph"/>
        <w:numPr>
          <w:ilvl w:val="0"/>
          <w:numId w:val="40"/>
        </w:numPr>
        <w:spacing w:after="60" w:line="240" w:lineRule="auto"/>
        <w:rPr>
          <w:lang w:val="en-US"/>
        </w:rPr>
      </w:pPr>
      <w:r w:rsidRPr="002823BC">
        <w:rPr>
          <w:lang w:val="en-US"/>
        </w:rPr>
        <w:t>Contribute to new methods and tools to quantify uncertainty where existing groundwater data is sparse, with specific, focused investigations to reduce uncertainty.</w:t>
      </w:r>
    </w:p>
    <w:p w14:paraId="59D92B1F" w14:textId="77777777" w:rsidR="002823BC" w:rsidRPr="002823BC" w:rsidRDefault="002823BC" w:rsidP="002823BC">
      <w:pPr>
        <w:pStyle w:val="ListParagraph"/>
        <w:numPr>
          <w:ilvl w:val="0"/>
          <w:numId w:val="40"/>
        </w:numPr>
        <w:spacing w:after="60" w:line="240" w:lineRule="auto"/>
        <w:rPr>
          <w:lang w:val="en-US"/>
        </w:rPr>
      </w:pPr>
      <w:r w:rsidRPr="002823BC">
        <w:rPr>
          <w:lang w:val="en-US"/>
        </w:rPr>
        <w:t>Support the assessment of future groundwater supplies and water security more broadly.</w:t>
      </w:r>
    </w:p>
    <w:p w14:paraId="7B58224B" w14:textId="08B71C66" w:rsidR="002823BC" w:rsidRPr="002823BC" w:rsidRDefault="002823BC" w:rsidP="002823BC">
      <w:pPr>
        <w:pStyle w:val="ListParagraph"/>
        <w:numPr>
          <w:ilvl w:val="0"/>
          <w:numId w:val="40"/>
        </w:numPr>
        <w:spacing w:after="60" w:line="240" w:lineRule="auto"/>
        <w:rPr>
          <w:lang w:val="en-US"/>
        </w:rPr>
      </w:pPr>
      <w:r w:rsidRPr="002823BC">
        <w:rPr>
          <w:lang w:val="en-US"/>
        </w:rPr>
        <w:lastRenderedPageBreak/>
        <w:t xml:space="preserve">Collaborate with other parts of CSIRO such as Energy, Minerals, D61, and A&amp;F to enhance the understanding of groundwater’s role to support productive sectors such as irrigated agriculture, mining, and </w:t>
      </w:r>
      <w:r>
        <w:rPr>
          <w:lang w:val="en-US"/>
        </w:rPr>
        <w:t>energy</w:t>
      </w:r>
      <w:r w:rsidRPr="002823BC">
        <w:rPr>
          <w:lang w:val="en-US"/>
        </w:rPr>
        <w:t>.</w:t>
      </w:r>
    </w:p>
    <w:p w14:paraId="41A093E6" w14:textId="52AC6586" w:rsidR="002823BC" w:rsidRPr="002823BC" w:rsidRDefault="002823BC" w:rsidP="002823BC">
      <w:pPr>
        <w:pStyle w:val="ListParagraph"/>
        <w:numPr>
          <w:ilvl w:val="0"/>
          <w:numId w:val="40"/>
        </w:numPr>
        <w:spacing w:after="60" w:line="240" w:lineRule="auto"/>
        <w:rPr>
          <w:lang w:val="en-US"/>
        </w:rPr>
      </w:pPr>
      <w:r w:rsidRPr="002823BC">
        <w:rPr>
          <w:lang w:val="en-US"/>
        </w:rPr>
        <w:t>Produce high-impact research outputs, including scientific or engineering papers suitable for publication in leading journals and presentation at international conferences, as well as contributions to client reports and patent applications.</w:t>
      </w:r>
    </w:p>
    <w:bookmarkEnd w:id="3"/>
    <w:p w14:paraId="001261E1" w14:textId="3169026E" w:rsidR="00780FD0" w:rsidRPr="008D4CDB" w:rsidRDefault="00780FD0" w:rsidP="008D4CDB">
      <w:pPr>
        <w:spacing w:after="60" w:line="240" w:lineRule="auto"/>
        <w:rPr>
          <w:rFonts w:asciiTheme="minorHAnsi" w:eastAsia="Times New Roman" w:hAnsiTheme="minorHAnsi" w:cstheme="minorBidi"/>
          <w:lang w:eastAsia="en-GB"/>
        </w:rPr>
      </w:pPr>
      <w:r w:rsidRPr="008D4CDB">
        <w:rPr>
          <w:rFonts w:asciiTheme="minorHAnsi" w:eastAsia="Times New Roman" w:hAnsiTheme="minorHAnsi" w:cstheme="minorBidi"/>
          <w:lang w:eastAsia="en-GB"/>
        </w:rPr>
        <w:t xml:space="preserve">Under the direction of senior research scientists and engineers, </w:t>
      </w:r>
      <w:r w:rsidR="00443DCD" w:rsidRPr="008D4CDB">
        <w:rPr>
          <w:rFonts w:asciiTheme="minorHAnsi" w:eastAsia="Times New Roman" w:hAnsiTheme="minorHAnsi" w:cstheme="minorBidi"/>
          <w:lang w:eastAsia="en-GB"/>
        </w:rPr>
        <w:t xml:space="preserve">this </w:t>
      </w:r>
      <w:r w:rsidRPr="008D4CDB">
        <w:rPr>
          <w:rFonts w:asciiTheme="minorHAnsi" w:eastAsia="Times New Roman" w:hAnsiTheme="minorHAnsi" w:cstheme="minorBidi"/>
          <w:lang w:eastAsia="en-GB"/>
        </w:rPr>
        <w:t>CERC Fellow</w:t>
      </w:r>
      <w:r w:rsidR="00443DCD" w:rsidRPr="008D4CDB">
        <w:rPr>
          <w:rFonts w:asciiTheme="minorHAnsi" w:eastAsia="Times New Roman" w:hAnsiTheme="minorHAnsi" w:cstheme="minorBidi"/>
          <w:lang w:eastAsia="en-GB"/>
        </w:rPr>
        <w:t xml:space="preserve"> will:</w:t>
      </w:r>
    </w:p>
    <w:p w14:paraId="5C419CF9" w14:textId="77777777" w:rsidR="00780FD0" w:rsidRPr="00780FD0" w:rsidRDefault="00780FD0" w:rsidP="002823BC">
      <w:pPr>
        <w:pStyle w:val="ListParagraph"/>
        <w:numPr>
          <w:ilvl w:val="1"/>
          <w:numId w:val="34"/>
        </w:numPr>
        <w:spacing w:after="60" w:line="240" w:lineRule="auto"/>
        <w:ind w:left="720"/>
        <w:contextualSpacing w:val="0"/>
        <w:rPr>
          <w:szCs w:val="24"/>
        </w:rPr>
      </w:pPr>
      <w:r w:rsidRPr="00780FD0">
        <w:rPr>
          <w:szCs w:val="24"/>
        </w:rPr>
        <w:t xml:space="preserve">Carry out innovative, impactful research of strategic importance to CSIRO that will, where possible, lead to novel and important scientific outcomes. </w:t>
      </w:r>
    </w:p>
    <w:p w14:paraId="5C2FEB0D" w14:textId="77777777" w:rsidR="00780FD0" w:rsidRPr="00780FD0" w:rsidRDefault="00780FD0" w:rsidP="002823BC">
      <w:pPr>
        <w:pStyle w:val="ListParagraph"/>
        <w:numPr>
          <w:ilvl w:val="1"/>
          <w:numId w:val="34"/>
        </w:numPr>
        <w:spacing w:before="0" w:after="0" w:line="240" w:lineRule="auto"/>
        <w:ind w:left="720"/>
        <w:contextualSpacing w:val="0"/>
        <w:jc w:val="both"/>
        <w:rPr>
          <w:rFonts w:asciiTheme="minorHAnsi" w:hAnsiTheme="minorHAnsi" w:cstheme="minorHAnsi"/>
          <w:szCs w:val="24"/>
        </w:rPr>
      </w:pPr>
      <w:r w:rsidRPr="00780FD0">
        <w:rPr>
          <w:rFonts w:asciiTheme="minorHAnsi" w:hAnsiTheme="minorHAnsi" w:cstheme="minorHAnsi"/>
          <w:szCs w:val="24"/>
        </w:rPr>
        <w:t>Recognise and exploit opportunities for innovation and the generation of new theoretical perspectives, and progress opportunities for the further development or creation of new lines of research</w:t>
      </w:r>
    </w:p>
    <w:p w14:paraId="35593D19" w14:textId="77777777" w:rsidR="00780FD0" w:rsidRPr="00780FD0" w:rsidRDefault="00780FD0" w:rsidP="002823BC">
      <w:pPr>
        <w:pStyle w:val="ListParagraph"/>
        <w:numPr>
          <w:ilvl w:val="1"/>
          <w:numId w:val="34"/>
        </w:numPr>
        <w:spacing w:before="0" w:after="0" w:line="240" w:lineRule="auto"/>
        <w:ind w:left="720"/>
        <w:contextualSpacing w:val="0"/>
        <w:jc w:val="both"/>
        <w:rPr>
          <w:rFonts w:asciiTheme="minorHAnsi" w:hAnsiTheme="minorHAnsi" w:cstheme="minorHAnsi"/>
          <w:szCs w:val="24"/>
        </w:rPr>
      </w:pPr>
      <w:r w:rsidRPr="00780FD0">
        <w:rPr>
          <w:rFonts w:asciiTheme="minorHAnsi" w:hAnsiTheme="minorHAnsi" w:cstheme="minorHAnsi"/>
          <w:szCs w:val="24"/>
        </w:rPr>
        <w:t>Utilise design thinking methodology to plan and prepare research proposals, and apply non-academic impact methodology to research projects</w:t>
      </w:r>
    </w:p>
    <w:p w14:paraId="3B89A6B9" w14:textId="77777777" w:rsidR="00780FD0" w:rsidRPr="00780FD0" w:rsidRDefault="00780FD0" w:rsidP="002823BC">
      <w:pPr>
        <w:pStyle w:val="ListParagraph"/>
        <w:numPr>
          <w:ilvl w:val="1"/>
          <w:numId w:val="34"/>
        </w:numPr>
        <w:spacing w:before="0" w:after="0" w:line="240" w:lineRule="auto"/>
        <w:ind w:left="720"/>
        <w:contextualSpacing w:val="0"/>
        <w:jc w:val="both"/>
        <w:rPr>
          <w:rFonts w:asciiTheme="minorHAnsi" w:hAnsiTheme="minorHAnsi" w:cstheme="minorHAnsi"/>
          <w:szCs w:val="24"/>
        </w:rPr>
      </w:pPr>
      <w:r w:rsidRPr="00780FD0">
        <w:rPr>
          <w:rFonts w:asciiTheme="minorHAnsi" w:hAnsiTheme="minorHAnsi" w:cstheme="minorHAnsi"/>
          <w:szCs w:val="24"/>
        </w:rPr>
        <w:t>Carry out research investigations requiring originality, creativity and innovation</w:t>
      </w:r>
    </w:p>
    <w:p w14:paraId="2ACDDB5A" w14:textId="77777777" w:rsidR="00780FD0" w:rsidRPr="00780FD0" w:rsidRDefault="00780FD0" w:rsidP="002823BC">
      <w:pPr>
        <w:pStyle w:val="ListParagraph"/>
        <w:numPr>
          <w:ilvl w:val="1"/>
          <w:numId w:val="34"/>
        </w:numPr>
        <w:spacing w:before="0" w:after="0" w:line="240" w:lineRule="auto"/>
        <w:ind w:left="720"/>
        <w:contextualSpacing w:val="0"/>
        <w:jc w:val="both"/>
        <w:rPr>
          <w:rFonts w:asciiTheme="minorHAnsi" w:hAnsiTheme="minorHAnsi" w:cstheme="minorHAnsi"/>
          <w:szCs w:val="24"/>
        </w:rPr>
      </w:pPr>
      <w:r w:rsidRPr="00780FD0">
        <w:rPr>
          <w:rFonts w:asciiTheme="minorHAnsi" w:hAnsiTheme="minorHAnsi" w:cstheme="minorHAnsi"/>
          <w:szCs w:val="24"/>
        </w:rPr>
        <w:t>Record, manage, and analyse data/information using relevant domain data science techniques.</w:t>
      </w:r>
    </w:p>
    <w:p w14:paraId="1C08B80A" w14:textId="77777777" w:rsidR="00655CDB" w:rsidRDefault="00780FD0" w:rsidP="002823BC">
      <w:pPr>
        <w:pStyle w:val="ListParagraph"/>
        <w:numPr>
          <w:ilvl w:val="1"/>
          <w:numId w:val="34"/>
        </w:numPr>
        <w:spacing w:before="0" w:after="0" w:line="240" w:lineRule="auto"/>
        <w:ind w:left="720"/>
        <w:contextualSpacing w:val="0"/>
        <w:jc w:val="both"/>
        <w:rPr>
          <w:rFonts w:asciiTheme="minorHAnsi" w:hAnsiTheme="minorHAnsi" w:cstheme="minorHAnsi"/>
          <w:szCs w:val="24"/>
        </w:rPr>
      </w:pPr>
      <w:r w:rsidRPr="00780FD0">
        <w:rPr>
          <w:rFonts w:asciiTheme="minorHAnsi" w:hAnsiTheme="minorHAnsi" w:cstheme="minorHAnsi"/>
          <w:szCs w:val="24"/>
        </w:rPr>
        <w:t>Proactively undertake development to grow effective researcher capabilities to support career goals</w:t>
      </w:r>
      <w:r w:rsidR="00595830">
        <w:rPr>
          <w:rFonts w:asciiTheme="minorHAnsi" w:hAnsiTheme="minorHAnsi" w:cstheme="minorHAnsi"/>
          <w:szCs w:val="24"/>
        </w:rPr>
        <w:t>.</w:t>
      </w:r>
    </w:p>
    <w:p w14:paraId="30C4031D" w14:textId="78EFA137" w:rsidR="00655CDB" w:rsidRPr="00655CDB" w:rsidRDefault="00655CDB" w:rsidP="002823BC">
      <w:pPr>
        <w:pStyle w:val="ListParagraph"/>
        <w:numPr>
          <w:ilvl w:val="1"/>
          <w:numId w:val="34"/>
        </w:numPr>
        <w:spacing w:before="0" w:after="0" w:line="240" w:lineRule="auto"/>
        <w:ind w:left="720"/>
        <w:contextualSpacing w:val="0"/>
        <w:jc w:val="both"/>
        <w:rPr>
          <w:rFonts w:asciiTheme="minorHAnsi" w:hAnsiTheme="minorHAnsi" w:cstheme="minorHAnsi"/>
          <w:szCs w:val="24"/>
        </w:rPr>
      </w:pPr>
      <w:r w:rsidRPr="00A907AD">
        <w:t>Adhere to the spirit and practice of CSIRO’s</w:t>
      </w:r>
      <w:r>
        <w:t xml:space="preserve"> Values,</w:t>
      </w:r>
      <w:r w:rsidRPr="00A907AD">
        <w:t xml:space="preserve"> Code of Conduct, Health, Safety and Environment procedures and policy</w:t>
      </w:r>
      <w:r>
        <w:t xml:space="preserve"> and d</w:t>
      </w:r>
      <w:r w:rsidRPr="00A907AD">
        <w:t>iversity initiatives</w:t>
      </w:r>
      <w:r>
        <w:t xml:space="preserve">. </w:t>
      </w:r>
    </w:p>
    <w:p w14:paraId="1640316D" w14:textId="77777777" w:rsidR="00780FD0" w:rsidRPr="00780FD0" w:rsidRDefault="00780FD0" w:rsidP="002823BC">
      <w:pPr>
        <w:pStyle w:val="ListParagraph"/>
        <w:numPr>
          <w:ilvl w:val="0"/>
          <w:numId w:val="32"/>
        </w:numPr>
        <w:spacing w:before="0" w:after="60" w:line="240" w:lineRule="auto"/>
        <w:ind w:left="720" w:hanging="364"/>
        <w:contextualSpacing w:val="0"/>
        <w:rPr>
          <w:szCs w:val="24"/>
        </w:rPr>
      </w:pPr>
      <w:r w:rsidRPr="00780FD0">
        <w:rPr>
          <w:szCs w:val="24"/>
        </w:rPr>
        <w:t>Other duties as directed.</w:t>
      </w:r>
    </w:p>
    <w:p w14:paraId="3306403A" w14:textId="5A6BF840" w:rsidR="00780FD0" w:rsidRPr="008D4CDB" w:rsidRDefault="00FF0874" w:rsidP="008D4CDB">
      <w:pPr>
        <w:spacing w:after="60"/>
        <w:rPr>
          <w:szCs w:val="24"/>
        </w:rPr>
      </w:pPr>
      <w:r w:rsidRPr="008D4CDB">
        <w:rPr>
          <w:bCs/>
          <w:szCs w:val="24"/>
        </w:rPr>
        <w:t>The CERC Fellow learning, development and training program</w:t>
      </w:r>
      <w:r w:rsidR="00780FD0" w:rsidRPr="008D4CDB">
        <w:rPr>
          <w:i/>
          <w:szCs w:val="24"/>
        </w:rPr>
        <w:t xml:space="preserve"> </w:t>
      </w:r>
      <w:r w:rsidR="00780FD0" w:rsidRPr="008D4CDB">
        <w:rPr>
          <w:szCs w:val="24"/>
        </w:rPr>
        <w:t>is developed between the CERC Fellow and their CSIRO supervisor. The program will focus on enhancing the Fellow</w:t>
      </w:r>
      <w:r w:rsidR="00E634B1" w:rsidRPr="008D4CDB">
        <w:rPr>
          <w:szCs w:val="24"/>
        </w:rPr>
        <w:t>’</w:t>
      </w:r>
      <w:r w:rsidR="00780FD0" w:rsidRPr="008D4CDB">
        <w:rPr>
          <w:szCs w:val="24"/>
        </w:rPr>
        <w:t>s capabilities to the level expected of an independent researcher and will include on-the-job and course-based development encompassing:</w:t>
      </w:r>
    </w:p>
    <w:p w14:paraId="11DAB6AF"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Discipline-specific techniques and protocols</w:t>
      </w:r>
    </w:p>
    <w:p w14:paraId="0E9F013D"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Professional growth</w:t>
      </w:r>
    </w:p>
    <w:p w14:paraId="04FF3457"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 xml:space="preserve">Project management  </w:t>
      </w:r>
    </w:p>
    <w:p w14:paraId="4D87A367"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Communication and influencing skills</w:t>
      </w:r>
    </w:p>
    <w:p w14:paraId="6794904A" w14:textId="77777777" w:rsidR="00780FD0" w:rsidRDefault="00780FD0" w:rsidP="00780FD0">
      <w:pPr>
        <w:pStyle w:val="ListParagraph"/>
        <w:numPr>
          <w:ilvl w:val="0"/>
          <w:numId w:val="23"/>
        </w:numPr>
        <w:spacing w:before="0" w:after="180" w:line="240" w:lineRule="auto"/>
        <w:ind w:left="851" w:hanging="284"/>
        <w:contextualSpacing w:val="0"/>
        <w:rPr>
          <w:szCs w:val="24"/>
        </w:rPr>
      </w:pPr>
      <w:r w:rsidRPr="00780FD0">
        <w:rPr>
          <w:szCs w:val="24"/>
        </w:rPr>
        <w:t>Working and collaborating with others</w:t>
      </w:r>
    </w:p>
    <w:p w14:paraId="656072B7" w14:textId="77777777" w:rsidR="00360D3C" w:rsidRDefault="00360D3C" w:rsidP="00360D3C">
      <w:pPr>
        <w:pStyle w:val="Heading2"/>
        <w:rPr>
          <w:b/>
          <w:iCs w:val="0"/>
          <w:color w:val="auto"/>
          <w:sz w:val="26"/>
          <w:szCs w:val="26"/>
        </w:rPr>
      </w:pPr>
      <w:r w:rsidRPr="00B50C20">
        <w:rPr>
          <w:b/>
          <w:iCs w:val="0"/>
          <w:color w:val="auto"/>
          <w:sz w:val="26"/>
          <w:szCs w:val="26"/>
        </w:rPr>
        <w:t>Selection Criteria</w:t>
      </w:r>
    </w:p>
    <w:p w14:paraId="401DC261" w14:textId="77777777" w:rsidR="00360D3C" w:rsidRPr="002379D0" w:rsidRDefault="00360D3C" w:rsidP="00360D3C">
      <w:pPr>
        <w:pStyle w:val="Heading4"/>
        <w:rPr>
          <w:color w:val="auto"/>
        </w:rPr>
      </w:pPr>
      <w:r w:rsidRPr="002379D0">
        <w:rPr>
          <w:color w:val="auto"/>
        </w:rPr>
        <w:t>Essential</w:t>
      </w:r>
    </w:p>
    <w:p w14:paraId="50B6CC4B" w14:textId="77777777" w:rsidR="00360D3C" w:rsidRPr="00B50C20" w:rsidRDefault="00360D3C" w:rsidP="00360D3C">
      <w:pPr>
        <w:rPr>
          <w:i/>
          <w:iCs/>
          <w:szCs w:val="24"/>
        </w:rPr>
      </w:pPr>
      <w:r w:rsidRPr="00B50C20">
        <w:rPr>
          <w:i/>
          <w:iCs/>
          <w:szCs w:val="24"/>
        </w:rPr>
        <w:t>Under CSIRO policy only those who meet all essential criteria can be appointed.</w:t>
      </w:r>
    </w:p>
    <w:p w14:paraId="0FC836E9" w14:textId="357CFCEA" w:rsidR="00360D3C" w:rsidRPr="00FF0874" w:rsidRDefault="00360D3C" w:rsidP="00360D3C">
      <w:pPr>
        <w:numPr>
          <w:ilvl w:val="0"/>
          <w:numId w:val="25"/>
        </w:numPr>
        <w:spacing w:before="0" w:after="60" w:line="240" w:lineRule="auto"/>
        <w:rPr>
          <w:rFonts w:asciiTheme="minorHAnsi" w:hAnsiTheme="minorHAnsi" w:cstheme="minorHAnsi"/>
          <w:szCs w:val="24"/>
        </w:rPr>
      </w:pPr>
      <w:bookmarkStart w:id="4" w:name="_Hlk195262694"/>
      <w:r w:rsidRPr="00FF0874">
        <w:rPr>
          <w:rFonts w:asciiTheme="minorHAnsi" w:hAnsiTheme="minorHAnsi" w:cstheme="minorHAnsi"/>
          <w:szCs w:val="24"/>
        </w:rPr>
        <w:t>A doctorate (or will shortly satisfy the requirements of a PhD)</w:t>
      </w:r>
      <w:r w:rsidRPr="00FF0874">
        <w:rPr>
          <w:rFonts w:asciiTheme="minorHAnsi" w:eastAsia="Times New Roman" w:hAnsiTheme="minorHAnsi" w:cstheme="minorHAnsi"/>
          <w:szCs w:val="24"/>
        </w:rPr>
        <w:t xml:space="preserve">. The doctorate must be </w:t>
      </w:r>
      <w:r w:rsidRPr="00FF0874">
        <w:rPr>
          <w:rFonts w:asciiTheme="minorHAnsi" w:hAnsiTheme="minorHAnsi" w:cstheme="minorHAnsi"/>
          <w:szCs w:val="24"/>
        </w:rPr>
        <w:t xml:space="preserve">in a </w:t>
      </w:r>
      <w:r w:rsidRPr="002823BC">
        <w:rPr>
          <w:rFonts w:asciiTheme="minorHAnsi" w:hAnsiTheme="minorHAnsi" w:cstheme="minorHAnsi"/>
          <w:szCs w:val="24"/>
        </w:rPr>
        <w:t xml:space="preserve">relevant discipline area, such as </w:t>
      </w:r>
      <w:bookmarkStart w:id="5" w:name="_Hlk81836016"/>
      <w:r w:rsidR="002823BC">
        <w:rPr>
          <w:rFonts w:asciiTheme="minorHAnsi" w:hAnsiTheme="minorHAnsi" w:cstheme="minorHAnsi"/>
          <w:szCs w:val="28"/>
        </w:rPr>
        <w:t>groundwater hydrology or hydrogeology</w:t>
      </w:r>
      <w:r w:rsidRPr="002823BC">
        <w:rPr>
          <w:rFonts w:asciiTheme="minorHAnsi" w:hAnsiTheme="minorHAnsi" w:cstheme="minorHAnsi"/>
          <w:szCs w:val="24"/>
        </w:rPr>
        <w:t>.</w:t>
      </w:r>
      <w:bookmarkEnd w:id="5"/>
    </w:p>
    <w:p w14:paraId="0EEF3E12" w14:textId="77777777" w:rsidR="00360D3C" w:rsidRPr="00CD196E" w:rsidRDefault="00360D3C" w:rsidP="00360D3C">
      <w:pPr>
        <w:spacing w:before="0" w:after="60" w:line="240" w:lineRule="auto"/>
        <w:ind w:left="360"/>
        <w:rPr>
          <w:rFonts w:asciiTheme="minorHAnsi" w:hAnsiTheme="minorHAnsi" w:cstheme="minorHAnsi"/>
          <w:szCs w:val="24"/>
        </w:rPr>
      </w:pPr>
      <w:bookmarkStart w:id="6" w:name="_Hlk81836050"/>
      <w:r w:rsidRPr="00FF0874">
        <w:rPr>
          <w:rFonts w:asciiTheme="minorHAnsi" w:hAnsiTheme="minorHAnsi" w:cstheme="minorHAnsi"/>
          <w:szCs w:val="24"/>
        </w:rPr>
        <w:t xml:space="preserve">Please note: To be eligible for this role you must have </w:t>
      </w:r>
      <w:r w:rsidRPr="00FF0874">
        <w:rPr>
          <w:rFonts w:asciiTheme="minorHAnsi" w:hAnsiTheme="minorHAnsi" w:cstheme="minorHAnsi"/>
          <w:b/>
          <w:szCs w:val="24"/>
        </w:rPr>
        <w:t>no more than 3 years</w:t>
      </w:r>
      <w:r w:rsidRPr="00FF0874">
        <w:rPr>
          <w:rFonts w:asciiTheme="minorHAnsi" w:hAnsiTheme="minorHAnsi" w:cstheme="minorHAnsi"/>
          <w:szCs w:val="24"/>
        </w:rPr>
        <w:t xml:space="preserve"> (or part time </w:t>
      </w:r>
      <w:r w:rsidRPr="00CD196E">
        <w:rPr>
          <w:rFonts w:asciiTheme="minorHAnsi" w:hAnsiTheme="minorHAnsi" w:cstheme="minorHAnsi"/>
          <w:szCs w:val="24"/>
        </w:rPr>
        <w:t>equivalent) of relevant research experience.</w:t>
      </w:r>
    </w:p>
    <w:bookmarkEnd w:id="6"/>
    <w:p w14:paraId="35F02D0D" w14:textId="2C63B1A5" w:rsidR="00CD196E" w:rsidRPr="00CD196E" w:rsidRDefault="00CD196E" w:rsidP="000D019B">
      <w:pPr>
        <w:numPr>
          <w:ilvl w:val="0"/>
          <w:numId w:val="25"/>
        </w:numPr>
        <w:tabs>
          <w:tab w:val="clear" w:pos="360"/>
          <w:tab w:val="num" w:pos="720"/>
        </w:tabs>
        <w:spacing w:before="0" w:after="60" w:line="240" w:lineRule="auto"/>
        <w:rPr>
          <w:szCs w:val="24"/>
        </w:rPr>
      </w:pPr>
      <w:r w:rsidRPr="000D019B">
        <w:rPr>
          <w:szCs w:val="24"/>
        </w:rPr>
        <w:t xml:space="preserve">Demonstrated expertise </w:t>
      </w:r>
      <w:r w:rsidR="00242A07">
        <w:rPr>
          <w:szCs w:val="24"/>
        </w:rPr>
        <w:t xml:space="preserve">using </w:t>
      </w:r>
      <w:r w:rsidRPr="00CD196E">
        <w:rPr>
          <w:szCs w:val="24"/>
        </w:rPr>
        <w:t>data-driven analysis, modelling</w:t>
      </w:r>
      <w:r>
        <w:rPr>
          <w:szCs w:val="24"/>
        </w:rPr>
        <w:t>,</w:t>
      </w:r>
      <w:r w:rsidRPr="00CD196E">
        <w:rPr>
          <w:szCs w:val="24"/>
        </w:rPr>
        <w:t xml:space="preserve"> interpretation </w:t>
      </w:r>
      <w:r>
        <w:rPr>
          <w:szCs w:val="24"/>
        </w:rPr>
        <w:t>and</w:t>
      </w:r>
      <w:r w:rsidR="00242A07">
        <w:rPr>
          <w:szCs w:val="24"/>
        </w:rPr>
        <w:t>/or</w:t>
      </w:r>
      <w:r>
        <w:rPr>
          <w:szCs w:val="24"/>
        </w:rPr>
        <w:t xml:space="preserve"> uncertainty analysis </w:t>
      </w:r>
      <w:r w:rsidR="00242A07">
        <w:rPr>
          <w:szCs w:val="24"/>
        </w:rPr>
        <w:t xml:space="preserve">to improve </w:t>
      </w:r>
      <w:r w:rsidR="00242A07" w:rsidRPr="00CD196E">
        <w:rPr>
          <w:szCs w:val="24"/>
        </w:rPr>
        <w:t xml:space="preserve">groundwater </w:t>
      </w:r>
      <w:r w:rsidR="00242A07">
        <w:rPr>
          <w:szCs w:val="24"/>
        </w:rPr>
        <w:t>system conceptualisation</w:t>
      </w:r>
      <w:r w:rsidRPr="00CD196E">
        <w:rPr>
          <w:szCs w:val="24"/>
        </w:rPr>
        <w:t>.</w:t>
      </w:r>
    </w:p>
    <w:p w14:paraId="72094BC4" w14:textId="39B84D6C" w:rsidR="000D019B" w:rsidRPr="000D019B" w:rsidRDefault="000D019B" w:rsidP="003D3512">
      <w:pPr>
        <w:numPr>
          <w:ilvl w:val="0"/>
          <w:numId w:val="25"/>
        </w:numPr>
        <w:tabs>
          <w:tab w:val="clear" w:pos="360"/>
          <w:tab w:val="num" w:pos="720"/>
        </w:tabs>
        <w:spacing w:before="0" w:after="60" w:line="240" w:lineRule="auto"/>
        <w:rPr>
          <w:szCs w:val="24"/>
        </w:rPr>
      </w:pPr>
      <w:r w:rsidRPr="000D019B">
        <w:rPr>
          <w:szCs w:val="24"/>
        </w:rPr>
        <w:t xml:space="preserve">Demonstrated expertise </w:t>
      </w:r>
      <w:r w:rsidR="00CD196E" w:rsidRPr="000D019B">
        <w:rPr>
          <w:iCs/>
          <w:szCs w:val="24"/>
        </w:rPr>
        <w:t>visualis</w:t>
      </w:r>
      <w:r w:rsidR="00242A07">
        <w:rPr>
          <w:iCs/>
          <w:szCs w:val="24"/>
        </w:rPr>
        <w:t>ing</w:t>
      </w:r>
      <w:r w:rsidR="00CD196E" w:rsidRPr="000D019B">
        <w:rPr>
          <w:iCs/>
          <w:szCs w:val="24"/>
        </w:rPr>
        <w:t xml:space="preserve"> groundwater data </w:t>
      </w:r>
      <w:r w:rsidR="00242A07">
        <w:rPr>
          <w:iCs/>
          <w:szCs w:val="24"/>
        </w:rPr>
        <w:t>using</w:t>
      </w:r>
      <w:r w:rsidR="00CD196E" w:rsidRPr="000D019B">
        <w:rPr>
          <w:iCs/>
          <w:szCs w:val="24"/>
        </w:rPr>
        <w:t xml:space="preserve"> a variety of software packages, e.g. spatial analysis in </w:t>
      </w:r>
      <w:r w:rsidR="00CD196E" w:rsidRPr="00CD196E">
        <w:rPr>
          <w:iCs/>
          <w:szCs w:val="24"/>
        </w:rPr>
        <w:t>Q</w:t>
      </w:r>
      <w:r w:rsidR="00CD196E" w:rsidRPr="000D019B">
        <w:rPr>
          <w:iCs/>
          <w:szCs w:val="24"/>
        </w:rPr>
        <w:t>GIS, statistical analysis in R, visualisation in Python</w:t>
      </w:r>
      <w:r w:rsidRPr="000D019B">
        <w:rPr>
          <w:szCs w:val="24"/>
        </w:rPr>
        <w:t xml:space="preserve"> or similar.</w:t>
      </w:r>
    </w:p>
    <w:p w14:paraId="69AC9437" w14:textId="77777777" w:rsidR="000D019B" w:rsidRPr="000D019B" w:rsidRDefault="000D019B" w:rsidP="000D019B">
      <w:pPr>
        <w:numPr>
          <w:ilvl w:val="0"/>
          <w:numId w:val="25"/>
        </w:numPr>
        <w:tabs>
          <w:tab w:val="clear" w:pos="360"/>
          <w:tab w:val="num" w:pos="720"/>
        </w:tabs>
        <w:spacing w:before="0" w:after="60" w:line="240" w:lineRule="auto"/>
        <w:rPr>
          <w:szCs w:val="24"/>
        </w:rPr>
      </w:pPr>
      <w:r w:rsidRPr="000D019B">
        <w:rPr>
          <w:szCs w:val="24"/>
        </w:rPr>
        <w:lastRenderedPageBreak/>
        <w:t>High level written and oral communication skills with the ability to represent the research team effectively internally and externally, including the presentation of research outcomes at national and international conferences.</w:t>
      </w:r>
    </w:p>
    <w:p w14:paraId="723F9B49" w14:textId="77777777" w:rsidR="00360D3C" w:rsidRPr="005C2DA3" w:rsidRDefault="00360D3C" w:rsidP="00360D3C">
      <w:pPr>
        <w:numPr>
          <w:ilvl w:val="0"/>
          <w:numId w:val="25"/>
        </w:numPr>
        <w:spacing w:before="0" w:after="60" w:line="240" w:lineRule="auto"/>
        <w:rPr>
          <w:rStyle w:val="Emphasis"/>
          <w:rFonts w:cs="Arial"/>
          <w:i w:val="0"/>
          <w:iCs/>
          <w:szCs w:val="24"/>
        </w:rPr>
      </w:pPr>
      <w:r w:rsidRPr="005C2DA3">
        <w:rPr>
          <w:rStyle w:val="Emphasis"/>
          <w:rFonts w:cs="Arial"/>
          <w:i w:val="0"/>
          <w:iCs/>
          <w:szCs w:val="24"/>
        </w:rPr>
        <w:t>A sound history of publication in peer reviewed journals and/or authorship of scientific papers, reports, grant applications or patents.</w:t>
      </w:r>
    </w:p>
    <w:p w14:paraId="0D353D07" w14:textId="77777777" w:rsidR="00360D3C" w:rsidRPr="005C2DA3" w:rsidRDefault="00360D3C" w:rsidP="00360D3C">
      <w:pPr>
        <w:numPr>
          <w:ilvl w:val="0"/>
          <w:numId w:val="25"/>
        </w:numPr>
        <w:spacing w:before="0" w:after="60" w:line="240" w:lineRule="auto"/>
        <w:rPr>
          <w:rStyle w:val="Emphasis"/>
          <w:rFonts w:cs="Arial"/>
          <w:i w:val="0"/>
          <w:iCs/>
          <w:szCs w:val="24"/>
        </w:rPr>
      </w:pPr>
      <w:r w:rsidRPr="005C2DA3">
        <w:rPr>
          <w:rStyle w:val="Emphasis"/>
          <w:rFonts w:cs="Arial"/>
          <w:i w:val="0"/>
          <w:iCs/>
          <w:szCs w:val="24"/>
        </w:rPr>
        <w:t>A record of science innovation and creativity, including the ability &amp; willingness to incorporate novel ideas and approaches into scientific investigations.</w:t>
      </w:r>
    </w:p>
    <w:bookmarkEnd w:id="4"/>
    <w:p w14:paraId="4E72F29C" w14:textId="77777777" w:rsidR="00360D3C" w:rsidRPr="002379D0" w:rsidRDefault="00360D3C" w:rsidP="00360D3C">
      <w:pPr>
        <w:pStyle w:val="Heading2"/>
        <w:rPr>
          <w:rFonts w:asciiTheme="majorHAnsi" w:eastAsiaTheme="majorEastAsia" w:hAnsiTheme="majorHAnsi" w:cstheme="majorBidi"/>
          <w:b/>
          <w:color w:val="auto"/>
          <w:sz w:val="24"/>
          <w:szCs w:val="22"/>
        </w:rPr>
      </w:pPr>
      <w:r w:rsidRPr="002379D0">
        <w:rPr>
          <w:rFonts w:asciiTheme="majorHAnsi" w:eastAsiaTheme="majorEastAsia" w:hAnsiTheme="majorHAnsi" w:cstheme="majorBidi"/>
          <w:b/>
          <w:color w:val="auto"/>
          <w:sz w:val="24"/>
          <w:szCs w:val="22"/>
        </w:rPr>
        <w:t>Desirable</w:t>
      </w:r>
    </w:p>
    <w:p w14:paraId="1302137A" w14:textId="22A716B5" w:rsidR="00242A07" w:rsidRPr="00242A07" w:rsidRDefault="00242A07" w:rsidP="00AA11CC">
      <w:pPr>
        <w:numPr>
          <w:ilvl w:val="0"/>
          <w:numId w:val="26"/>
        </w:numPr>
        <w:tabs>
          <w:tab w:val="clear" w:pos="360"/>
          <w:tab w:val="num" w:pos="393"/>
        </w:tabs>
        <w:spacing w:before="0" w:after="60" w:line="240" w:lineRule="auto"/>
        <w:rPr>
          <w:iCs/>
          <w:szCs w:val="24"/>
        </w:rPr>
      </w:pPr>
      <w:bookmarkStart w:id="7" w:name="_Hlk195262735"/>
      <w:r w:rsidRPr="00242A07">
        <w:rPr>
          <w:iCs/>
          <w:szCs w:val="24"/>
        </w:rPr>
        <w:t>Knowledge of groundwater systems, ecohydrology, and hydrogeology in Australia</w:t>
      </w:r>
      <w:r w:rsidR="005F4CDE">
        <w:rPr>
          <w:iCs/>
          <w:szCs w:val="24"/>
        </w:rPr>
        <w:t>.</w:t>
      </w:r>
    </w:p>
    <w:p w14:paraId="5B0624CE" w14:textId="1E94CBF2" w:rsidR="00360D3C" w:rsidRDefault="00242A07" w:rsidP="00242A07">
      <w:pPr>
        <w:numPr>
          <w:ilvl w:val="0"/>
          <w:numId w:val="26"/>
        </w:numPr>
        <w:spacing w:before="0" w:after="60" w:line="240" w:lineRule="auto"/>
        <w:rPr>
          <w:iCs/>
          <w:szCs w:val="24"/>
        </w:rPr>
      </w:pPr>
      <w:r w:rsidRPr="00242A07">
        <w:rPr>
          <w:iCs/>
          <w:szCs w:val="24"/>
          <w:lang w:val="en-US"/>
        </w:rPr>
        <w:t xml:space="preserve">Experience using fit-for-purpose </w:t>
      </w:r>
      <w:r>
        <w:rPr>
          <w:iCs/>
          <w:szCs w:val="24"/>
          <w:lang w:val="en-US"/>
        </w:rPr>
        <w:t xml:space="preserve">analysis methods and models </w:t>
      </w:r>
      <w:r w:rsidRPr="002823BC">
        <w:rPr>
          <w:iCs/>
          <w:szCs w:val="24"/>
          <w:lang w:val="en-US"/>
        </w:rPr>
        <w:t>to quantify uncertainty where existing groundwater data is sparse</w:t>
      </w:r>
      <w:r>
        <w:rPr>
          <w:iCs/>
          <w:szCs w:val="24"/>
          <w:lang w:val="en-US"/>
        </w:rPr>
        <w:t>.</w:t>
      </w:r>
      <w:r w:rsidR="00360D3C" w:rsidRPr="00B50C20">
        <w:rPr>
          <w:iCs/>
          <w:szCs w:val="24"/>
        </w:rPr>
        <w:t xml:space="preserve"> </w:t>
      </w:r>
    </w:p>
    <w:p w14:paraId="15BECAA8" w14:textId="77777777" w:rsidR="00360D3C" w:rsidRPr="005C2DA3" w:rsidRDefault="00360D3C" w:rsidP="00360D3C">
      <w:pPr>
        <w:numPr>
          <w:ilvl w:val="0"/>
          <w:numId w:val="26"/>
        </w:numPr>
        <w:tabs>
          <w:tab w:val="center" w:pos="5103"/>
        </w:tabs>
        <w:spacing w:before="0" w:after="60" w:line="240" w:lineRule="auto"/>
        <w:rPr>
          <w:iCs/>
        </w:rPr>
      </w:pPr>
      <w:r w:rsidRPr="005C2DA3">
        <w:rPr>
          <w:iCs/>
        </w:rPr>
        <w:t xml:space="preserve">Remain productive, positive and resilient in complex, ambiguous and/or uncertain environments. </w:t>
      </w:r>
    </w:p>
    <w:p w14:paraId="53713E03" w14:textId="182148AD" w:rsidR="00360D3C" w:rsidRPr="007E15EE" w:rsidRDefault="00360D3C" w:rsidP="00360D3C">
      <w:pPr>
        <w:numPr>
          <w:ilvl w:val="0"/>
          <w:numId w:val="26"/>
        </w:numPr>
        <w:tabs>
          <w:tab w:val="center" w:pos="5103"/>
        </w:tabs>
        <w:spacing w:before="0" w:after="60" w:line="240" w:lineRule="auto"/>
        <w:rPr>
          <w:rStyle w:val="Strong"/>
          <w:rFonts w:cs="Arial"/>
          <w:b w:val="0"/>
          <w:i/>
          <w:iCs/>
        </w:rPr>
      </w:pPr>
      <w:r w:rsidRPr="005C2DA3">
        <w:rPr>
          <w:rStyle w:val="Strong"/>
          <w:b w:val="0"/>
        </w:rPr>
        <w:t>The ability to work effectively as part of a multi-disciplinary, regionally dispersed research team, plus the motivation and discipline to carry out autonomous research.</w:t>
      </w:r>
    </w:p>
    <w:bookmarkEnd w:id="7"/>
    <w:p w14:paraId="0AAB132E" w14:textId="77777777" w:rsidR="006E2729" w:rsidRPr="003212AF" w:rsidRDefault="006E2729" w:rsidP="006E2729">
      <w:pPr>
        <w:pStyle w:val="Heading2"/>
        <w:numPr>
          <w:ilvl w:val="0"/>
          <w:numId w:val="0"/>
        </w:numPr>
        <w:rPr>
          <w:b/>
          <w:bCs w:val="0"/>
          <w:iCs w:val="0"/>
          <w:color w:val="auto"/>
          <w:sz w:val="26"/>
          <w:szCs w:val="26"/>
        </w:rPr>
      </w:pPr>
      <w:r w:rsidRPr="003212AF">
        <w:rPr>
          <w:b/>
          <w:bCs w:val="0"/>
          <w:iCs w:val="0"/>
          <w:color w:val="auto"/>
          <w:sz w:val="26"/>
          <w:szCs w:val="26"/>
        </w:rPr>
        <w:t>Not sure if you meet all the criteria?</w:t>
      </w:r>
    </w:p>
    <w:p w14:paraId="790F267C" w14:textId="1C5E616A" w:rsidR="007D3072" w:rsidRPr="003212AF" w:rsidRDefault="006E2729" w:rsidP="006E2729">
      <w:pPr>
        <w:jc w:val="both"/>
        <w:rPr>
          <w:szCs w:val="24"/>
        </w:rPr>
      </w:pPr>
      <w:r w:rsidRPr="003212AF">
        <w:rPr>
          <w:szCs w:val="24"/>
        </w:rPr>
        <w:t xml:space="preserve">While it is CSIRO policy that the successful candidate must meet all the essential criteria, there are many ways to demonstrate this. Don’t let the list discourage you. If you are unsure about applying, please reach out to the contact on page 1 of this document so we can discuss the role further. </w:t>
      </w:r>
    </w:p>
    <w:sdt>
      <w:sdtPr>
        <w:rPr>
          <w:rFonts w:asciiTheme="minorHAnsi" w:hAnsiTheme="minorHAnsi" w:cstheme="minorBidi"/>
          <w:b/>
          <w:bCs w:val="0"/>
          <w:i/>
          <w:iCs w:val="0"/>
          <w:color w:val="000000"/>
          <w:sz w:val="20"/>
          <w:szCs w:val="20"/>
        </w:rPr>
        <w:alias w:val="Competencies"/>
        <w:tag w:val="Competencies"/>
        <w:id w:val="-887107694"/>
        <w:lock w:val="sdtContentLocked"/>
        <w:placeholder>
          <w:docPart w:val="D245919C590043E0AB2827DC54A19E18"/>
        </w:placeholder>
        <w15:appearance w15:val="hidden"/>
      </w:sdtPr>
      <w:sdtEndPr>
        <w:rPr>
          <w:b w:val="0"/>
          <w:i w:val="0"/>
          <w:color w:val="000000" w:themeColor="text2"/>
          <w:sz w:val="22"/>
          <w:szCs w:val="22"/>
        </w:rPr>
      </w:sdtEndPr>
      <w:sdtContent>
        <w:p w14:paraId="497059F9" w14:textId="7FDAF5FC" w:rsidR="00B50C20" w:rsidRPr="00B50C20" w:rsidRDefault="00B50C20" w:rsidP="00F94B61">
          <w:pPr>
            <w:pStyle w:val="Heading2"/>
            <w:rPr>
              <w:b/>
              <w:iCs w:val="0"/>
              <w:color w:val="auto"/>
              <w:sz w:val="26"/>
              <w:szCs w:val="26"/>
            </w:rPr>
          </w:pPr>
          <w:r w:rsidRPr="00B50C20">
            <w:rPr>
              <w:b/>
              <w:iCs w:val="0"/>
              <w:color w:val="auto"/>
              <w:sz w:val="26"/>
              <w:szCs w:val="26"/>
            </w:rPr>
            <w:t>Required Competencies</w:t>
          </w:r>
        </w:p>
        <w:p w14:paraId="76387F4B" w14:textId="77777777" w:rsidR="007D4D92" w:rsidRPr="007D4D92" w:rsidRDefault="00B50C20" w:rsidP="007D4D92">
          <w:pPr>
            <w:pStyle w:val="ListParagraph"/>
            <w:numPr>
              <w:ilvl w:val="0"/>
              <w:numId w:val="27"/>
            </w:numPr>
            <w:rPr>
              <w:szCs w:val="24"/>
            </w:rPr>
          </w:pPr>
          <w:r w:rsidRPr="007D4D92">
            <w:rPr>
              <w:b/>
              <w:szCs w:val="24"/>
            </w:rPr>
            <w:t xml:space="preserve">Teamwork and Collaboration: </w:t>
          </w:r>
          <w:r w:rsidR="007D4D92" w:rsidRPr="007D4D92">
            <w:rPr>
              <w:szCs w:val="24"/>
            </w:rPr>
            <w:t>Cooperates with others to achieve organisational objectives and may share team resources in order to do this. Collaborates with other teams as well as industry colleagues.</w:t>
          </w:r>
        </w:p>
        <w:p w14:paraId="70785847" w14:textId="77777777" w:rsidR="00B50C20" w:rsidRPr="007D4D92" w:rsidRDefault="00B50C20" w:rsidP="00F94B61">
          <w:pPr>
            <w:pStyle w:val="ListParagraph"/>
            <w:numPr>
              <w:ilvl w:val="0"/>
              <w:numId w:val="27"/>
            </w:numPr>
            <w:spacing w:before="0" w:after="60" w:line="240" w:lineRule="auto"/>
            <w:contextualSpacing w:val="0"/>
            <w:rPr>
              <w:szCs w:val="24"/>
            </w:rPr>
          </w:pPr>
          <w:r w:rsidRPr="007D4D92">
            <w:rPr>
              <w:b/>
              <w:szCs w:val="24"/>
            </w:rPr>
            <w:t>Influence and Communication:</w:t>
          </w:r>
          <w:r w:rsidRPr="007D4D92">
            <w:rPr>
              <w:szCs w:val="24"/>
            </w:rPr>
            <w:t xml:space="preserve">  </w:t>
          </w:r>
          <w:r w:rsidR="007D4D92" w:rsidRPr="007D4D92">
            <w:rPr>
              <w:szCs w:val="24"/>
            </w:rPr>
            <w:t>Uses knowledge of other party's priorities and adapts presentations or discussions to appeal to the interests and level of the audience. Anticipates and prepares for others reactions.</w:t>
          </w:r>
        </w:p>
        <w:p w14:paraId="53DF9BB2" w14:textId="77777777" w:rsidR="00B50C20" w:rsidRPr="007D4D92" w:rsidRDefault="00B50C20" w:rsidP="007D4D92">
          <w:pPr>
            <w:pStyle w:val="ListParagraph"/>
            <w:numPr>
              <w:ilvl w:val="0"/>
              <w:numId w:val="27"/>
            </w:numPr>
            <w:rPr>
              <w:szCs w:val="24"/>
            </w:rPr>
          </w:pPr>
          <w:r w:rsidRPr="007D4D92">
            <w:rPr>
              <w:b/>
              <w:szCs w:val="24"/>
            </w:rPr>
            <w:t>Resource Management/Leadership:</w:t>
          </w:r>
          <w:r w:rsidRPr="007D4D92">
            <w:rPr>
              <w:szCs w:val="24"/>
            </w:rPr>
            <w:t xml:space="preserve">  </w:t>
          </w:r>
          <w:r w:rsidR="007D4D92" w:rsidRPr="007D4D92">
            <w:rPr>
              <w:szCs w:val="24"/>
            </w:rPr>
            <w:t>Allocates activities, directs tasks and manages resources to meet objectives. Provides coaching and on the job training, recognises and supports staff achievements and fosters open communication in the team.</w:t>
          </w:r>
        </w:p>
        <w:p w14:paraId="4464D7E7"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7D4D92" w:rsidRPr="007D4D92">
            <w:rPr>
              <w:szCs w:val="24"/>
            </w:rPr>
            <w:t>Investigates underlying issues of complex and ill-defined problems and develops appropriate response by adapting/creating and testing alternative solutions.</w:t>
          </w:r>
        </w:p>
        <w:p w14:paraId="6BBB8365"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7D4D92" w:rsidRPr="007D4D92">
            <w:rPr>
              <w:szCs w:val="24"/>
            </w:rPr>
            <w:t>Recognise and makes immediate changes to improve performance (faster, better, lower cost, more efficiently, better quality, improved client satisfaction).</w:t>
          </w:r>
        </w:p>
        <w:p w14:paraId="13ACA8AA" w14:textId="77777777" w:rsidR="00B50C20" w:rsidRPr="007D4D92" w:rsidRDefault="00B50C20" w:rsidP="007D4D92">
          <w:pPr>
            <w:pStyle w:val="ListParagraph"/>
            <w:numPr>
              <w:ilvl w:val="0"/>
              <w:numId w:val="27"/>
            </w:numPr>
            <w:rPr>
              <w:bCs/>
              <w:iCs/>
              <w:szCs w:val="24"/>
            </w:rPr>
          </w:pPr>
          <w:r w:rsidRPr="007D4D92">
            <w:rPr>
              <w:b/>
              <w:szCs w:val="24"/>
            </w:rPr>
            <w:t>Adaptability:</w:t>
          </w:r>
          <w:r w:rsidRPr="007D4D92">
            <w:rPr>
              <w:b/>
              <w:bCs/>
              <w:i/>
              <w:iCs/>
              <w:szCs w:val="24"/>
            </w:rPr>
            <w:t xml:space="preserve"> </w:t>
          </w:r>
          <w:r w:rsidR="007D4D92" w:rsidRPr="007D4D9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410E2FF8" w14:textId="644C09B9" w:rsidR="00A860D9" w:rsidRDefault="005C2DA3" w:rsidP="008D4CDB">
      <w:pPr>
        <w:jc w:val="both"/>
      </w:pPr>
      <w:r>
        <w:lastRenderedPageBreak/>
        <w:t xml:space="preserve">To be appointed as a CERC Fellow within CSIRO, candidates are required to have </w:t>
      </w:r>
      <w:r w:rsidRPr="3EE0E1A7">
        <w:rPr>
          <w:b/>
          <w:bCs/>
        </w:rPr>
        <w:t>submitted</w:t>
      </w:r>
      <w:r>
        <w:t xml:space="preserve"> their </w:t>
      </w:r>
      <w:r w:rsidR="005A4D0B">
        <w:t>doctoral thesi</w:t>
      </w:r>
      <w:r w:rsidR="008036AD">
        <w:t>s</w:t>
      </w:r>
      <w:r>
        <w:t xml:space="preserve"> at the time of commencement, as a minimum requirement, if PhD conferment has not been obtained.  If a candidate has submitted, but their PhD has not yet been formally attained, the starting salary will be CSOF4-1</w:t>
      </w:r>
      <w:r w:rsidR="00FA682B">
        <w:t xml:space="preserve"> ($</w:t>
      </w:r>
      <w:r w:rsidR="6E8D5058">
        <w:t>96,811</w:t>
      </w:r>
      <w:r w:rsidR="00FA682B">
        <w:t>).</w:t>
      </w:r>
      <w:r>
        <w:t xml:space="preserve"> Upon CSIRO receiving written confirmation that the PhD has been awarded (within a </w:t>
      </w:r>
      <w:r w:rsidR="00C61CEE">
        <w:t>six-month</w:t>
      </w:r>
      <w:r>
        <w:t xml:space="preserve"> period from commencement date), the salary will be increased to the negotiated level and the difference will be back-paid to the Officer’s start date.</w:t>
      </w:r>
    </w:p>
    <w:bookmarkEnd w:id="1"/>
    <w:p w14:paraId="5F73829C" w14:textId="77777777" w:rsidR="00AC3588" w:rsidRPr="005F4CDE" w:rsidRDefault="00AC3588" w:rsidP="005F4CDE">
      <w:pPr>
        <w:pStyle w:val="Heading2"/>
        <w:numPr>
          <w:ilvl w:val="0"/>
          <w:numId w:val="0"/>
        </w:numPr>
        <w:rPr>
          <w:b/>
          <w:bCs w:val="0"/>
          <w:iCs w:val="0"/>
          <w:color w:val="auto"/>
          <w:sz w:val="26"/>
          <w:szCs w:val="26"/>
        </w:rPr>
      </w:pPr>
      <w:r w:rsidRPr="005F4CDE">
        <w:rPr>
          <w:b/>
          <w:bCs w:val="0"/>
          <w:iCs w:val="0"/>
          <w:color w:val="auto"/>
          <w:sz w:val="26"/>
          <w:szCs w:val="26"/>
        </w:rPr>
        <w:t>Our value proposition</w:t>
      </w:r>
    </w:p>
    <w:p w14:paraId="6D667B7A" w14:textId="77777777" w:rsidR="00AC3588" w:rsidRPr="00AC3588" w:rsidRDefault="00AC3588" w:rsidP="00AC3588">
      <w:pPr>
        <w:pStyle w:val="BodyText"/>
        <w:jc w:val="both"/>
      </w:pPr>
      <w:r w:rsidRPr="005C2DA3">
        <w:rPr>
          <w:rFonts w:asciiTheme="minorHAnsi" w:eastAsia="Times New Roman" w:hAnsiTheme="minorHAnsi" w:cstheme="minorHAnsi"/>
          <w:lang w:val="en"/>
        </w:rPr>
        <w:t xml:space="preserve">We want CERC Fellows to join our world class science, engineering, and digital teams to solve big, </w:t>
      </w:r>
      <w:r w:rsidRPr="00AC3588">
        <w:t>complex problems that make a real difference to the future of Australia and the world.</w:t>
      </w:r>
    </w:p>
    <w:p w14:paraId="0F9BEB3D" w14:textId="77777777" w:rsidR="00AC3588" w:rsidRPr="00AC3588" w:rsidRDefault="00AC3588" w:rsidP="00AC3588">
      <w:pPr>
        <w:pStyle w:val="BodyText"/>
        <w:jc w:val="both"/>
      </w:pPr>
      <w:r w:rsidRPr="00AC3588">
        <w:t>You'll get to work with some of the most talented minds in their fields, not just in Australia, but in the world. At CSIRO, we spark off each other, learn from each other, trust each other, and collaborate closely to achieve more than we could individually.</w:t>
      </w:r>
    </w:p>
    <w:p w14:paraId="6B9C36A2" w14:textId="77777777" w:rsidR="00AC3588" w:rsidRDefault="00AC3588" w:rsidP="00AC3588">
      <w:pPr>
        <w:pStyle w:val="BodyText"/>
        <w:jc w:val="both"/>
        <w:rPr>
          <w:rFonts w:asciiTheme="minorHAnsi" w:eastAsia="Times New Roman" w:hAnsiTheme="minorHAnsi" w:cstheme="minorHAnsi"/>
          <w:lang w:val="en"/>
        </w:rPr>
      </w:pPr>
      <w:r w:rsidRPr="00AC3588">
        <w:t>Find out</w:t>
      </w:r>
      <w:r>
        <w:rPr>
          <w:rFonts w:asciiTheme="minorHAnsi" w:eastAsia="Times New Roman" w:hAnsiTheme="minorHAnsi" w:cstheme="minorHAnsi"/>
          <w:lang w:val="en"/>
        </w:rPr>
        <w:t xml:space="preserve"> more about our </w:t>
      </w:r>
      <w:r w:rsidRPr="005C2DA3">
        <w:rPr>
          <w:rFonts w:asciiTheme="minorHAnsi" w:eastAsia="Times New Roman" w:hAnsiTheme="minorHAnsi" w:cstheme="minorHAnsi"/>
          <w:lang w:val="en"/>
        </w:rPr>
        <w:t>CSIRO Early Research Career (CERC) Fellow Experience Employee Value Proposition (EVP)</w:t>
      </w:r>
      <w:r>
        <w:rPr>
          <w:rFonts w:asciiTheme="minorHAnsi" w:eastAsia="Times New Roman" w:hAnsiTheme="minorHAnsi" w:cstheme="minorHAnsi"/>
          <w:lang w:val="en"/>
        </w:rPr>
        <w:t xml:space="preserve"> </w:t>
      </w:r>
      <w:hyperlink r:id="rId18" w:tooltip="CERC Postdoctoral Fellowship" w:history="1">
        <w:r w:rsidRPr="005C2DA3">
          <w:rPr>
            <w:rStyle w:val="Hyperlink"/>
            <w:rFonts w:asciiTheme="minorHAnsi" w:eastAsia="Times New Roman" w:hAnsiTheme="minorHAnsi" w:cstheme="minorHAnsi"/>
            <w:lang w:val="en"/>
          </w:rPr>
          <w:t>here</w:t>
        </w:r>
      </w:hyperlink>
      <w:r>
        <w:rPr>
          <w:rFonts w:asciiTheme="minorHAnsi" w:eastAsia="Times New Roman" w:hAnsiTheme="minorHAnsi" w:cstheme="minorHAnsi"/>
          <w:lang w:val="en"/>
        </w:rPr>
        <w:t>.</w:t>
      </w:r>
    </w:p>
    <w:p w14:paraId="61F5D4B0" w14:textId="77777777" w:rsidR="00AC3588" w:rsidRPr="003212AF" w:rsidRDefault="00AC3588" w:rsidP="00AC3588">
      <w:pPr>
        <w:pStyle w:val="Heading2"/>
        <w:numPr>
          <w:ilvl w:val="0"/>
          <w:numId w:val="0"/>
        </w:numPr>
        <w:rPr>
          <w:b/>
          <w:bCs w:val="0"/>
          <w:iCs w:val="0"/>
          <w:color w:val="auto"/>
          <w:sz w:val="26"/>
          <w:szCs w:val="26"/>
        </w:rPr>
      </w:pPr>
      <w:r w:rsidRPr="003212AF">
        <w:rPr>
          <w:b/>
          <w:bCs w:val="0"/>
          <w:iCs w:val="0"/>
          <w:color w:val="auto"/>
          <w:sz w:val="26"/>
          <w:szCs w:val="26"/>
        </w:rPr>
        <w:t xml:space="preserve">Setting you up for success </w:t>
      </w:r>
    </w:p>
    <w:p w14:paraId="2EED5561" w14:textId="77777777" w:rsidR="00AC3588" w:rsidRDefault="00AC3588" w:rsidP="00AC3588">
      <w:pPr>
        <w:jc w:val="both"/>
        <w:rPr>
          <w:szCs w:val="24"/>
        </w:rPr>
      </w:pPr>
      <w:r w:rsidRPr="003212AF">
        <w:rPr>
          <w:szCs w:val="24"/>
        </w:rPr>
        <w:t xml:space="preserve">We understand that not everyone works in the same way and sometimes people may require reasonable support and adjustments to perform at their best. Whether related to the recruitment process and or the role itself, this may include options such as providing different methods of communication, flexible hours or physical adjustments to work methods. If you feel comfortable, we encourage you to share any support and adjustments you may need to carry out the inherent requirements of the role. Please let us know via email </w:t>
      </w:r>
      <w:hyperlink r:id="rId19" w:history="1">
        <w:r w:rsidRPr="003212AF">
          <w:rPr>
            <w:rStyle w:val="Hyperlink"/>
            <w:szCs w:val="24"/>
          </w:rPr>
          <w:t>Vicki.Ferrar@csiro.au</w:t>
        </w:r>
      </w:hyperlink>
      <w:r w:rsidRPr="003212AF">
        <w:rPr>
          <w:szCs w:val="24"/>
        </w:rPr>
        <w:t xml:space="preserve"> </w:t>
      </w:r>
      <w:r w:rsidRPr="003212AF">
        <w:rPr>
          <w:rStyle w:val="eop"/>
          <w:rFonts w:eastAsiaTheme="majorEastAsia" w:cs="Calibri"/>
          <w:szCs w:val="24"/>
        </w:rPr>
        <w:t>(Vicki Ferrar – Talent Acquisition Partner)</w:t>
      </w:r>
      <w:r w:rsidRPr="003212AF">
        <w:rPr>
          <w:szCs w:val="24"/>
        </w:rPr>
        <w:t xml:space="preserve"> if we can help you to equitably participate in our recruitment process or the role itself.</w:t>
      </w:r>
    </w:p>
    <w:p w14:paraId="199D7304" w14:textId="77777777" w:rsidR="007E1D6A" w:rsidRPr="00887E46" w:rsidRDefault="007E1D6A" w:rsidP="007E1D6A">
      <w:pPr>
        <w:pStyle w:val="Heading2"/>
        <w:jc w:val="both"/>
        <w:rPr>
          <w:b/>
          <w:iCs w:val="0"/>
          <w:color w:val="auto"/>
          <w:sz w:val="26"/>
          <w:szCs w:val="26"/>
        </w:rPr>
      </w:pPr>
      <w:r w:rsidRPr="00887E46">
        <w:rPr>
          <w:b/>
          <w:iCs w:val="0"/>
          <w:color w:val="auto"/>
          <w:sz w:val="26"/>
          <w:szCs w:val="26"/>
        </w:rPr>
        <w:t>Life at CSIRO and flexible working arrangements</w:t>
      </w:r>
    </w:p>
    <w:p w14:paraId="4852211E" w14:textId="77777777" w:rsidR="007E1D6A" w:rsidRPr="00887E46" w:rsidRDefault="007E1D6A" w:rsidP="007E1D6A">
      <w:pPr>
        <w:pStyle w:val="BodyText"/>
        <w:jc w:val="both"/>
      </w:pPr>
      <w:r w:rsidRPr="00887E46">
        <w:t xml:space="preserve">We </w:t>
      </w:r>
      <w:hyperlink r:id="rId20">
        <w:r w:rsidRPr="00887E46">
          <w:rPr>
            <w:rStyle w:val="Hyperlink"/>
          </w:rPr>
          <w:t>work flexibly at CSIRO</w:t>
        </w:r>
      </w:hyperlink>
      <w:r w:rsidRPr="00887E46">
        <w:t xml:space="preserve">, offering a range of options for how, when and where you work.  We can discuss flexible work arrangements with you during the recruitment process. CSIRO also offers a range of leave entitlements, </w:t>
      </w:r>
      <w:hyperlink r:id="rId21">
        <w:r w:rsidRPr="00887E46">
          <w:rPr>
            <w:rStyle w:val="Hyperlink"/>
          </w:rPr>
          <w:t>benefits</w:t>
        </w:r>
      </w:hyperlink>
      <w:r w:rsidRPr="00887E46">
        <w:t xml:space="preserve"> and </w:t>
      </w:r>
      <w:hyperlink r:id="rId22">
        <w:r w:rsidRPr="00887E46">
          <w:rPr>
            <w:rStyle w:val="Hyperlink"/>
          </w:rPr>
          <w:t>career development</w:t>
        </w:r>
      </w:hyperlink>
      <w:r w:rsidRPr="00887E46">
        <w:t xml:space="preserve"> opportunities. To learn more, visit </w:t>
      </w:r>
      <w:hyperlink r:id="rId23">
        <w:r w:rsidRPr="00887E46">
          <w:rPr>
            <w:rStyle w:val="Hyperlink"/>
          </w:rPr>
          <w:t>Careers at CSIRO</w:t>
        </w:r>
      </w:hyperlink>
      <w:r w:rsidRPr="00887E46">
        <w:t>.</w:t>
      </w:r>
    </w:p>
    <w:p w14:paraId="11CD4C60" w14:textId="77777777" w:rsidR="007E1D6A" w:rsidRPr="00887E46" w:rsidRDefault="007E1D6A" w:rsidP="007E1D6A">
      <w:pPr>
        <w:pStyle w:val="BodyText"/>
        <w:jc w:val="both"/>
      </w:pPr>
      <w:r w:rsidRPr="00887E46">
        <w:t xml:space="preserve">We celebrate the uniqueness of our workforce and are committed to creating </w:t>
      </w:r>
      <w:hyperlink r:id="rId24">
        <w:r w:rsidRPr="00887E46">
          <w:rPr>
            <w:rStyle w:val="Hyperlink"/>
          </w:rPr>
          <w:t>diverse and inclusive teams</w:t>
        </w:r>
      </w:hyperlink>
      <w:r w:rsidRPr="00887E46">
        <w:t xml:space="preserve"> where everyone feels they belong. CSIRO is an equal employment opportunity organisation dedicated to recruiting people based on merit, and reflecting the diversity of the community we serve. We recognise true diversity encompasses all ages, nationalities, abilities, cultures, genders, sexualities, faiths, levels of education, diversity of thought and many more aspects of identity. By empowering diverse teams, our community is reflected in the solutions we create. </w:t>
      </w:r>
    </w:p>
    <w:p w14:paraId="0BF7B580" w14:textId="77777777" w:rsidR="007E1D6A" w:rsidRPr="00887E46" w:rsidRDefault="007E1D6A" w:rsidP="007E1D6A">
      <w:pPr>
        <w:pStyle w:val="Heading2"/>
        <w:jc w:val="both"/>
        <w:rPr>
          <w:b/>
          <w:iCs w:val="0"/>
          <w:color w:val="auto"/>
          <w:sz w:val="26"/>
          <w:szCs w:val="26"/>
        </w:rPr>
      </w:pPr>
      <w:r w:rsidRPr="00887E46">
        <w:rPr>
          <w:b/>
          <w:iCs w:val="0"/>
          <w:color w:val="auto"/>
          <w:sz w:val="26"/>
          <w:szCs w:val="26"/>
        </w:rPr>
        <w:t>CSIRO values</w:t>
      </w:r>
    </w:p>
    <w:p w14:paraId="38FAB2F0" w14:textId="77777777" w:rsidR="007E1D6A" w:rsidRPr="00887E46" w:rsidRDefault="007E1D6A" w:rsidP="007E1D6A">
      <w:pPr>
        <w:pStyle w:val="BodyText"/>
        <w:jc w:val="both"/>
      </w:pPr>
      <w:r w:rsidRPr="00887E46">
        <w:t xml:space="preserve">CSIRO is a values-based organisation committed to values-based leadership. </w:t>
      </w:r>
    </w:p>
    <w:tbl>
      <w:tblPr>
        <w:tblStyle w:val="TableGrid"/>
        <w:tblW w:w="0" w:type="auto"/>
        <w:tblLook w:val="04A0" w:firstRow="1" w:lastRow="0" w:firstColumn="1" w:lastColumn="0" w:noHBand="0" w:noVBand="1"/>
      </w:tblPr>
      <w:tblGrid>
        <w:gridCol w:w="1232"/>
        <w:gridCol w:w="5923"/>
        <w:gridCol w:w="2473"/>
      </w:tblGrid>
      <w:tr w:rsidR="007E1D6A" w:rsidRPr="00887E46" w14:paraId="4C992465" w14:textId="77777777" w:rsidTr="00792AE6">
        <w:trPr>
          <w:trHeight w:val="266"/>
        </w:trPr>
        <w:tc>
          <w:tcPr>
            <w:tcW w:w="1238" w:type="dxa"/>
          </w:tcPr>
          <w:p w14:paraId="04AF66F3" w14:textId="77777777" w:rsidR="007E1D6A" w:rsidRPr="00887E46" w:rsidRDefault="007E1D6A" w:rsidP="00792AE6">
            <w:pPr>
              <w:pStyle w:val="BodyText"/>
              <w:rPr>
                <w:b/>
              </w:rPr>
            </w:pPr>
            <w:r w:rsidRPr="00887E46">
              <w:rPr>
                <w:b/>
              </w:rPr>
              <w:lastRenderedPageBreak/>
              <w:t>Value</w:t>
            </w:r>
          </w:p>
        </w:tc>
        <w:tc>
          <w:tcPr>
            <w:tcW w:w="6083" w:type="dxa"/>
          </w:tcPr>
          <w:p w14:paraId="580D2FDF" w14:textId="77777777" w:rsidR="007E1D6A" w:rsidRPr="00887E46" w:rsidRDefault="007E1D6A" w:rsidP="00792AE6">
            <w:pPr>
              <w:pStyle w:val="BodyText"/>
              <w:rPr>
                <w:b/>
              </w:rPr>
            </w:pPr>
            <w:r w:rsidRPr="00887E46">
              <w:rPr>
                <w:b/>
              </w:rPr>
              <w:t>Descriptor</w:t>
            </w:r>
          </w:p>
        </w:tc>
        <w:tc>
          <w:tcPr>
            <w:tcW w:w="1951" w:type="dxa"/>
          </w:tcPr>
          <w:p w14:paraId="0CF275AD" w14:textId="77777777" w:rsidR="007E1D6A" w:rsidRPr="00887E46" w:rsidRDefault="007E1D6A" w:rsidP="00792AE6">
            <w:pPr>
              <w:pStyle w:val="BodyText"/>
              <w:rPr>
                <w:b/>
              </w:rPr>
            </w:pPr>
            <w:r w:rsidRPr="00887E46">
              <w:rPr>
                <w:b/>
              </w:rPr>
              <w:t>Behaviour</w:t>
            </w:r>
          </w:p>
        </w:tc>
      </w:tr>
      <w:tr w:rsidR="007E1D6A" w:rsidRPr="00887E46" w14:paraId="5DCE17EE" w14:textId="77777777" w:rsidTr="00792AE6">
        <w:trPr>
          <w:trHeight w:val="833"/>
        </w:trPr>
        <w:tc>
          <w:tcPr>
            <w:tcW w:w="1238" w:type="dxa"/>
          </w:tcPr>
          <w:p w14:paraId="2A161986" w14:textId="77777777" w:rsidR="007E1D6A" w:rsidRPr="00887E46" w:rsidRDefault="007E1D6A" w:rsidP="00792AE6">
            <w:pPr>
              <w:pStyle w:val="BodyText"/>
              <w:rPr>
                <w:b/>
              </w:rPr>
            </w:pPr>
            <w:r w:rsidRPr="00887E46">
              <w:rPr>
                <w:b/>
              </w:rPr>
              <w:t>People first</w:t>
            </w:r>
          </w:p>
        </w:tc>
        <w:tc>
          <w:tcPr>
            <w:tcW w:w="6083" w:type="dxa"/>
          </w:tcPr>
          <w:p w14:paraId="2CDDF38F" w14:textId="77777777" w:rsidR="007E1D6A" w:rsidRPr="00887E46" w:rsidRDefault="007E1D6A" w:rsidP="00792AE6">
            <w:pPr>
              <w:pStyle w:val="BodyText"/>
            </w:pPr>
            <w:r w:rsidRPr="00887E46">
              <w:t xml:space="preserve">Our priority is the safety and wellbeing of our people. We believe in, and respect, the power of diverse perspectives. We seek out and learn from our differences. </w:t>
            </w:r>
          </w:p>
          <w:p w14:paraId="59D59289" w14:textId="77777777" w:rsidR="007E1D6A" w:rsidRPr="00887E46" w:rsidRDefault="007E1D6A" w:rsidP="00792AE6">
            <w:pPr>
              <w:pStyle w:val="BodyText"/>
            </w:pPr>
          </w:p>
        </w:tc>
        <w:tc>
          <w:tcPr>
            <w:tcW w:w="1951" w:type="dxa"/>
          </w:tcPr>
          <w:p w14:paraId="71636696" w14:textId="77777777" w:rsidR="007E1D6A" w:rsidRPr="00887E46" w:rsidRDefault="007E1D6A" w:rsidP="007E1D6A">
            <w:pPr>
              <w:pStyle w:val="ListBullet"/>
              <w:numPr>
                <w:ilvl w:val="0"/>
                <w:numId w:val="44"/>
              </w:numPr>
            </w:pPr>
            <w:r w:rsidRPr="00887E46">
              <w:t>Respectful</w:t>
            </w:r>
          </w:p>
          <w:p w14:paraId="0D637A03" w14:textId="77777777" w:rsidR="007E1D6A" w:rsidRPr="00887E46" w:rsidRDefault="007E1D6A" w:rsidP="007E1D6A">
            <w:pPr>
              <w:pStyle w:val="ListBullet"/>
              <w:numPr>
                <w:ilvl w:val="0"/>
                <w:numId w:val="44"/>
              </w:numPr>
            </w:pPr>
            <w:r w:rsidRPr="00887E46">
              <w:t>Caring</w:t>
            </w:r>
          </w:p>
          <w:p w14:paraId="3C4C7FC2" w14:textId="77777777" w:rsidR="007E1D6A" w:rsidRPr="00887E46" w:rsidRDefault="007E1D6A" w:rsidP="007E1D6A">
            <w:pPr>
              <w:pStyle w:val="ListBullet"/>
              <w:numPr>
                <w:ilvl w:val="0"/>
                <w:numId w:val="44"/>
              </w:numPr>
            </w:pPr>
            <w:r w:rsidRPr="00887E46">
              <w:t>Inclusive</w:t>
            </w:r>
          </w:p>
        </w:tc>
      </w:tr>
      <w:tr w:rsidR="007E1D6A" w:rsidRPr="00887E46" w14:paraId="7C1C1C34" w14:textId="77777777" w:rsidTr="00792AE6">
        <w:trPr>
          <w:trHeight w:val="964"/>
        </w:trPr>
        <w:tc>
          <w:tcPr>
            <w:tcW w:w="1238" w:type="dxa"/>
          </w:tcPr>
          <w:p w14:paraId="4678F93A" w14:textId="77777777" w:rsidR="007E1D6A" w:rsidRPr="00887E46" w:rsidRDefault="007E1D6A" w:rsidP="00792AE6">
            <w:pPr>
              <w:pStyle w:val="BodyText"/>
              <w:rPr>
                <w:b/>
              </w:rPr>
            </w:pPr>
            <w:r w:rsidRPr="00887E46">
              <w:rPr>
                <w:b/>
              </w:rPr>
              <w:t>Further together</w:t>
            </w:r>
          </w:p>
        </w:tc>
        <w:tc>
          <w:tcPr>
            <w:tcW w:w="6083" w:type="dxa"/>
          </w:tcPr>
          <w:p w14:paraId="29FDF1E6" w14:textId="77777777" w:rsidR="007E1D6A" w:rsidRPr="00887E46" w:rsidRDefault="007E1D6A" w:rsidP="00792AE6">
            <w:pPr>
              <w:pStyle w:val="BodyText"/>
            </w:pPr>
            <w:r w:rsidRPr="00887E46">
              <w:t>We achieve more together than we ever could alone. We listen and collaborate, in teams, across disciplines, across boundaries. We embrace ambiguity and use discussion and persistence to generate unique solutions to complex problems.</w:t>
            </w:r>
          </w:p>
          <w:p w14:paraId="0E35D781" w14:textId="77777777" w:rsidR="007E1D6A" w:rsidRPr="00887E46" w:rsidRDefault="007E1D6A" w:rsidP="00792AE6">
            <w:pPr>
              <w:pStyle w:val="BodyText"/>
            </w:pPr>
          </w:p>
        </w:tc>
        <w:tc>
          <w:tcPr>
            <w:tcW w:w="1951" w:type="dxa"/>
          </w:tcPr>
          <w:p w14:paraId="42992643" w14:textId="77777777" w:rsidR="007E1D6A" w:rsidRPr="00887E46" w:rsidRDefault="007E1D6A" w:rsidP="007E1D6A">
            <w:pPr>
              <w:pStyle w:val="ListBullet"/>
              <w:numPr>
                <w:ilvl w:val="0"/>
                <w:numId w:val="44"/>
              </w:numPr>
            </w:pPr>
            <w:r w:rsidRPr="00887E46">
              <w:t>Accountable</w:t>
            </w:r>
          </w:p>
          <w:p w14:paraId="085DAD3D" w14:textId="77777777" w:rsidR="007E1D6A" w:rsidRPr="00887E46" w:rsidRDefault="007E1D6A" w:rsidP="007E1D6A">
            <w:pPr>
              <w:pStyle w:val="ListBullet"/>
              <w:numPr>
                <w:ilvl w:val="0"/>
                <w:numId w:val="44"/>
              </w:numPr>
            </w:pPr>
            <w:r w:rsidRPr="00887E46">
              <w:t>Authentic</w:t>
            </w:r>
          </w:p>
          <w:p w14:paraId="0CCBA8EC" w14:textId="77777777" w:rsidR="007E1D6A" w:rsidRPr="00887E46" w:rsidRDefault="007E1D6A" w:rsidP="007E1D6A">
            <w:pPr>
              <w:pStyle w:val="ListBullet"/>
              <w:numPr>
                <w:ilvl w:val="0"/>
                <w:numId w:val="44"/>
              </w:numPr>
            </w:pPr>
            <w:r w:rsidRPr="00887E46">
              <w:t>Courageous</w:t>
            </w:r>
          </w:p>
        </w:tc>
      </w:tr>
      <w:tr w:rsidR="007E1D6A" w:rsidRPr="00887E46" w14:paraId="40457393" w14:textId="77777777" w:rsidTr="00792AE6">
        <w:tc>
          <w:tcPr>
            <w:tcW w:w="1238" w:type="dxa"/>
          </w:tcPr>
          <w:p w14:paraId="5D72F91D" w14:textId="77777777" w:rsidR="007E1D6A" w:rsidRPr="00887E46" w:rsidRDefault="007E1D6A" w:rsidP="00792AE6">
            <w:pPr>
              <w:pStyle w:val="BodyText"/>
              <w:rPr>
                <w:b/>
              </w:rPr>
            </w:pPr>
            <w:r w:rsidRPr="00887E46">
              <w:rPr>
                <w:b/>
              </w:rPr>
              <w:t>Making it real</w:t>
            </w:r>
          </w:p>
        </w:tc>
        <w:tc>
          <w:tcPr>
            <w:tcW w:w="6083" w:type="dxa"/>
          </w:tcPr>
          <w:p w14:paraId="1ECBC20D" w14:textId="77777777" w:rsidR="007E1D6A" w:rsidRPr="00887E46" w:rsidRDefault="007E1D6A" w:rsidP="00792AE6">
            <w:pPr>
              <w:pStyle w:val="BodyText"/>
            </w:pPr>
            <w:r w:rsidRPr="00887E46">
              <w:t>We do science with real impact. We thrive when taking on the big challenges facing the world. We take educated risks and defy convention. We celebrate successes and failures and leverage them to learn as we strive to be the force for positive change.</w:t>
            </w:r>
          </w:p>
          <w:p w14:paraId="09E03183" w14:textId="77777777" w:rsidR="007E1D6A" w:rsidRPr="00887E46" w:rsidRDefault="007E1D6A" w:rsidP="00792AE6">
            <w:pPr>
              <w:pStyle w:val="BodyText"/>
            </w:pPr>
          </w:p>
        </w:tc>
        <w:tc>
          <w:tcPr>
            <w:tcW w:w="1951" w:type="dxa"/>
          </w:tcPr>
          <w:p w14:paraId="78D81852" w14:textId="77777777" w:rsidR="007E1D6A" w:rsidRPr="00887E46" w:rsidRDefault="007E1D6A" w:rsidP="007E1D6A">
            <w:pPr>
              <w:pStyle w:val="ListBullet"/>
              <w:numPr>
                <w:ilvl w:val="0"/>
                <w:numId w:val="44"/>
              </w:numPr>
            </w:pPr>
            <w:r w:rsidRPr="00887E46">
              <w:t>Partnering</w:t>
            </w:r>
          </w:p>
          <w:p w14:paraId="152A08AA" w14:textId="77777777" w:rsidR="007E1D6A" w:rsidRPr="00887E46" w:rsidRDefault="007E1D6A" w:rsidP="007E1D6A">
            <w:pPr>
              <w:pStyle w:val="ListBullet"/>
              <w:numPr>
                <w:ilvl w:val="0"/>
                <w:numId w:val="44"/>
              </w:numPr>
            </w:pPr>
            <w:r w:rsidRPr="00887E46">
              <w:t>Cooperative</w:t>
            </w:r>
          </w:p>
          <w:p w14:paraId="089B1370" w14:textId="77777777" w:rsidR="007E1D6A" w:rsidRPr="00887E46" w:rsidRDefault="007E1D6A" w:rsidP="007E1D6A">
            <w:pPr>
              <w:pStyle w:val="ListBullet"/>
              <w:numPr>
                <w:ilvl w:val="0"/>
                <w:numId w:val="44"/>
              </w:numPr>
            </w:pPr>
            <w:r w:rsidRPr="00887E46">
              <w:t>Humble</w:t>
            </w:r>
          </w:p>
        </w:tc>
      </w:tr>
      <w:tr w:rsidR="007E1D6A" w:rsidRPr="00887E46" w14:paraId="0EA43404" w14:textId="77777777" w:rsidTr="00792AE6">
        <w:trPr>
          <w:trHeight w:val="64"/>
        </w:trPr>
        <w:tc>
          <w:tcPr>
            <w:tcW w:w="1238" w:type="dxa"/>
          </w:tcPr>
          <w:p w14:paraId="436F979B" w14:textId="77777777" w:rsidR="007E1D6A" w:rsidRPr="00887E46" w:rsidRDefault="007E1D6A" w:rsidP="00792AE6">
            <w:pPr>
              <w:pStyle w:val="BodyText"/>
              <w:rPr>
                <w:b/>
              </w:rPr>
            </w:pPr>
            <w:r w:rsidRPr="00887E46">
              <w:rPr>
                <w:b/>
              </w:rPr>
              <w:t>Trusted</w:t>
            </w:r>
          </w:p>
        </w:tc>
        <w:tc>
          <w:tcPr>
            <w:tcW w:w="6083" w:type="dxa"/>
          </w:tcPr>
          <w:p w14:paraId="2B1800E8" w14:textId="77777777" w:rsidR="007E1D6A" w:rsidRPr="00887E46" w:rsidRDefault="007E1D6A" w:rsidP="00792AE6">
            <w:pPr>
              <w:pStyle w:val="BodyText"/>
            </w:pPr>
            <w:r w:rsidRPr="00887E46">
              <w:t>We’re driven by purpose but remain objective. We fight misinformation with facts. We earn trust everywhere through everything we do. We trust each other and we hold each other accountable. Together our actions drive Australia’s trust in CSIRO.</w:t>
            </w:r>
          </w:p>
          <w:p w14:paraId="52E797D3" w14:textId="77777777" w:rsidR="007E1D6A" w:rsidRPr="00887E46" w:rsidRDefault="007E1D6A" w:rsidP="00792AE6">
            <w:pPr>
              <w:pStyle w:val="BodyText"/>
            </w:pPr>
          </w:p>
        </w:tc>
        <w:tc>
          <w:tcPr>
            <w:tcW w:w="1951" w:type="dxa"/>
          </w:tcPr>
          <w:p w14:paraId="19B867CD" w14:textId="77777777" w:rsidR="007E1D6A" w:rsidRPr="00887E46" w:rsidRDefault="007E1D6A" w:rsidP="007E1D6A">
            <w:pPr>
              <w:pStyle w:val="ListBullet"/>
              <w:numPr>
                <w:ilvl w:val="0"/>
                <w:numId w:val="44"/>
              </w:numPr>
            </w:pPr>
            <w:r w:rsidRPr="00887E46">
              <w:t>Curious</w:t>
            </w:r>
          </w:p>
          <w:p w14:paraId="5272D766" w14:textId="77777777" w:rsidR="007E1D6A" w:rsidRPr="00887E46" w:rsidRDefault="007E1D6A" w:rsidP="007E1D6A">
            <w:pPr>
              <w:pStyle w:val="ListBullet"/>
              <w:numPr>
                <w:ilvl w:val="0"/>
                <w:numId w:val="44"/>
              </w:numPr>
            </w:pPr>
            <w:r w:rsidRPr="00887E46">
              <w:t>Adaptive</w:t>
            </w:r>
          </w:p>
          <w:p w14:paraId="1ABE392D" w14:textId="77777777" w:rsidR="007E1D6A" w:rsidRPr="00887E46" w:rsidRDefault="007E1D6A" w:rsidP="007E1D6A">
            <w:pPr>
              <w:pStyle w:val="ListBullet"/>
              <w:numPr>
                <w:ilvl w:val="0"/>
                <w:numId w:val="44"/>
              </w:numPr>
            </w:pPr>
            <w:r w:rsidRPr="00887E46">
              <w:t>Entrepreneurial</w:t>
            </w:r>
          </w:p>
        </w:tc>
      </w:tr>
    </w:tbl>
    <w:p w14:paraId="4C6C2790" w14:textId="77777777" w:rsidR="007E1D6A" w:rsidRPr="00887E46" w:rsidRDefault="007E1D6A" w:rsidP="007E1D6A">
      <w:pPr>
        <w:pStyle w:val="Heading2"/>
        <w:rPr>
          <w:b/>
          <w:iCs w:val="0"/>
          <w:color w:val="auto"/>
          <w:sz w:val="26"/>
          <w:szCs w:val="26"/>
        </w:rPr>
      </w:pPr>
      <w:r w:rsidRPr="00887E46">
        <w:rPr>
          <w:b/>
          <w:iCs w:val="0"/>
          <w:color w:val="auto"/>
          <w:sz w:val="26"/>
          <w:szCs w:val="26"/>
        </w:rPr>
        <w:t>Child safety</w:t>
      </w:r>
    </w:p>
    <w:p w14:paraId="6C369C4C" w14:textId="77777777" w:rsidR="007E1D6A" w:rsidRDefault="007E1D6A" w:rsidP="007E1D6A">
      <w:pPr>
        <w:pStyle w:val="BodyText"/>
        <w:jc w:val="both"/>
      </w:pPr>
      <w:r w:rsidRPr="00887E46">
        <w:t xml:space="preserve">CSIRO is committed to the safety and wellbeing of all children and young people involved in our activities and programs. View our </w:t>
      </w:r>
      <w:hyperlink r:id="rId25" w:history="1">
        <w:r w:rsidRPr="00887E46">
          <w:rPr>
            <w:rStyle w:val="Hyperlink"/>
          </w:rPr>
          <w:t>Child Safe Policy</w:t>
        </w:r>
      </w:hyperlink>
      <w:r w:rsidRPr="00887E46">
        <w:t>.</w:t>
      </w:r>
    </w:p>
    <w:p w14:paraId="0616F969" w14:textId="77777777" w:rsidR="007E1D6A" w:rsidRPr="003044E2" w:rsidRDefault="007E1D6A" w:rsidP="007E1D6A">
      <w:pPr>
        <w:pStyle w:val="Boxedheading"/>
      </w:pPr>
      <w:r>
        <w:t>Special Requirements</w:t>
      </w:r>
    </w:p>
    <w:p w14:paraId="3A6AF6E7" w14:textId="77777777" w:rsidR="007E1D6A" w:rsidRDefault="007E1D6A" w:rsidP="007E1D6A">
      <w:pPr>
        <w:pStyle w:val="Boxedlistbullet"/>
        <w:numPr>
          <w:ilvl w:val="0"/>
          <w:numId w:val="0"/>
        </w:numPr>
        <w:ind w:left="227"/>
      </w:pPr>
      <w:r w:rsidRPr="00F83D5E">
        <w:t>Appointment to this role is subject to provision of a pre-employment background check and may be subject to other security/medical/character clearance requirements.</w:t>
      </w:r>
    </w:p>
    <w:p w14:paraId="348ED9E1" w14:textId="77777777" w:rsidR="007E1D6A" w:rsidRPr="00F83D5E" w:rsidRDefault="007E1D6A" w:rsidP="007E1D6A">
      <w:pPr>
        <w:pStyle w:val="Boxedlistbullet"/>
        <w:numPr>
          <w:ilvl w:val="0"/>
          <w:numId w:val="0"/>
        </w:numPr>
        <w:ind w:left="227"/>
      </w:pPr>
    </w:p>
    <w:p w14:paraId="67495E09" w14:textId="77777777" w:rsidR="007E1D6A" w:rsidRDefault="007E1D6A" w:rsidP="007E1D6A">
      <w:pPr>
        <w:pStyle w:val="Boxedlistbullet"/>
        <w:spacing w:before="100" w:beforeAutospacing="1" w:after="100" w:afterAutospacing="1"/>
      </w:pPr>
      <w:r w:rsidRPr="00F83D5E">
        <w:t>The successful candidate will undertake a pre-employment background check. Please note that individuals with criminal records are not automatically deemed ineligible. Each application will be considered on its merits.</w:t>
      </w:r>
    </w:p>
    <w:p w14:paraId="04A95C2F" w14:textId="77777777" w:rsidR="007E1D6A" w:rsidRPr="00F83D5E" w:rsidRDefault="007E1D6A" w:rsidP="007E1D6A">
      <w:pPr>
        <w:pStyle w:val="Boxedlistbullet"/>
        <w:numPr>
          <w:ilvl w:val="0"/>
          <w:numId w:val="0"/>
        </w:numPr>
        <w:spacing w:before="100" w:beforeAutospacing="1" w:after="100" w:afterAutospacing="1"/>
        <w:ind w:left="227"/>
      </w:pPr>
    </w:p>
    <w:p w14:paraId="7042338A" w14:textId="77777777" w:rsidR="007E1D6A" w:rsidRPr="00F83D5E" w:rsidRDefault="007E1D6A" w:rsidP="007E1D6A">
      <w:pPr>
        <w:pStyle w:val="Boxedlistbullet"/>
        <w:spacing w:before="100" w:beforeAutospacing="1" w:after="100" w:afterAutospacing="1"/>
      </w:pPr>
      <w:r w:rsidRPr="00F83D5E">
        <w:t xml:space="preserve">If the successful candidate is not an Australian Citizen or Permanent Resident, they may be required to undergo additional security clearances, which may include medical </w:t>
      </w:r>
      <w:r w:rsidRPr="00F83D5E">
        <w:lastRenderedPageBreak/>
        <w:t>examinations and an international standardised test of English language proficiency (i.e. IELTS test)</w:t>
      </w:r>
      <w:r>
        <w:t xml:space="preserve"> –</w:t>
      </w:r>
      <w:r w:rsidRPr="00F83D5E">
        <w:t xml:space="preserve"> </w:t>
      </w:r>
      <w:hyperlink r:id="rId26" w:history="1">
        <w:r w:rsidRPr="00A6362C">
          <w:rPr>
            <w:rStyle w:val="Hyperlink"/>
          </w:rPr>
          <w:t>https://ielts.com.au/</w:t>
        </w:r>
      </w:hyperlink>
      <w:r>
        <w:t xml:space="preserve"> </w:t>
      </w:r>
      <w:r w:rsidRPr="00F83D5E">
        <w:t xml:space="preserve"> </w:t>
      </w:r>
    </w:p>
    <w:p w14:paraId="36C02560" w14:textId="77777777" w:rsidR="007E1D6A" w:rsidRDefault="007E1D6A" w:rsidP="007E1D6A"/>
    <w:p w14:paraId="0466B19D" w14:textId="77777777" w:rsidR="007E1D6A" w:rsidRDefault="007E1D6A" w:rsidP="007E1D6A"/>
    <w:p w14:paraId="2B0466EF" w14:textId="5A0AD9DB" w:rsidR="00B50C20" w:rsidRDefault="00B50C20" w:rsidP="0047444D">
      <w:pPr>
        <w:tabs>
          <w:tab w:val="num" w:pos="1276"/>
        </w:tabs>
        <w:spacing w:before="0" w:after="240" w:line="240" w:lineRule="auto"/>
        <w:jc w:val="both"/>
        <w:textAlignment w:val="baseline"/>
        <w:rPr>
          <w:rFonts w:asciiTheme="minorHAnsi" w:eastAsia="Times New Roman" w:hAnsiTheme="minorHAnsi" w:cstheme="minorHAnsi"/>
          <w:szCs w:val="24"/>
        </w:rPr>
      </w:pPr>
    </w:p>
    <w:p w14:paraId="069335BC" w14:textId="77777777" w:rsidR="007D3072" w:rsidRDefault="007D3072" w:rsidP="0047444D">
      <w:pPr>
        <w:tabs>
          <w:tab w:val="num" w:pos="1276"/>
        </w:tabs>
        <w:spacing w:before="0" w:after="240" w:line="240" w:lineRule="auto"/>
        <w:jc w:val="both"/>
        <w:textAlignment w:val="baseline"/>
        <w:rPr>
          <w:rFonts w:asciiTheme="minorHAnsi" w:eastAsia="Times New Roman" w:hAnsiTheme="minorHAnsi" w:cstheme="minorHAnsi"/>
          <w:szCs w:val="24"/>
        </w:rPr>
      </w:pPr>
    </w:p>
    <w:p w14:paraId="6C6E8220" w14:textId="77777777" w:rsidR="007D3072" w:rsidRPr="00311F5C" w:rsidRDefault="007D3072" w:rsidP="0047444D">
      <w:pPr>
        <w:tabs>
          <w:tab w:val="num" w:pos="1276"/>
        </w:tabs>
        <w:spacing w:before="0" w:after="240" w:line="240" w:lineRule="auto"/>
        <w:jc w:val="both"/>
        <w:textAlignment w:val="baseline"/>
        <w:rPr>
          <w:rFonts w:asciiTheme="minorHAnsi" w:eastAsia="Times New Roman" w:hAnsiTheme="minorHAnsi" w:cstheme="minorHAnsi"/>
          <w:szCs w:val="24"/>
        </w:rPr>
      </w:pPr>
    </w:p>
    <w:sectPr w:rsidR="007D3072" w:rsidRPr="00311F5C" w:rsidSect="00D57C73">
      <w:footerReference w:type="default" r:id="rId27"/>
      <w:headerReference w:type="first" r:id="rId28"/>
      <w:footerReference w:type="first" r:id="rId29"/>
      <w:pgSz w:w="11906" w:h="16838" w:code="9"/>
      <w:pgMar w:top="1134" w:right="1134" w:bottom="1134" w:left="1134" w:header="425"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52778E" w14:textId="77777777" w:rsidR="00882E79" w:rsidRDefault="00882E79" w:rsidP="000A377A">
      <w:r>
        <w:separator/>
      </w:r>
    </w:p>
  </w:endnote>
  <w:endnote w:type="continuationSeparator" w:id="0">
    <w:p w14:paraId="24C4D8A6" w14:textId="77777777" w:rsidR="00882E79" w:rsidRDefault="00882E79" w:rsidP="000A377A">
      <w:r>
        <w:continuationSeparator/>
      </w:r>
    </w:p>
  </w:endnote>
  <w:endnote w:type="continuationNotice" w:id="1">
    <w:p w14:paraId="65D9A721" w14:textId="77777777" w:rsidR="00882E79" w:rsidRDefault="00882E7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EFE7B"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2F9DB"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88003" w14:textId="77777777" w:rsidR="00882E79" w:rsidRDefault="00882E79" w:rsidP="000A377A">
      <w:r>
        <w:separator/>
      </w:r>
    </w:p>
  </w:footnote>
  <w:footnote w:type="continuationSeparator" w:id="0">
    <w:p w14:paraId="0B014F8B" w14:textId="77777777" w:rsidR="00882E79" w:rsidRDefault="00882E79" w:rsidP="000A377A">
      <w:r>
        <w:continuationSeparator/>
      </w:r>
    </w:p>
  </w:footnote>
  <w:footnote w:type="continuationNotice" w:id="1">
    <w:p w14:paraId="7F42576A" w14:textId="77777777" w:rsidR="00882E79" w:rsidRDefault="00882E7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3CD2A" w14:textId="77777777" w:rsidR="009511DD" w:rsidRDefault="00ED212D">
    <w:r>
      <w:rPr>
        <w:noProof/>
      </w:rPr>
      <w:drawing>
        <wp:anchor distT="0" distB="71755" distL="114300" distR="360045" simplePos="0" relativeHeight="251658240" behindDoc="1" locked="1" layoutInCell="1" allowOverlap="1" wp14:anchorId="4E8F3F41" wp14:editId="687A7608">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3E450E"/>
    <w:multiLevelType w:val="hybridMultilevel"/>
    <w:tmpl w:val="1058519C"/>
    <w:lvl w:ilvl="0" w:tplc="404AD7BE">
      <w:start w:val="1"/>
      <w:numFmt w:val="decimal"/>
      <w:lvlText w:val="%1."/>
      <w:lvlJc w:val="left"/>
      <w:pPr>
        <w:tabs>
          <w:tab w:val="num" w:pos="393"/>
        </w:tabs>
        <w:ind w:left="393" w:hanging="360"/>
      </w:pPr>
      <w:rPr>
        <w:rFonts w:ascii="Calibri" w:hAnsi="Calibri" w:cs="Times New Roman" w:hint="default"/>
        <w:b w:val="0"/>
        <w:i w:val="0"/>
        <w:sz w:val="22"/>
      </w:rPr>
    </w:lvl>
    <w:lvl w:ilvl="1" w:tplc="0C090019" w:tentative="1">
      <w:start w:val="1"/>
      <w:numFmt w:val="lowerLetter"/>
      <w:lvlText w:val="%2."/>
      <w:lvlJc w:val="left"/>
      <w:pPr>
        <w:tabs>
          <w:tab w:val="num" w:pos="1113"/>
        </w:tabs>
        <w:ind w:left="1113" w:hanging="360"/>
      </w:pPr>
      <w:rPr>
        <w:rFonts w:cs="Times New Roman"/>
      </w:rPr>
    </w:lvl>
    <w:lvl w:ilvl="2" w:tplc="0C09001B" w:tentative="1">
      <w:start w:val="1"/>
      <w:numFmt w:val="lowerRoman"/>
      <w:lvlText w:val="%3."/>
      <w:lvlJc w:val="right"/>
      <w:pPr>
        <w:tabs>
          <w:tab w:val="num" w:pos="1833"/>
        </w:tabs>
        <w:ind w:left="1833" w:hanging="180"/>
      </w:pPr>
      <w:rPr>
        <w:rFonts w:cs="Times New Roman"/>
      </w:rPr>
    </w:lvl>
    <w:lvl w:ilvl="3" w:tplc="0C09000F" w:tentative="1">
      <w:start w:val="1"/>
      <w:numFmt w:val="decimal"/>
      <w:lvlText w:val="%4."/>
      <w:lvlJc w:val="left"/>
      <w:pPr>
        <w:tabs>
          <w:tab w:val="num" w:pos="2553"/>
        </w:tabs>
        <w:ind w:left="2553" w:hanging="360"/>
      </w:pPr>
      <w:rPr>
        <w:rFonts w:cs="Times New Roman"/>
      </w:rPr>
    </w:lvl>
    <w:lvl w:ilvl="4" w:tplc="0C090019" w:tentative="1">
      <w:start w:val="1"/>
      <w:numFmt w:val="lowerLetter"/>
      <w:lvlText w:val="%5."/>
      <w:lvlJc w:val="left"/>
      <w:pPr>
        <w:tabs>
          <w:tab w:val="num" w:pos="3273"/>
        </w:tabs>
        <w:ind w:left="3273" w:hanging="360"/>
      </w:pPr>
      <w:rPr>
        <w:rFonts w:cs="Times New Roman"/>
      </w:rPr>
    </w:lvl>
    <w:lvl w:ilvl="5" w:tplc="0C09001B" w:tentative="1">
      <w:start w:val="1"/>
      <w:numFmt w:val="lowerRoman"/>
      <w:lvlText w:val="%6."/>
      <w:lvlJc w:val="right"/>
      <w:pPr>
        <w:tabs>
          <w:tab w:val="num" w:pos="3993"/>
        </w:tabs>
        <w:ind w:left="3993" w:hanging="180"/>
      </w:pPr>
      <w:rPr>
        <w:rFonts w:cs="Times New Roman"/>
      </w:rPr>
    </w:lvl>
    <w:lvl w:ilvl="6" w:tplc="0C09000F" w:tentative="1">
      <w:start w:val="1"/>
      <w:numFmt w:val="decimal"/>
      <w:lvlText w:val="%7."/>
      <w:lvlJc w:val="left"/>
      <w:pPr>
        <w:tabs>
          <w:tab w:val="num" w:pos="4713"/>
        </w:tabs>
        <w:ind w:left="4713" w:hanging="360"/>
      </w:pPr>
      <w:rPr>
        <w:rFonts w:cs="Times New Roman"/>
      </w:rPr>
    </w:lvl>
    <w:lvl w:ilvl="7" w:tplc="0C090019" w:tentative="1">
      <w:start w:val="1"/>
      <w:numFmt w:val="lowerLetter"/>
      <w:lvlText w:val="%8."/>
      <w:lvlJc w:val="left"/>
      <w:pPr>
        <w:tabs>
          <w:tab w:val="num" w:pos="5433"/>
        </w:tabs>
        <w:ind w:left="5433" w:hanging="360"/>
      </w:pPr>
      <w:rPr>
        <w:rFonts w:cs="Times New Roman"/>
      </w:rPr>
    </w:lvl>
    <w:lvl w:ilvl="8" w:tplc="0C09001B" w:tentative="1">
      <w:start w:val="1"/>
      <w:numFmt w:val="lowerRoman"/>
      <w:lvlText w:val="%9."/>
      <w:lvlJc w:val="right"/>
      <w:pPr>
        <w:tabs>
          <w:tab w:val="num" w:pos="6153"/>
        </w:tabs>
        <w:ind w:left="6153" w:hanging="180"/>
      </w:pPr>
      <w:rPr>
        <w:rFonts w:cs="Times New Roman"/>
      </w:rPr>
    </w:lvl>
  </w:abstractNum>
  <w:abstractNum w:abstractNumId="11"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3"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2F33611"/>
    <w:multiLevelType w:val="hybridMultilevel"/>
    <w:tmpl w:val="D5465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6" w15:restartNumberingAfterBreak="0">
    <w:nsid w:val="1BDC7961"/>
    <w:multiLevelType w:val="multilevel"/>
    <w:tmpl w:val="8DB6F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20"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2"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2CB544B3"/>
    <w:multiLevelType w:val="hybridMultilevel"/>
    <w:tmpl w:val="B384645C"/>
    <w:lvl w:ilvl="0" w:tplc="B3ECFCD4">
      <w:numFmt w:val="bullet"/>
      <w:lvlText w:val="•"/>
      <w:lvlJc w:val="left"/>
      <w:pPr>
        <w:ind w:left="829" w:hanging="360"/>
      </w:pPr>
      <w:rPr>
        <w:rFonts w:ascii="Arial" w:eastAsia="Arial" w:hAnsi="Arial" w:cs="Arial" w:hint="default"/>
        <w:b w:val="0"/>
        <w:bCs w:val="0"/>
        <w:i w:val="0"/>
        <w:iCs w:val="0"/>
        <w:spacing w:val="0"/>
        <w:w w:val="132"/>
        <w:sz w:val="20"/>
        <w:szCs w:val="20"/>
        <w:lang w:val="en-US" w:eastAsia="en-US" w:bidi="ar-SA"/>
      </w:rPr>
    </w:lvl>
    <w:lvl w:ilvl="1" w:tplc="E542B18C">
      <w:numFmt w:val="bullet"/>
      <w:lvlText w:val="•"/>
      <w:lvlJc w:val="left"/>
      <w:pPr>
        <w:ind w:left="1412" w:hanging="360"/>
      </w:pPr>
      <w:rPr>
        <w:rFonts w:hint="default"/>
        <w:lang w:val="en-US" w:eastAsia="en-US" w:bidi="ar-SA"/>
      </w:rPr>
    </w:lvl>
    <w:lvl w:ilvl="2" w:tplc="FF8AEA78">
      <w:numFmt w:val="bullet"/>
      <w:lvlText w:val="•"/>
      <w:lvlJc w:val="left"/>
      <w:pPr>
        <w:ind w:left="2005" w:hanging="360"/>
      </w:pPr>
      <w:rPr>
        <w:rFonts w:hint="default"/>
        <w:lang w:val="en-US" w:eastAsia="en-US" w:bidi="ar-SA"/>
      </w:rPr>
    </w:lvl>
    <w:lvl w:ilvl="3" w:tplc="954AA3AC">
      <w:numFmt w:val="bullet"/>
      <w:lvlText w:val="•"/>
      <w:lvlJc w:val="left"/>
      <w:pPr>
        <w:ind w:left="2598" w:hanging="360"/>
      </w:pPr>
      <w:rPr>
        <w:rFonts w:hint="default"/>
        <w:lang w:val="en-US" w:eastAsia="en-US" w:bidi="ar-SA"/>
      </w:rPr>
    </w:lvl>
    <w:lvl w:ilvl="4" w:tplc="952898FE">
      <w:numFmt w:val="bullet"/>
      <w:lvlText w:val="•"/>
      <w:lvlJc w:val="left"/>
      <w:pPr>
        <w:ind w:left="3191" w:hanging="360"/>
      </w:pPr>
      <w:rPr>
        <w:rFonts w:hint="default"/>
        <w:lang w:val="en-US" w:eastAsia="en-US" w:bidi="ar-SA"/>
      </w:rPr>
    </w:lvl>
    <w:lvl w:ilvl="5" w:tplc="DF9271F4">
      <w:numFmt w:val="bullet"/>
      <w:lvlText w:val="•"/>
      <w:lvlJc w:val="left"/>
      <w:pPr>
        <w:ind w:left="3784" w:hanging="360"/>
      </w:pPr>
      <w:rPr>
        <w:rFonts w:hint="default"/>
        <w:lang w:val="en-US" w:eastAsia="en-US" w:bidi="ar-SA"/>
      </w:rPr>
    </w:lvl>
    <w:lvl w:ilvl="6" w:tplc="3F809472">
      <w:numFmt w:val="bullet"/>
      <w:lvlText w:val="•"/>
      <w:lvlJc w:val="left"/>
      <w:pPr>
        <w:ind w:left="4377" w:hanging="360"/>
      </w:pPr>
      <w:rPr>
        <w:rFonts w:hint="default"/>
        <w:lang w:val="en-US" w:eastAsia="en-US" w:bidi="ar-SA"/>
      </w:rPr>
    </w:lvl>
    <w:lvl w:ilvl="7" w:tplc="47945BE0">
      <w:numFmt w:val="bullet"/>
      <w:lvlText w:val="•"/>
      <w:lvlJc w:val="left"/>
      <w:pPr>
        <w:ind w:left="4970" w:hanging="360"/>
      </w:pPr>
      <w:rPr>
        <w:rFonts w:hint="default"/>
        <w:lang w:val="en-US" w:eastAsia="en-US" w:bidi="ar-SA"/>
      </w:rPr>
    </w:lvl>
    <w:lvl w:ilvl="8" w:tplc="2B782660">
      <w:numFmt w:val="bullet"/>
      <w:lvlText w:val="•"/>
      <w:lvlJc w:val="left"/>
      <w:pPr>
        <w:ind w:left="5563" w:hanging="360"/>
      </w:pPr>
      <w:rPr>
        <w:rFonts w:hint="default"/>
        <w:lang w:val="en-US" w:eastAsia="en-US" w:bidi="ar-SA"/>
      </w:rPr>
    </w:lvl>
  </w:abstractNum>
  <w:abstractNum w:abstractNumId="25"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7"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8" w15:restartNumberingAfterBreak="0">
    <w:nsid w:val="4367077A"/>
    <w:multiLevelType w:val="hybridMultilevel"/>
    <w:tmpl w:val="00064C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3FD0972"/>
    <w:multiLevelType w:val="hybridMultilevel"/>
    <w:tmpl w:val="0D501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3"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87B0A55"/>
    <w:multiLevelType w:val="hybridMultilevel"/>
    <w:tmpl w:val="37BA2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B26B9B"/>
    <w:multiLevelType w:val="hybridMultilevel"/>
    <w:tmpl w:val="E00CBDFC"/>
    <w:lvl w:ilvl="0" w:tplc="0C090001">
      <w:start w:val="1"/>
      <w:numFmt w:val="bullet"/>
      <w:lvlText w:val=""/>
      <w:lvlJc w:val="left"/>
      <w:pPr>
        <w:ind w:left="928"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7"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8"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81650332">
    <w:abstractNumId w:val="9"/>
  </w:num>
  <w:num w:numId="2" w16cid:durableId="1308584490">
    <w:abstractNumId w:val="7"/>
  </w:num>
  <w:num w:numId="3" w16cid:durableId="2112578633">
    <w:abstractNumId w:val="6"/>
  </w:num>
  <w:num w:numId="4" w16cid:durableId="1078943258">
    <w:abstractNumId w:val="5"/>
  </w:num>
  <w:num w:numId="5" w16cid:durableId="1758164587">
    <w:abstractNumId w:val="4"/>
  </w:num>
  <w:num w:numId="6" w16cid:durableId="1016272693">
    <w:abstractNumId w:val="8"/>
  </w:num>
  <w:num w:numId="7" w16cid:durableId="1426918409">
    <w:abstractNumId w:val="3"/>
  </w:num>
  <w:num w:numId="8" w16cid:durableId="517813734">
    <w:abstractNumId w:val="2"/>
  </w:num>
  <w:num w:numId="9" w16cid:durableId="1682656984">
    <w:abstractNumId w:val="1"/>
  </w:num>
  <w:num w:numId="10" w16cid:durableId="1489445698">
    <w:abstractNumId w:val="0"/>
  </w:num>
  <w:num w:numId="11" w16cid:durableId="1929266441">
    <w:abstractNumId w:val="27"/>
  </w:num>
  <w:num w:numId="12" w16cid:durableId="656373759">
    <w:abstractNumId w:val="19"/>
  </w:num>
  <w:num w:numId="13" w16cid:durableId="2077819241">
    <w:abstractNumId w:val="18"/>
  </w:num>
  <w:num w:numId="14" w16cid:durableId="2067608202">
    <w:abstractNumId w:val="32"/>
  </w:num>
  <w:num w:numId="15" w16cid:durableId="1203399894">
    <w:abstractNumId w:val="37"/>
  </w:num>
  <w:num w:numId="16" w16cid:durableId="1691031208">
    <w:abstractNumId w:val="33"/>
  </w:num>
  <w:num w:numId="17" w16cid:durableId="1548373619">
    <w:abstractNumId w:val="22"/>
  </w:num>
  <w:num w:numId="18" w16cid:durableId="1855880987">
    <w:abstractNumId w:val="26"/>
  </w:num>
  <w:num w:numId="19" w16cid:durableId="103237885">
    <w:abstractNumId w:val="20"/>
  </w:num>
  <w:num w:numId="20" w16cid:durableId="624194636">
    <w:abstractNumId w:val="15"/>
  </w:num>
  <w:num w:numId="21" w16cid:durableId="1813596536">
    <w:abstractNumId w:val="17"/>
  </w:num>
  <w:num w:numId="22" w16cid:durableId="1895192287">
    <w:abstractNumId w:val="13"/>
  </w:num>
  <w:num w:numId="23" w16cid:durableId="43794869">
    <w:abstractNumId w:val="11"/>
  </w:num>
  <w:num w:numId="24" w16cid:durableId="351348461">
    <w:abstractNumId w:val="21"/>
  </w:num>
  <w:num w:numId="25" w16cid:durableId="1065421733">
    <w:abstractNumId w:val="36"/>
  </w:num>
  <w:num w:numId="26" w16cid:durableId="177698911">
    <w:abstractNumId w:val="25"/>
  </w:num>
  <w:num w:numId="27" w16cid:durableId="202913305">
    <w:abstractNumId w:val="31"/>
  </w:num>
  <w:num w:numId="28" w16cid:durableId="1461068883">
    <w:abstractNumId w:val="30"/>
  </w:num>
  <w:num w:numId="29" w16cid:durableId="1199051468">
    <w:abstractNumId w:val="11"/>
  </w:num>
  <w:num w:numId="30" w16cid:durableId="669796283">
    <w:abstractNumId w:val="30"/>
  </w:num>
  <w:num w:numId="31" w16cid:durableId="465860098">
    <w:abstractNumId w:val="38"/>
  </w:num>
  <w:num w:numId="32" w16cid:durableId="193967562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46609011">
    <w:abstractNumId w:val="29"/>
  </w:num>
  <w:num w:numId="34" w16cid:durableId="1610353724">
    <w:abstractNumId w:val="35"/>
  </w:num>
  <w:num w:numId="35" w16cid:durableId="1647933519">
    <w:abstractNumId w:val="11"/>
  </w:num>
  <w:num w:numId="36" w16cid:durableId="781727685">
    <w:abstractNumId w:val="26"/>
  </w:num>
  <w:num w:numId="37" w16cid:durableId="1066953370">
    <w:abstractNumId w:val="12"/>
    <w:lvlOverride w:ilvl="0">
      <w:startOverride w:val="1"/>
    </w:lvlOverride>
    <w:lvlOverride w:ilvl="1"/>
    <w:lvlOverride w:ilvl="2"/>
    <w:lvlOverride w:ilvl="3"/>
    <w:lvlOverride w:ilvl="4"/>
    <w:lvlOverride w:ilvl="5"/>
    <w:lvlOverride w:ilvl="6"/>
    <w:lvlOverride w:ilvl="7"/>
    <w:lvlOverride w:ilvl="8"/>
  </w:num>
  <w:num w:numId="38" w16cid:durableId="1458915756">
    <w:abstractNumId w:val="14"/>
  </w:num>
  <w:num w:numId="39" w16cid:durableId="133110302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62556741">
    <w:abstractNumId w:val="34"/>
  </w:num>
  <w:num w:numId="41" w16cid:durableId="742459196">
    <w:abstractNumId w:val="24"/>
  </w:num>
  <w:num w:numId="42" w16cid:durableId="1911192147">
    <w:abstractNumId w:val="16"/>
  </w:num>
  <w:num w:numId="43" w16cid:durableId="79907564">
    <w:abstractNumId w:val="10"/>
  </w:num>
  <w:num w:numId="44" w16cid:durableId="8372108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034"/>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388B"/>
    <w:rsid w:val="00064F11"/>
    <w:rsid w:val="000673D6"/>
    <w:rsid w:val="00071DFB"/>
    <w:rsid w:val="00073353"/>
    <w:rsid w:val="000735E4"/>
    <w:rsid w:val="000749CD"/>
    <w:rsid w:val="00076353"/>
    <w:rsid w:val="0007694B"/>
    <w:rsid w:val="00076B8C"/>
    <w:rsid w:val="000779AB"/>
    <w:rsid w:val="00081B2C"/>
    <w:rsid w:val="00081CF2"/>
    <w:rsid w:val="00084221"/>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22D"/>
    <w:rsid w:val="000A59F9"/>
    <w:rsid w:val="000A6A79"/>
    <w:rsid w:val="000A79FB"/>
    <w:rsid w:val="000B19E5"/>
    <w:rsid w:val="000B2622"/>
    <w:rsid w:val="000B3142"/>
    <w:rsid w:val="000B3207"/>
    <w:rsid w:val="000B56E0"/>
    <w:rsid w:val="000B5846"/>
    <w:rsid w:val="000B5DA3"/>
    <w:rsid w:val="000C12C8"/>
    <w:rsid w:val="000C12D4"/>
    <w:rsid w:val="000C1AA1"/>
    <w:rsid w:val="000C5CED"/>
    <w:rsid w:val="000C67C8"/>
    <w:rsid w:val="000C6AC9"/>
    <w:rsid w:val="000C6CD9"/>
    <w:rsid w:val="000D019B"/>
    <w:rsid w:val="000D1DB2"/>
    <w:rsid w:val="000D2475"/>
    <w:rsid w:val="000D30EA"/>
    <w:rsid w:val="000D46E7"/>
    <w:rsid w:val="000E0729"/>
    <w:rsid w:val="000E2D9E"/>
    <w:rsid w:val="000E6BEA"/>
    <w:rsid w:val="000E7B0B"/>
    <w:rsid w:val="000F081F"/>
    <w:rsid w:val="000F0DFF"/>
    <w:rsid w:val="000F0FC8"/>
    <w:rsid w:val="000F3130"/>
    <w:rsid w:val="000F33F4"/>
    <w:rsid w:val="000F500A"/>
    <w:rsid w:val="000F55E1"/>
    <w:rsid w:val="000F62E7"/>
    <w:rsid w:val="000F71B9"/>
    <w:rsid w:val="00102228"/>
    <w:rsid w:val="001046AE"/>
    <w:rsid w:val="00113293"/>
    <w:rsid w:val="00113683"/>
    <w:rsid w:val="001209C7"/>
    <w:rsid w:val="00121F11"/>
    <w:rsid w:val="0012253C"/>
    <w:rsid w:val="0012309D"/>
    <w:rsid w:val="00123D73"/>
    <w:rsid w:val="001263A4"/>
    <w:rsid w:val="00127211"/>
    <w:rsid w:val="00127354"/>
    <w:rsid w:val="00127506"/>
    <w:rsid w:val="00130267"/>
    <w:rsid w:val="00132839"/>
    <w:rsid w:val="00136BE3"/>
    <w:rsid w:val="0014404A"/>
    <w:rsid w:val="00144102"/>
    <w:rsid w:val="0014483D"/>
    <w:rsid w:val="00146F26"/>
    <w:rsid w:val="00147DA1"/>
    <w:rsid w:val="001501C7"/>
    <w:rsid w:val="00150377"/>
    <w:rsid w:val="00153230"/>
    <w:rsid w:val="00153958"/>
    <w:rsid w:val="00154291"/>
    <w:rsid w:val="0015584C"/>
    <w:rsid w:val="00155CEF"/>
    <w:rsid w:val="00156441"/>
    <w:rsid w:val="00157237"/>
    <w:rsid w:val="00160EDD"/>
    <w:rsid w:val="00161904"/>
    <w:rsid w:val="00165B87"/>
    <w:rsid w:val="00166253"/>
    <w:rsid w:val="001666E4"/>
    <w:rsid w:val="00170ECD"/>
    <w:rsid w:val="00173AA0"/>
    <w:rsid w:val="0017592E"/>
    <w:rsid w:val="00177421"/>
    <w:rsid w:val="001777DA"/>
    <w:rsid w:val="00177D5B"/>
    <w:rsid w:val="001803E7"/>
    <w:rsid w:val="001836D3"/>
    <w:rsid w:val="001841BC"/>
    <w:rsid w:val="00184B11"/>
    <w:rsid w:val="001850DD"/>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0B1"/>
    <w:rsid w:val="001A6585"/>
    <w:rsid w:val="001B0C24"/>
    <w:rsid w:val="001B0E56"/>
    <w:rsid w:val="001B364D"/>
    <w:rsid w:val="001B5426"/>
    <w:rsid w:val="001C17A3"/>
    <w:rsid w:val="001C2C91"/>
    <w:rsid w:val="001C34E8"/>
    <w:rsid w:val="001C384C"/>
    <w:rsid w:val="001C5E18"/>
    <w:rsid w:val="001C5F65"/>
    <w:rsid w:val="001C63EF"/>
    <w:rsid w:val="001D2CB3"/>
    <w:rsid w:val="001D397C"/>
    <w:rsid w:val="001D3E13"/>
    <w:rsid w:val="001D4A7E"/>
    <w:rsid w:val="001E0667"/>
    <w:rsid w:val="001E0CAD"/>
    <w:rsid w:val="001E2E6E"/>
    <w:rsid w:val="001E3630"/>
    <w:rsid w:val="001F1A26"/>
    <w:rsid w:val="001F1B9A"/>
    <w:rsid w:val="001F272E"/>
    <w:rsid w:val="001F7687"/>
    <w:rsid w:val="00200191"/>
    <w:rsid w:val="002009C7"/>
    <w:rsid w:val="00201B1F"/>
    <w:rsid w:val="00202090"/>
    <w:rsid w:val="00204716"/>
    <w:rsid w:val="002052D3"/>
    <w:rsid w:val="00206763"/>
    <w:rsid w:val="0020747E"/>
    <w:rsid w:val="00210066"/>
    <w:rsid w:val="00211F83"/>
    <w:rsid w:val="00215BF0"/>
    <w:rsid w:val="00220541"/>
    <w:rsid w:val="00221772"/>
    <w:rsid w:val="00222B34"/>
    <w:rsid w:val="00223A3E"/>
    <w:rsid w:val="00226B78"/>
    <w:rsid w:val="002276C2"/>
    <w:rsid w:val="00227E97"/>
    <w:rsid w:val="00230C09"/>
    <w:rsid w:val="00232562"/>
    <w:rsid w:val="00232E09"/>
    <w:rsid w:val="0023459E"/>
    <w:rsid w:val="0023463D"/>
    <w:rsid w:val="002379D0"/>
    <w:rsid w:val="002412E0"/>
    <w:rsid w:val="00242A07"/>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DE0"/>
    <w:rsid w:val="00272F19"/>
    <w:rsid w:val="002744AC"/>
    <w:rsid w:val="002752E9"/>
    <w:rsid w:val="00276530"/>
    <w:rsid w:val="002809B7"/>
    <w:rsid w:val="00281466"/>
    <w:rsid w:val="002823BC"/>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9652E"/>
    <w:rsid w:val="002974D3"/>
    <w:rsid w:val="002A01A5"/>
    <w:rsid w:val="002A10EE"/>
    <w:rsid w:val="002A1120"/>
    <w:rsid w:val="002A4CEA"/>
    <w:rsid w:val="002A636B"/>
    <w:rsid w:val="002A6B27"/>
    <w:rsid w:val="002B0E10"/>
    <w:rsid w:val="002B6B8D"/>
    <w:rsid w:val="002B6DE2"/>
    <w:rsid w:val="002B7648"/>
    <w:rsid w:val="002C0E2D"/>
    <w:rsid w:val="002C339E"/>
    <w:rsid w:val="002C3AC1"/>
    <w:rsid w:val="002D3B7D"/>
    <w:rsid w:val="002D4444"/>
    <w:rsid w:val="002D4EB9"/>
    <w:rsid w:val="002D561B"/>
    <w:rsid w:val="002D7151"/>
    <w:rsid w:val="002E1686"/>
    <w:rsid w:val="002E4912"/>
    <w:rsid w:val="002E4A14"/>
    <w:rsid w:val="002E7993"/>
    <w:rsid w:val="002E7F4C"/>
    <w:rsid w:val="002F1011"/>
    <w:rsid w:val="002F10F2"/>
    <w:rsid w:val="002F11DD"/>
    <w:rsid w:val="002F3653"/>
    <w:rsid w:val="002F5428"/>
    <w:rsid w:val="002F5A1D"/>
    <w:rsid w:val="00300022"/>
    <w:rsid w:val="003000AF"/>
    <w:rsid w:val="00301857"/>
    <w:rsid w:val="00301D22"/>
    <w:rsid w:val="00302A74"/>
    <w:rsid w:val="00302E16"/>
    <w:rsid w:val="003034EE"/>
    <w:rsid w:val="003041BD"/>
    <w:rsid w:val="00304225"/>
    <w:rsid w:val="00305F35"/>
    <w:rsid w:val="00311F5C"/>
    <w:rsid w:val="003130B1"/>
    <w:rsid w:val="00315413"/>
    <w:rsid w:val="003161B3"/>
    <w:rsid w:val="00316DC8"/>
    <w:rsid w:val="00323510"/>
    <w:rsid w:val="00324CBE"/>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0D3C"/>
    <w:rsid w:val="003622F8"/>
    <w:rsid w:val="0036272C"/>
    <w:rsid w:val="003642BB"/>
    <w:rsid w:val="00364565"/>
    <w:rsid w:val="0036735C"/>
    <w:rsid w:val="00367FDF"/>
    <w:rsid w:val="00370541"/>
    <w:rsid w:val="003714C1"/>
    <w:rsid w:val="00371F46"/>
    <w:rsid w:val="00374FD6"/>
    <w:rsid w:val="00375730"/>
    <w:rsid w:val="00375B52"/>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5F19"/>
    <w:rsid w:val="003B7664"/>
    <w:rsid w:val="003B7D95"/>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2F7B"/>
    <w:rsid w:val="00415B8A"/>
    <w:rsid w:val="00416406"/>
    <w:rsid w:val="00421551"/>
    <w:rsid w:val="004216DE"/>
    <w:rsid w:val="00422A28"/>
    <w:rsid w:val="00423D26"/>
    <w:rsid w:val="0042401F"/>
    <w:rsid w:val="00427B56"/>
    <w:rsid w:val="00433F84"/>
    <w:rsid w:val="00434B6B"/>
    <w:rsid w:val="00434C9B"/>
    <w:rsid w:val="004355C0"/>
    <w:rsid w:val="00436639"/>
    <w:rsid w:val="004374BB"/>
    <w:rsid w:val="00437C42"/>
    <w:rsid w:val="00443DCD"/>
    <w:rsid w:val="00450665"/>
    <w:rsid w:val="00452AD5"/>
    <w:rsid w:val="00452FD5"/>
    <w:rsid w:val="004532E1"/>
    <w:rsid w:val="00457D8D"/>
    <w:rsid w:val="00460824"/>
    <w:rsid w:val="00471C6C"/>
    <w:rsid w:val="0047444D"/>
    <w:rsid w:val="00475BEC"/>
    <w:rsid w:val="004831C1"/>
    <w:rsid w:val="0048681F"/>
    <w:rsid w:val="00486F57"/>
    <w:rsid w:val="004923E1"/>
    <w:rsid w:val="00492A4F"/>
    <w:rsid w:val="0049442F"/>
    <w:rsid w:val="004968B7"/>
    <w:rsid w:val="004A0776"/>
    <w:rsid w:val="004A0A0C"/>
    <w:rsid w:val="004A17CE"/>
    <w:rsid w:val="004B0907"/>
    <w:rsid w:val="004B1289"/>
    <w:rsid w:val="004B1DC1"/>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79DF"/>
    <w:rsid w:val="004F7E09"/>
    <w:rsid w:val="005021C3"/>
    <w:rsid w:val="00503F57"/>
    <w:rsid w:val="005055C0"/>
    <w:rsid w:val="00507B37"/>
    <w:rsid w:val="0051507C"/>
    <w:rsid w:val="0051554D"/>
    <w:rsid w:val="00515F09"/>
    <w:rsid w:val="005213AD"/>
    <w:rsid w:val="005236C1"/>
    <w:rsid w:val="005241D0"/>
    <w:rsid w:val="00530B96"/>
    <w:rsid w:val="0053240A"/>
    <w:rsid w:val="00534B7C"/>
    <w:rsid w:val="00534E19"/>
    <w:rsid w:val="005379CE"/>
    <w:rsid w:val="00540413"/>
    <w:rsid w:val="00541D1C"/>
    <w:rsid w:val="00541E53"/>
    <w:rsid w:val="00542FBC"/>
    <w:rsid w:val="005434FA"/>
    <w:rsid w:val="00543630"/>
    <w:rsid w:val="005442FF"/>
    <w:rsid w:val="00545C15"/>
    <w:rsid w:val="00545FB2"/>
    <w:rsid w:val="0054638A"/>
    <w:rsid w:val="00546725"/>
    <w:rsid w:val="005521E3"/>
    <w:rsid w:val="00553392"/>
    <w:rsid w:val="00555296"/>
    <w:rsid w:val="00555AB3"/>
    <w:rsid w:val="0056178B"/>
    <w:rsid w:val="0056311A"/>
    <w:rsid w:val="005633CD"/>
    <w:rsid w:val="005634A7"/>
    <w:rsid w:val="0056450E"/>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2355"/>
    <w:rsid w:val="005937C8"/>
    <w:rsid w:val="00595830"/>
    <w:rsid w:val="0059758D"/>
    <w:rsid w:val="005A0890"/>
    <w:rsid w:val="005A1024"/>
    <w:rsid w:val="005A42A4"/>
    <w:rsid w:val="005A4D0B"/>
    <w:rsid w:val="005A5659"/>
    <w:rsid w:val="005A5AEE"/>
    <w:rsid w:val="005A5B21"/>
    <w:rsid w:val="005A60D8"/>
    <w:rsid w:val="005A7DB5"/>
    <w:rsid w:val="005B262C"/>
    <w:rsid w:val="005B34C3"/>
    <w:rsid w:val="005B469B"/>
    <w:rsid w:val="005B5075"/>
    <w:rsid w:val="005B5B69"/>
    <w:rsid w:val="005B7557"/>
    <w:rsid w:val="005B768C"/>
    <w:rsid w:val="005C14DE"/>
    <w:rsid w:val="005C2DA3"/>
    <w:rsid w:val="005C48D5"/>
    <w:rsid w:val="005C5C27"/>
    <w:rsid w:val="005C5F65"/>
    <w:rsid w:val="005C6D8A"/>
    <w:rsid w:val="005C7D69"/>
    <w:rsid w:val="005C7F9D"/>
    <w:rsid w:val="005D29EF"/>
    <w:rsid w:val="005D392F"/>
    <w:rsid w:val="005D5DB7"/>
    <w:rsid w:val="005D5F4A"/>
    <w:rsid w:val="005D68E3"/>
    <w:rsid w:val="005D69E8"/>
    <w:rsid w:val="005D7860"/>
    <w:rsid w:val="005D79E0"/>
    <w:rsid w:val="005E196D"/>
    <w:rsid w:val="005E1DB7"/>
    <w:rsid w:val="005E2F13"/>
    <w:rsid w:val="005E31BE"/>
    <w:rsid w:val="005E6BDF"/>
    <w:rsid w:val="005F2C04"/>
    <w:rsid w:val="005F4CDE"/>
    <w:rsid w:val="005F581F"/>
    <w:rsid w:val="005F6EF4"/>
    <w:rsid w:val="005F78B7"/>
    <w:rsid w:val="00600439"/>
    <w:rsid w:val="0060404C"/>
    <w:rsid w:val="0060405B"/>
    <w:rsid w:val="00604D81"/>
    <w:rsid w:val="00610237"/>
    <w:rsid w:val="006108D6"/>
    <w:rsid w:val="00612BAC"/>
    <w:rsid w:val="00614F43"/>
    <w:rsid w:val="00616540"/>
    <w:rsid w:val="00616721"/>
    <w:rsid w:val="006174D2"/>
    <w:rsid w:val="006212AD"/>
    <w:rsid w:val="006246C0"/>
    <w:rsid w:val="0062521D"/>
    <w:rsid w:val="00626EAF"/>
    <w:rsid w:val="0062799E"/>
    <w:rsid w:val="0063480C"/>
    <w:rsid w:val="006409FE"/>
    <w:rsid w:val="006422CC"/>
    <w:rsid w:val="0064494E"/>
    <w:rsid w:val="00645540"/>
    <w:rsid w:val="00645E30"/>
    <w:rsid w:val="0065288A"/>
    <w:rsid w:val="00652E72"/>
    <w:rsid w:val="00654515"/>
    <w:rsid w:val="00655CDB"/>
    <w:rsid w:val="00656AA1"/>
    <w:rsid w:val="0066228D"/>
    <w:rsid w:val="0066267F"/>
    <w:rsid w:val="00664731"/>
    <w:rsid w:val="00664C59"/>
    <w:rsid w:val="00665044"/>
    <w:rsid w:val="00665266"/>
    <w:rsid w:val="00666599"/>
    <w:rsid w:val="00674783"/>
    <w:rsid w:val="00674C79"/>
    <w:rsid w:val="00676552"/>
    <w:rsid w:val="00680A9E"/>
    <w:rsid w:val="00681C20"/>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2468"/>
    <w:rsid w:val="006B422F"/>
    <w:rsid w:val="006B4DBE"/>
    <w:rsid w:val="006C0704"/>
    <w:rsid w:val="006C1E5C"/>
    <w:rsid w:val="006C2635"/>
    <w:rsid w:val="006C4ED6"/>
    <w:rsid w:val="006C6169"/>
    <w:rsid w:val="006D17A9"/>
    <w:rsid w:val="006D4802"/>
    <w:rsid w:val="006D49F3"/>
    <w:rsid w:val="006D70E7"/>
    <w:rsid w:val="006E041E"/>
    <w:rsid w:val="006E2729"/>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107B7"/>
    <w:rsid w:val="00711A35"/>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665"/>
    <w:rsid w:val="00740A2E"/>
    <w:rsid w:val="00740C19"/>
    <w:rsid w:val="00741098"/>
    <w:rsid w:val="00742BFD"/>
    <w:rsid w:val="007462D2"/>
    <w:rsid w:val="0074768A"/>
    <w:rsid w:val="00747A64"/>
    <w:rsid w:val="0075022D"/>
    <w:rsid w:val="00751D30"/>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0FD0"/>
    <w:rsid w:val="00782F57"/>
    <w:rsid w:val="00783370"/>
    <w:rsid w:val="007849CB"/>
    <w:rsid w:val="00786D64"/>
    <w:rsid w:val="00792235"/>
    <w:rsid w:val="007931D1"/>
    <w:rsid w:val="007937A6"/>
    <w:rsid w:val="00793F43"/>
    <w:rsid w:val="0079514E"/>
    <w:rsid w:val="007970B5"/>
    <w:rsid w:val="007A03F8"/>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55B"/>
    <w:rsid w:val="007C1CAB"/>
    <w:rsid w:val="007C78AC"/>
    <w:rsid w:val="007D0EDA"/>
    <w:rsid w:val="007D1151"/>
    <w:rsid w:val="007D12BD"/>
    <w:rsid w:val="007D21B7"/>
    <w:rsid w:val="007D2BE3"/>
    <w:rsid w:val="007D3072"/>
    <w:rsid w:val="007D4D92"/>
    <w:rsid w:val="007D4F0F"/>
    <w:rsid w:val="007D5A24"/>
    <w:rsid w:val="007D5A60"/>
    <w:rsid w:val="007E15EE"/>
    <w:rsid w:val="007E1D6A"/>
    <w:rsid w:val="007E296E"/>
    <w:rsid w:val="007E4772"/>
    <w:rsid w:val="007F13F4"/>
    <w:rsid w:val="007F1969"/>
    <w:rsid w:val="007F29D2"/>
    <w:rsid w:val="007F3DFD"/>
    <w:rsid w:val="007F49D5"/>
    <w:rsid w:val="007F6FE1"/>
    <w:rsid w:val="007F765D"/>
    <w:rsid w:val="007F7A6F"/>
    <w:rsid w:val="00801D0E"/>
    <w:rsid w:val="00802774"/>
    <w:rsid w:val="00803574"/>
    <w:rsid w:val="008036AD"/>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2862"/>
    <w:rsid w:val="00833FEB"/>
    <w:rsid w:val="008359CF"/>
    <w:rsid w:val="00836437"/>
    <w:rsid w:val="00836449"/>
    <w:rsid w:val="00837C72"/>
    <w:rsid w:val="008442A9"/>
    <w:rsid w:val="00845146"/>
    <w:rsid w:val="00845986"/>
    <w:rsid w:val="008527B4"/>
    <w:rsid w:val="00852862"/>
    <w:rsid w:val="008539A2"/>
    <w:rsid w:val="008540C7"/>
    <w:rsid w:val="00855B59"/>
    <w:rsid w:val="00855CE2"/>
    <w:rsid w:val="00860751"/>
    <w:rsid w:val="0086179C"/>
    <w:rsid w:val="00864CD4"/>
    <w:rsid w:val="00864D76"/>
    <w:rsid w:val="00864EB5"/>
    <w:rsid w:val="008673F1"/>
    <w:rsid w:val="00867AF1"/>
    <w:rsid w:val="0087055E"/>
    <w:rsid w:val="008716FB"/>
    <w:rsid w:val="00871BE6"/>
    <w:rsid w:val="00871DD0"/>
    <w:rsid w:val="008740E3"/>
    <w:rsid w:val="00875D33"/>
    <w:rsid w:val="0087674F"/>
    <w:rsid w:val="00876CFA"/>
    <w:rsid w:val="008772C9"/>
    <w:rsid w:val="0087775D"/>
    <w:rsid w:val="00877E46"/>
    <w:rsid w:val="00881475"/>
    <w:rsid w:val="008823CF"/>
    <w:rsid w:val="00882E79"/>
    <w:rsid w:val="0088367A"/>
    <w:rsid w:val="00884007"/>
    <w:rsid w:val="00890A6B"/>
    <w:rsid w:val="00892801"/>
    <w:rsid w:val="00892976"/>
    <w:rsid w:val="008951FE"/>
    <w:rsid w:val="0089705C"/>
    <w:rsid w:val="008A0C9E"/>
    <w:rsid w:val="008A0DC4"/>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4CDB"/>
    <w:rsid w:val="008D668E"/>
    <w:rsid w:val="008D6FC3"/>
    <w:rsid w:val="008D765C"/>
    <w:rsid w:val="008E25ED"/>
    <w:rsid w:val="008E614D"/>
    <w:rsid w:val="008E6846"/>
    <w:rsid w:val="008E7CD5"/>
    <w:rsid w:val="008F1264"/>
    <w:rsid w:val="008F3C24"/>
    <w:rsid w:val="008F4331"/>
    <w:rsid w:val="00901258"/>
    <w:rsid w:val="0090450A"/>
    <w:rsid w:val="00904FD0"/>
    <w:rsid w:val="0090619C"/>
    <w:rsid w:val="0090622E"/>
    <w:rsid w:val="0090727D"/>
    <w:rsid w:val="009076E9"/>
    <w:rsid w:val="00907C84"/>
    <w:rsid w:val="00910818"/>
    <w:rsid w:val="0091144C"/>
    <w:rsid w:val="00911BE9"/>
    <w:rsid w:val="00922173"/>
    <w:rsid w:val="00922D03"/>
    <w:rsid w:val="009234B7"/>
    <w:rsid w:val="00923EAC"/>
    <w:rsid w:val="00924B38"/>
    <w:rsid w:val="00925815"/>
    <w:rsid w:val="00926BE4"/>
    <w:rsid w:val="009272A8"/>
    <w:rsid w:val="00930B5F"/>
    <w:rsid w:val="00931CC4"/>
    <w:rsid w:val="00932A75"/>
    <w:rsid w:val="009341A0"/>
    <w:rsid w:val="00935014"/>
    <w:rsid w:val="009355D8"/>
    <w:rsid w:val="0093599F"/>
    <w:rsid w:val="0093721B"/>
    <w:rsid w:val="00937FD2"/>
    <w:rsid w:val="00942923"/>
    <w:rsid w:val="00945580"/>
    <w:rsid w:val="00945A76"/>
    <w:rsid w:val="009472B3"/>
    <w:rsid w:val="009511DD"/>
    <w:rsid w:val="00952973"/>
    <w:rsid w:val="009538A7"/>
    <w:rsid w:val="009604D0"/>
    <w:rsid w:val="00960689"/>
    <w:rsid w:val="009621D0"/>
    <w:rsid w:val="00962259"/>
    <w:rsid w:val="00963CF7"/>
    <w:rsid w:val="00963EE9"/>
    <w:rsid w:val="00965CD3"/>
    <w:rsid w:val="00965FE6"/>
    <w:rsid w:val="00966576"/>
    <w:rsid w:val="00971862"/>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6AE1"/>
    <w:rsid w:val="009B6BDA"/>
    <w:rsid w:val="009B7BD8"/>
    <w:rsid w:val="009C1A8A"/>
    <w:rsid w:val="009C4369"/>
    <w:rsid w:val="009C5520"/>
    <w:rsid w:val="009D0DFC"/>
    <w:rsid w:val="009D7766"/>
    <w:rsid w:val="009E132B"/>
    <w:rsid w:val="009E1D19"/>
    <w:rsid w:val="009E217D"/>
    <w:rsid w:val="009E6595"/>
    <w:rsid w:val="009F2CD0"/>
    <w:rsid w:val="009F3167"/>
    <w:rsid w:val="009F685F"/>
    <w:rsid w:val="009F6D23"/>
    <w:rsid w:val="00A04BC9"/>
    <w:rsid w:val="00A052AB"/>
    <w:rsid w:val="00A05E01"/>
    <w:rsid w:val="00A0740C"/>
    <w:rsid w:val="00A074EF"/>
    <w:rsid w:val="00A10736"/>
    <w:rsid w:val="00A10FDB"/>
    <w:rsid w:val="00A11598"/>
    <w:rsid w:val="00A17195"/>
    <w:rsid w:val="00A175AA"/>
    <w:rsid w:val="00A20F76"/>
    <w:rsid w:val="00A217C2"/>
    <w:rsid w:val="00A21F80"/>
    <w:rsid w:val="00A22BCD"/>
    <w:rsid w:val="00A24587"/>
    <w:rsid w:val="00A2579A"/>
    <w:rsid w:val="00A27127"/>
    <w:rsid w:val="00A27A2A"/>
    <w:rsid w:val="00A331FA"/>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1D27"/>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0D9"/>
    <w:rsid w:val="00A862D2"/>
    <w:rsid w:val="00A86D37"/>
    <w:rsid w:val="00A90034"/>
    <w:rsid w:val="00A91E51"/>
    <w:rsid w:val="00A91EB8"/>
    <w:rsid w:val="00A9388F"/>
    <w:rsid w:val="00A96E38"/>
    <w:rsid w:val="00A97373"/>
    <w:rsid w:val="00A97642"/>
    <w:rsid w:val="00AA31C4"/>
    <w:rsid w:val="00AA624B"/>
    <w:rsid w:val="00AB05E4"/>
    <w:rsid w:val="00AB0982"/>
    <w:rsid w:val="00AB11EF"/>
    <w:rsid w:val="00AB2CA5"/>
    <w:rsid w:val="00AB364B"/>
    <w:rsid w:val="00AB5AB2"/>
    <w:rsid w:val="00AB5C46"/>
    <w:rsid w:val="00AB6542"/>
    <w:rsid w:val="00AB7207"/>
    <w:rsid w:val="00AB7A34"/>
    <w:rsid w:val="00AC323C"/>
    <w:rsid w:val="00AC3588"/>
    <w:rsid w:val="00AC3EED"/>
    <w:rsid w:val="00AC4708"/>
    <w:rsid w:val="00AC6E5E"/>
    <w:rsid w:val="00AC7857"/>
    <w:rsid w:val="00AC7E2D"/>
    <w:rsid w:val="00AD038B"/>
    <w:rsid w:val="00AD2C68"/>
    <w:rsid w:val="00AD38F3"/>
    <w:rsid w:val="00AD3B98"/>
    <w:rsid w:val="00AD5CAE"/>
    <w:rsid w:val="00AD6B50"/>
    <w:rsid w:val="00AD757D"/>
    <w:rsid w:val="00AE40AA"/>
    <w:rsid w:val="00AF13FD"/>
    <w:rsid w:val="00AF33CD"/>
    <w:rsid w:val="00AF3F4D"/>
    <w:rsid w:val="00AF58F0"/>
    <w:rsid w:val="00AF67F8"/>
    <w:rsid w:val="00AF7181"/>
    <w:rsid w:val="00AF71DC"/>
    <w:rsid w:val="00B0062E"/>
    <w:rsid w:val="00B011D0"/>
    <w:rsid w:val="00B039D2"/>
    <w:rsid w:val="00B03E0E"/>
    <w:rsid w:val="00B04E3F"/>
    <w:rsid w:val="00B07A43"/>
    <w:rsid w:val="00B1009D"/>
    <w:rsid w:val="00B1022E"/>
    <w:rsid w:val="00B10949"/>
    <w:rsid w:val="00B15DEE"/>
    <w:rsid w:val="00B163DD"/>
    <w:rsid w:val="00B21284"/>
    <w:rsid w:val="00B21C6F"/>
    <w:rsid w:val="00B22471"/>
    <w:rsid w:val="00B22BF6"/>
    <w:rsid w:val="00B238B2"/>
    <w:rsid w:val="00B23B8F"/>
    <w:rsid w:val="00B3003F"/>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4D5D"/>
    <w:rsid w:val="00B654DA"/>
    <w:rsid w:val="00B67F6F"/>
    <w:rsid w:val="00B70D5D"/>
    <w:rsid w:val="00B71E27"/>
    <w:rsid w:val="00B740B2"/>
    <w:rsid w:val="00B74227"/>
    <w:rsid w:val="00B75066"/>
    <w:rsid w:val="00B757C7"/>
    <w:rsid w:val="00B760A0"/>
    <w:rsid w:val="00B7768A"/>
    <w:rsid w:val="00B81C06"/>
    <w:rsid w:val="00B826A6"/>
    <w:rsid w:val="00B831CB"/>
    <w:rsid w:val="00B846F1"/>
    <w:rsid w:val="00B84DEE"/>
    <w:rsid w:val="00B86FCF"/>
    <w:rsid w:val="00B9080E"/>
    <w:rsid w:val="00B97CFE"/>
    <w:rsid w:val="00BA12F0"/>
    <w:rsid w:val="00BA15B9"/>
    <w:rsid w:val="00BA1962"/>
    <w:rsid w:val="00BA2327"/>
    <w:rsid w:val="00BA4762"/>
    <w:rsid w:val="00BA4EA2"/>
    <w:rsid w:val="00BA5610"/>
    <w:rsid w:val="00BA7111"/>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16D4"/>
    <w:rsid w:val="00BF4CF3"/>
    <w:rsid w:val="00BF5EA6"/>
    <w:rsid w:val="00BF5F95"/>
    <w:rsid w:val="00BF7946"/>
    <w:rsid w:val="00C01321"/>
    <w:rsid w:val="00C02E1E"/>
    <w:rsid w:val="00C04806"/>
    <w:rsid w:val="00C10B13"/>
    <w:rsid w:val="00C13B10"/>
    <w:rsid w:val="00C152D1"/>
    <w:rsid w:val="00C15C06"/>
    <w:rsid w:val="00C15FFF"/>
    <w:rsid w:val="00C1678F"/>
    <w:rsid w:val="00C16970"/>
    <w:rsid w:val="00C17DB8"/>
    <w:rsid w:val="00C206F9"/>
    <w:rsid w:val="00C225F7"/>
    <w:rsid w:val="00C24372"/>
    <w:rsid w:val="00C26278"/>
    <w:rsid w:val="00C268F9"/>
    <w:rsid w:val="00C26DD3"/>
    <w:rsid w:val="00C301BB"/>
    <w:rsid w:val="00C30944"/>
    <w:rsid w:val="00C322DF"/>
    <w:rsid w:val="00C332BA"/>
    <w:rsid w:val="00C33F00"/>
    <w:rsid w:val="00C34D25"/>
    <w:rsid w:val="00C4101A"/>
    <w:rsid w:val="00C414D9"/>
    <w:rsid w:val="00C41C92"/>
    <w:rsid w:val="00C44269"/>
    <w:rsid w:val="00C44564"/>
    <w:rsid w:val="00C45886"/>
    <w:rsid w:val="00C461B0"/>
    <w:rsid w:val="00C505DB"/>
    <w:rsid w:val="00C52E4B"/>
    <w:rsid w:val="00C54709"/>
    <w:rsid w:val="00C61CEE"/>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0612"/>
    <w:rsid w:val="00CB1409"/>
    <w:rsid w:val="00CB1628"/>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196E"/>
    <w:rsid w:val="00CD2078"/>
    <w:rsid w:val="00CD2332"/>
    <w:rsid w:val="00CD3703"/>
    <w:rsid w:val="00CD6197"/>
    <w:rsid w:val="00CE2717"/>
    <w:rsid w:val="00CE4BE8"/>
    <w:rsid w:val="00CE4C0F"/>
    <w:rsid w:val="00CE58A3"/>
    <w:rsid w:val="00CE5D73"/>
    <w:rsid w:val="00CE7C9F"/>
    <w:rsid w:val="00CF3D01"/>
    <w:rsid w:val="00CF4D05"/>
    <w:rsid w:val="00CF5CF2"/>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44A3"/>
    <w:rsid w:val="00D55AC8"/>
    <w:rsid w:val="00D56FE1"/>
    <w:rsid w:val="00D576A5"/>
    <w:rsid w:val="00D57C73"/>
    <w:rsid w:val="00D64155"/>
    <w:rsid w:val="00D650F1"/>
    <w:rsid w:val="00D67366"/>
    <w:rsid w:val="00D67BDF"/>
    <w:rsid w:val="00D67C03"/>
    <w:rsid w:val="00D67FFE"/>
    <w:rsid w:val="00D722D9"/>
    <w:rsid w:val="00D73DDD"/>
    <w:rsid w:val="00D7592C"/>
    <w:rsid w:val="00D777D9"/>
    <w:rsid w:val="00D77D8F"/>
    <w:rsid w:val="00D8032E"/>
    <w:rsid w:val="00D8127A"/>
    <w:rsid w:val="00D81445"/>
    <w:rsid w:val="00D825AD"/>
    <w:rsid w:val="00D82CFF"/>
    <w:rsid w:val="00D86DD3"/>
    <w:rsid w:val="00D87AA3"/>
    <w:rsid w:val="00D930C8"/>
    <w:rsid w:val="00D93A7D"/>
    <w:rsid w:val="00D94861"/>
    <w:rsid w:val="00D94B6B"/>
    <w:rsid w:val="00D95F4B"/>
    <w:rsid w:val="00D96A66"/>
    <w:rsid w:val="00DA21A9"/>
    <w:rsid w:val="00DA2C61"/>
    <w:rsid w:val="00DA579A"/>
    <w:rsid w:val="00DA61EB"/>
    <w:rsid w:val="00DA7D30"/>
    <w:rsid w:val="00DB00B5"/>
    <w:rsid w:val="00DB10E2"/>
    <w:rsid w:val="00DB346A"/>
    <w:rsid w:val="00DB44D3"/>
    <w:rsid w:val="00DB4DC8"/>
    <w:rsid w:val="00DB6974"/>
    <w:rsid w:val="00DC1EEA"/>
    <w:rsid w:val="00DC3E89"/>
    <w:rsid w:val="00DC461F"/>
    <w:rsid w:val="00DC583A"/>
    <w:rsid w:val="00DC5CB2"/>
    <w:rsid w:val="00DC5DB4"/>
    <w:rsid w:val="00DD081C"/>
    <w:rsid w:val="00DD1E0B"/>
    <w:rsid w:val="00DD56AD"/>
    <w:rsid w:val="00DD6210"/>
    <w:rsid w:val="00DD6BA7"/>
    <w:rsid w:val="00DD712C"/>
    <w:rsid w:val="00DE0219"/>
    <w:rsid w:val="00DE0704"/>
    <w:rsid w:val="00DE2A21"/>
    <w:rsid w:val="00DE305F"/>
    <w:rsid w:val="00DE3B64"/>
    <w:rsid w:val="00DE3E8B"/>
    <w:rsid w:val="00DE49B8"/>
    <w:rsid w:val="00DE6BCE"/>
    <w:rsid w:val="00DE7756"/>
    <w:rsid w:val="00DE7EFC"/>
    <w:rsid w:val="00DF1366"/>
    <w:rsid w:val="00DF2EA9"/>
    <w:rsid w:val="00DF444F"/>
    <w:rsid w:val="00DF7D4F"/>
    <w:rsid w:val="00E01618"/>
    <w:rsid w:val="00E02AD2"/>
    <w:rsid w:val="00E04B8F"/>
    <w:rsid w:val="00E10CE7"/>
    <w:rsid w:val="00E157F6"/>
    <w:rsid w:val="00E16874"/>
    <w:rsid w:val="00E173C3"/>
    <w:rsid w:val="00E201AA"/>
    <w:rsid w:val="00E207A4"/>
    <w:rsid w:val="00E20878"/>
    <w:rsid w:val="00E21A5C"/>
    <w:rsid w:val="00E21C1A"/>
    <w:rsid w:val="00E23832"/>
    <w:rsid w:val="00E24969"/>
    <w:rsid w:val="00E24E2C"/>
    <w:rsid w:val="00E26B50"/>
    <w:rsid w:val="00E26E69"/>
    <w:rsid w:val="00E27E53"/>
    <w:rsid w:val="00E31335"/>
    <w:rsid w:val="00E31538"/>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4164"/>
    <w:rsid w:val="00E5734F"/>
    <w:rsid w:val="00E60ECE"/>
    <w:rsid w:val="00E6192A"/>
    <w:rsid w:val="00E62212"/>
    <w:rsid w:val="00E62471"/>
    <w:rsid w:val="00E634B1"/>
    <w:rsid w:val="00E65376"/>
    <w:rsid w:val="00E67006"/>
    <w:rsid w:val="00E673A0"/>
    <w:rsid w:val="00E71A8F"/>
    <w:rsid w:val="00E739BF"/>
    <w:rsid w:val="00E75FED"/>
    <w:rsid w:val="00E76491"/>
    <w:rsid w:val="00E76517"/>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322"/>
    <w:rsid w:val="00EE0EA8"/>
    <w:rsid w:val="00EE16DD"/>
    <w:rsid w:val="00EE3C2E"/>
    <w:rsid w:val="00EE4022"/>
    <w:rsid w:val="00EE5E29"/>
    <w:rsid w:val="00EE64ED"/>
    <w:rsid w:val="00EE67B9"/>
    <w:rsid w:val="00EE6E1C"/>
    <w:rsid w:val="00EE6E87"/>
    <w:rsid w:val="00EE75A4"/>
    <w:rsid w:val="00EF1EBB"/>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3284"/>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80D36"/>
    <w:rsid w:val="00F80FDC"/>
    <w:rsid w:val="00F82AC5"/>
    <w:rsid w:val="00F834F0"/>
    <w:rsid w:val="00F842D9"/>
    <w:rsid w:val="00F85022"/>
    <w:rsid w:val="00F85508"/>
    <w:rsid w:val="00F90858"/>
    <w:rsid w:val="00F94B61"/>
    <w:rsid w:val="00F968D2"/>
    <w:rsid w:val="00FA0959"/>
    <w:rsid w:val="00FA22A1"/>
    <w:rsid w:val="00FA2553"/>
    <w:rsid w:val="00FA5104"/>
    <w:rsid w:val="00FA5413"/>
    <w:rsid w:val="00FA6069"/>
    <w:rsid w:val="00FA682B"/>
    <w:rsid w:val="00FA7426"/>
    <w:rsid w:val="00FB4D8F"/>
    <w:rsid w:val="00FB5790"/>
    <w:rsid w:val="00FB6B01"/>
    <w:rsid w:val="00FB6B8D"/>
    <w:rsid w:val="00FB6BF2"/>
    <w:rsid w:val="00FC069D"/>
    <w:rsid w:val="00FC11D1"/>
    <w:rsid w:val="00FC24E0"/>
    <w:rsid w:val="00FC43FF"/>
    <w:rsid w:val="00FC5957"/>
    <w:rsid w:val="00FC75E8"/>
    <w:rsid w:val="00FD0614"/>
    <w:rsid w:val="00FD3E49"/>
    <w:rsid w:val="00FD572C"/>
    <w:rsid w:val="00FD6672"/>
    <w:rsid w:val="00FE11E1"/>
    <w:rsid w:val="00FE1279"/>
    <w:rsid w:val="00FE34AA"/>
    <w:rsid w:val="00FE38D4"/>
    <w:rsid w:val="00FE6B37"/>
    <w:rsid w:val="00FF0874"/>
    <w:rsid w:val="00FF0AF4"/>
    <w:rsid w:val="00FF4CF6"/>
    <w:rsid w:val="00FF55E8"/>
    <w:rsid w:val="00FF682B"/>
    <w:rsid w:val="00FF7AF8"/>
    <w:rsid w:val="00FF7E13"/>
    <w:rsid w:val="066BB29A"/>
    <w:rsid w:val="070A3400"/>
    <w:rsid w:val="07A1E779"/>
    <w:rsid w:val="0CFF4BFF"/>
    <w:rsid w:val="0D05A761"/>
    <w:rsid w:val="0D18F53C"/>
    <w:rsid w:val="2273BA8E"/>
    <w:rsid w:val="28A11F79"/>
    <w:rsid w:val="311010AB"/>
    <w:rsid w:val="3EE0E1A7"/>
    <w:rsid w:val="42E01BCB"/>
    <w:rsid w:val="45C3FF4D"/>
    <w:rsid w:val="4665D289"/>
    <w:rsid w:val="4A83B181"/>
    <w:rsid w:val="4EFE6F26"/>
    <w:rsid w:val="633FBE5E"/>
    <w:rsid w:val="68C564A0"/>
    <w:rsid w:val="6C0080CF"/>
    <w:rsid w:val="6E8D5058"/>
    <w:rsid w:val="6F662D9A"/>
    <w:rsid w:val="7AE691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B7EE68"/>
  <w15:docId w15:val="{2743627A-7B1A-4D2B-BB46-49311C5B6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uiPriority w:val="39"/>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Strong">
    <w:name w:val="Strong"/>
    <w:qFormat/>
    <w:rsid w:val="005C2DA3"/>
    <w:rPr>
      <w:rFonts w:cs="Times New Roman"/>
      <w:b/>
    </w:rPr>
  </w:style>
  <w:style w:type="character" w:styleId="CommentReference">
    <w:name w:val="annotation reference"/>
    <w:basedOn w:val="DefaultParagraphFont"/>
    <w:semiHidden/>
    <w:unhideWhenUsed/>
    <w:rsid w:val="007C155B"/>
    <w:rPr>
      <w:sz w:val="16"/>
      <w:szCs w:val="16"/>
    </w:rPr>
  </w:style>
  <w:style w:type="paragraph" w:styleId="CommentText">
    <w:name w:val="annotation text"/>
    <w:basedOn w:val="Normal"/>
    <w:link w:val="CommentTextChar"/>
    <w:unhideWhenUsed/>
    <w:rsid w:val="007C155B"/>
    <w:pPr>
      <w:spacing w:line="240" w:lineRule="auto"/>
    </w:pPr>
    <w:rPr>
      <w:sz w:val="20"/>
      <w:szCs w:val="20"/>
    </w:rPr>
  </w:style>
  <w:style w:type="character" w:customStyle="1" w:styleId="CommentTextChar">
    <w:name w:val="Comment Text Char"/>
    <w:basedOn w:val="DefaultParagraphFont"/>
    <w:link w:val="CommentText"/>
    <w:rsid w:val="007C155B"/>
    <w:rPr>
      <w:rFonts w:ascii="Calibri" w:eastAsia="Calibri" w:hAnsi="Calibri"/>
      <w:color w:val="000000"/>
    </w:rPr>
  </w:style>
  <w:style w:type="paragraph" w:styleId="CommentSubject">
    <w:name w:val="annotation subject"/>
    <w:basedOn w:val="CommentText"/>
    <w:next w:val="CommentText"/>
    <w:link w:val="CommentSubjectChar"/>
    <w:semiHidden/>
    <w:unhideWhenUsed/>
    <w:rsid w:val="007C155B"/>
    <w:rPr>
      <w:b/>
      <w:bCs/>
    </w:rPr>
  </w:style>
  <w:style w:type="character" w:customStyle="1" w:styleId="CommentSubjectChar">
    <w:name w:val="Comment Subject Char"/>
    <w:basedOn w:val="CommentTextChar"/>
    <w:link w:val="CommentSubject"/>
    <w:semiHidden/>
    <w:rsid w:val="007C155B"/>
    <w:rPr>
      <w:rFonts w:ascii="Calibri" w:eastAsia="Calibri" w:hAnsi="Calibri"/>
      <w:b/>
      <w:bCs/>
      <w:color w:val="000000"/>
    </w:rPr>
  </w:style>
  <w:style w:type="character" w:customStyle="1" w:styleId="normaltextrun">
    <w:name w:val="normaltextrun"/>
    <w:basedOn w:val="DefaultParagraphFont"/>
    <w:rsid w:val="00311F5C"/>
  </w:style>
  <w:style w:type="character" w:customStyle="1" w:styleId="eop">
    <w:name w:val="eop"/>
    <w:basedOn w:val="DefaultParagraphFont"/>
    <w:rsid w:val="00DC3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05993">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385643970">
      <w:bodyDiv w:val="1"/>
      <w:marLeft w:val="0"/>
      <w:marRight w:val="0"/>
      <w:marTop w:val="0"/>
      <w:marBottom w:val="0"/>
      <w:divBdr>
        <w:top w:val="none" w:sz="0" w:space="0" w:color="auto"/>
        <w:left w:val="none" w:sz="0" w:space="0" w:color="auto"/>
        <w:bottom w:val="none" w:sz="0" w:space="0" w:color="auto"/>
        <w:right w:val="none" w:sz="0" w:space="0" w:color="auto"/>
      </w:divBdr>
    </w:div>
    <w:div w:id="505094582">
      <w:bodyDiv w:val="1"/>
      <w:marLeft w:val="0"/>
      <w:marRight w:val="0"/>
      <w:marTop w:val="0"/>
      <w:marBottom w:val="0"/>
      <w:divBdr>
        <w:top w:val="none" w:sz="0" w:space="0" w:color="auto"/>
        <w:left w:val="none" w:sz="0" w:space="0" w:color="auto"/>
        <w:bottom w:val="none" w:sz="0" w:space="0" w:color="auto"/>
        <w:right w:val="none" w:sz="0" w:space="0" w:color="auto"/>
      </w:divBdr>
    </w:div>
    <w:div w:id="535579736">
      <w:bodyDiv w:val="1"/>
      <w:marLeft w:val="0"/>
      <w:marRight w:val="0"/>
      <w:marTop w:val="0"/>
      <w:marBottom w:val="0"/>
      <w:divBdr>
        <w:top w:val="none" w:sz="0" w:space="0" w:color="auto"/>
        <w:left w:val="none" w:sz="0" w:space="0" w:color="auto"/>
        <w:bottom w:val="none" w:sz="0" w:space="0" w:color="auto"/>
        <w:right w:val="none" w:sz="0" w:space="0" w:color="auto"/>
      </w:divBdr>
    </w:div>
    <w:div w:id="540558592">
      <w:bodyDiv w:val="1"/>
      <w:marLeft w:val="0"/>
      <w:marRight w:val="0"/>
      <w:marTop w:val="0"/>
      <w:marBottom w:val="0"/>
      <w:divBdr>
        <w:top w:val="none" w:sz="0" w:space="0" w:color="auto"/>
        <w:left w:val="none" w:sz="0" w:space="0" w:color="auto"/>
        <w:bottom w:val="none" w:sz="0" w:space="0" w:color="auto"/>
        <w:right w:val="none" w:sz="0" w:space="0" w:color="auto"/>
      </w:divBdr>
    </w:div>
    <w:div w:id="1047099059">
      <w:bodyDiv w:val="1"/>
      <w:marLeft w:val="0"/>
      <w:marRight w:val="0"/>
      <w:marTop w:val="0"/>
      <w:marBottom w:val="0"/>
      <w:divBdr>
        <w:top w:val="none" w:sz="0" w:space="0" w:color="auto"/>
        <w:left w:val="none" w:sz="0" w:space="0" w:color="auto"/>
        <w:bottom w:val="none" w:sz="0" w:space="0" w:color="auto"/>
        <w:right w:val="none" w:sz="0" w:space="0" w:color="auto"/>
      </w:divBdr>
    </w:div>
    <w:div w:id="1405950174">
      <w:bodyDiv w:val="1"/>
      <w:marLeft w:val="0"/>
      <w:marRight w:val="0"/>
      <w:marTop w:val="0"/>
      <w:marBottom w:val="0"/>
      <w:divBdr>
        <w:top w:val="none" w:sz="0" w:space="0" w:color="auto"/>
        <w:left w:val="none" w:sz="0" w:space="0" w:color="auto"/>
        <w:bottom w:val="none" w:sz="0" w:space="0" w:color="auto"/>
        <w:right w:val="none" w:sz="0" w:space="0" w:color="auto"/>
      </w:divBdr>
    </w:div>
    <w:div w:id="1711497321">
      <w:bodyDiv w:val="1"/>
      <w:marLeft w:val="0"/>
      <w:marRight w:val="0"/>
      <w:marTop w:val="0"/>
      <w:marBottom w:val="0"/>
      <w:divBdr>
        <w:top w:val="none" w:sz="0" w:space="0" w:color="auto"/>
        <w:left w:val="none" w:sz="0" w:space="0" w:color="auto"/>
        <w:bottom w:val="none" w:sz="0" w:space="0" w:color="auto"/>
        <w:right w:val="none" w:sz="0" w:space="0" w:color="auto"/>
      </w:divBdr>
    </w:div>
    <w:div w:id="1913344683">
      <w:bodyDiv w:val="1"/>
      <w:marLeft w:val="0"/>
      <w:marRight w:val="0"/>
      <w:marTop w:val="0"/>
      <w:marBottom w:val="0"/>
      <w:divBdr>
        <w:top w:val="none" w:sz="0" w:space="0" w:color="auto"/>
        <w:left w:val="none" w:sz="0" w:space="0" w:color="auto"/>
        <w:bottom w:val="none" w:sz="0" w:space="0" w:color="auto"/>
        <w:right w:val="none" w:sz="0" w:space="0" w:color="auto"/>
      </w:divBdr>
    </w:div>
    <w:div w:id="1980182540">
      <w:bodyDiv w:val="1"/>
      <w:marLeft w:val="0"/>
      <w:marRight w:val="0"/>
      <w:marTop w:val="0"/>
      <w:marBottom w:val="0"/>
      <w:divBdr>
        <w:top w:val="none" w:sz="0" w:space="0" w:color="auto"/>
        <w:left w:val="none" w:sz="0" w:space="0" w:color="auto"/>
        <w:bottom w:val="none" w:sz="0" w:space="0" w:color="auto"/>
        <w:right w:val="none" w:sz="0" w:space="0" w:color="auto"/>
      </w:divBdr>
    </w:div>
    <w:div w:id="201032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bs.csiro.au/" TargetMode="External"/><Relationship Id="rId18" Type="http://schemas.openxmlformats.org/officeDocument/2006/relationships/hyperlink" Target="https://www.csiro.au/postdoctoral-fellowships" TargetMode="External"/><Relationship Id="rId26" Type="http://schemas.openxmlformats.org/officeDocument/2006/relationships/hyperlink" Target="https://ielts.com.au/" TargetMode="External"/><Relationship Id="rId3" Type="http://schemas.openxmlformats.org/officeDocument/2006/relationships/customXml" Target="../customXml/item3.xml"/><Relationship Id="rId21" Type="http://schemas.openxmlformats.org/officeDocument/2006/relationships/hyperlink" Target="https://www.csiro.au/en/careers/life-at-csiro/Benefits" TargetMode="External"/><Relationship Id="rId7" Type="http://schemas.openxmlformats.org/officeDocument/2006/relationships/settings" Target="settings.xml"/><Relationship Id="rId12" Type="http://schemas.openxmlformats.org/officeDocument/2006/relationships/hyperlink" Target="mailto:Vicki.Ferrar@csiro.au" TargetMode="External"/><Relationship Id="rId17" Type="http://schemas.openxmlformats.org/officeDocument/2006/relationships/hyperlink" Target="file:///C:/Users/lui008/OneDrive%20-%20CSIRO/Desktop/LIFE/LEADERSHIP/Inclusive%20Recruitment/PD%20and%20Job%20Ads/CSIRO.au" TargetMode="External"/><Relationship Id="rId25" Type="http://schemas.openxmlformats.org/officeDocument/2006/relationships/hyperlink" Target="https://www.csiro.au/en/about/policies/child-safe-policy" TargetMode="External"/><Relationship Id="rId2" Type="http://schemas.openxmlformats.org/officeDocument/2006/relationships/customXml" Target="../customXml/item2.xml"/><Relationship Id="rId16" Type="http://schemas.openxmlformats.org/officeDocument/2006/relationships/hyperlink" Target="https://www.csiro.au/research/indigenous-science" TargetMode="External"/><Relationship Id="rId20" Type="http://schemas.openxmlformats.org/officeDocument/2006/relationships/hyperlink" Target="https://www.csiro.au/en/careers/life-at-csiro/Flexible-wor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te.holland@csiro.au" TargetMode="External"/><Relationship Id="rId24" Type="http://schemas.openxmlformats.org/officeDocument/2006/relationships/hyperlink" Target="https://www.csiro.au/en/careers/life-at-csiro/Diversity-inclusion-belonging"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siro.au/en/about/Indigenous-engagement/Reconciliation-Action-Plan" TargetMode="External"/><Relationship Id="rId23" Type="http://schemas.openxmlformats.org/officeDocument/2006/relationships/hyperlink" Target="https://www.csiro.au/en/careers"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Vicki.Ferrar@csiro.au"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reers.online@csiro.au" TargetMode="External"/><Relationship Id="rId22" Type="http://schemas.openxmlformats.org/officeDocument/2006/relationships/hyperlink" Target="https://www.csiro.au/en/careers/life-at-csiro/Career-development"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S07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
      <w:docPartPr>
        <w:name w:val="3541DBE8875B44E4B40BA0DACD13FC89"/>
        <w:category>
          <w:name w:val="General"/>
          <w:gallery w:val="placeholder"/>
        </w:category>
        <w:types>
          <w:type w:val="bbPlcHdr"/>
        </w:types>
        <w:behaviors>
          <w:behavior w:val="content"/>
        </w:behaviors>
        <w:guid w:val="{54314574-B003-4246-AF1D-642850A57959}"/>
      </w:docPartPr>
      <w:docPartBody>
        <w:p w:rsidR="00F24AFB" w:rsidRDefault="005C3C8F" w:rsidP="005C3C8F">
          <w:pPr>
            <w:pStyle w:val="3541DBE8875B44E4B40BA0DACD13FC89"/>
          </w:pPr>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1624B"/>
    <w:rsid w:val="00017909"/>
    <w:rsid w:val="00064278"/>
    <w:rsid w:val="001561B4"/>
    <w:rsid w:val="0019205C"/>
    <w:rsid w:val="001B364D"/>
    <w:rsid w:val="001C2421"/>
    <w:rsid w:val="00210B77"/>
    <w:rsid w:val="003C6F9C"/>
    <w:rsid w:val="00412F7B"/>
    <w:rsid w:val="00414F94"/>
    <w:rsid w:val="004311B3"/>
    <w:rsid w:val="00481F08"/>
    <w:rsid w:val="005C3C8F"/>
    <w:rsid w:val="0063685B"/>
    <w:rsid w:val="006849B7"/>
    <w:rsid w:val="007C7613"/>
    <w:rsid w:val="0082379D"/>
    <w:rsid w:val="0083056E"/>
    <w:rsid w:val="0083493E"/>
    <w:rsid w:val="00875004"/>
    <w:rsid w:val="008C16A4"/>
    <w:rsid w:val="009923AE"/>
    <w:rsid w:val="00B1022E"/>
    <w:rsid w:val="00B36C21"/>
    <w:rsid w:val="00C16970"/>
    <w:rsid w:val="00C6054D"/>
    <w:rsid w:val="00D16DEE"/>
    <w:rsid w:val="00D51F1B"/>
    <w:rsid w:val="00E25F00"/>
    <w:rsid w:val="00E458C3"/>
    <w:rsid w:val="00E51523"/>
    <w:rsid w:val="00EA6D03"/>
    <w:rsid w:val="00EE0322"/>
    <w:rsid w:val="00F11EE5"/>
    <w:rsid w:val="00F24A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11B3"/>
    <w:rPr>
      <w:color w:val="808080"/>
    </w:rPr>
  </w:style>
  <w:style w:type="paragraph" w:customStyle="1" w:styleId="D245919C590043E0AB2827DC54A19E18">
    <w:name w:val="D245919C590043E0AB2827DC54A19E18"/>
    <w:rsid w:val="0083493E"/>
  </w:style>
  <w:style w:type="paragraph" w:customStyle="1" w:styleId="3541DBE8875B44E4B40BA0DACD13FC89">
    <w:name w:val="3541DBE8875B44E4B40BA0DACD13FC89"/>
    <w:rsid w:val="005C3C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22FWFJKSHNY4-1303525960-1069</_dlc_DocId>
    <_dlc_DocIdUrl xmlns="f9d56f65-ef43-4e59-b084-d4bf4ff12e34">
      <Url>https://csiroau.sharepoint.com/sites/TalentAcquisitionTeam856/_layouts/15/DocIdRedir.aspx?ID=22FWFJKSHNY4-1303525960-1069</Url>
      <Description>22FWFJKSHNY4-1303525960-1069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958E62-1330-4A00-A0FE-6F957154670C}">
  <ds:schemaRefs>
    <ds:schemaRef ds:uri="http://schemas.microsoft.com/office/2006/metadata/properties"/>
    <ds:schemaRef ds:uri="http://schemas.microsoft.com/office/infopath/2007/PartnerControls"/>
    <ds:schemaRef ds:uri="f9d56f65-ef43-4e59-b084-d4bf4ff12e34"/>
  </ds:schemaRefs>
</ds:datastoreItem>
</file>

<file path=customXml/itemProps2.xml><?xml version="1.0" encoding="utf-8"?>
<ds:datastoreItem xmlns:ds="http://schemas.openxmlformats.org/officeDocument/2006/customXml" ds:itemID="{0F168F58-F5C9-4CFC-9990-ECB215B5A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212B6E-9D12-4EC1-89F2-F4E73E4348A6}">
  <ds:schemaRefs>
    <ds:schemaRef ds:uri="http://schemas.microsoft.com/sharepoint/events"/>
  </ds:schemaRefs>
</ds:datastoreItem>
</file>

<file path=customXml/itemProps4.xml><?xml version="1.0" encoding="utf-8"?>
<ds:datastoreItem xmlns:ds="http://schemas.openxmlformats.org/officeDocument/2006/customXml" ds:itemID="{AC8F5B70-9B35-433E-B2A4-899A1BE580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47</TotalTime>
  <Pages>7</Pages>
  <Words>2138</Words>
  <Characters>13900</Characters>
  <Application>Microsoft Office Word</Application>
  <DocSecurity>0</DocSecurity>
  <Lines>115</Lines>
  <Paragraphs>32</Paragraphs>
  <ScaleCrop>false</ScaleCrop>
  <Company>CSIRO</Company>
  <LinksUpToDate>false</LinksUpToDate>
  <CharactersWithSpaces>16006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De Silva, Piumi (She / Her) (Launch &amp; Careers, Clayton)</cp:lastModifiedBy>
  <cp:revision>27</cp:revision>
  <cp:lastPrinted>2012-02-02T00:02:00Z</cp:lastPrinted>
  <dcterms:created xsi:type="dcterms:W3CDTF">2025-04-11T01:24:00Z</dcterms:created>
  <dcterms:modified xsi:type="dcterms:W3CDTF">2025-04-22T08:59:00Z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9bbf1196-a930-4761-af79-78d3adb3b38d</vt:lpwstr>
  </property>
</Properties>
</file>