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Open Sans" w:hAnsi="Open Sans" w:cs="Open Sans"/>
          <w:caps/>
          <w:kern w:val="28"/>
          <w:sz w:val="24"/>
        </w:rPr>
        <w:id w:val="400799408"/>
        <w:docPartObj>
          <w:docPartGallery w:val="Cover Pages"/>
          <w:docPartUnique/>
        </w:docPartObj>
      </w:sdtPr>
      <w:sdtContent>
        <w:p w14:paraId="2F98BACC" w14:textId="43C0A374" w:rsidR="009F0973" w:rsidRPr="00C7768D" w:rsidRDefault="009F0973" w:rsidP="00C7768D">
          <w:pPr>
            <w:spacing w:after="0"/>
            <w:rPr>
              <w:rFonts w:ascii="Open Sans" w:hAnsi="Open Sans" w:cs="Open Sans"/>
              <w:caps/>
              <w:kern w:val="28"/>
              <w:sz w:val="24"/>
            </w:rPr>
          </w:pPr>
          <w:r w:rsidRPr="00D21998">
            <w:rPr>
              <w:rFonts w:ascii="Open Sans" w:hAnsi="Open Sans" w:cs="Open Sans"/>
              <w:noProof/>
            </w:rPr>
            <mc:AlternateContent>
              <mc:Choice Requires="wps">
                <w:drawing>
                  <wp:anchor distT="0" distB="0" distL="114300" distR="114300" simplePos="0" relativeHeight="251658244" behindDoc="0" locked="1" layoutInCell="1" allowOverlap="1" wp14:anchorId="54D80822" wp14:editId="7EBCF2C3">
                    <wp:simplePos x="0" y="0"/>
                    <wp:positionH relativeFrom="margin">
                      <wp:align>right</wp:align>
                    </wp:positionH>
                    <wp:positionV relativeFrom="page">
                      <wp:posOffset>950595</wp:posOffset>
                    </wp:positionV>
                    <wp:extent cx="1745615" cy="409575"/>
                    <wp:effectExtent l="0" t="0" r="6985" b="9525"/>
                    <wp:wrapSquare wrapText="bothSides"/>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45615" cy="409575"/>
                            </a:xfrm>
                            <a:prstGeom prst="rect">
                              <a:avLst/>
                            </a:prstGeom>
                            <a:noFill/>
                            <a:ln w="6350">
                              <a:noFill/>
                            </a:ln>
                          </wps:spPr>
                          <wps:txbx>
                            <w:txbxContent>
                              <w:p w14:paraId="331FCB9F" w14:textId="77777777" w:rsidR="0011477F" w:rsidRPr="00883E43" w:rsidRDefault="0011477F" w:rsidP="00883E43">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D80822" id="_x0000_t202" coordsize="21600,21600" o:spt="202" path="m,l,21600r21600,l21600,xe">
                    <v:stroke joinstyle="miter"/>
                    <v:path gradientshapeok="t" o:connecttype="rect"/>
                  </v:shapetype>
                  <v:shape id="Text Box 1" o:spid="_x0000_s1026" type="#_x0000_t202" alt="&quot;&quot;" style="position:absolute;margin-left:86.25pt;margin-top:74.85pt;width:137.45pt;height:32.2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" filled="f" stroked="f" strokeweight=".5pt">
                    <v:textbox inset="0,0,0,0">
                      <w:txbxContent>
                        <w:p w14:paraId="331FCB9F" w14:textId="77777777" w:rsidR="0011477F" w:rsidRPr="00883E43" w:rsidRDefault="0011477F" w:rsidP="00883E43">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v:textbox>
                    <w10:wrap type="square" anchorx="margin" anchory="page"/>
                    <w10:anchorlock/>
                  </v:shape>
                </w:pict>
              </mc:Fallback>
            </mc:AlternateContent>
          </w:r>
          <w:r w:rsidRPr="00D21998">
            <w:rPr>
              <w:rFonts w:ascii="Open Sans" w:hAnsi="Open Sans" w:cs="Open Sans"/>
              <w:noProof/>
            </w:rPr>
            <w:drawing>
              <wp:anchor distT="0" distB="180340" distL="114300" distR="360045" simplePos="0" relativeHeight="251658243" behindDoc="1" locked="1" layoutInCell="1" allowOverlap="1" wp14:anchorId="31BA310E" wp14:editId="4EF8B6A2">
                <wp:simplePos x="0" y="0"/>
                <wp:positionH relativeFrom="page">
                  <wp:posOffset>723900</wp:posOffset>
                </wp:positionH>
                <wp:positionV relativeFrom="page">
                  <wp:posOffset>723900</wp:posOffset>
                </wp:positionV>
                <wp:extent cx="791210" cy="791210"/>
                <wp:effectExtent l="0" t="0" r="8890" b="8890"/>
                <wp:wrapTopAndBottom/>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O_Solid_RGB"/>
                        <pic:cNvPicPr>
                          <a:picLocks noChangeAspect="1" noChangeArrowheads="1"/>
                        </pic:cNvPicPr>
                      </pic:nvPicPr>
                      <pic:blipFill>
                        <a:blip r:embed="rId11"/>
                        <a:stretch>
                          <a:fillRect/>
                        </a:stretch>
                      </pic:blipFill>
                      <pic:spPr bwMode="auto">
                        <a:xfrm>
                          <a:off x="0" y="0"/>
                          <a:ext cx="791210" cy="791210"/>
                        </a:xfrm>
                        <a:prstGeom prst="rect">
                          <a:avLst/>
                        </a:prstGeom>
                        <a:noFill/>
                      </pic:spPr>
                    </pic:pic>
                  </a:graphicData>
                </a:graphic>
                <wp14:sizeRelH relativeFrom="page">
                  <wp14:pctWidth>0</wp14:pctWidth>
                </wp14:sizeRelH>
                <wp14:sizeRelV relativeFrom="page">
                  <wp14:pctHeight>0</wp14:pctHeight>
                </wp14:sizeRelV>
              </wp:anchor>
            </w:drawing>
          </w:r>
        </w:p>
        <w:p w14:paraId="1142EC45" w14:textId="332E9064" w:rsidR="009F0973" w:rsidRPr="00D21998" w:rsidRDefault="00B306C9" w:rsidP="00377039">
          <w:pPr>
            <w:pStyle w:val="CoverSubtitle"/>
            <w:framePr w:w="10340" w:h="5439" w:hRule="exact" w:hSpace="113" w:vSpace="680" w:wrap="around" w:vAnchor="page" w:hAnchor="page" w:x="597" w:y="10303" w:anchorLock="1"/>
            <w:rPr>
              <w:rFonts w:ascii="Open Sans" w:hAnsi="Open Sans" w:cs="Open Sans"/>
              <w:iCs w:val="0"/>
              <w:color w:val="757579" w:themeColor="accent3"/>
              <w:spacing w:val="5"/>
              <w:kern w:val="28"/>
              <w:sz w:val="60"/>
              <w:szCs w:val="60"/>
            </w:rPr>
          </w:pPr>
          <w:r w:rsidRPr="00D21998">
            <w:rPr>
              <w:rFonts w:ascii="Open Sans" w:hAnsi="Open Sans" w:cs="Open Sans"/>
              <w:iCs w:val="0"/>
              <w:color w:val="757579" w:themeColor="accent3"/>
              <w:spacing w:val="5"/>
              <w:kern w:val="28"/>
              <w:sz w:val="60"/>
              <w:szCs w:val="60"/>
            </w:rPr>
            <w:t>Information for applicants</w:t>
          </w:r>
        </w:p>
        <w:p w14:paraId="4F6EC378" w14:textId="77777777" w:rsidR="009F0973" w:rsidRPr="00D21998" w:rsidRDefault="009F0973" w:rsidP="00377039">
          <w:pPr>
            <w:pStyle w:val="BodyText"/>
            <w:framePr w:w="10340" w:h="5439" w:hRule="exact" w:hSpace="113" w:vSpace="680" w:wrap="around" w:vAnchor="page" w:hAnchor="page" w:x="597" w:y="10303" w:anchorLock="1"/>
            <w:rPr>
              <w:rFonts w:ascii="Open Sans" w:hAnsi="Open Sans" w:cs="Open Sans"/>
            </w:rPr>
          </w:pPr>
        </w:p>
        <w:p w14:paraId="674DB978" w14:textId="441774FF" w:rsidR="009F0973" w:rsidRPr="00D21998" w:rsidRDefault="009F0973" w:rsidP="00377039">
          <w:pPr>
            <w:pStyle w:val="BodyText"/>
            <w:framePr w:w="10340" w:h="5439" w:hRule="exact" w:hSpace="113" w:vSpace="680" w:wrap="around" w:vAnchor="page" w:hAnchor="page" w:x="597" w:y="10303" w:anchorLock="1"/>
            <w:rPr>
              <w:rFonts w:ascii="Open Sans" w:hAnsi="Open Sans" w:cs="Open Sans"/>
            </w:rPr>
          </w:pPr>
        </w:p>
        <w:p w14:paraId="53CE5E56" w14:textId="77777777" w:rsidR="003559DF" w:rsidRPr="00D21998" w:rsidRDefault="003559DF" w:rsidP="00377039">
          <w:pPr>
            <w:pStyle w:val="Heading1notnumbered"/>
            <w:framePr w:w="10340" w:h="5439" w:hRule="exact" w:hSpace="113" w:vSpace="680" w:wrap="around" w:vAnchor="page" w:hAnchor="page" w:x="597" w:y="10303" w:anchorLock="1"/>
            <w:spacing w:before="120" w:after="120"/>
            <w:rPr>
              <w:rFonts w:ascii="Open Sans" w:hAnsi="Open Sans" w:cs="Open Sans"/>
              <w:b/>
              <w:bCs w:val="0"/>
              <w:color w:val="auto"/>
              <w:sz w:val="26"/>
              <w:szCs w:val="26"/>
              <w:shd w:val="clear" w:color="auto" w:fill="FFFFFF"/>
            </w:rPr>
          </w:pPr>
          <w:r w:rsidRPr="00D21998">
            <w:rPr>
              <w:rFonts w:ascii="Open Sans" w:hAnsi="Open Sans" w:cs="Open Sans"/>
              <w:b/>
              <w:bCs w:val="0"/>
              <w:color w:val="auto"/>
              <w:sz w:val="26"/>
              <w:szCs w:val="26"/>
              <w:shd w:val="clear" w:color="auto" w:fill="FFFFFF"/>
            </w:rPr>
            <w:t xml:space="preserve">Acknowledgement of Country </w:t>
          </w:r>
        </w:p>
        <w:p w14:paraId="2F05E900" w14:textId="77777777" w:rsidR="003559DF" w:rsidRPr="00D21998" w:rsidRDefault="003559DF" w:rsidP="00377039">
          <w:pPr>
            <w:pStyle w:val="Heading1notnumbered"/>
            <w:framePr w:w="10340" w:h="5439" w:hRule="exact" w:hSpace="113" w:vSpace="680" w:wrap="around" w:vAnchor="page" w:hAnchor="page" w:x="597" w:y="10303" w:anchorLock="1"/>
            <w:spacing w:before="120" w:after="120"/>
            <w:jc w:val="both"/>
            <w:rPr>
              <w:rFonts w:ascii="Open Sans" w:hAnsi="Open Sans" w:cs="Open Sans"/>
              <w:color w:val="1155CC"/>
              <w:sz w:val="24"/>
              <w:szCs w:val="24"/>
              <w:u w:val="single"/>
            </w:rPr>
          </w:pPr>
          <w:r w:rsidRPr="00D21998">
            <w:rPr>
              <w:rFonts w:ascii="Open Sans" w:hAnsi="Open Sans" w:cs="Open Sans"/>
              <w:color w:val="auto"/>
              <w:sz w:val="24"/>
              <w:szCs w:val="24"/>
              <w:shd w:val="clear" w:color="auto" w:fill="FFFFFF"/>
            </w:rPr>
            <w:t xml:space="preserve">In the spirit of reconciliation, CSIRO acknowledges the Traditional Custodians of country throughout Australia and their connections to land, sea and community. We pay our respect to their Elders past and present and extend that respect to all Aboriginal and Torres Strait Islander peoples today. </w:t>
          </w:r>
          <w:r w:rsidRPr="00D21998">
            <w:rPr>
              <w:rFonts w:ascii="Open Sans" w:hAnsi="Open Sans" w:cs="Open Sans"/>
              <w:color w:val="auto"/>
              <w:sz w:val="24"/>
              <w:szCs w:val="24"/>
            </w:rPr>
            <w:t xml:space="preserve">View our </w:t>
          </w:r>
          <w:hyperlink r:id="rId12" w:history="1">
            <w:r w:rsidRPr="00D21998">
              <w:rPr>
                <w:rFonts w:ascii="Open Sans" w:hAnsi="Open Sans" w:cs="Open Sans"/>
                <w:color w:val="1155CC"/>
                <w:sz w:val="24"/>
                <w:szCs w:val="24"/>
                <w:u w:val="single"/>
              </w:rPr>
              <w:t>vision towards reconciliation</w:t>
            </w:r>
          </w:hyperlink>
        </w:p>
        <w:p w14:paraId="54481F61" w14:textId="77777777" w:rsidR="0040549F" w:rsidRPr="00D21998" w:rsidRDefault="0040549F" w:rsidP="00377039">
          <w:pPr>
            <w:pStyle w:val="BodyText"/>
            <w:framePr w:w="10340" w:h="5439" w:hRule="exact" w:hSpace="113" w:vSpace="680" w:wrap="around" w:vAnchor="page" w:hAnchor="page" w:x="597" w:y="10303" w:anchorLock="1"/>
            <w:rPr>
              <w:rFonts w:ascii="Open Sans" w:hAnsi="Open Sans" w:cs="Open Sans"/>
            </w:rPr>
          </w:pPr>
        </w:p>
        <w:p w14:paraId="5CBCB30C" w14:textId="77777777" w:rsidR="0040549F" w:rsidRPr="00D21998" w:rsidRDefault="0040549F" w:rsidP="00377039">
          <w:pPr>
            <w:framePr w:w="10340" w:h="5439" w:hRule="exact" w:hSpace="113" w:vSpace="680" w:wrap="around" w:vAnchor="page" w:hAnchor="page" w:x="597" w:y="10303" w:anchorLock="1"/>
            <w:rPr>
              <w:rFonts w:ascii="Open Sans" w:eastAsiaTheme="majorEastAsia" w:hAnsi="Open Sans" w:cs="Open Sans"/>
              <w:b/>
              <w:color w:val="auto"/>
              <w:sz w:val="26"/>
              <w:szCs w:val="26"/>
              <w:shd w:val="clear" w:color="auto" w:fill="FFFFFF"/>
            </w:rPr>
          </w:pPr>
          <w:r w:rsidRPr="00D21998">
            <w:rPr>
              <w:rFonts w:ascii="Open Sans" w:eastAsiaTheme="majorEastAsia" w:hAnsi="Open Sans" w:cs="Open Sans"/>
              <w:b/>
              <w:color w:val="auto"/>
              <w:sz w:val="26"/>
              <w:szCs w:val="26"/>
              <w:shd w:val="clear" w:color="auto" w:fill="FFFFFF"/>
            </w:rPr>
            <w:t>Child Safety</w:t>
          </w:r>
        </w:p>
        <w:p w14:paraId="4E2DB2E4" w14:textId="77777777" w:rsidR="0040549F" w:rsidRPr="00D21998" w:rsidRDefault="0040549F" w:rsidP="00377039">
          <w:pPr>
            <w:framePr w:w="10340" w:h="5439" w:hRule="exact" w:hSpace="113" w:vSpace="680" w:wrap="around" w:vAnchor="page" w:hAnchor="page" w:x="597" w:y="10303" w:anchorLock="1"/>
            <w:rPr>
              <w:rFonts w:ascii="Open Sans" w:hAnsi="Open Sans" w:cs="Open Sans"/>
            </w:rPr>
          </w:pPr>
          <w:r w:rsidRPr="00D21998">
            <w:rPr>
              <w:rFonts w:ascii="Open Sans" w:eastAsiaTheme="majorEastAsia" w:hAnsi="Open Sans" w:cs="Open Sans"/>
              <w:bCs/>
              <w:color w:val="auto"/>
              <w:sz w:val="24"/>
              <w:szCs w:val="24"/>
              <w:shd w:val="clear" w:color="auto" w:fill="FFFFFF"/>
            </w:rPr>
            <w:t>CSIRO is committed to the safety and wellbeing of all children and young people involved in our activities and programs. View our</w:t>
          </w:r>
          <w:r w:rsidRPr="00D21998">
            <w:rPr>
              <w:rFonts w:ascii="Open Sans" w:hAnsi="Open Sans" w:cs="Open Sans"/>
            </w:rPr>
            <w:t xml:space="preserve"> </w:t>
          </w:r>
          <w:hyperlink r:id="rId13">
            <w:r w:rsidRPr="00D21998">
              <w:rPr>
                <w:rStyle w:val="Hyperlink"/>
                <w:rFonts w:ascii="Open Sans" w:hAnsi="Open Sans" w:cs="Open Sans"/>
                <w:sz w:val="24"/>
                <w:szCs w:val="24"/>
              </w:rPr>
              <w:t>Child Safe Policy</w:t>
            </w:r>
          </w:hyperlink>
          <w:r w:rsidRPr="00D21998">
            <w:rPr>
              <w:rFonts w:ascii="Open Sans" w:hAnsi="Open Sans" w:cs="Open Sans"/>
              <w:sz w:val="24"/>
              <w:szCs w:val="24"/>
            </w:rPr>
            <w:t>.</w:t>
          </w:r>
        </w:p>
        <w:p w14:paraId="54C178A7" w14:textId="77777777" w:rsidR="0040549F" w:rsidRPr="00D21998" w:rsidRDefault="0040549F" w:rsidP="00377039">
          <w:pPr>
            <w:pStyle w:val="BodyText"/>
            <w:framePr w:w="10340" w:h="5439" w:hRule="exact" w:hSpace="113" w:vSpace="680" w:wrap="around" w:vAnchor="page" w:hAnchor="page" w:x="597" w:y="10303" w:anchorLock="1"/>
            <w:rPr>
              <w:rFonts w:ascii="Open Sans" w:hAnsi="Open Sans" w:cs="Open Sans"/>
            </w:rPr>
          </w:pPr>
        </w:p>
        <w:p w14:paraId="7B03EEC6" w14:textId="60EC128C" w:rsidR="00B306C9" w:rsidRPr="00D21998" w:rsidRDefault="00B306C9" w:rsidP="00377039">
          <w:pPr>
            <w:pStyle w:val="BodyText"/>
            <w:framePr w:w="10340" w:h="5439" w:hRule="exact" w:hSpace="113" w:vSpace="680" w:wrap="around" w:vAnchor="page" w:hAnchor="page" w:x="597" w:y="10303" w:anchorLock="1"/>
            <w:rPr>
              <w:rFonts w:ascii="Open Sans" w:hAnsi="Open Sans" w:cs="Open Sans"/>
            </w:rPr>
          </w:pPr>
        </w:p>
        <w:p w14:paraId="5B905EFF" w14:textId="4C994A2E" w:rsidR="00B306C9" w:rsidRPr="00D21998" w:rsidRDefault="00B306C9" w:rsidP="00377039">
          <w:pPr>
            <w:pStyle w:val="BodyText"/>
            <w:framePr w:w="10340" w:h="5439" w:hRule="exact" w:hSpace="113" w:vSpace="680" w:wrap="around" w:vAnchor="page" w:hAnchor="page" w:x="597" w:y="10303" w:anchorLock="1"/>
            <w:rPr>
              <w:rFonts w:ascii="Open Sans" w:hAnsi="Open Sans" w:cs="Open Sans"/>
            </w:rPr>
          </w:pPr>
        </w:p>
        <w:p w14:paraId="2FBFB5FB" w14:textId="77777777" w:rsidR="00B306C9" w:rsidRPr="00D21998" w:rsidRDefault="00B306C9" w:rsidP="00377039">
          <w:pPr>
            <w:pStyle w:val="BodyText"/>
            <w:framePr w:w="10340" w:h="5439" w:hRule="exact" w:hSpace="113" w:vSpace="680" w:wrap="around" w:vAnchor="page" w:hAnchor="page" w:x="597" w:y="10303" w:anchorLock="1"/>
            <w:rPr>
              <w:rFonts w:ascii="Open Sans" w:hAnsi="Open Sans" w:cs="Open Sans"/>
            </w:rPr>
          </w:pPr>
        </w:p>
        <w:p w14:paraId="669A0159" w14:textId="7E302176" w:rsidR="00B712D1" w:rsidRPr="007D06C4" w:rsidRDefault="009F0973" w:rsidP="007D06C4">
          <w:pPr>
            <w:pStyle w:val="CoverTitle"/>
            <w:rPr>
              <w:rFonts w:ascii="Open Sans" w:hAnsi="Open Sans" w:cs="Open Sans"/>
              <w:sz w:val="60"/>
              <w:szCs w:val="60"/>
            </w:rPr>
          </w:pPr>
          <w:r w:rsidRPr="003A7D95">
            <w:rPr>
              <w:rFonts w:ascii="Open Sans" w:hAnsi="Open Sans" w:cs="Open Sans"/>
              <w:noProof/>
              <w:sz w:val="60"/>
              <w:szCs w:val="60"/>
            </w:rPr>
            <mc:AlternateContent>
              <mc:Choice Requires="wpg">
                <w:drawing>
                  <wp:anchor distT="0" distB="0" distL="720090" distR="114300" simplePos="0" relativeHeight="251657216" behindDoc="1" locked="1" layoutInCell="1" allowOverlap="1" wp14:anchorId="368348CF" wp14:editId="658CEC83">
                    <wp:simplePos x="0" y="0"/>
                    <wp:positionH relativeFrom="page">
                      <wp:posOffset>4770408</wp:posOffset>
                    </wp:positionH>
                    <wp:positionV relativeFrom="page">
                      <wp:posOffset>2570480</wp:posOffset>
                    </wp:positionV>
                    <wp:extent cx="5551200" cy="5544000"/>
                    <wp:effectExtent l="19050" t="19050" r="11430" b="19050"/>
                    <wp:wrapTight wrapText="bothSides">
                      <wp:wrapPolygon edited="0">
                        <wp:start x="9562" y="-74"/>
                        <wp:lineTo x="8524" y="-74"/>
                        <wp:lineTo x="5559" y="816"/>
                        <wp:lineTo x="5559" y="1113"/>
                        <wp:lineTo x="3780" y="2153"/>
                        <wp:lineTo x="2520" y="3340"/>
                        <wp:lineTo x="1631" y="4528"/>
                        <wp:lineTo x="667" y="6235"/>
                        <wp:lineTo x="74" y="8016"/>
                        <wp:lineTo x="-74" y="9427"/>
                        <wp:lineTo x="-74" y="12693"/>
                        <wp:lineTo x="296" y="14177"/>
                        <wp:lineTo x="741" y="15365"/>
                        <wp:lineTo x="1334" y="16553"/>
                        <wp:lineTo x="2150" y="17740"/>
                        <wp:lineTo x="3336" y="18928"/>
                        <wp:lineTo x="5040" y="20190"/>
                        <wp:lineTo x="7635" y="21303"/>
                        <wp:lineTo x="7857" y="21303"/>
                        <wp:lineTo x="9340" y="21600"/>
                        <wp:lineTo x="9414" y="21600"/>
                        <wp:lineTo x="12156" y="21600"/>
                        <wp:lineTo x="12231" y="21600"/>
                        <wp:lineTo x="13713" y="21303"/>
                        <wp:lineTo x="13787" y="21303"/>
                        <wp:lineTo x="16456" y="20115"/>
                        <wp:lineTo x="16530" y="20115"/>
                        <wp:lineTo x="18161" y="18928"/>
                        <wp:lineTo x="19347" y="17740"/>
                        <wp:lineTo x="20162" y="16553"/>
                        <wp:lineTo x="20755" y="15365"/>
                        <wp:lineTo x="21570" y="12990"/>
                        <wp:lineTo x="21570" y="9427"/>
                        <wp:lineTo x="21422" y="8313"/>
                        <wp:lineTo x="21422" y="8239"/>
                        <wp:lineTo x="21126" y="7052"/>
                        <wp:lineTo x="20607" y="5864"/>
                        <wp:lineTo x="19940" y="4676"/>
                        <wp:lineTo x="18976" y="3489"/>
                        <wp:lineTo x="17716" y="2227"/>
                        <wp:lineTo x="16307" y="1262"/>
                        <wp:lineTo x="15937" y="1113"/>
                        <wp:lineTo x="15937" y="816"/>
                        <wp:lineTo x="12898" y="-74"/>
                        <wp:lineTo x="11934" y="-74"/>
                        <wp:lineTo x="9562" y="-74"/>
                      </wp:wrapPolygon>
                    </wp:wrapTight>
                    <wp:docPr id="56" name="Group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51200" cy="5544000"/>
                              <a:chOff x="0" y="0"/>
                              <a:chExt cx="5410200" cy="5403215"/>
                            </a:xfrm>
                          </wpg:grpSpPr>
                          <wps:wsp>
                            <wps:cNvPr id="52" name="Oval 52"/>
                            <wps:cNvSpPr>
                              <a:spLocks noChangeAspect="1"/>
                            </wps:cNvSpPr>
                            <wps:spPr>
                              <a:xfrm>
                                <a:off x="0" y="0"/>
                                <a:ext cx="5410200" cy="5403215"/>
                              </a:xfrm>
                              <a:prstGeom prst="ellipse">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Pie 53"/>
                            <wps:cNvSpPr>
                              <a:spLocks noChangeAspect="1"/>
                            </wps:cNvSpPr>
                            <wps:spPr>
                              <a:xfrm rot="16200000">
                                <a:off x="1355834" y="1340070"/>
                                <a:ext cx="2704465" cy="5403215"/>
                              </a:xfrm>
                              <a:custGeom>
                                <a:avLst/>
                                <a:gdLst>
                                  <a:gd name="connsiteX0" fmla="*/ 5153594 w 5153594"/>
                                  <a:gd name="connsiteY0" fmla="*/ 2576797 h 5153594"/>
                                  <a:gd name="connsiteX1" fmla="*/ 2576797 w 5153594"/>
                                  <a:gd name="connsiteY1" fmla="*/ 5153594 h 5153594"/>
                                  <a:gd name="connsiteX2" fmla="*/ 0 w 5153594"/>
                                  <a:gd name="connsiteY2" fmla="*/ 2576797 h 5153594"/>
                                  <a:gd name="connsiteX3" fmla="*/ 2576797 w 5153594"/>
                                  <a:gd name="connsiteY3" fmla="*/ 0 h 5153594"/>
                                  <a:gd name="connsiteX4" fmla="*/ 2576797 w 5153594"/>
                                  <a:gd name="connsiteY4" fmla="*/ 2576797 h 5153594"/>
                                  <a:gd name="connsiteX5" fmla="*/ 5153594 w 5153594"/>
                                  <a:gd name="connsiteY5" fmla="*/ 2576797 h 5153594"/>
                                  <a:gd name="connsiteX0" fmla="*/ 2576797 w 2576797"/>
                                  <a:gd name="connsiteY0" fmla="*/ 2576797 h 5153594"/>
                                  <a:gd name="connsiteX1" fmla="*/ 2576797 w 2576797"/>
                                  <a:gd name="connsiteY1" fmla="*/ 5153594 h 5153594"/>
                                  <a:gd name="connsiteX2" fmla="*/ 0 w 2576797"/>
                                  <a:gd name="connsiteY2" fmla="*/ 2576797 h 5153594"/>
                                  <a:gd name="connsiteX3" fmla="*/ 2576797 w 2576797"/>
                                  <a:gd name="connsiteY3" fmla="*/ 0 h 5153594"/>
                                  <a:gd name="connsiteX4" fmla="*/ 2576797 w 2576797"/>
                                  <a:gd name="connsiteY4" fmla="*/ 2576797 h 51535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76797" h="5153594">
                                    <a:moveTo>
                                      <a:pt x="2576797" y="2576797"/>
                                    </a:moveTo>
                                    <a:lnTo>
                                      <a:pt x="2576797" y="5153594"/>
                                    </a:lnTo>
                                    <a:cubicBezTo>
                                      <a:pt x="1153671" y="5153594"/>
                                      <a:pt x="0" y="3999923"/>
                                      <a:pt x="0" y="2576797"/>
                                    </a:cubicBezTo>
                                    <a:cubicBezTo>
                                      <a:pt x="0" y="1153671"/>
                                      <a:pt x="1153671" y="0"/>
                                      <a:pt x="2576797" y="0"/>
                                    </a:cubicBezTo>
                                    <a:lnTo>
                                      <a:pt x="2576797" y="2576797"/>
                                    </a:lnTo>
                                    <a:close/>
                                  </a:path>
                                </a:pathLst>
                              </a:custGeom>
                              <a:solidFill>
                                <a:schemeClr val="accent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FADE50" id="Group 56" o:spid="_x0000_s1026" alt="&quot;&quot;" style="position:absolute;margin-left:375.6pt;margin-top:202.4pt;width:437.1pt;height:436.55pt;z-index:-251659264;mso-wrap-distance-left:56.7pt;mso-position-horizontal-relative:page;mso-position-vertical-relative:page;mso-width-relative:margin;mso-height-relative:margin" coordsize="54102,54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">
                    <o:lock v:ext="edit" aspectratio="t"/>
                    <v:oval id="Oval 52" o:spid="_x0000_s1027" style="position:absolute;width:54102;height:5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" filled="f" strokecolor="#00a9ce [3204]" strokeweight="3pt">
                      <v:path arrowok="t"/>
                      <o:lock v:ext="edit" aspectratio="t"/>
                    </v:oval>
                    <v:shape id="Pie 53" o:spid="_x0000_s1028" style="position:absolute;left:13557;top:13401;width:27045;height:54032;rotation:-90;visibility:visible;mso-wrap-style:square;v-text-anchor:middle" coordsize="2576797,515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" path="m2576797,2576797r,2576797c1153671,5153594,,3999923,,2576797,,1153671,1153671,,2576797,r,2576797xe" fillcolor="#00a9ce [3204]" strokecolor="#00a9ce [3204]" strokeweight="3pt">
                      <v:path arrowok="t" o:connecttype="custom" o:connectlocs="2704465,2701608;2704465,5403215;0,2701608;2704465,0;2704465,2701608" o:connectangles="0,0,0,0,0"/>
                      <o:lock v:ext="edit" aspectratio="t"/>
                    </v:shape>
                    <w10:wrap type="tight" anchorx="page" anchory="page"/>
                    <w10:anchorlock/>
                  </v:group>
                </w:pict>
              </mc:Fallback>
            </mc:AlternateContent>
          </w:r>
          <w:r w:rsidRPr="003A7D95">
            <w:rPr>
              <w:rFonts w:ascii="Open Sans" w:hAnsi="Open Sans" w:cs="Open Sans"/>
              <w:noProof/>
              <w:sz w:val="60"/>
              <w:szCs w:val="60"/>
            </w:rPr>
            <mc:AlternateContent>
              <mc:Choice Requires="wps">
                <w:drawing>
                  <wp:anchor distT="0" distB="0" distL="114300" distR="114300" simplePos="0" relativeHeight="251656192" behindDoc="1" locked="1" layoutInCell="1" allowOverlap="1" wp14:anchorId="6A5A4A15" wp14:editId="24D9086F">
                    <wp:simplePos x="0" y="0"/>
                    <wp:positionH relativeFrom="page">
                      <wp:align>left</wp:align>
                    </wp:positionH>
                    <wp:positionV relativeFrom="page">
                      <wp:posOffset>5325745</wp:posOffset>
                    </wp:positionV>
                    <wp:extent cx="7559675" cy="0"/>
                    <wp:effectExtent l="0" t="19050" r="22225" b="19050"/>
                    <wp:wrapNone/>
                    <wp:docPr id="51" name="Straight Connector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5967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945B48" id="Straight Connector 51" o:spid="_x0000_s1026" alt="&quot;&quot;" style="position:absolute;z-index:-251660288;visibility:visible;mso-wrap-style:square;mso-width-percent:0;mso-wrap-distance-left:9pt;mso-wrap-distance-top:0;mso-wrap-distance-right:9pt;mso-wrap-distance-bottom:0;mso-position-horizontal:left;mso-position-horizontal-relative:page;mso-position-vertical:absolute;mso-position-vertical-relative:page;mso-width-percent:0;mso-width-relative:margin" from="0,419.35pt" to="595.25pt,4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" strokecolor="#00a0c3 [3044]" strokeweight="3pt">
                    <w10:wrap anchorx="page" anchory="page"/>
                    <w10:anchorlock/>
                  </v:line>
                </w:pict>
              </mc:Fallback>
            </mc:AlternateContent>
          </w:r>
          <w:r w:rsidR="007D06C4">
            <w:rPr>
              <w:rFonts w:ascii="Open Sans" w:hAnsi="Open Sans" w:cs="Open Sans"/>
              <w:sz w:val="60"/>
              <w:szCs w:val="60"/>
            </w:rPr>
            <w:t>Deputy</w:t>
          </w:r>
          <w:r w:rsidR="002B39B6">
            <w:rPr>
              <w:rFonts w:ascii="Open Sans" w:hAnsi="Open Sans" w:cs="Open Sans"/>
              <w:sz w:val="60"/>
              <w:szCs w:val="60"/>
            </w:rPr>
            <w:t xml:space="preserve"> / Science </w:t>
          </w:r>
          <w:r w:rsidR="007D06C4">
            <w:rPr>
              <w:rFonts w:ascii="Open Sans" w:hAnsi="Open Sans" w:cs="Open Sans"/>
              <w:sz w:val="60"/>
              <w:szCs w:val="60"/>
            </w:rPr>
            <w:t xml:space="preserve">Director, </w:t>
          </w:r>
          <w:r w:rsidR="002B39B6">
            <w:rPr>
              <w:rFonts w:ascii="Open Sans" w:hAnsi="Open Sans" w:cs="Open Sans"/>
              <w:sz w:val="60"/>
              <w:szCs w:val="60"/>
            </w:rPr>
            <w:t>Manufacturing</w:t>
          </w:r>
        </w:p>
        <w:p w14:paraId="0FCBDC01" w14:textId="07B67C35" w:rsidR="009F0973" w:rsidRPr="00D21998" w:rsidRDefault="009F0973">
          <w:pPr>
            <w:spacing w:after="0"/>
            <w:rPr>
              <w:rFonts w:ascii="Open Sans" w:hAnsi="Open Sans" w:cs="Open Sans"/>
              <w:bCs/>
              <w:caps/>
              <w:kern w:val="28"/>
              <w:sz w:val="24"/>
            </w:rPr>
          </w:pPr>
          <w:r w:rsidRPr="00D21998">
            <w:rPr>
              <w:rFonts w:ascii="Open Sans" w:hAnsi="Open Sans" w:cs="Open Sans"/>
              <w:caps/>
              <w:kern w:val="28"/>
              <w:sz w:val="24"/>
            </w:rPr>
            <w:br w:type="page"/>
          </w:r>
        </w:p>
      </w:sdtContent>
    </w:sdt>
    <w:p w14:paraId="05A8875F" w14:textId="5CDC289F" w:rsidR="00BC3DA3" w:rsidRPr="00D21998" w:rsidRDefault="00BC3DA3" w:rsidP="00BC3DA3">
      <w:pPr>
        <w:pStyle w:val="Heading1noTOC"/>
        <w:rPr>
          <w:rFonts w:ascii="Open Sans" w:hAnsi="Open Sans" w:cs="Open Sans"/>
        </w:rPr>
      </w:pPr>
      <w:r w:rsidRPr="00D21998">
        <w:rPr>
          <w:rFonts w:ascii="Open Sans" w:hAnsi="Open Sans" w:cs="Open Sans"/>
        </w:rPr>
        <w:lastRenderedPageBreak/>
        <w:t>About CSIRO</w:t>
      </w:r>
    </w:p>
    <w:p w14:paraId="6F939B51" w14:textId="6EBEF1AC" w:rsidR="00A07AB1" w:rsidRPr="00D04092" w:rsidRDefault="00EF781C" w:rsidP="00F25D9D">
      <w:pPr>
        <w:spacing w:before="120" w:after="282" w:line="264" w:lineRule="auto"/>
        <w:jc w:val="center"/>
        <w:rPr>
          <w:rFonts w:ascii="Open Sans" w:hAnsi="Open Sans" w:cs="Open Sans"/>
          <w:i/>
          <w:iCs/>
          <w:color w:val="007E9A" w:themeColor="accent1" w:themeShade="BF"/>
          <w:spacing w:val="-3"/>
          <w:sz w:val="24"/>
          <w:szCs w:val="24"/>
          <w:shd w:val="clear" w:color="auto" w:fill="FFFFFF"/>
        </w:rPr>
      </w:pPr>
      <w:r w:rsidRPr="00D04092">
        <w:rPr>
          <w:rFonts w:ascii="Open Sans" w:hAnsi="Open Sans" w:cs="Open Sans"/>
          <w:i/>
          <w:iCs/>
          <w:color w:val="007E9A" w:themeColor="accent1" w:themeShade="BF"/>
          <w:spacing w:val="-3"/>
          <w:sz w:val="24"/>
          <w:szCs w:val="24"/>
          <w:shd w:val="clear" w:color="auto" w:fill="FFFFFF"/>
        </w:rPr>
        <w:t>The Commonwealth Scientific and Industrial Research Organisation (CSIRO)</w:t>
      </w:r>
      <w:r w:rsidR="00A07AB1" w:rsidRPr="00D04092">
        <w:rPr>
          <w:rFonts w:ascii="Open Sans" w:hAnsi="Open Sans" w:cs="Open Sans"/>
          <w:i/>
          <w:iCs/>
          <w:color w:val="007E9A" w:themeColor="accent1" w:themeShade="BF"/>
          <w:spacing w:val="-3"/>
          <w:sz w:val="24"/>
          <w:szCs w:val="24"/>
          <w:shd w:val="clear" w:color="auto" w:fill="FFFFFF"/>
        </w:rPr>
        <w:t xml:space="preserve"> </w:t>
      </w:r>
      <w:r w:rsidR="00A02E64" w:rsidRPr="00D04092">
        <w:rPr>
          <w:rFonts w:ascii="Open Sans" w:hAnsi="Open Sans" w:cs="Open Sans"/>
          <w:i/>
          <w:iCs/>
          <w:color w:val="007E9A" w:themeColor="accent1" w:themeShade="BF"/>
          <w:spacing w:val="-3"/>
          <w:sz w:val="24"/>
          <w:szCs w:val="24"/>
          <w:shd w:val="clear" w:color="auto" w:fill="FFFFFF"/>
        </w:rPr>
        <w:t xml:space="preserve">is </w:t>
      </w:r>
      <w:r w:rsidR="00F25D9D" w:rsidRPr="00D04092">
        <w:rPr>
          <w:rFonts w:ascii="Open Sans" w:hAnsi="Open Sans" w:cs="Open Sans"/>
          <w:i/>
          <w:iCs/>
          <w:color w:val="007E9A" w:themeColor="accent1" w:themeShade="BF"/>
          <w:spacing w:val="-3"/>
          <w:sz w:val="24"/>
          <w:szCs w:val="24"/>
          <w:shd w:val="clear" w:color="auto" w:fill="FFFFFF"/>
        </w:rPr>
        <w:t>Australia's premier research body</w:t>
      </w:r>
      <w:r w:rsidR="00684F15" w:rsidRPr="00D04092">
        <w:rPr>
          <w:rFonts w:ascii="Open Sans" w:hAnsi="Open Sans" w:cs="Open Sans"/>
          <w:i/>
          <w:iCs/>
          <w:color w:val="007E9A" w:themeColor="accent1" w:themeShade="BF"/>
          <w:spacing w:val="-3"/>
          <w:sz w:val="24"/>
          <w:szCs w:val="24"/>
          <w:shd w:val="clear" w:color="auto" w:fill="FFFFFF"/>
        </w:rPr>
        <w:t xml:space="preserve"> and National Science Agency</w:t>
      </w:r>
      <w:r w:rsidR="006B2623" w:rsidRPr="00D04092">
        <w:rPr>
          <w:rFonts w:ascii="Open Sans" w:hAnsi="Open Sans" w:cs="Open Sans"/>
          <w:i/>
          <w:iCs/>
          <w:color w:val="007E9A" w:themeColor="accent1" w:themeShade="BF"/>
          <w:spacing w:val="-3"/>
          <w:sz w:val="24"/>
          <w:szCs w:val="24"/>
          <w:shd w:val="clear" w:color="auto" w:fill="FFFFFF"/>
        </w:rPr>
        <w:t>. W</w:t>
      </w:r>
      <w:r w:rsidR="00A02E64" w:rsidRPr="00D04092">
        <w:rPr>
          <w:rFonts w:ascii="Open Sans" w:hAnsi="Open Sans" w:cs="Open Sans"/>
          <w:i/>
          <w:iCs/>
          <w:color w:val="007E9A" w:themeColor="accent1" w:themeShade="BF"/>
          <w:spacing w:val="-3"/>
          <w:sz w:val="24"/>
          <w:szCs w:val="24"/>
        </w:rPr>
        <w:t>e solve the greatest challenges through innovative science and technology</w:t>
      </w:r>
      <w:r w:rsidR="00F81AA1" w:rsidRPr="00D04092">
        <w:rPr>
          <w:rFonts w:ascii="Open Sans" w:hAnsi="Open Sans" w:cs="Open Sans"/>
          <w:i/>
          <w:iCs/>
          <w:color w:val="007E9A" w:themeColor="accent1" w:themeShade="BF"/>
          <w:spacing w:val="-3"/>
          <w:sz w:val="24"/>
          <w:szCs w:val="24"/>
        </w:rPr>
        <w:t xml:space="preserve"> to </w:t>
      </w:r>
      <w:r w:rsidR="00FD103F" w:rsidRPr="00D04092">
        <w:rPr>
          <w:rFonts w:ascii="Open Sans" w:hAnsi="Open Sans" w:cs="Open Sans"/>
          <w:i/>
          <w:iCs/>
          <w:color w:val="007E9A" w:themeColor="accent1" w:themeShade="BF"/>
          <w:spacing w:val="-3"/>
          <w:sz w:val="24"/>
          <w:szCs w:val="24"/>
          <w:shd w:val="clear" w:color="auto" w:fill="FFFFFF"/>
        </w:rPr>
        <w:t xml:space="preserve">build prosperity, growth, </w:t>
      </w:r>
      <w:r w:rsidR="002339DA" w:rsidRPr="00D04092">
        <w:rPr>
          <w:rFonts w:ascii="Open Sans" w:hAnsi="Open Sans" w:cs="Open Sans"/>
          <w:i/>
          <w:iCs/>
          <w:color w:val="007E9A" w:themeColor="accent1" w:themeShade="BF"/>
          <w:spacing w:val="-3"/>
          <w:sz w:val="24"/>
          <w:szCs w:val="24"/>
          <w:shd w:val="clear" w:color="auto" w:fill="FFFFFF"/>
        </w:rPr>
        <w:t>health,</w:t>
      </w:r>
      <w:r w:rsidR="00FD103F" w:rsidRPr="00D04092">
        <w:rPr>
          <w:rFonts w:ascii="Open Sans" w:hAnsi="Open Sans" w:cs="Open Sans"/>
          <w:i/>
          <w:iCs/>
          <w:color w:val="007E9A" w:themeColor="accent1" w:themeShade="BF"/>
          <w:spacing w:val="-3"/>
          <w:sz w:val="24"/>
          <w:szCs w:val="24"/>
          <w:shd w:val="clear" w:color="auto" w:fill="FFFFFF"/>
        </w:rPr>
        <w:t xml:space="preserve"> and sustainability</w:t>
      </w:r>
      <w:r w:rsidR="00927A68" w:rsidRPr="00D04092">
        <w:rPr>
          <w:rFonts w:ascii="Open Sans" w:hAnsi="Open Sans" w:cs="Open Sans"/>
          <w:i/>
          <w:iCs/>
          <w:color w:val="007E9A" w:themeColor="accent1" w:themeShade="BF"/>
          <w:spacing w:val="-3"/>
          <w:sz w:val="24"/>
          <w:szCs w:val="24"/>
          <w:shd w:val="clear" w:color="auto" w:fill="FFFFFF"/>
        </w:rPr>
        <w:t xml:space="preserve"> </w:t>
      </w:r>
      <w:r w:rsidR="00953BBD" w:rsidRPr="00D04092">
        <w:rPr>
          <w:rFonts w:ascii="Open Sans" w:hAnsi="Open Sans" w:cs="Open Sans"/>
          <w:i/>
          <w:iCs/>
          <w:color w:val="007E9A" w:themeColor="accent1" w:themeShade="BF"/>
          <w:spacing w:val="-3"/>
          <w:sz w:val="24"/>
          <w:szCs w:val="24"/>
          <w:shd w:val="clear" w:color="auto" w:fill="FFFFFF"/>
        </w:rPr>
        <w:t>f</w:t>
      </w:r>
      <w:r w:rsidR="00553205" w:rsidRPr="00D04092">
        <w:rPr>
          <w:rFonts w:ascii="Open Sans" w:hAnsi="Open Sans" w:cs="Open Sans"/>
          <w:i/>
          <w:iCs/>
          <w:color w:val="007E9A" w:themeColor="accent1" w:themeShade="BF"/>
          <w:spacing w:val="-3"/>
          <w:sz w:val="24"/>
          <w:szCs w:val="24"/>
          <w:shd w:val="clear" w:color="auto" w:fill="FFFFFF"/>
        </w:rPr>
        <w:t xml:space="preserve">or our customers, all </w:t>
      </w:r>
      <w:r w:rsidR="002339DA" w:rsidRPr="00D04092">
        <w:rPr>
          <w:rFonts w:ascii="Open Sans" w:hAnsi="Open Sans" w:cs="Open Sans"/>
          <w:i/>
          <w:iCs/>
          <w:color w:val="007E9A" w:themeColor="accent1" w:themeShade="BF"/>
          <w:spacing w:val="-3"/>
          <w:sz w:val="24"/>
          <w:szCs w:val="24"/>
          <w:shd w:val="clear" w:color="auto" w:fill="FFFFFF"/>
        </w:rPr>
        <w:t>Australians,</w:t>
      </w:r>
      <w:r w:rsidR="00553205" w:rsidRPr="00D04092">
        <w:rPr>
          <w:rFonts w:ascii="Open Sans" w:hAnsi="Open Sans" w:cs="Open Sans"/>
          <w:i/>
          <w:iCs/>
          <w:color w:val="007E9A" w:themeColor="accent1" w:themeShade="BF"/>
          <w:spacing w:val="-3"/>
          <w:sz w:val="24"/>
          <w:szCs w:val="24"/>
          <w:shd w:val="clear" w:color="auto" w:fill="FFFFFF"/>
        </w:rPr>
        <w:t xml:space="preserve"> and the world.</w:t>
      </w:r>
      <w:r w:rsidR="00965FBA" w:rsidRPr="00D04092">
        <w:rPr>
          <w:rFonts w:ascii="Open Sans" w:hAnsi="Open Sans" w:cs="Open Sans"/>
          <w:i/>
          <w:iCs/>
          <w:color w:val="007E9A" w:themeColor="accent1" w:themeShade="BF"/>
          <w:spacing w:val="-3"/>
          <w:sz w:val="24"/>
          <w:szCs w:val="24"/>
          <w:shd w:val="clear" w:color="auto" w:fill="FFFFFF"/>
        </w:rPr>
        <w:t xml:space="preserve"> </w:t>
      </w:r>
      <w:hyperlink r:id="rId14" w:history="1">
        <w:r w:rsidR="00965FBA" w:rsidRPr="00D04092">
          <w:rPr>
            <w:rStyle w:val="Hyperlink"/>
            <w:rFonts w:ascii="Open Sans" w:hAnsi="Open Sans" w:cs="Open Sans"/>
            <w:b/>
            <w:bCs/>
            <w:i/>
            <w:iCs/>
            <w:sz w:val="24"/>
            <w:szCs w:val="24"/>
          </w:rPr>
          <w:t>csiro.au</w:t>
        </w:r>
      </w:hyperlink>
      <w:r w:rsidR="00965FBA" w:rsidRPr="00D04092">
        <w:rPr>
          <w:rFonts w:ascii="Open Sans" w:hAnsi="Open Sans" w:cs="Open Sans"/>
          <w:b/>
          <w:bCs/>
          <w:i/>
          <w:iCs/>
          <w:sz w:val="24"/>
          <w:szCs w:val="24"/>
        </w:rPr>
        <w:t>.</w:t>
      </w:r>
    </w:p>
    <w:p w14:paraId="17AE85D5" w14:textId="0A81A768" w:rsidR="00F3746F" w:rsidRDefault="00400585" w:rsidP="00400585">
      <w:pPr>
        <w:pStyle w:val="BodyText"/>
        <w:spacing w:before="0" w:after="0" w:line="240" w:lineRule="auto"/>
        <w:jc w:val="both"/>
        <w:rPr>
          <w:rFonts w:ascii="Open Sans" w:hAnsi="Open Sans" w:cs="Open Sans"/>
          <w:szCs w:val="24"/>
        </w:rPr>
      </w:pPr>
      <w:r w:rsidRPr="00D21998">
        <w:rPr>
          <w:rFonts w:ascii="Open Sans" w:hAnsi="Open Sans" w:cs="Open Sans"/>
          <w:szCs w:val="24"/>
        </w:rPr>
        <w:t>CSIRO is one of the world’s largest and most successful publicly funded research and development organisations</w:t>
      </w:r>
      <w:r w:rsidR="00E76FDB" w:rsidRPr="00D21998">
        <w:rPr>
          <w:rFonts w:ascii="Open Sans" w:hAnsi="Open Sans" w:cs="Open Sans"/>
          <w:szCs w:val="24"/>
        </w:rPr>
        <w:t xml:space="preserve"> and</w:t>
      </w:r>
      <w:r w:rsidRPr="00D21998">
        <w:rPr>
          <w:rFonts w:ascii="Open Sans" w:hAnsi="Open Sans" w:cs="Open Sans"/>
          <w:szCs w:val="24"/>
        </w:rPr>
        <w:t xml:space="preserve"> one of the most multidisciplinary mission-driven research agencies in the world</w:t>
      </w:r>
      <w:r w:rsidR="00F3746F">
        <w:rPr>
          <w:rFonts w:ascii="Open Sans" w:hAnsi="Open Sans" w:cs="Open Sans"/>
          <w:szCs w:val="24"/>
        </w:rPr>
        <w:t>.</w:t>
      </w:r>
    </w:p>
    <w:p w14:paraId="722F4CFA" w14:textId="77777777" w:rsidR="00F3746F" w:rsidRDefault="00F3746F" w:rsidP="00400585">
      <w:pPr>
        <w:pStyle w:val="BodyText"/>
        <w:spacing w:before="0" w:after="0" w:line="240" w:lineRule="auto"/>
        <w:jc w:val="both"/>
        <w:rPr>
          <w:rFonts w:ascii="Open Sans" w:hAnsi="Open Sans" w:cs="Open Sans"/>
          <w:szCs w:val="24"/>
        </w:rPr>
      </w:pPr>
    </w:p>
    <w:p w14:paraId="4786D2EB" w14:textId="3C667F8F" w:rsidR="00400585" w:rsidRPr="00D21998" w:rsidRDefault="00F3746F" w:rsidP="00400585">
      <w:pPr>
        <w:pStyle w:val="BodyText"/>
        <w:spacing w:before="0" w:after="0" w:line="240" w:lineRule="auto"/>
        <w:jc w:val="both"/>
        <w:rPr>
          <w:rFonts w:ascii="Open Sans" w:hAnsi="Open Sans" w:cs="Open Sans"/>
          <w:szCs w:val="24"/>
        </w:rPr>
      </w:pPr>
      <w:r>
        <w:rPr>
          <w:noProof/>
        </w:rPr>
        <w:drawing>
          <wp:inline distT="0" distB="0" distL="0" distR="0" wp14:anchorId="43386EAF" wp14:editId="435FF045">
            <wp:extent cx="6120130" cy="1411605"/>
            <wp:effectExtent l="19050" t="19050" r="13970" b="17145"/>
            <wp:docPr id="968658658" name="Picture 1" descr="A close-up of a whit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658658" name="Picture 1" descr="A close-up of a white screen&#10;&#10;Description automatically generated"/>
                    <pic:cNvPicPr/>
                  </pic:nvPicPr>
                  <pic:blipFill>
                    <a:blip r:embed="rId15"/>
                    <a:stretch>
                      <a:fillRect/>
                    </a:stretch>
                  </pic:blipFill>
                  <pic:spPr>
                    <a:xfrm>
                      <a:off x="0" y="0"/>
                      <a:ext cx="6120130" cy="1411605"/>
                    </a:xfrm>
                    <a:prstGeom prst="rect">
                      <a:avLst/>
                    </a:prstGeom>
                    <a:ln>
                      <a:solidFill>
                        <a:schemeClr val="tx1"/>
                      </a:solidFill>
                    </a:ln>
                  </pic:spPr>
                </pic:pic>
              </a:graphicData>
            </a:graphic>
          </wp:inline>
        </w:drawing>
      </w:r>
      <w:r w:rsidR="007F4BC3">
        <w:rPr>
          <w:rFonts w:ascii="Open Sans" w:eastAsia="Times New Roman" w:hAnsi="Open Sans" w:cs="Open Sans"/>
          <w:color w:val="575757"/>
          <w:sz w:val="23"/>
          <w:szCs w:val="23"/>
        </w:rPr>
        <w:t xml:space="preserve"> </w:t>
      </w:r>
    </w:p>
    <w:p w14:paraId="1A566E8B" w14:textId="77777777" w:rsidR="00400585" w:rsidRPr="00516354" w:rsidRDefault="00400585" w:rsidP="00400585">
      <w:pPr>
        <w:pStyle w:val="BodyText"/>
        <w:spacing w:before="0" w:after="0" w:line="240" w:lineRule="auto"/>
        <w:jc w:val="both"/>
        <w:rPr>
          <w:rFonts w:ascii="Open Sans" w:hAnsi="Open Sans" w:cs="Open Sans"/>
          <w:sz w:val="16"/>
          <w:szCs w:val="16"/>
        </w:rPr>
      </w:pPr>
    </w:p>
    <w:p w14:paraId="00DB96ED" w14:textId="0FE89D73" w:rsidR="00400585" w:rsidRPr="00D21998" w:rsidRDefault="00400585" w:rsidP="00400585">
      <w:pPr>
        <w:pStyle w:val="BodyText"/>
        <w:spacing w:before="0" w:after="0" w:line="240" w:lineRule="auto"/>
        <w:jc w:val="both"/>
        <w:rPr>
          <w:rFonts w:ascii="Open Sans" w:hAnsi="Open Sans" w:cs="Open Sans"/>
          <w:szCs w:val="24"/>
        </w:rPr>
      </w:pPr>
      <w:r w:rsidRPr="00D21998">
        <w:rPr>
          <w:rFonts w:ascii="Open Sans" w:hAnsi="Open Sans" w:cs="Open Sans"/>
          <w:szCs w:val="24"/>
        </w:rPr>
        <w:t>CSIRO solves the greatest challenges through innovative science and </w:t>
      </w:r>
      <w:r w:rsidR="00EC5D02" w:rsidRPr="00D21998">
        <w:rPr>
          <w:rFonts w:ascii="Open Sans" w:hAnsi="Open Sans" w:cs="Open Sans"/>
          <w:szCs w:val="24"/>
        </w:rPr>
        <w:t>technology,</w:t>
      </w:r>
      <w:r w:rsidR="00467F61" w:rsidRPr="00D21998">
        <w:rPr>
          <w:rFonts w:ascii="Open Sans" w:hAnsi="Open Sans" w:cs="Open Sans"/>
          <w:szCs w:val="24"/>
        </w:rPr>
        <w:t xml:space="preserve"> and we</w:t>
      </w:r>
      <w:r w:rsidRPr="00D21998">
        <w:rPr>
          <w:rFonts w:ascii="Open Sans" w:hAnsi="Open Sans" w:cs="Open Sans"/>
          <w:szCs w:val="24"/>
        </w:rPr>
        <w:t xml:space="preserve"> are committed to complementing our world-class science capabilities with outcome-focussed research to generate and deliver economic, environmental, and social benefits for Australia in a global context.</w:t>
      </w:r>
    </w:p>
    <w:p w14:paraId="0339C011" w14:textId="77777777" w:rsidR="00400585" w:rsidRPr="00516354" w:rsidRDefault="00400585" w:rsidP="00400585">
      <w:pPr>
        <w:pStyle w:val="BodyText"/>
        <w:spacing w:before="0" w:after="0" w:line="240" w:lineRule="auto"/>
        <w:jc w:val="both"/>
        <w:rPr>
          <w:rFonts w:ascii="Open Sans" w:hAnsi="Open Sans" w:cs="Open Sans"/>
          <w:sz w:val="16"/>
          <w:szCs w:val="16"/>
        </w:rPr>
      </w:pPr>
    </w:p>
    <w:p w14:paraId="598A07F8" w14:textId="3C96F33F" w:rsidR="00400585" w:rsidRPr="00D21998" w:rsidRDefault="00400585" w:rsidP="00400585">
      <w:pPr>
        <w:pStyle w:val="BodyText"/>
        <w:spacing w:before="0" w:after="0" w:line="240" w:lineRule="auto"/>
        <w:jc w:val="both"/>
        <w:rPr>
          <w:rFonts w:ascii="Open Sans" w:hAnsi="Open Sans" w:cs="Open Sans"/>
          <w:szCs w:val="24"/>
        </w:rPr>
      </w:pPr>
      <w:r w:rsidRPr="00D21998">
        <w:rPr>
          <w:rFonts w:ascii="Open Sans" w:hAnsi="Open Sans" w:cs="Open Sans"/>
          <w:szCs w:val="24"/>
        </w:rPr>
        <w:t xml:space="preserve">CSIRO is </w:t>
      </w:r>
      <w:r w:rsidR="00104F4F" w:rsidRPr="00D21998">
        <w:rPr>
          <w:rFonts w:ascii="Open Sans" w:hAnsi="Open Sans" w:cs="Open Sans"/>
          <w:szCs w:val="24"/>
        </w:rPr>
        <w:t xml:space="preserve">also </w:t>
      </w:r>
      <w:r w:rsidRPr="00D21998">
        <w:rPr>
          <w:rFonts w:ascii="Open Sans" w:hAnsi="Open Sans" w:cs="Open Sans"/>
          <w:szCs w:val="24"/>
        </w:rPr>
        <w:t>Australia’s most trusted research institution and most connected innovator, working with most Australian universities, government and non-government agencies and major Australian industries</w:t>
      </w:r>
      <w:r w:rsidR="00194B5B" w:rsidRPr="00D21998">
        <w:rPr>
          <w:rFonts w:ascii="Open Sans" w:hAnsi="Open Sans" w:cs="Open Sans"/>
          <w:szCs w:val="24"/>
        </w:rPr>
        <w:t xml:space="preserve"> </w:t>
      </w:r>
      <w:r w:rsidRPr="00D21998">
        <w:rPr>
          <w:rFonts w:ascii="Open Sans" w:hAnsi="Open Sans" w:cs="Open Sans"/>
          <w:szCs w:val="24"/>
        </w:rPr>
        <w:t xml:space="preserve">to co-create commercialisation outcomes that deliver impact and create science-driven technologies and economic value and a better future for all Australians. </w:t>
      </w:r>
    </w:p>
    <w:p w14:paraId="427D754C" w14:textId="238D3E67" w:rsidR="00171974" w:rsidRPr="00516354" w:rsidRDefault="00171974" w:rsidP="00400585">
      <w:pPr>
        <w:pStyle w:val="BodyText"/>
        <w:spacing w:before="0" w:after="0" w:line="240" w:lineRule="auto"/>
        <w:jc w:val="both"/>
        <w:rPr>
          <w:rFonts w:ascii="Open Sans" w:hAnsi="Open Sans" w:cs="Open Sans"/>
          <w:sz w:val="16"/>
          <w:szCs w:val="16"/>
        </w:rPr>
      </w:pPr>
    </w:p>
    <w:p w14:paraId="57C6A10A" w14:textId="3A88003E" w:rsidR="00400585" w:rsidRDefault="00400585" w:rsidP="00400585">
      <w:pPr>
        <w:pStyle w:val="BodyText"/>
        <w:spacing w:before="0" w:after="0" w:line="240" w:lineRule="auto"/>
        <w:jc w:val="both"/>
        <w:rPr>
          <w:rFonts w:ascii="Open Sans" w:hAnsi="Open Sans" w:cs="Open Sans"/>
          <w:szCs w:val="24"/>
          <w:lang w:val="en-US"/>
        </w:rPr>
      </w:pPr>
      <w:r w:rsidRPr="00D21998">
        <w:rPr>
          <w:rFonts w:ascii="Open Sans" w:hAnsi="Open Sans" w:cs="Open Sans"/>
          <w:szCs w:val="24"/>
        </w:rPr>
        <w:t>Our collaborative research turns science into solutions for food security and quality, clean energy and resources, health and wellbeing, resilient and valuable environments, innovative industries, and a secure Australia and region</w:t>
      </w:r>
      <w:r w:rsidRPr="00D21998">
        <w:rPr>
          <w:rFonts w:ascii="Open Sans" w:hAnsi="Open Sans" w:cs="Open Sans"/>
          <w:szCs w:val="24"/>
          <w:lang w:val="en-US"/>
        </w:rPr>
        <w:t>, securing our future national prosperity as well as environmental and social benefits.</w:t>
      </w:r>
    </w:p>
    <w:p w14:paraId="453295F5" w14:textId="62F8FF3E" w:rsidR="00F10265" w:rsidRPr="00516354" w:rsidRDefault="00F10265">
      <w:pPr>
        <w:spacing w:after="0"/>
        <w:rPr>
          <w:rFonts w:ascii="Open Sans" w:hAnsi="Open Sans" w:cs="Open Sans"/>
          <w:sz w:val="16"/>
          <w:szCs w:val="16"/>
          <w:lang w:val="en-US"/>
        </w:rPr>
      </w:pPr>
    </w:p>
    <w:p w14:paraId="6D198000" w14:textId="368B9DF4" w:rsidR="00516354" w:rsidRPr="005C324D" w:rsidRDefault="00516354" w:rsidP="00516354">
      <w:pPr>
        <w:pStyle w:val="paragraph"/>
        <w:spacing w:before="0" w:beforeAutospacing="0" w:after="0" w:afterAutospacing="0"/>
        <w:jc w:val="both"/>
        <w:textAlignment w:val="baseline"/>
        <w:rPr>
          <w:rStyle w:val="normaltextrun"/>
          <w:rFonts w:ascii="Arial" w:eastAsia="Calibri" w:hAnsi="Arial" w:cs="Arial"/>
          <w:sz w:val="20"/>
          <w:szCs w:val="20"/>
        </w:rPr>
      </w:pPr>
      <w:r w:rsidRPr="00516354">
        <w:rPr>
          <w:rFonts w:ascii="Open Sans" w:hAnsi="Open Sans" w:cs="Open Sans"/>
          <w:lang w:val="en-US"/>
        </w:rPr>
        <w:t>CSIRO acknowledges the extraordinary contributions Aboriginal and Torres Strait Islander people have made, and continue to make, to our culture, the economy and science. We’re working with Indigenous communities and organisations to create Indigenous-driven science solutions that support sustainable futures for Indigenous peoples, cultures, and Country.</w:t>
      </w:r>
      <w:r w:rsidRPr="005C324D">
        <w:rPr>
          <w:rStyle w:val="normaltextrun"/>
          <w:rFonts w:ascii="Arial" w:eastAsia="Calibri" w:hAnsi="Arial" w:cs="Arial"/>
          <w:color w:val="000000" w:themeColor="text1"/>
          <w:sz w:val="20"/>
          <w:szCs w:val="20"/>
        </w:rPr>
        <w:t> </w:t>
      </w:r>
      <w:r w:rsidRPr="005C324D">
        <w:rPr>
          <w:rStyle w:val="normaltextrun"/>
          <w:rFonts w:ascii="Arial" w:eastAsia="Calibri" w:hAnsi="Arial" w:cs="Arial"/>
          <w:sz w:val="22"/>
          <w:szCs w:val="22"/>
        </w:rPr>
        <w:t> </w:t>
      </w:r>
    </w:p>
    <w:p w14:paraId="3D2FE62A" w14:textId="33EF1B80" w:rsidR="001A1AAD" w:rsidRPr="00516354" w:rsidRDefault="00516354" w:rsidP="00516354">
      <w:pPr>
        <w:spacing w:after="0"/>
        <w:rPr>
          <w:rFonts w:ascii="Open Sans" w:hAnsi="Open Sans" w:cs="Open Sans"/>
          <w:sz w:val="24"/>
          <w:szCs w:val="24"/>
          <w:lang w:val="en-US"/>
        </w:rPr>
      </w:pPr>
      <w:r>
        <w:rPr>
          <w:rFonts w:ascii="Open Sans" w:hAnsi="Open Sans" w:cs="Open Sans"/>
          <w:sz w:val="24"/>
          <w:szCs w:val="24"/>
          <w:lang w:val="en-US"/>
        </w:rPr>
        <w:br w:type="page"/>
      </w:r>
      <w:r w:rsidR="001A1AAD" w:rsidRPr="00D21998">
        <w:rPr>
          <w:rFonts w:ascii="Open Sans" w:eastAsiaTheme="majorEastAsia" w:hAnsi="Open Sans" w:cs="Open Sans"/>
          <w:bCs/>
          <w:color w:val="757579" w:themeColor="accent3"/>
          <w:sz w:val="44"/>
          <w:szCs w:val="28"/>
        </w:rPr>
        <w:lastRenderedPageBreak/>
        <w:t>CSIRO Strategy</w:t>
      </w:r>
      <w:r w:rsidR="00367392" w:rsidRPr="00D21998">
        <w:rPr>
          <w:rFonts w:ascii="Open Sans" w:eastAsiaTheme="majorEastAsia" w:hAnsi="Open Sans" w:cs="Open Sans"/>
          <w:bCs/>
          <w:color w:val="757579" w:themeColor="accent3"/>
          <w:sz w:val="44"/>
          <w:szCs w:val="28"/>
        </w:rPr>
        <w:t xml:space="preserve"> &amp; Values</w:t>
      </w:r>
    </w:p>
    <w:p w14:paraId="40686636" w14:textId="689D6A03" w:rsidR="00A218BE" w:rsidRPr="00D21998" w:rsidRDefault="00741FB1" w:rsidP="008E52B6">
      <w:pPr>
        <w:pStyle w:val="BodyText"/>
        <w:spacing w:before="0" w:after="0" w:line="240" w:lineRule="auto"/>
        <w:jc w:val="both"/>
        <w:rPr>
          <w:rFonts w:ascii="Open Sans" w:eastAsiaTheme="majorEastAsia" w:hAnsi="Open Sans" w:cs="Open Sans"/>
          <w:bCs/>
          <w:color w:val="757579" w:themeColor="accent3"/>
          <w:sz w:val="44"/>
          <w:szCs w:val="28"/>
        </w:rPr>
      </w:pPr>
      <w:r w:rsidRPr="00D21998">
        <w:rPr>
          <w:rFonts w:ascii="Open Sans" w:eastAsiaTheme="majorEastAsia" w:hAnsi="Open Sans" w:cs="Open Sans"/>
          <w:bCs/>
          <w:noProof/>
          <w:color w:val="757579" w:themeColor="accent3"/>
          <w:sz w:val="44"/>
          <w:szCs w:val="28"/>
        </w:rPr>
        <w:drawing>
          <wp:anchor distT="0" distB="0" distL="114300" distR="114300" simplePos="0" relativeHeight="251658251" behindDoc="0" locked="0" layoutInCell="1" allowOverlap="1" wp14:anchorId="719DB531" wp14:editId="74AC7F52">
            <wp:simplePos x="0" y="0"/>
            <wp:positionH relativeFrom="page">
              <wp:align>left</wp:align>
            </wp:positionH>
            <wp:positionV relativeFrom="paragraph">
              <wp:posOffset>127000</wp:posOffset>
            </wp:positionV>
            <wp:extent cx="7557770" cy="3453130"/>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557770" cy="3453130"/>
                    </a:xfrm>
                    <a:prstGeom prst="rect">
                      <a:avLst/>
                    </a:prstGeom>
                  </pic:spPr>
                </pic:pic>
              </a:graphicData>
            </a:graphic>
            <wp14:sizeRelH relativeFrom="margin">
              <wp14:pctWidth>0</wp14:pctWidth>
            </wp14:sizeRelH>
            <wp14:sizeRelV relativeFrom="margin">
              <wp14:pctHeight>0</wp14:pctHeight>
            </wp14:sizeRelV>
          </wp:anchor>
        </w:drawing>
      </w:r>
    </w:p>
    <w:p w14:paraId="1717F20E" w14:textId="2A4496B2" w:rsidR="001A1AAD" w:rsidRPr="00D21998" w:rsidRDefault="001A1AAD" w:rsidP="008E52B6">
      <w:pPr>
        <w:pStyle w:val="BodyText"/>
        <w:spacing w:before="0" w:after="0" w:line="240" w:lineRule="auto"/>
        <w:jc w:val="both"/>
        <w:rPr>
          <w:rFonts w:ascii="Open Sans" w:eastAsiaTheme="majorEastAsia" w:hAnsi="Open Sans" w:cs="Open Sans"/>
          <w:bCs/>
          <w:color w:val="757579" w:themeColor="accent3"/>
          <w:sz w:val="44"/>
          <w:szCs w:val="28"/>
        </w:rPr>
      </w:pPr>
    </w:p>
    <w:p w14:paraId="61FC6EE9" w14:textId="50E01737" w:rsidR="00121017" w:rsidRPr="00D21998" w:rsidRDefault="00121017" w:rsidP="002F295A">
      <w:pPr>
        <w:pStyle w:val="Heading1noTOC"/>
        <w:rPr>
          <w:rFonts w:ascii="Open Sans" w:hAnsi="Open Sans" w:cs="Open Sans"/>
        </w:rPr>
      </w:pPr>
    </w:p>
    <w:p w14:paraId="542730D1" w14:textId="58CE0670" w:rsidR="00121017" w:rsidRPr="00D21998" w:rsidRDefault="00121017" w:rsidP="002F295A">
      <w:pPr>
        <w:pStyle w:val="Heading1noTOC"/>
        <w:rPr>
          <w:rFonts w:ascii="Open Sans" w:hAnsi="Open Sans" w:cs="Open Sans"/>
        </w:rPr>
      </w:pPr>
    </w:p>
    <w:p w14:paraId="092F0CCF" w14:textId="6A86B85E" w:rsidR="00121017" w:rsidRPr="00D21998" w:rsidRDefault="00121017" w:rsidP="002F295A">
      <w:pPr>
        <w:pStyle w:val="Heading1noTOC"/>
        <w:rPr>
          <w:rFonts w:ascii="Open Sans" w:hAnsi="Open Sans" w:cs="Open Sans"/>
        </w:rPr>
      </w:pPr>
    </w:p>
    <w:p w14:paraId="47170E6D" w14:textId="37259086" w:rsidR="00121017" w:rsidRPr="00D21998" w:rsidRDefault="00121017">
      <w:pPr>
        <w:spacing w:after="0"/>
        <w:rPr>
          <w:rFonts w:ascii="Open Sans" w:hAnsi="Open Sans" w:cs="Open Sans"/>
        </w:rPr>
      </w:pPr>
    </w:p>
    <w:p w14:paraId="4D1A25C1" w14:textId="1A64404C" w:rsidR="00787CBF" w:rsidRPr="00D21998" w:rsidRDefault="00787CBF">
      <w:pPr>
        <w:spacing w:after="0"/>
        <w:rPr>
          <w:rFonts w:ascii="Open Sans" w:hAnsi="Open Sans" w:cs="Open Sans"/>
        </w:rPr>
      </w:pPr>
    </w:p>
    <w:p w14:paraId="62B36CE9" w14:textId="5693DAB4" w:rsidR="00787CBF" w:rsidRPr="00CF31F8" w:rsidRDefault="00787CBF">
      <w:pPr>
        <w:spacing w:after="0"/>
        <w:rPr>
          <w:rFonts w:ascii="Open Sans" w:eastAsiaTheme="majorEastAsia" w:hAnsi="Open Sans" w:cs="Open Sans"/>
          <w:bCs/>
          <w:color w:val="757579" w:themeColor="accent3"/>
          <w:sz w:val="20"/>
          <w:szCs w:val="20"/>
        </w:rPr>
      </w:pPr>
    </w:p>
    <w:p w14:paraId="537EA7F4" w14:textId="56EE0C2F" w:rsidR="00367392" w:rsidRPr="00D21998" w:rsidRDefault="00367392" w:rsidP="00367392">
      <w:pPr>
        <w:spacing w:after="0"/>
        <w:jc w:val="center"/>
        <w:rPr>
          <w:rFonts w:ascii="Open Sans" w:hAnsi="Open Sans" w:cs="Open Sans"/>
          <w:i/>
          <w:iCs/>
          <w:color w:val="007E9A" w:themeColor="accent1" w:themeShade="BF"/>
          <w:spacing w:val="-3"/>
          <w:sz w:val="24"/>
          <w:szCs w:val="24"/>
          <w:shd w:val="clear" w:color="auto" w:fill="FFFFFF"/>
        </w:rPr>
      </w:pPr>
      <w:r w:rsidRPr="00D21998">
        <w:rPr>
          <w:rFonts w:ascii="Open Sans" w:hAnsi="Open Sans" w:cs="Open Sans"/>
          <w:i/>
          <w:iCs/>
          <w:color w:val="007E9A" w:themeColor="accent1" w:themeShade="BF"/>
          <w:spacing w:val="-3"/>
          <w:sz w:val="24"/>
          <w:szCs w:val="24"/>
          <w:shd w:val="clear" w:color="auto" w:fill="FFFFFF"/>
        </w:rPr>
        <w:t>CSIRO's values are more than just words. They represent what is unique and special about CSIRO</w:t>
      </w:r>
      <w:r w:rsidR="005A7D43">
        <w:rPr>
          <w:rFonts w:ascii="Open Sans" w:hAnsi="Open Sans" w:cs="Open Sans"/>
          <w:i/>
          <w:iCs/>
          <w:color w:val="007E9A" w:themeColor="accent1" w:themeShade="BF"/>
          <w:spacing w:val="-3"/>
          <w:sz w:val="24"/>
          <w:szCs w:val="24"/>
          <w:shd w:val="clear" w:color="auto" w:fill="FFFFFF"/>
        </w:rPr>
        <w:t xml:space="preserve"> and </w:t>
      </w:r>
      <w:r w:rsidRPr="00D21998">
        <w:rPr>
          <w:rFonts w:ascii="Open Sans" w:hAnsi="Open Sans" w:cs="Open Sans"/>
          <w:i/>
          <w:iCs/>
          <w:color w:val="007E9A" w:themeColor="accent1" w:themeShade="BF"/>
          <w:spacing w:val="-3"/>
          <w:sz w:val="24"/>
          <w:szCs w:val="24"/>
          <w:shd w:val="clear" w:color="auto" w:fill="FFFFFF"/>
        </w:rPr>
        <w:t>underpin not just the work we do, but how we do it, and how we interact with our colleagues and the diverse range of partners we collaborate with every day.</w:t>
      </w:r>
      <w:r w:rsidR="003707B6">
        <w:rPr>
          <w:rFonts w:ascii="Open Sans" w:hAnsi="Open Sans" w:cs="Open Sans"/>
          <w:i/>
          <w:iCs/>
          <w:color w:val="007E9A" w:themeColor="accent1" w:themeShade="BF"/>
          <w:spacing w:val="-3"/>
          <w:sz w:val="24"/>
          <w:szCs w:val="24"/>
          <w:shd w:val="clear" w:color="auto" w:fill="FFFFFF"/>
        </w:rPr>
        <w:t xml:space="preserve"> </w:t>
      </w:r>
      <w:hyperlink r:id="rId17" w:history="1">
        <w:r w:rsidR="003707B6" w:rsidRPr="0057104B">
          <w:rPr>
            <w:rStyle w:val="Hyperlink"/>
            <w:rFonts w:ascii="Open Sans" w:hAnsi="Open Sans" w:cs="Open Sans"/>
            <w:i/>
            <w:iCs/>
            <w:sz w:val="18"/>
            <w:szCs w:val="18"/>
          </w:rPr>
          <w:t>CSIRO’s values - CSIRO</w:t>
        </w:r>
      </w:hyperlink>
    </w:p>
    <w:p w14:paraId="1330CF82" w14:textId="0A493710" w:rsidR="00367392" w:rsidRPr="00D21998" w:rsidRDefault="00367392" w:rsidP="00367392">
      <w:pPr>
        <w:spacing w:after="0"/>
        <w:rPr>
          <w:rFonts w:ascii="Open Sans" w:eastAsiaTheme="majorEastAsia" w:hAnsi="Open Sans" w:cs="Open Sans"/>
          <w:bCs/>
          <w:color w:val="757579" w:themeColor="accent3"/>
          <w:sz w:val="24"/>
          <w:szCs w:val="24"/>
        </w:rPr>
      </w:pPr>
    </w:p>
    <w:p w14:paraId="5F11FE49" w14:textId="42E18CC3" w:rsidR="001969A9" w:rsidRDefault="004B6F8B" w:rsidP="00CA0ACF">
      <w:pPr>
        <w:spacing w:after="0"/>
        <w:rPr>
          <w:rFonts w:ascii="Open Sans" w:eastAsiaTheme="majorEastAsia" w:hAnsi="Open Sans" w:cs="Open Sans"/>
          <w:bCs/>
          <w:color w:val="757579" w:themeColor="accent3"/>
          <w:sz w:val="44"/>
          <w:szCs w:val="28"/>
        </w:rPr>
      </w:pPr>
      <w:r w:rsidRPr="00CF31F8">
        <w:rPr>
          <w:rFonts w:ascii="Open Sans" w:hAnsi="Open Sans" w:cs="Open Sans"/>
          <w:noProof/>
        </w:rPr>
        <w:t xml:space="preserve"> </w:t>
      </w:r>
      <w:r w:rsidR="001969A9" w:rsidRPr="00CF31F8">
        <w:rPr>
          <w:rFonts w:ascii="Open Sans" w:eastAsiaTheme="majorEastAsia" w:hAnsi="Open Sans" w:cs="Open Sans"/>
          <w:bCs/>
          <w:color w:val="757579" w:themeColor="accent3"/>
          <w:sz w:val="44"/>
          <w:szCs w:val="28"/>
        </w:rPr>
        <w:t>Leading@CSIRO Framework</w:t>
      </w:r>
    </w:p>
    <w:p w14:paraId="7E2C1382" w14:textId="386FA3E0" w:rsidR="007E161A" w:rsidRPr="00D21998" w:rsidRDefault="007E161A" w:rsidP="00CA0ACF">
      <w:pPr>
        <w:spacing w:after="0"/>
        <w:rPr>
          <w:rFonts w:ascii="Open Sans" w:hAnsi="Open Sans" w:cs="Open Sans"/>
        </w:rPr>
      </w:pPr>
    </w:p>
    <w:p w14:paraId="28B9FB91" w14:textId="39F4D3A4" w:rsidR="0037744B" w:rsidRPr="0057104B" w:rsidRDefault="00C23A08" w:rsidP="0037744B">
      <w:pPr>
        <w:pStyle w:val="BodyText"/>
        <w:rPr>
          <w:rFonts w:ascii="Open Sans" w:hAnsi="Open Sans" w:cs="Open Sans"/>
          <w:sz w:val="23"/>
          <w:szCs w:val="23"/>
        </w:rPr>
      </w:pPr>
      <w:r w:rsidRPr="0057104B">
        <w:rPr>
          <w:rFonts w:ascii="Open Sans" w:hAnsi="Open Sans" w:cs="Open Sans"/>
          <w:noProof/>
          <w:sz w:val="23"/>
          <w:szCs w:val="23"/>
        </w:rPr>
        <w:drawing>
          <wp:anchor distT="0" distB="0" distL="114300" distR="114300" simplePos="0" relativeHeight="251658249" behindDoc="0" locked="0" layoutInCell="1" allowOverlap="1" wp14:anchorId="4F8D5DBC" wp14:editId="29592156">
            <wp:simplePos x="0" y="0"/>
            <wp:positionH relativeFrom="page">
              <wp:align>left</wp:align>
            </wp:positionH>
            <wp:positionV relativeFrom="paragraph">
              <wp:posOffset>389255</wp:posOffset>
            </wp:positionV>
            <wp:extent cx="7537450" cy="4192270"/>
            <wp:effectExtent l="0" t="0" r="6350" b="0"/>
            <wp:wrapNone/>
            <wp:docPr id="19" name="Picture 19" descr="A table that displays the overarching expectations, capabilities and behaviours of CSIRO 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able that displays the overarching expectations, capabilities and behaviours of CSIRO leade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37450" cy="4192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744B" w:rsidRPr="0057104B">
        <w:rPr>
          <w:rFonts w:ascii="Open Sans" w:hAnsi="Open Sans" w:cs="Open Sans"/>
          <w:sz w:val="23"/>
          <w:szCs w:val="23"/>
        </w:rPr>
        <w:t xml:space="preserve">The Leading@CSIRO Framework (below) </w:t>
      </w:r>
      <w:r w:rsidR="003F6525" w:rsidRPr="0057104B">
        <w:rPr>
          <w:rFonts w:ascii="Open Sans" w:hAnsi="Open Sans" w:cs="Open Sans"/>
          <w:sz w:val="23"/>
          <w:szCs w:val="23"/>
        </w:rPr>
        <w:t>outlines</w:t>
      </w:r>
      <w:r w:rsidR="0037744B" w:rsidRPr="0057104B">
        <w:rPr>
          <w:rFonts w:ascii="Open Sans" w:hAnsi="Open Sans" w:cs="Open Sans"/>
          <w:sz w:val="23"/>
          <w:szCs w:val="23"/>
        </w:rPr>
        <w:t xml:space="preserve"> what is expected of all CSIRO </w:t>
      </w:r>
      <w:r w:rsidR="00472A9E" w:rsidRPr="0057104B">
        <w:rPr>
          <w:rFonts w:ascii="Open Sans" w:hAnsi="Open Sans" w:cs="Open Sans"/>
          <w:sz w:val="23"/>
          <w:szCs w:val="23"/>
        </w:rPr>
        <w:t>l</w:t>
      </w:r>
      <w:r w:rsidR="0037744B" w:rsidRPr="0057104B">
        <w:rPr>
          <w:rFonts w:ascii="Open Sans" w:hAnsi="Open Sans" w:cs="Open Sans"/>
          <w:sz w:val="23"/>
          <w:szCs w:val="23"/>
        </w:rPr>
        <w:t>eaders</w:t>
      </w:r>
      <w:r w:rsidR="000B60BD" w:rsidRPr="0057104B">
        <w:rPr>
          <w:rFonts w:ascii="Open Sans" w:hAnsi="Open Sans" w:cs="Open Sans"/>
          <w:sz w:val="23"/>
          <w:szCs w:val="23"/>
        </w:rPr>
        <w:t>.</w:t>
      </w:r>
    </w:p>
    <w:p w14:paraId="61AEA0B8" w14:textId="7EFE3C01" w:rsidR="009F46E8" w:rsidRPr="00D21998" w:rsidRDefault="009F46E8" w:rsidP="009F46E8">
      <w:pPr>
        <w:pStyle w:val="BodyText"/>
        <w:rPr>
          <w:rFonts w:ascii="Open Sans" w:hAnsi="Open Sans" w:cs="Open Sans"/>
          <w:sz w:val="22"/>
        </w:rPr>
      </w:pPr>
    </w:p>
    <w:p w14:paraId="3E063203" w14:textId="7C754569" w:rsidR="007E161A" w:rsidRDefault="007E161A" w:rsidP="007E161A">
      <w:pPr>
        <w:pStyle w:val="BodyText"/>
        <w:rPr>
          <w:rFonts w:ascii="Open Sans" w:eastAsiaTheme="majorEastAsia" w:hAnsi="Open Sans" w:cs="Open Sans"/>
          <w:bCs/>
          <w:color w:val="757579" w:themeColor="accent3"/>
          <w:sz w:val="44"/>
          <w:szCs w:val="28"/>
        </w:rPr>
      </w:pPr>
    </w:p>
    <w:p w14:paraId="2E3FCFB0" w14:textId="77777777" w:rsidR="00C23A08" w:rsidRDefault="00C23A08" w:rsidP="007E161A">
      <w:pPr>
        <w:pStyle w:val="BodyText"/>
        <w:rPr>
          <w:rFonts w:ascii="Open Sans" w:eastAsiaTheme="majorEastAsia" w:hAnsi="Open Sans" w:cs="Open Sans"/>
          <w:bCs/>
          <w:color w:val="757579" w:themeColor="accent3"/>
          <w:sz w:val="44"/>
          <w:szCs w:val="28"/>
        </w:rPr>
      </w:pPr>
    </w:p>
    <w:p w14:paraId="52C331DE" w14:textId="77777777" w:rsidR="00C23A08" w:rsidRDefault="00C23A08" w:rsidP="007E161A">
      <w:pPr>
        <w:pStyle w:val="BodyText"/>
        <w:rPr>
          <w:rFonts w:ascii="Open Sans" w:eastAsiaTheme="majorEastAsia" w:hAnsi="Open Sans" w:cs="Open Sans"/>
          <w:bCs/>
          <w:color w:val="757579" w:themeColor="accent3"/>
          <w:sz w:val="44"/>
          <w:szCs w:val="28"/>
        </w:rPr>
      </w:pPr>
    </w:p>
    <w:p w14:paraId="516D6420" w14:textId="77777777" w:rsidR="00C23A08" w:rsidRDefault="00C23A08" w:rsidP="007E161A">
      <w:pPr>
        <w:pStyle w:val="BodyText"/>
        <w:rPr>
          <w:rFonts w:ascii="Open Sans" w:eastAsiaTheme="majorEastAsia" w:hAnsi="Open Sans" w:cs="Open Sans"/>
          <w:bCs/>
          <w:color w:val="757579" w:themeColor="accent3"/>
          <w:sz w:val="44"/>
          <w:szCs w:val="28"/>
        </w:rPr>
      </w:pPr>
    </w:p>
    <w:p w14:paraId="0BE03D70" w14:textId="77777777" w:rsidR="00C23A08" w:rsidRDefault="00C23A08" w:rsidP="007E161A">
      <w:pPr>
        <w:pStyle w:val="BodyText"/>
        <w:rPr>
          <w:rFonts w:ascii="Open Sans" w:eastAsiaTheme="majorEastAsia" w:hAnsi="Open Sans" w:cs="Open Sans"/>
          <w:bCs/>
          <w:color w:val="757579" w:themeColor="accent3"/>
          <w:sz w:val="44"/>
          <w:szCs w:val="28"/>
        </w:rPr>
      </w:pPr>
    </w:p>
    <w:p w14:paraId="2E5F8C0A" w14:textId="77777777" w:rsidR="00C23A08" w:rsidRDefault="00C23A08" w:rsidP="007E161A">
      <w:pPr>
        <w:pStyle w:val="BodyText"/>
        <w:rPr>
          <w:rFonts w:ascii="Open Sans" w:eastAsiaTheme="majorEastAsia" w:hAnsi="Open Sans" w:cs="Open Sans"/>
          <w:bCs/>
          <w:color w:val="757579" w:themeColor="accent3"/>
          <w:sz w:val="44"/>
          <w:szCs w:val="28"/>
        </w:rPr>
      </w:pPr>
    </w:p>
    <w:p w14:paraId="7E7EFF32" w14:textId="256D4F5A" w:rsidR="005C2F58" w:rsidRDefault="009F46E8" w:rsidP="008366CD">
      <w:pPr>
        <w:pStyle w:val="BodyText"/>
        <w:jc w:val="both"/>
        <w:rPr>
          <w:rFonts w:ascii="Open Sans" w:eastAsiaTheme="majorEastAsia" w:hAnsi="Open Sans" w:cs="Open Sans"/>
          <w:bCs/>
          <w:color w:val="757579" w:themeColor="accent3"/>
          <w:sz w:val="44"/>
          <w:szCs w:val="28"/>
        </w:rPr>
      </w:pPr>
      <w:r w:rsidRPr="00D21998">
        <w:rPr>
          <w:rFonts w:ascii="Open Sans" w:eastAsiaTheme="majorEastAsia" w:hAnsi="Open Sans" w:cs="Open Sans"/>
          <w:bCs/>
          <w:color w:val="757579" w:themeColor="accent3"/>
          <w:sz w:val="44"/>
          <w:szCs w:val="28"/>
        </w:rPr>
        <w:lastRenderedPageBreak/>
        <w:t>About</w:t>
      </w:r>
      <w:r w:rsidR="00DC2FEA" w:rsidRPr="00D21998">
        <w:rPr>
          <w:rFonts w:ascii="Open Sans" w:eastAsiaTheme="majorEastAsia" w:hAnsi="Open Sans" w:cs="Open Sans"/>
          <w:bCs/>
          <w:color w:val="757579" w:themeColor="accent3"/>
          <w:sz w:val="44"/>
          <w:szCs w:val="28"/>
        </w:rPr>
        <w:t xml:space="preserve"> </w:t>
      </w:r>
      <w:r w:rsidR="00C44AAF" w:rsidRPr="00C44AAF">
        <w:rPr>
          <w:rFonts w:ascii="Open Sans" w:eastAsiaTheme="majorEastAsia" w:hAnsi="Open Sans" w:cs="Open Sans"/>
          <w:bCs/>
          <w:color w:val="757579" w:themeColor="accent3"/>
          <w:sz w:val="44"/>
          <w:szCs w:val="28"/>
        </w:rPr>
        <w:t xml:space="preserve">the </w:t>
      </w:r>
      <w:r w:rsidR="005611C5">
        <w:rPr>
          <w:rFonts w:ascii="Open Sans" w:eastAsiaTheme="majorEastAsia" w:hAnsi="Open Sans" w:cs="Open Sans"/>
          <w:bCs/>
          <w:color w:val="757579" w:themeColor="accent3"/>
          <w:sz w:val="44"/>
          <w:szCs w:val="28"/>
        </w:rPr>
        <w:t xml:space="preserve">Manufacturing Research Unit </w:t>
      </w:r>
    </w:p>
    <w:p w14:paraId="2805B296" w14:textId="11DF4378" w:rsidR="00620582" w:rsidRPr="00F47693" w:rsidRDefault="005611C5" w:rsidP="00276B08">
      <w:pPr>
        <w:pStyle w:val="BodyText"/>
        <w:jc w:val="center"/>
        <w:rPr>
          <w:rFonts w:ascii="Open Sans" w:hAnsi="Open Sans" w:cs="Open Sans"/>
          <w:i/>
          <w:iCs/>
          <w:color w:val="007E9A" w:themeColor="accent1" w:themeShade="BF"/>
          <w:spacing w:val="-3"/>
          <w:sz w:val="10"/>
          <w:szCs w:val="10"/>
          <w:shd w:val="clear" w:color="auto" w:fill="FFFFFF"/>
        </w:rPr>
      </w:pPr>
      <w:r>
        <w:rPr>
          <w:rFonts w:ascii="Open Sans" w:hAnsi="Open Sans" w:cs="Open Sans"/>
          <w:i/>
          <w:iCs/>
          <w:color w:val="007E9A" w:themeColor="accent1" w:themeShade="BF"/>
          <w:spacing w:val="-3"/>
          <w:szCs w:val="24"/>
          <w:shd w:val="clear" w:color="auto" w:fill="FFFFFF"/>
        </w:rPr>
        <w:t>T</w:t>
      </w:r>
      <w:r w:rsidRPr="005611C5">
        <w:rPr>
          <w:rFonts w:ascii="Open Sans" w:hAnsi="Open Sans" w:cs="Open Sans"/>
          <w:i/>
          <w:iCs/>
          <w:color w:val="007E9A" w:themeColor="accent1" w:themeShade="BF"/>
          <w:spacing w:val="-3"/>
          <w:szCs w:val="24"/>
          <w:shd w:val="clear" w:color="auto" w:fill="FFFFFF"/>
        </w:rPr>
        <w:t xml:space="preserve">he Manufacturing </w:t>
      </w:r>
      <w:r w:rsidR="00F37B2C">
        <w:rPr>
          <w:rFonts w:ascii="Open Sans" w:hAnsi="Open Sans" w:cs="Open Sans"/>
          <w:i/>
          <w:iCs/>
          <w:color w:val="007E9A" w:themeColor="accent1" w:themeShade="BF"/>
          <w:spacing w:val="-3"/>
          <w:szCs w:val="24"/>
          <w:shd w:val="clear" w:color="auto" w:fill="FFFFFF"/>
        </w:rPr>
        <w:t>Research</w:t>
      </w:r>
      <w:r w:rsidRPr="005611C5">
        <w:rPr>
          <w:rFonts w:ascii="Open Sans" w:hAnsi="Open Sans" w:cs="Open Sans"/>
          <w:i/>
          <w:iCs/>
          <w:color w:val="007E9A" w:themeColor="accent1" w:themeShade="BF"/>
          <w:spacing w:val="-3"/>
          <w:szCs w:val="24"/>
          <w:shd w:val="clear" w:color="auto" w:fill="FFFFFF"/>
        </w:rPr>
        <w:t xml:space="preserve"> Unit is industry’s innovation partner, working together to transform and build sovereign capability by developing new processes, materials and products. </w:t>
      </w:r>
    </w:p>
    <w:p w14:paraId="5039DC52" w14:textId="77777777" w:rsidR="005611C5" w:rsidRPr="005611C5" w:rsidRDefault="005611C5" w:rsidP="005611C5">
      <w:pPr>
        <w:spacing w:after="180"/>
        <w:jc w:val="both"/>
        <w:rPr>
          <w:rFonts w:ascii="Open Sans" w:hAnsi="Open Sans" w:cs="Open Sans"/>
        </w:rPr>
      </w:pPr>
      <w:r w:rsidRPr="005611C5">
        <w:rPr>
          <w:rFonts w:ascii="Open Sans" w:hAnsi="Open Sans" w:cs="Open Sans"/>
        </w:rPr>
        <w:t>Manufacturing is critical to a modern Australian economy. It currently contributes about six per cent of Australia’s GDP, and is a growing contributor to Australian exports.</w:t>
      </w:r>
    </w:p>
    <w:p w14:paraId="56C607D6" w14:textId="77777777" w:rsidR="005611C5" w:rsidRPr="005611C5" w:rsidRDefault="005611C5" w:rsidP="005611C5">
      <w:pPr>
        <w:spacing w:after="180"/>
        <w:jc w:val="both"/>
        <w:rPr>
          <w:rFonts w:ascii="Open Sans" w:hAnsi="Open Sans" w:cs="Open Sans"/>
        </w:rPr>
      </w:pPr>
      <w:bookmarkStart w:id="0" w:name="_Hlk191387084"/>
      <w:r w:rsidRPr="005611C5">
        <w:rPr>
          <w:rFonts w:ascii="Open Sans" w:hAnsi="Open Sans" w:cs="Open Sans"/>
        </w:rPr>
        <w:t>At CSIRO we accelerate sustainable, globally competitive manufacturing for Australia through leading-edge, commercially viable and scalable solutions. </w:t>
      </w:r>
    </w:p>
    <w:p w14:paraId="1F58DBC3" w14:textId="417554BA" w:rsidR="00E90836" w:rsidRDefault="005611C5" w:rsidP="00C818DC">
      <w:pPr>
        <w:spacing w:after="180"/>
        <w:jc w:val="both"/>
        <w:rPr>
          <w:rFonts w:ascii="Open Sans" w:hAnsi="Open Sans" w:cs="Open Sans"/>
        </w:rPr>
      </w:pPr>
      <w:r w:rsidRPr="005611C5">
        <w:rPr>
          <w:rFonts w:ascii="Open Sans" w:hAnsi="Open Sans" w:cs="Open Sans"/>
        </w:rPr>
        <w:t xml:space="preserve">The Manufacturing </w:t>
      </w:r>
      <w:r>
        <w:rPr>
          <w:rFonts w:ascii="Open Sans" w:hAnsi="Open Sans" w:cs="Open Sans"/>
        </w:rPr>
        <w:t>Research</w:t>
      </w:r>
      <w:r w:rsidRPr="005611C5">
        <w:rPr>
          <w:rFonts w:ascii="Open Sans" w:hAnsi="Open Sans" w:cs="Open Sans"/>
        </w:rPr>
        <w:t xml:space="preserve"> Unit’s strategy is helping to galvanise Australia’s manufacturers through world-leading science and engineering and propelling Australian industry to the forefront of high quality, high tech and environmentally sustainable production. It is a bold strategy that drives innovation and supports Australian sovereign capability by responding to the external trends and the shifting requirements of the Australian manufacturing sector. Pivoting to harness digital technologies, CSIRO is directly support</w:t>
      </w:r>
      <w:r w:rsidR="00F37B2C">
        <w:rPr>
          <w:rFonts w:ascii="Open Sans" w:hAnsi="Open Sans" w:cs="Open Sans"/>
        </w:rPr>
        <w:t>ing</w:t>
      </w:r>
      <w:r w:rsidRPr="005611C5">
        <w:rPr>
          <w:rFonts w:ascii="Open Sans" w:hAnsi="Open Sans" w:cs="Open Sans"/>
        </w:rPr>
        <w:t xml:space="preserve"> industry to adopt </w:t>
      </w:r>
      <w:r w:rsidR="000B0166">
        <w:rPr>
          <w:rFonts w:ascii="Open Sans" w:hAnsi="Open Sans" w:cs="Open Sans"/>
        </w:rPr>
        <w:t xml:space="preserve">advanced </w:t>
      </w:r>
      <w:r w:rsidRPr="005611C5">
        <w:rPr>
          <w:rFonts w:ascii="Open Sans" w:hAnsi="Open Sans" w:cs="Open Sans"/>
        </w:rPr>
        <w:t xml:space="preserve"> manufacturing technologies and approaches.</w:t>
      </w:r>
    </w:p>
    <w:bookmarkEnd w:id="0"/>
    <w:p w14:paraId="0EE056F7" w14:textId="77777777" w:rsidR="005611C5" w:rsidRPr="005611C5" w:rsidRDefault="005611C5" w:rsidP="005611C5">
      <w:pPr>
        <w:spacing w:after="180"/>
        <w:jc w:val="both"/>
        <w:rPr>
          <w:rFonts w:ascii="Open Sans" w:hAnsi="Open Sans" w:cs="Open Sans"/>
        </w:rPr>
      </w:pPr>
      <w:r w:rsidRPr="005611C5">
        <w:rPr>
          <w:rFonts w:ascii="Open Sans" w:hAnsi="Open Sans" w:cs="Open Sans"/>
        </w:rPr>
        <w:t>Our research is based on multi-disciplinary scientific and engineering capabilities and uses world-class infrastructure. We partner with industry to develop innovative products and processes that allow Australian manufacturers to be globally competitive and environmentally sustainable.</w:t>
      </w:r>
    </w:p>
    <w:p w14:paraId="4F75011F" w14:textId="4753B25E" w:rsidR="005611C5" w:rsidRPr="005611C5" w:rsidRDefault="005611C5" w:rsidP="005611C5">
      <w:pPr>
        <w:spacing w:after="180"/>
        <w:jc w:val="both"/>
        <w:rPr>
          <w:rFonts w:ascii="Open Sans" w:hAnsi="Open Sans" w:cs="Open Sans"/>
        </w:rPr>
      </w:pPr>
      <w:r w:rsidRPr="005611C5">
        <w:rPr>
          <w:rFonts w:ascii="Open Sans" w:hAnsi="Open Sans" w:cs="Open Sans"/>
        </w:rPr>
        <w:t>Our manufacturing and materials research capabilities</w:t>
      </w:r>
      <w:r w:rsidR="00F37B2C">
        <w:rPr>
          <w:rFonts w:ascii="Open Sans" w:hAnsi="Open Sans" w:cs="Open Sans"/>
        </w:rPr>
        <w:t xml:space="preserve"> include:</w:t>
      </w:r>
    </w:p>
    <w:p w14:paraId="56B8CF5D" w14:textId="77777777" w:rsidR="005611C5" w:rsidRPr="005611C5" w:rsidRDefault="005611C5" w:rsidP="005611C5">
      <w:pPr>
        <w:numPr>
          <w:ilvl w:val="0"/>
          <w:numId w:val="46"/>
        </w:numPr>
        <w:spacing w:after="180"/>
        <w:jc w:val="both"/>
        <w:rPr>
          <w:rFonts w:ascii="Open Sans" w:hAnsi="Open Sans" w:cs="Open Sans"/>
        </w:rPr>
      </w:pPr>
      <w:r w:rsidRPr="005611C5">
        <w:rPr>
          <w:rFonts w:ascii="Open Sans" w:hAnsi="Open Sans" w:cs="Open Sans"/>
        </w:rPr>
        <w:t>new metals and additive manufacturing (3D printing)</w:t>
      </w:r>
    </w:p>
    <w:p w14:paraId="0AF7F91B" w14:textId="77777777" w:rsidR="005611C5" w:rsidRPr="005611C5" w:rsidRDefault="005611C5" w:rsidP="005611C5">
      <w:pPr>
        <w:numPr>
          <w:ilvl w:val="0"/>
          <w:numId w:val="46"/>
        </w:numPr>
        <w:spacing w:after="180"/>
        <w:jc w:val="both"/>
        <w:rPr>
          <w:rFonts w:ascii="Open Sans" w:hAnsi="Open Sans" w:cs="Open Sans"/>
        </w:rPr>
      </w:pPr>
      <w:r w:rsidRPr="005611C5">
        <w:rPr>
          <w:rFonts w:ascii="Open Sans" w:hAnsi="Open Sans" w:cs="Open Sans"/>
        </w:rPr>
        <w:t>batteries and innovative energy solutions</w:t>
      </w:r>
    </w:p>
    <w:p w14:paraId="661C3DE0" w14:textId="28259CEA" w:rsidR="005611C5" w:rsidRPr="005611C5" w:rsidRDefault="005611C5" w:rsidP="005611C5">
      <w:pPr>
        <w:numPr>
          <w:ilvl w:val="0"/>
          <w:numId w:val="46"/>
        </w:numPr>
        <w:spacing w:after="180"/>
        <w:jc w:val="both"/>
        <w:rPr>
          <w:rFonts w:ascii="Open Sans" w:hAnsi="Open Sans" w:cs="Open Sans"/>
        </w:rPr>
      </w:pPr>
      <w:r w:rsidRPr="005611C5">
        <w:rPr>
          <w:rFonts w:ascii="Open Sans" w:hAnsi="Open Sans" w:cs="Open Sans"/>
        </w:rPr>
        <w:t xml:space="preserve">advanced </w:t>
      </w:r>
      <w:r w:rsidR="00AB2C94">
        <w:rPr>
          <w:rFonts w:ascii="Open Sans" w:hAnsi="Open Sans" w:cs="Open Sans"/>
        </w:rPr>
        <w:t>polymers</w:t>
      </w:r>
      <w:r w:rsidRPr="005611C5">
        <w:rPr>
          <w:rFonts w:ascii="Open Sans" w:hAnsi="Open Sans" w:cs="Open Sans"/>
        </w:rPr>
        <w:t>, resins and chemicals</w:t>
      </w:r>
    </w:p>
    <w:p w14:paraId="647E95A3" w14:textId="77777777" w:rsidR="005611C5" w:rsidRDefault="005611C5" w:rsidP="005611C5">
      <w:pPr>
        <w:numPr>
          <w:ilvl w:val="0"/>
          <w:numId w:val="46"/>
        </w:numPr>
        <w:spacing w:after="180"/>
        <w:jc w:val="both"/>
        <w:rPr>
          <w:rFonts w:ascii="Open Sans" w:hAnsi="Open Sans" w:cs="Open Sans"/>
        </w:rPr>
      </w:pPr>
      <w:r w:rsidRPr="005611C5">
        <w:rPr>
          <w:rFonts w:ascii="Open Sans" w:hAnsi="Open Sans" w:cs="Open Sans"/>
        </w:rPr>
        <w:t>prototyping and engineered systems</w:t>
      </w:r>
    </w:p>
    <w:p w14:paraId="7A4E3070" w14:textId="7B0BC4B1" w:rsidR="00AB2C94" w:rsidRPr="005611C5" w:rsidRDefault="00AB2C94" w:rsidP="005611C5">
      <w:pPr>
        <w:numPr>
          <w:ilvl w:val="0"/>
          <w:numId w:val="46"/>
        </w:numPr>
        <w:spacing w:after="180"/>
        <w:jc w:val="both"/>
        <w:rPr>
          <w:rFonts w:ascii="Open Sans" w:hAnsi="Open Sans" w:cs="Open Sans"/>
        </w:rPr>
      </w:pPr>
      <w:r>
        <w:rPr>
          <w:rFonts w:ascii="Open Sans" w:hAnsi="Open Sans" w:cs="Open Sans"/>
        </w:rPr>
        <w:t xml:space="preserve">quantum technologies </w:t>
      </w:r>
    </w:p>
    <w:p w14:paraId="673F7131" w14:textId="77777777" w:rsidR="005611C5" w:rsidRPr="005611C5" w:rsidRDefault="005611C5" w:rsidP="005611C5">
      <w:pPr>
        <w:numPr>
          <w:ilvl w:val="0"/>
          <w:numId w:val="46"/>
        </w:numPr>
        <w:spacing w:after="180"/>
        <w:jc w:val="both"/>
        <w:rPr>
          <w:rFonts w:ascii="Open Sans" w:hAnsi="Open Sans" w:cs="Open Sans"/>
        </w:rPr>
      </w:pPr>
      <w:r w:rsidRPr="005611C5">
        <w:rPr>
          <w:rFonts w:ascii="Open Sans" w:hAnsi="Open Sans" w:cs="Open Sans"/>
        </w:rPr>
        <w:t>vaccines and pharmaceuticals (small molecule and biological)</w:t>
      </w:r>
    </w:p>
    <w:p w14:paraId="07E662FC" w14:textId="77777777" w:rsidR="005611C5" w:rsidRPr="005611C5" w:rsidRDefault="005611C5" w:rsidP="005611C5">
      <w:pPr>
        <w:numPr>
          <w:ilvl w:val="0"/>
          <w:numId w:val="46"/>
        </w:numPr>
        <w:spacing w:after="180"/>
        <w:jc w:val="both"/>
        <w:rPr>
          <w:rFonts w:ascii="Open Sans" w:hAnsi="Open Sans" w:cs="Open Sans"/>
        </w:rPr>
      </w:pPr>
      <w:r w:rsidRPr="005611C5">
        <w:rPr>
          <w:rFonts w:ascii="Open Sans" w:hAnsi="Open Sans" w:cs="Open Sans"/>
        </w:rPr>
        <w:t>medical technologies – drug delivery, biomedical materials and diagnostics</w:t>
      </w:r>
    </w:p>
    <w:p w14:paraId="2C700C87" w14:textId="1A19B81C" w:rsidR="005611C5" w:rsidRPr="005611C5" w:rsidRDefault="005611C5" w:rsidP="005611C5">
      <w:pPr>
        <w:numPr>
          <w:ilvl w:val="0"/>
          <w:numId w:val="46"/>
        </w:numPr>
        <w:spacing w:after="180"/>
        <w:jc w:val="both"/>
        <w:rPr>
          <w:rFonts w:ascii="Open Sans" w:hAnsi="Open Sans" w:cs="Open Sans"/>
        </w:rPr>
      </w:pPr>
      <w:r w:rsidRPr="005611C5">
        <w:rPr>
          <w:rFonts w:ascii="Open Sans" w:hAnsi="Open Sans" w:cs="Open Sans"/>
        </w:rPr>
        <w:t>materials characterisation</w:t>
      </w:r>
      <w:r w:rsidR="00FE3B4A">
        <w:rPr>
          <w:rFonts w:ascii="Open Sans" w:hAnsi="Open Sans" w:cs="Open Sans"/>
        </w:rPr>
        <w:t xml:space="preserve"> and modelling</w:t>
      </w:r>
    </w:p>
    <w:p w14:paraId="2263EEDE" w14:textId="50333BA4" w:rsidR="00E90836" w:rsidRDefault="00E90836" w:rsidP="00C818DC">
      <w:pPr>
        <w:spacing w:after="180"/>
        <w:jc w:val="both"/>
        <w:rPr>
          <w:rFonts w:ascii="Open Sans" w:hAnsi="Open Sans" w:cs="Open Sans"/>
        </w:rPr>
      </w:pPr>
    </w:p>
    <w:p w14:paraId="409BD419" w14:textId="70187E1D" w:rsidR="00E90836" w:rsidRDefault="00E90836" w:rsidP="00C818DC">
      <w:pPr>
        <w:spacing w:after="180"/>
        <w:jc w:val="both"/>
        <w:rPr>
          <w:rFonts w:ascii="Open Sans" w:hAnsi="Open Sans" w:cs="Open Sans"/>
        </w:rPr>
      </w:pPr>
    </w:p>
    <w:p w14:paraId="5CC9DD99" w14:textId="6CA893A9" w:rsidR="00E90836" w:rsidRDefault="00E90836" w:rsidP="00C818DC">
      <w:pPr>
        <w:spacing w:after="180"/>
        <w:jc w:val="both"/>
        <w:rPr>
          <w:rFonts w:ascii="Open Sans" w:hAnsi="Open Sans" w:cs="Open Sans"/>
        </w:rPr>
      </w:pPr>
    </w:p>
    <w:p w14:paraId="5A4C8EE3" w14:textId="7F201C95" w:rsidR="00E90836" w:rsidRDefault="00E90836" w:rsidP="00C818DC">
      <w:pPr>
        <w:spacing w:after="180"/>
        <w:jc w:val="both"/>
        <w:rPr>
          <w:rFonts w:ascii="Open Sans" w:hAnsi="Open Sans" w:cs="Open Sans"/>
        </w:rPr>
      </w:pPr>
    </w:p>
    <w:p w14:paraId="39CAE4A6" w14:textId="5E30A418" w:rsidR="00E90836" w:rsidRDefault="00E90836" w:rsidP="00C818DC">
      <w:pPr>
        <w:spacing w:after="180"/>
        <w:jc w:val="both"/>
        <w:rPr>
          <w:rFonts w:ascii="Open Sans" w:hAnsi="Open Sans" w:cs="Open Sans"/>
        </w:rPr>
      </w:pPr>
    </w:p>
    <w:p w14:paraId="3D9FDF45" w14:textId="686D058E" w:rsidR="00E90836" w:rsidRPr="000E488A" w:rsidRDefault="00E90836" w:rsidP="00C818DC">
      <w:pPr>
        <w:spacing w:after="180"/>
        <w:jc w:val="both"/>
        <w:rPr>
          <w:rFonts w:ascii="Open Sans" w:hAnsi="Open Sans" w:cs="Open Sans"/>
        </w:rPr>
      </w:pPr>
    </w:p>
    <w:p w14:paraId="583F4D01" w14:textId="77777777" w:rsidR="0015343B" w:rsidRPr="00C85B65" w:rsidRDefault="0015343B" w:rsidP="00C818DC">
      <w:pPr>
        <w:spacing w:after="180"/>
        <w:jc w:val="both"/>
        <w:rPr>
          <w:rFonts w:ascii="Open Sans" w:hAnsi="Open Sans" w:cs="Open Sans"/>
        </w:rPr>
      </w:pPr>
    </w:p>
    <w:p w14:paraId="099B3D1B" w14:textId="77777777" w:rsidR="002B39B6" w:rsidRDefault="0000469D" w:rsidP="00117CDE">
      <w:pPr>
        <w:spacing w:before="120" w:after="282" w:line="264" w:lineRule="auto"/>
        <w:jc w:val="both"/>
        <w:rPr>
          <w:rFonts w:ascii="Open Sans" w:eastAsiaTheme="majorEastAsia" w:hAnsi="Open Sans" w:cs="Open Sans"/>
          <w:bCs/>
          <w:color w:val="757579" w:themeColor="accent3"/>
          <w:sz w:val="44"/>
          <w:szCs w:val="28"/>
        </w:rPr>
      </w:pPr>
      <w:r>
        <w:rPr>
          <w:rFonts w:ascii="Open Sans" w:eastAsiaTheme="majorEastAsia" w:hAnsi="Open Sans" w:cs="Open Sans"/>
          <w:bCs/>
          <w:color w:val="757579" w:themeColor="accent3"/>
          <w:sz w:val="44"/>
          <w:szCs w:val="28"/>
        </w:rPr>
        <w:t xml:space="preserve">About the Role: </w:t>
      </w:r>
    </w:p>
    <w:p w14:paraId="44C098FE" w14:textId="34D17FAA" w:rsidR="00475E44" w:rsidRPr="00117CDE" w:rsidRDefault="00620582" w:rsidP="002B39B6">
      <w:pPr>
        <w:spacing w:before="120" w:after="282" w:line="264" w:lineRule="auto"/>
        <w:rPr>
          <w:rFonts w:ascii="Open Sans" w:eastAsiaTheme="majorEastAsia" w:hAnsi="Open Sans" w:cs="Open Sans"/>
          <w:bCs/>
          <w:color w:val="757579" w:themeColor="accent3"/>
          <w:sz w:val="44"/>
          <w:szCs w:val="28"/>
        </w:rPr>
      </w:pPr>
      <w:r>
        <w:rPr>
          <w:rFonts w:ascii="Open Sans" w:eastAsiaTheme="majorEastAsia" w:hAnsi="Open Sans" w:cs="Open Sans"/>
          <w:bCs/>
          <w:color w:val="757579" w:themeColor="accent3"/>
          <w:sz w:val="44"/>
          <w:szCs w:val="28"/>
        </w:rPr>
        <w:t>Deputy</w:t>
      </w:r>
      <w:r w:rsidR="002B39B6">
        <w:rPr>
          <w:rFonts w:ascii="Open Sans" w:eastAsiaTheme="majorEastAsia" w:hAnsi="Open Sans" w:cs="Open Sans"/>
          <w:bCs/>
          <w:color w:val="757579" w:themeColor="accent3"/>
          <w:sz w:val="44"/>
          <w:szCs w:val="28"/>
        </w:rPr>
        <w:t xml:space="preserve"> </w:t>
      </w:r>
      <w:r w:rsidR="005611C5">
        <w:rPr>
          <w:rFonts w:ascii="Open Sans" w:eastAsiaTheme="majorEastAsia" w:hAnsi="Open Sans" w:cs="Open Sans"/>
          <w:bCs/>
          <w:color w:val="757579" w:themeColor="accent3"/>
          <w:sz w:val="44"/>
          <w:szCs w:val="28"/>
        </w:rPr>
        <w:t>/</w:t>
      </w:r>
      <w:r w:rsidR="002B39B6">
        <w:rPr>
          <w:rFonts w:ascii="Open Sans" w:eastAsiaTheme="majorEastAsia" w:hAnsi="Open Sans" w:cs="Open Sans"/>
          <w:bCs/>
          <w:color w:val="757579" w:themeColor="accent3"/>
          <w:sz w:val="44"/>
          <w:szCs w:val="28"/>
        </w:rPr>
        <w:t xml:space="preserve"> </w:t>
      </w:r>
      <w:r w:rsidR="005611C5">
        <w:rPr>
          <w:rFonts w:ascii="Open Sans" w:eastAsiaTheme="majorEastAsia" w:hAnsi="Open Sans" w:cs="Open Sans"/>
          <w:bCs/>
          <w:color w:val="757579" w:themeColor="accent3"/>
          <w:sz w:val="44"/>
          <w:szCs w:val="28"/>
        </w:rPr>
        <w:t>Science Director</w:t>
      </w:r>
      <w:r w:rsidR="002B39B6">
        <w:rPr>
          <w:rFonts w:ascii="Open Sans" w:eastAsiaTheme="majorEastAsia" w:hAnsi="Open Sans" w:cs="Open Sans"/>
          <w:bCs/>
          <w:color w:val="757579" w:themeColor="accent3"/>
          <w:sz w:val="44"/>
          <w:szCs w:val="28"/>
        </w:rPr>
        <w:t xml:space="preserve">, </w:t>
      </w:r>
      <w:r w:rsidR="005611C5">
        <w:rPr>
          <w:rFonts w:ascii="Open Sans" w:eastAsiaTheme="majorEastAsia" w:hAnsi="Open Sans" w:cs="Open Sans"/>
          <w:bCs/>
          <w:color w:val="757579" w:themeColor="accent3"/>
          <w:sz w:val="44"/>
          <w:szCs w:val="28"/>
        </w:rPr>
        <w:t>Manufacturing</w:t>
      </w:r>
    </w:p>
    <w:tbl>
      <w:tblPr>
        <w:tblStyle w:val="TableCSIRO"/>
        <w:tblW w:w="9781" w:type="dxa"/>
        <w:tblLook w:val="04A0" w:firstRow="1" w:lastRow="0" w:firstColumn="1" w:lastColumn="0" w:noHBand="0" w:noVBand="1"/>
      </w:tblPr>
      <w:tblGrid>
        <w:gridCol w:w="3402"/>
        <w:gridCol w:w="6379"/>
      </w:tblGrid>
      <w:tr w:rsidR="00451874" w:rsidRPr="00D21998" w14:paraId="31F93D8A" w14:textId="77777777" w:rsidTr="007A7F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F2F2F2" w:themeFill="background1" w:themeFillShade="F2"/>
          </w:tcPr>
          <w:p w14:paraId="6069807B" w14:textId="57E74241" w:rsidR="00451874" w:rsidRPr="00D21998" w:rsidRDefault="00F51045" w:rsidP="00EC24E8">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rPr>
                <w:rFonts w:ascii="Open Sans" w:hAnsi="Open Sans" w:cs="Open Sans"/>
                <w:color w:val="757579" w:themeColor="accent3"/>
                <w:sz w:val="22"/>
                <w:szCs w:val="22"/>
              </w:rPr>
            </w:pPr>
            <w:r w:rsidRPr="00D21998">
              <w:rPr>
                <w:rFonts w:ascii="Open Sans" w:hAnsi="Open Sans" w:cs="Open Sans"/>
                <w:color w:val="757579" w:themeColor="accent3"/>
                <w:sz w:val="22"/>
                <w:szCs w:val="22"/>
              </w:rPr>
              <w:t>Tenure</w:t>
            </w:r>
          </w:p>
        </w:tc>
        <w:tc>
          <w:tcPr>
            <w:tcW w:w="6379" w:type="dxa"/>
            <w:shd w:val="clear" w:color="auto" w:fill="F2F2F2" w:themeFill="background1" w:themeFillShade="F2"/>
          </w:tcPr>
          <w:p w14:paraId="4A72D243" w14:textId="22AE3AA6" w:rsidR="00451874" w:rsidRPr="00D21998" w:rsidRDefault="00492A58" w:rsidP="00EC24E8">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cnfStyle w:val="100000000000" w:firstRow="1" w:lastRow="0" w:firstColumn="0" w:lastColumn="0" w:oddVBand="0" w:evenVBand="0" w:oddHBand="0" w:evenHBand="0" w:firstRowFirstColumn="0" w:firstRowLastColumn="0" w:lastRowFirstColumn="0" w:lastRowLastColumn="0"/>
              <w:rPr>
                <w:rFonts w:ascii="Open Sans" w:hAnsi="Open Sans" w:cs="Open Sans"/>
                <w:color w:val="757579" w:themeColor="accent3"/>
                <w:highlight w:val="yellow"/>
              </w:rPr>
            </w:pPr>
            <w:r w:rsidRPr="00C15802">
              <w:rPr>
                <w:rFonts w:ascii="Open Sans" w:hAnsi="Open Sans" w:cs="Open Sans"/>
                <w:b w:val="0"/>
                <w:bCs w:val="0"/>
                <w:color w:val="757579" w:themeColor="accent3"/>
              </w:rPr>
              <w:t>Specified Term – 3 years, Full-time</w:t>
            </w:r>
          </w:p>
        </w:tc>
      </w:tr>
      <w:tr w:rsidR="00451874" w:rsidRPr="00D21998" w14:paraId="58254C11" w14:textId="77777777" w:rsidTr="007A7F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tcPr>
          <w:p w14:paraId="41BAB1DF" w14:textId="6B1519B0" w:rsidR="00451874" w:rsidRPr="00D21998" w:rsidRDefault="00F51045" w:rsidP="00EC24E8">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rPr>
                <w:rFonts w:ascii="Open Sans" w:hAnsi="Open Sans" w:cs="Open Sans"/>
                <w:color w:val="757579" w:themeColor="accent3"/>
                <w:sz w:val="22"/>
                <w:szCs w:val="22"/>
              </w:rPr>
            </w:pPr>
            <w:r w:rsidRPr="00D21998">
              <w:rPr>
                <w:rFonts w:ascii="Open Sans" w:hAnsi="Open Sans" w:cs="Open Sans"/>
                <w:color w:val="757579" w:themeColor="accent3"/>
                <w:sz w:val="22"/>
                <w:szCs w:val="22"/>
              </w:rPr>
              <w:t>Salary Range</w:t>
            </w:r>
          </w:p>
        </w:tc>
        <w:tc>
          <w:tcPr>
            <w:tcW w:w="6379" w:type="dxa"/>
            <w:shd w:val="clear" w:color="auto" w:fill="FFFFFF" w:themeFill="background1"/>
          </w:tcPr>
          <w:p w14:paraId="32469094" w14:textId="1E4000D0" w:rsidR="00B64D6F" w:rsidRPr="0074330D" w:rsidRDefault="002F1B55" w:rsidP="005708AF">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cnfStyle w:val="000000100000" w:firstRow="0" w:lastRow="0" w:firstColumn="0" w:lastColumn="0" w:oddVBand="0" w:evenVBand="0" w:oddHBand="1" w:evenHBand="0" w:firstRowFirstColumn="0" w:firstRowLastColumn="0" w:lastRowFirstColumn="0" w:lastRowLastColumn="0"/>
              <w:rPr>
                <w:rFonts w:ascii="Open Sans" w:hAnsi="Open Sans" w:cs="Open Sans"/>
                <w:color w:val="757579" w:themeColor="accent3"/>
              </w:rPr>
            </w:pPr>
            <w:r>
              <w:rPr>
                <w:rFonts w:ascii="Open Sans" w:hAnsi="Open Sans" w:cs="Open Sans"/>
                <w:color w:val="757579" w:themeColor="accent3"/>
              </w:rPr>
              <w:t>Attractive salary package negotiable for the right candidate</w:t>
            </w:r>
            <w:r w:rsidR="00A21275" w:rsidRPr="00D21998">
              <w:rPr>
                <w:rFonts w:ascii="Open Sans" w:hAnsi="Open Sans" w:cs="Open Sans"/>
                <w:color w:val="757579" w:themeColor="accent3"/>
              </w:rPr>
              <w:t xml:space="preserve"> </w:t>
            </w:r>
            <w:r w:rsidR="001C3934" w:rsidRPr="00D21998">
              <w:rPr>
                <w:rFonts w:ascii="Open Sans" w:hAnsi="Open Sans" w:cs="Open Sans"/>
                <w:color w:val="757579" w:themeColor="accent3"/>
              </w:rPr>
              <w:t>+ up to 15.4% superannuation</w:t>
            </w:r>
            <w:r w:rsidR="0074330D">
              <w:rPr>
                <w:rFonts w:ascii="Open Sans" w:hAnsi="Open Sans" w:cs="Open Sans"/>
                <w:color w:val="757579" w:themeColor="accent3"/>
              </w:rPr>
              <w:t>.</w:t>
            </w:r>
          </w:p>
        </w:tc>
      </w:tr>
      <w:tr w:rsidR="00451874" w:rsidRPr="00D21998" w14:paraId="3831CA67" w14:textId="77777777" w:rsidTr="007A7FDC">
        <w:tc>
          <w:tcPr>
            <w:cnfStyle w:val="001000000000" w:firstRow="0" w:lastRow="0" w:firstColumn="1" w:lastColumn="0" w:oddVBand="0" w:evenVBand="0" w:oddHBand="0" w:evenHBand="0" w:firstRowFirstColumn="0" w:firstRowLastColumn="0" w:lastRowFirstColumn="0" w:lastRowLastColumn="0"/>
            <w:tcW w:w="3402" w:type="dxa"/>
            <w:shd w:val="clear" w:color="auto" w:fill="F2F2F2" w:themeFill="background1" w:themeFillShade="F2"/>
          </w:tcPr>
          <w:p w14:paraId="29E3FAE6" w14:textId="128BB3A1" w:rsidR="00451874" w:rsidRPr="00D21998" w:rsidRDefault="00104883" w:rsidP="00EC24E8">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rPr>
                <w:rFonts w:ascii="Open Sans" w:hAnsi="Open Sans" w:cs="Open Sans"/>
                <w:color w:val="757579" w:themeColor="accent3"/>
                <w:sz w:val="22"/>
                <w:szCs w:val="22"/>
              </w:rPr>
            </w:pPr>
            <w:r w:rsidRPr="00D21998">
              <w:rPr>
                <w:rFonts w:ascii="Open Sans" w:hAnsi="Open Sans" w:cs="Open Sans"/>
                <w:color w:val="757579" w:themeColor="accent3"/>
                <w:sz w:val="22"/>
                <w:szCs w:val="22"/>
              </w:rPr>
              <w:t>Location</w:t>
            </w:r>
          </w:p>
        </w:tc>
        <w:tc>
          <w:tcPr>
            <w:tcW w:w="6379" w:type="dxa"/>
            <w:shd w:val="clear" w:color="auto" w:fill="F2F2F2" w:themeFill="background1" w:themeFillShade="F2"/>
          </w:tcPr>
          <w:p w14:paraId="47CAF41B" w14:textId="5F0119B5" w:rsidR="007D4E5E" w:rsidRPr="003C5D93" w:rsidRDefault="005611C5" w:rsidP="00EC24E8">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cnfStyle w:val="000000000000" w:firstRow="0" w:lastRow="0" w:firstColumn="0" w:lastColumn="0" w:oddVBand="0" w:evenVBand="0" w:oddHBand="0" w:evenHBand="0" w:firstRowFirstColumn="0" w:firstRowLastColumn="0" w:lastRowFirstColumn="0" w:lastRowLastColumn="0"/>
              <w:rPr>
                <w:rFonts w:ascii="Open Sans" w:hAnsi="Open Sans" w:cs="Open Sans"/>
                <w:color w:val="757579" w:themeColor="accent3"/>
              </w:rPr>
            </w:pPr>
            <w:r>
              <w:rPr>
                <w:rFonts w:ascii="Open Sans" w:hAnsi="Open Sans" w:cs="Open Sans"/>
                <w:color w:val="757579" w:themeColor="accent3"/>
              </w:rPr>
              <w:t>Clayton, Victoria or Lindfield, Sydney</w:t>
            </w:r>
          </w:p>
          <w:p w14:paraId="2A1D116A" w14:textId="60E057DB" w:rsidR="003C5D93" w:rsidRPr="00D21998" w:rsidRDefault="003C5D93" w:rsidP="00EC24E8">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cnfStyle w:val="000000000000" w:firstRow="0" w:lastRow="0" w:firstColumn="0" w:lastColumn="0" w:oddVBand="0" w:evenVBand="0" w:oddHBand="0" w:evenHBand="0" w:firstRowFirstColumn="0" w:firstRowLastColumn="0" w:lastRowFirstColumn="0" w:lastRowLastColumn="0"/>
              <w:rPr>
                <w:rFonts w:ascii="Open Sans" w:hAnsi="Open Sans" w:cs="Open Sans"/>
                <w:color w:val="757579" w:themeColor="accent3"/>
                <w:highlight w:val="yellow"/>
              </w:rPr>
            </w:pPr>
            <w:r w:rsidRPr="003C5D93">
              <w:rPr>
                <w:rFonts w:ascii="Open Sans" w:hAnsi="Open Sans" w:cs="Open Sans"/>
                <w:color w:val="757579" w:themeColor="accent3"/>
              </w:rPr>
              <w:t xml:space="preserve">(And with a willingness </w:t>
            </w:r>
            <w:r w:rsidR="005478AB">
              <w:rPr>
                <w:rFonts w:ascii="Open Sans" w:hAnsi="Open Sans" w:cs="Open Sans"/>
                <w:color w:val="757579" w:themeColor="accent3"/>
              </w:rPr>
              <w:t>and</w:t>
            </w:r>
            <w:r w:rsidRPr="003C5D93">
              <w:rPr>
                <w:rFonts w:ascii="Open Sans" w:hAnsi="Open Sans" w:cs="Open Sans"/>
                <w:color w:val="757579" w:themeColor="accent3"/>
              </w:rPr>
              <w:t xml:space="preserve"> ability to travel interstate </w:t>
            </w:r>
            <w:r w:rsidR="005478AB">
              <w:rPr>
                <w:rFonts w:ascii="Open Sans" w:hAnsi="Open Sans" w:cs="Open Sans"/>
                <w:color w:val="757579" w:themeColor="accent3"/>
              </w:rPr>
              <w:t xml:space="preserve">and </w:t>
            </w:r>
            <w:r w:rsidRPr="003C5D93">
              <w:rPr>
                <w:rFonts w:ascii="Open Sans" w:hAnsi="Open Sans" w:cs="Open Sans"/>
                <w:color w:val="757579" w:themeColor="accent3"/>
              </w:rPr>
              <w:t>internationally as required).</w:t>
            </w:r>
          </w:p>
        </w:tc>
      </w:tr>
      <w:tr w:rsidR="00451874" w:rsidRPr="00D21998" w14:paraId="1BB1EE99" w14:textId="77777777" w:rsidTr="007A7F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tcPr>
          <w:p w14:paraId="692EA26A" w14:textId="5AAA786C" w:rsidR="00451874" w:rsidRPr="00D21998" w:rsidRDefault="003A72B2" w:rsidP="00EC24E8">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rPr>
                <w:rFonts w:ascii="Open Sans" w:hAnsi="Open Sans" w:cs="Open Sans"/>
                <w:color w:val="757579" w:themeColor="accent3"/>
                <w:sz w:val="22"/>
                <w:szCs w:val="22"/>
              </w:rPr>
            </w:pPr>
            <w:r w:rsidRPr="00D21998">
              <w:rPr>
                <w:rFonts w:ascii="Open Sans" w:hAnsi="Open Sans" w:cs="Open Sans"/>
                <w:color w:val="757579" w:themeColor="accent3"/>
                <w:sz w:val="22"/>
                <w:szCs w:val="22"/>
              </w:rPr>
              <w:t>Relocation Assistance</w:t>
            </w:r>
          </w:p>
        </w:tc>
        <w:tc>
          <w:tcPr>
            <w:tcW w:w="6379" w:type="dxa"/>
            <w:shd w:val="clear" w:color="auto" w:fill="FFFFFF" w:themeFill="background1"/>
          </w:tcPr>
          <w:p w14:paraId="3D19A3E9" w14:textId="73CBD2CF" w:rsidR="00451874" w:rsidRPr="00D21998" w:rsidRDefault="003A72B2" w:rsidP="00EC24E8">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cnfStyle w:val="000000100000" w:firstRow="0" w:lastRow="0" w:firstColumn="0" w:lastColumn="0" w:oddVBand="0" w:evenVBand="0" w:oddHBand="1" w:evenHBand="0" w:firstRowFirstColumn="0" w:firstRowLastColumn="0" w:lastRowFirstColumn="0" w:lastRowLastColumn="0"/>
              <w:rPr>
                <w:rFonts w:ascii="Open Sans" w:hAnsi="Open Sans" w:cs="Open Sans"/>
                <w:color w:val="757579" w:themeColor="accent3"/>
                <w:highlight w:val="yellow"/>
              </w:rPr>
            </w:pPr>
            <w:r w:rsidRPr="00B670C4">
              <w:rPr>
                <w:rFonts w:ascii="Open Sans" w:hAnsi="Open Sans" w:cs="Open Sans"/>
                <w:color w:val="757579" w:themeColor="accent3"/>
              </w:rPr>
              <w:t>Will be provided to the successful candidate if required</w:t>
            </w:r>
            <w:r w:rsidR="00062472" w:rsidRPr="00B670C4">
              <w:rPr>
                <w:rFonts w:ascii="Open Sans" w:hAnsi="Open Sans" w:cs="Open Sans"/>
                <w:color w:val="757579" w:themeColor="accent3"/>
              </w:rPr>
              <w:t>.</w:t>
            </w:r>
          </w:p>
        </w:tc>
      </w:tr>
      <w:tr w:rsidR="00451874" w:rsidRPr="00D21998" w14:paraId="4D0E2225" w14:textId="77777777" w:rsidTr="007A7FDC">
        <w:tc>
          <w:tcPr>
            <w:cnfStyle w:val="001000000000" w:firstRow="0" w:lastRow="0" w:firstColumn="1" w:lastColumn="0" w:oddVBand="0" w:evenVBand="0" w:oddHBand="0" w:evenHBand="0" w:firstRowFirstColumn="0" w:firstRowLastColumn="0" w:lastRowFirstColumn="0" w:lastRowLastColumn="0"/>
            <w:tcW w:w="3402" w:type="dxa"/>
            <w:shd w:val="clear" w:color="auto" w:fill="F2F2F2" w:themeFill="background1" w:themeFillShade="F2"/>
          </w:tcPr>
          <w:p w14:paraId="141B2BF7" w14:textId="571ED84A" w:rsidR="00451874" w:rsidRPr="00D21998" w:rsidRDefault="003A72B2" w:rsidP="00EC24E8">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rPr>
                <w:rFonts w:ascii="Open Sans" w:hAnsi="Open Sans" w:cs="Open Sans"/>
                <w:color w:val="757579" w:themeColor="accent3"/>
                <w:sz w:val="22"/>
                <w:szCs w:val="22"/>
              </w:rPr>
            </w:pPr>
            <w:r w:rsidRPr="00D21998">
              <w:rPr>
                <w:rFonts w:ascii="Open Sans" w:hAnsi="Open Sans" w:cs="Open Sans"/>
                <w:color w:val="757579" w:themeColor="accent3"/>
                <w:sz w:val="22"/>
                <w:szCs w:val="22"/>
              </w:rPr>
              <w:t>Applications are open to</w:t>
            </w:r>
          </w:p>
        </w:tc>
        <w:tc>
          <w:tcPr>
            <w:tcW w:w="6379" w:type="dxa"/>
            <w:shd w:val="clear" w:color="auto" w:fill="F2F2F2" w:themeFill="background1" w:themeFillShade="F2"/>
          </w:tcPr>
          <w:p w14:paraId="71726809" w14:textId="2A08CF95" w:rsidR="00B770AA" w:rsidRPr="00F142DE" w:rsidRDefault="00630B6A" w:rsidP="00EC24E8">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cnfStyle w:val="000000000000" w:firstRow="0" w:lastRow="0" w:firstColumn="0" w:lastColumn="0" w:oddVBand="0" w:evenVBand="0" w:oddHBand="0" w:evenHBand="0" w:firstRowFirstColumn="0" w:firstRowLastColumn="0" w:lastRowFirstColumn="0" w:lastRowLastColumn="0"/>
              <w:rPr>
                <w:rFonts w:ascii="Open Sans" w:hAnsi="Open Sans" w:cs="Open Sans"/>
                <w:color w:val="757579" w:themeColor="accent3"/>
              </w:rPr>
            </w:pPr>
            <w:r w:rsidRPr="00BE1343">
              <w:rPr>
                <w:rFonts w:ascii="Open Sans" w:hAnsi="Open Sans" w:cs="Open Sans"/>
                <w:color w:val="757579" w:themeColor="accent3"/>
              </w:rPr>
              <w:t>Australian / New Zealand Citizens</w:t>
            </w:r>
            <w:r w:rsidR="00F142DE">
              <w:rPr>
                <w:rFonts w:ascii="Open Sans" w:hAnsi="Open Sans" w:cs="Open Sans"/>
                <w:color w:val="757579" w:themeColor="accent3"/>
              </w:rPr>
              <w:t>,</w:t>
            </w:r>
            <w:r w:rsidRPr="00BE1343">
              <w:rPr>
                <w:rFonts w:ascii="Open Sans" w:hAnsi="Open Sans" w:cs="Open Sans"/>
                <w:color w:val="757579" w:themeColor="accent3"/>
              </w:rPr>
              <w:t xml:space="preserve"> Australian Permanent Residents</w:t>
            </w:r>
            <w:r w:rsidR="00F142DE">
              <w:rPr>
                <w:rFonts w:ascii="Open Sans" w:hAnsi="Open Sans" w:cs="Open Sans"/>
                <w:color w:val="757579" w:themeColor="accent3"/>
              </w:rPr>
              <w:t xml:space="preserve"> and existing Australian temporary visa holders with full work rights for the duration of the term</w:t>
            </w:r>
          </w:p>
        </w:tc>
      </w:tr>
      <w:tr w:rsidR="00464D0A" w:rsidRPr="00D21998" w14:paraId="42043CCA" w14:textId="77777777" w:rsidTr="007A7F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tcPr>
          <w:p w14:paraId="3240CF77" w14:textId="7087F1B5" w:rsidR="00464D0A" w:rsidRPr="00EB24B3" w:rsidRDefault="00464D0A" w:rsidP="00464D0A">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rPr>
                <w:rFonts w:ascii="Open Sans" w:hAnsi="Open Sans" w:cs="Open Sans"/>
                <w:color w:val="757579" w:themeColor="accent3"/>
                <w:sz w:val="22"/>
                <w:szCs w:val="22"/>
              </w:rPr>
            </w:pPr>
            <w:r w:rsidRPr="00EB24B3">
              <w:rPr>
                <w:rFonts w:ascii="Open Sans" w:hAnsi="Open Sans" w:cs="Open Sans"/>
                <w:color w:val="757579" w:themeColor="accent3"/>
                <w:sz w:val="22"/>
                <w:szCs w:val="22"/>
              </w:rPr>
              <w:t>Position reports to the</w:t>
            </w:r>
          </w:p>
        </w:tc>
        <w:tc>
          <w:tcPr>
            <w:tcW w:w="6379" w:type="dxa"/>
            <w:shd w:val="clear" w:color="auto" w:fill="FFFFFF" w:themeFill="background1"/>
          </w:tcPr>
          <w:p w14:paraId="7B63E2E4" w14:textId="6B06DEB7" w:rsidR="00464D0A" w:rsidRPr="00EB24B3" w:rsidRDefault="00FD213F" w:rsidP="00464D0A">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cnfStyle w:val="000000100000" w:firstRow="0" w:lastRow="0" w:firstColumn="0" w:lastColumn="0" w:oddVBand="0" w:evenVBand="0" w:oddHBand="1" w:evenHBand="0" w:firstRowFirstColumn="0" w:firstRowLastColumn="0" w:lastRowFirstColumn="0" w:lastRowLastColumn="0"/>
              <w:rPr>
                <w:rFonts w:ascii="Open Sans" w:hAnsi="Open Sans" w:cs="Open Sans"/>
                <w:caps/>
                <w:color w:val="757579" w:themeColor="accent3"/>
              </w:rPr>
            </w:pPr>
            <w:r w:rsidRPr="00EB24B3">
              <w:rPr>
                <w:rFonts w:ascii="Open Sans" w:hAnsi="Open Sans" w:cs="Open Sans"/>
                <w:color w:val="757579" w:themeColor="accent3"/>
              </w:rPr>
              <w:t xml:space="preserve">Director </w:t>
            </w:r>
            <w:r w:rsidR="005611C5">
              <w:rPr>
                <w:rFonts w:ascii="Open Sans" w:hAnsi="Open Sans" w:cs="Open Sans"/>
                <w:color w:val="757579" w:themeColor="accent3"/>
              </w:rPr>
              <w:t>Manufacturing</w:t>
            </w:r>
          </w:p>
        </w:tc>
      </w:tr>
      <w:tr w:rsidR="00464D0A" w:rsidRPr="00D21998" w14:paraId="555B5B06" w14:textId="77777777" w:rsidTr="007A7FDC">
        <w:tc>
          <w:tcPr>
            <w:cnfStyle w:val="001000000000" w:firstRow="0" w:lastRow="0" w:firstColumn="1" w:lastColumn="0" w:oddVBand="0" w:evenVBand="0" w:oddHBand="0" w:evenHBand="0" w:firstRowFirstColumn="0" w:firstRowLastColumn="0" w:lastRowFirstColumn="0" w:lastRowLastColumn="0"/>
            <w:tcW w:w="3402" w:type="dxa"/>
            <w:shd w:val="clear" w:color="auto" w:fill="F2F2F2" w:themeFill="background1" w:themeFillShade="F2"/>
          </w:tcPr>
          <w:p w14:paraId="45017C8F" w14:textId="3EAAAC37" w:rsidR="00464D0A" w:rsidRPr="00EB24B3" w:rsidRDefault="00464D0A" w:rsidP="00464D0A">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rPr>
                <w:rFonts w:ascii="Open Sans" w:hAnsi="Open Sans" w:cs="Open Sans"/>
                <w:color w:val="757579" w:themeColor="accent3"/>
                <w:sz w:val="22"/>
                <w:szCs w:val="22"/>
              </w:rPr>
            </w:pPr>
            <w:r w:rsidRPr="00EB24B3">
              <w:rPr>
                <w:rFonts w:ascii="Open Sans" w:hAnsi="Open Sans" w:cs="Open Sans"/>
                <w:color w:val="757579" w:themeColor="accent3"/>
                <w:sz w:val="22"/>
                <w:szCs w:val="22"/>
              </w:rPr>
              <w:t>Client Focus – Internal</w:t>
            </w:r>
          </w:p>
        </w:tc>
        <w:tc>
          <w:tcPr>
            <w:tcW w:w="6379" w:type="dxa"/>
            <w:shd w:val="clear" w:color="auto" w:fill="F2F2F2" w:themeFill="background1" w:themeFillShade="F2"/>
          </w:tcPr>
          <w:p w14:paraId="65144301" w14:textId="4424A298" w:rsidR="00464D0A" w:rsidRPr="00EB24B3" w:rsidRDefault="000F3B23" w:rsidP="00464D0A">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cnfStyle w:val="000000000000" w:firstRow="0" w:lastRow="0" w:firstColumn="0" w:lastColumn="0" w:oddVBand="0" w:evenVBand="0" w:oddHBand="0" w:evenHBand="0" w:firstRowFirstColumn="0" w:firstRowLastColumn="0" w:lastRowFirstColumn="0" w:lastRowLastColumn="0"/>
              <w:rPr>
                <w:rFonts w:ascii="Open Sans" w:hAnsi="Open Sans" w:cs="Open Sans"/>
                <w:color w:val="757579" w:themeColor="accent3"/>
              </w:rPr>
            </w:pPr>
            <w:r>
              <w:rPr>
                <w:rFonts w:ascii="Open Sans" w:hAnsi="Open Sans" w:cs="Open Sans"/>
                <w:color w:val="757579" w:themeColor="accent3"/>
              </w:rPr>
              <w:t>6</w:t>
            </w:r>
            <w:r w:rsidR="00C41650" w:rsidRPr="00EB24B3">
              <w:rPr>
                <w:rFonts w:ascii="Open Sans" w:hAnsi="Open Sans" w:cs="Open Sans"/>
                <w:color w:val="757579" w:themeColor="accent3"/>
              </w:rPr>
              <w:t>0</w:t>
            </w:r>
            <w:r w:rsidR="00464D0A" w:rsidRPr="00EB24B3">
              <w:rPr>
                <w:rFonts w:ascii="Open Sans" w:hAnsi="Open Sans" w:cs="Open Sans"/>
                <w:color w:val="757579" w:themeColor="accent3"/>
              </w:rPr>
              <w:t>%</w:t>
            </w:r>
          </w:p>
        </w:tc>
      </w:tr>
      <w:tr w:rsidR="00464D0A" w:rsidRPr="00D21998" w14:paraId="6F1A33CA" w14:textId="77777777" w:rsidTr="007A7F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tcPr>
          <w:p w14:paraId="117FFC10" w14:textId="3B717A99" w:rsidR="00464D0A" w:rsidRPr="00EB24B3" w:rsidRDefault="00464D0A" w:rsidP="00464D0A">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rPr>
                <w:rFonts w:ascii="Open Sans" w:hAnsi="Open Sans" w:cs="Open Sans"/>
                <w:color w:val="757579" w:themeColor="accent3"/>
                <w:sz w:val="22"/>
                <w:szCs w:val="22"/>
              </w:rPr>
            </w:pPr>
            <w:r w:rsidRPr="00EB24B3">
              <w:rPr>
                <w:rFonts w:ascii="Open Sans" w:hAnsi="Open Sans" w:cs="Open Sans"/>
                <w:color w:val="757579" w:themeColor="accent3"/>
                <w:sz w:val="22"/>
                <w:szCs w:val="22"/>
              </w:rPr>
              <w:t>Client Focus – External</w:t>
            </w:r>
          </w:p>
        </w:tc>
        <w:tc>
          <w:tcPr>
            <w:tcW w:w="6379" w:type="dxa"/>
            <w:shd w:val="clear" w:color="auto" w:fill="FFFFFF" w:themeFill="background1"/>
          </w:tcPr>
          <w:p w14:paraId="75F5BB2A" w14:textId="687AF9A1" w:rsidR="00464D0A" w:rsidRPr="00EB24B3" w:rsidRDefault="000F3B23" w:rsidP="00464D0A">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cnfStyle w:val="000000100000" w:firstRow="0" w:lastRow="0" w:firstColumn="0" w:lastColumn="0" w:oddVBand="0" w:evenVBand="0" w:oddHBand="1" w:evenHBand="0" w:firstRowFirstColumn="0" w:firstRowLastColumn="0" w:lastRowFirstColumn="0" w:lastRowLastColumn="0"/>
              <w:rPr>
                <w:rFonts w:ascii="Open Sans" w:hAnsi="Open Sans" w:cs="Open Sans"/>
                <w:color w:val="757579" w:themeColor="accent3"/>
              </w:rPr>
            </w:pPr>
            <w:r>
              <w:rPr>
                <w:rFonts w:ascii="Open Sans" w:hAnsi="Open Sans" w:cs="Open Sans"/>
                <w:color w:val="757579" w:themeColor="accent3"/>
              </w:rPr>
              <w:t>4</w:t>
            </w:r>
            <w:r w:rsidR="00C41650" w:rsidRPr="00EB24B3">
              <w:rPr>
                <w:rFonts w:ascii="Open Sans" w:hAnsi="Open Sans" w:cs="Open Sans"/>
                <w:color w:val="757579" w:themeColor="accent3"/>
              </w:rPr>
              <w:t>0</w:t>
            </w:r>
            <w:r w:rsidR="00464D0A" w:rsidRPr="00EB24B3">
              <w:rPr>
                <w:rFonts w:ascii="Open Sans" w:hAnsi="Open Sans" w:cs="Open Sans"/>
                <w:color w:val="757579" w:themeColor="accent3"/>
              </w:rPr>
              <w:t>%</w:t>
            </w:r>
          </w:p>
        </w:tc>
      </w:tr>
      <w:tr w:rsidR="00464D0A" w:rsidRPr="00D21998" w14:paraId="609E4B5D" w14:textId="77777777" w:rsidTr="007A7FDC">
        <w:tc>
          <w:tcPr>
            <w:cnfStyle w:val="001000000000" w:firstRow="0" w:lastRow="0" w:firstColumn="1" w:lastColumn="0" w:oddVBand="0" w:evenVBand="0" w:oddHBand="0" w:evenHBand="0" w:firstRowFirstColumn="0" w:firstRowLastColumn="0" w:lastRowFirstColumn="0" w:lastRowLastColumn="0"/>
            <w:tcW w:w="3402" w:type="dxa"/>
            <w:shd w:val="clear" w:color="auto" w:fill="F2F2F2" w:themeFill="background1" w:themeFillShade="F2"/>
          </w:tcPr>
          <w:p w14:paraId="08A76A1A" w14:textId="01921642" w:rsidR="00464D0A" w:rsidRPr="00EB24B3" w:rsidRDefault="000F3B23" w:rsidP="00464D0A">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rPr>
                <w:rFonts w:ascii="Open Sans" w:hAnsi="Open Sans" w:cs="Open Sans"/>
                <w:color w:val="757579" w:themeColor="accent3"/>
                <w:sz w:val="22"/>
                <w:szCs w:val="22"/>
              </w:rPr>
            </w:pPr>
            <w:r>
              <w:rPr>
                <w:rFonts w:ascii="Open Sans" w:hAnsi="Open Sans" w:cs="Open Sans"/>
                <w:color w:val="757579" w:themeColor="accent3"/>
                <w:sz w:val="22"/>
                <w:szCs w:val="22"/>
              </w:rPr>
              <w:t>Number of Direct Reports</w:t>
            </w:r>
          </w:p>
        </w:tc>
        <w:tc>
          <w:tcPr>
            <w:tcW w:w="6379" w:type="dxa"/>
            <w:shd w:val="clear" w:color="auto" w:fill="F2F2F2" w:themeFill="background1" w:themeFillShade="F2"/>
          </w:tcPr>
          <w:p w14:paraId="199E1527" w14:textId="2DB2666F" w:rsidR="00464D0A" w:rsidRPr="00EB24B3" w:rsidRDefault="000F3B23" w:rsidP="00223BC6">
            <w:pPr>
              <w:pStyle w:val="BodyText"/>
              <w:cnfStyle w:val="000000000000" w:firstRow="0" w:lastRow="0" w:firstColumn="0" w:lastColumn="0" w:oddVBand="0" w:evenVBand="0" w:oddHBand="0" w:evenHBand="0" w:firstRowFirstColumn="0" w:firstRowLastColumn="0" w:lastRowFirstColumn="0" w:lastRowLastColumn="0"/>
              <w:rPr>
                <w:rFonts w:ascii="Open Sans" w:hAnsi="Open Sans" w:cs="Open Sans"/>
                <w:color w:val="757579" w:themeColor="accent3"/>
                <w:szCs w:val="24"/>
              </w:rPr>
            </w:pPr>
            <w:r>
              <w:rPr>
                <w:rFonts w:ascii="Open Sans" w:hAnsi="Open Sans" w:cs="Open Sans"/>
                <w:color w:val="757579" w:themeColor="accent3"/>
                <w:szCs w:val="24"/>
              </w:rPr>
              <w:t>3</w:t>
            </w:r>
          </w:p>
        </w:tc>
      </w:tr>
    </w:tbl>
    <w:p w14:paraId="5D54F38D" w14:textId="77777777" w:rsidR="002D3D6C" w:rsidRDefault="002D3D6C" w:rsidP="005F1480">
      <w:pPr>
        <w:spacing w:after="0"/>
        <w:rPr>
          <w:rFonts w:ascii="Open Sans" w:eastAsiaTheme="majorEastAsia" w:hAnsi="Open Sans" w:cs="Open Sans"/>
          <w:bCs/>
          <w:color w:val="757579" w:themeColor="accent3"/>
          <w:sz w:val="32"/>
          <w:szCs w:val="32"/>
        </w:rPr>
      </w:pPr>
    </w:p>
    <w:p w14:paraId="2CD1544D" w14:textId="47233EBB" w:rsidR="005F1480" w:rsidRPr="00D21998" w:rsidRDefault="005F1480" w:rsidP="005F1480">
      <w:pPr>
        <w:spacing w:after="0"/>
        <w:rPr>
          <w:rFonts w:ascii="Open Sans" w:eastAsiaTheme="majorEastAsia" w:hAnsi="Open Sans" w:cs="Open Sans"/>
          <w:bCs/>
          <w:color w:val="757579" w:themeColor="accent3"/>
          <w:sz w:val="32"/>
          <w:szCs w:val="32"/>
        </w:rPr>
      </w:pPr>
      <w:r w:rsidRPr="00D21998">
        <w:rPr>
          <w:rFonts w:ascii="Open Sans" w:eastAsiaTheme="majorEastAsia" w:hAnsi="Open Sans" w:cs="Open Sans"/>
          <w:bCs/>
          <w:color w:val="757579" w:themeColor="accent3"/>
          <w:sz w:val="32"/>
          <w:szCs w:val="32"/>
        </w:rPr>
        <w:t>Role</w:t>
      </w:r>
      <w:r w:rsidR="00D0295A">
        <w:rPr>
          <w:rFonts w:ascii="Open Sans" w:eastAsiaTheme="majorEastAsia" w:hAnsi="Open Sans" w:cs="Open Sans"/>
          <w:bCs/>
          <w:color w:val="757579" w:themeColor="accent3"/>
          <w:sz w:val="32"/>
          <w:szCs w:val="32"/>
        </w:rPr>
        <w:t xml:space="preserve"> Overview</w:t>
      </w:r>
    </w:p>
    <w:p w14:paraId="1E871901" w14:textId="61E20D5E" w:rsidR="005F1480" w:rsidRPr="00D21998" w:rsidRDefault="005F1480" w:rsidP="005F1480">
      <w:pPr>
        <w:spacing w:after="0"/>
        <w:rPr>
          <w:rFonts w:ascii="Open Sans" w:eastAsiaTheme="majorEastAsia" w:hAnsi="Open Sans" w:cs="Open Sans"/>
          <w:bCs/>
          <w:color w:val="757579" w:themeColor="accent3"/>
          <w:sz w:val="20"/>
          <w:szCs w:val="20"/>
          <w:highlight w:val="yellow"/>
        </w:rPr>
      </w:pPr>
    </w:p>
    <w:p w14:paraId="44307B2B" w14:textId="46D3DC1B" w:rsidR="00EC3FEB" w:rsidRDefault="00B5323E" w:rsidP="008F36E8">
      <w:pPr>
        <w:spacing w:after="0"/>
        <w:jc w:val="both"/>
        <w:textAlignment w:val="baseline"/>
        <w:rPr>
          <w:rFonts w:ascii="Open Sans" w:eastAsiaTheme="minorHAnsi" w:hAnsi="Open Sans" w:cs="Open Sans"/>
          <w:sz w:val="24"/>
          <w:szCs w:val="24"/>
        </w:rPr>
      </w:pPr>
      <w:bookmarkStart w:id="1" w:name="_Hlk121947989"/>
      <w:bookmarkStart w:id="2" w:name="_Hlk90495308"/>
      <w:r w:rsidRPr="00B40410">
        <w:rPr>
          <w:rFonts w:ascii="Open Sans" w:eastAsiaTheme="minorHAnsi" w:hAnsi="Open Sans" w:cs="Open Sans"/>
          <w:sz w:val="24"/>
          <w:szCs w:val="24"/>
        </w:rPr>
        <w:t>The Deputy Director</w:t>
      </w:r>
      <w:r w:rsidR="00E37978" w:rsidRPr="00B40410">
        <w:rPr>
          <w:rFonts w:ascii="Open Sans" w:eastAsiaTheme="minorHAnsi" w:hAnsi="Open Sans" w:cs="Open Sans"/>
          <w:sz w:val="24"/>
          <w:szCs w:val="24"/>
        </w:rPr>
        <w:t xml:space="preserve"> / Science Director </w:t>
      </w:r>
      <w:r w:rsidR="005611C5">
        <w:rPr>
          <w:rFonts w:ascii="Open Sans" w:eastAsiaTheme="minorHAnsi" w:hAnsi="Open Sans" w:cs="Open Sans"/>
          <w:sz w:val="24"/>
          <w:szCs w:val="24"/>
        </w:rPr>
        <w:t>Manufacturing</w:t>
      </w:r>
      <w:r w:rsidR="00E37978" w:rsidRPr="00B40410">
        <w:rPr>
          <w:rFonts w:ascii="Open Sans" w:eastAsiaTheme="minorHAnsi" w:hAnsi="Open Sans" w:cs="Open Sans"/>
          <w:sz w:val="24"/>
          <w:szCs w:val="24"/>
        </w:rPr>
        <w:t xml:space="preserve"> </w:t>
      </w:r>
      <w:r w:rsidRPr="00B40410">
        <w:rPr>
          <w:rFonts w:ascii="Open Sans" w:eastAsiaTheme="minorHAnsi" w:hAnsi="Open Sans" w:cs="Open Sans"/>
          <w:sz w:val="24"/>
          <w:szCs w:val="24"/>
        </w:rPr>
        <w:t xml:space="preserve">will work closely with the </w:t>
      </w:r>
      <w:r w:rsidR="005611C5">
        <w:rPr>
          <w:rFonts w:ascii="Open Sans" w:eastAsiaTheme="minorHAnsi" w:hAnsi="Open Sans" w:cs="Open Sans"/>
          <w:sz w:val="24"/>
          <w:szCs w:val="24"/>
        </w:rPr>
        <w:t>Research</w:t>
      </w:r>
      <w:r w:rsidR="00B40410" w:rsidRPr="00B40410">
        <w:rPr>
          <w:rFonts w:ascii="Open Sans" w:eastAsiaTheme="minorHAnsi" w:hAnsi="Open Sans" w:cs="Open Sans"/>
          <w:sz w:val="24"/>
          <w:szCs w:val="24"/>
        </w:rPr>
        <w:t xml:space="preserve"> Unit </w:t>
      </w:r>
      <w:r w:rsidR="00E37978" w:rsidRPr="00B40410">
        <w:rPr>
          <w:rFonts w:ascii="Open Sans" w:eastAsiaTheme="minorHAnsi" w:hAnsi="Open Sans" w:cs="Open Sans"/>
          <w:sz w:val="24"/>
          <w:szCs w:val="24"/>
        </w:rPr>
        <w:t xml:space="preserve">Director </w:t>
      </w:r>
      <w:r w:rsidR="005611C5">
        <w:rPr>
          <w:rFonts w:ascii="Open Sans" w:eastAsiaTheme="minorHAnsi" w:hAnsi="Open Sans" w:cs="Open Sans"/>
          <w:sz w:val="24"/>
          <w:szCs w:val="24"/>
        </w:rPr>
        <w:t>Manufacturing</w:t>
      </w:r>
      <w:r w:rsidRPr="00B40410">
        <w:rPr>
          <w:rFonts w:ascii="Open Sans" w:eastAsiaTheme="minorHAnsi" w:hAnsi="Open Sans" w:cs="Open Sans"/>
          <w:sz w:val="24"/>
          <w:szCs w:val="24"/>
        </w:rPr>
        <w:t xml:space="preserve">, playing a leading role in the provision of scientific vision, leadership, and direction of the </w:t>
      </w:r>
      <w:r w:rsidR="005611C5">
        <w:rPr>
          <w:rFonts w:ascii="Open Sans" w:eastAsiaTheme="minorHAnsi" w:hAnsi="Open Sans" w:cs="Open Sans"/>
          <w:sz w:val="24"/>
          <w:szCs w:val="24"/>
        </w:rPr>
        <w:t>Research</w:t>
      </w:r>
      <w:r w:rsidRPr="00B40410">
        <w:rPr>
          <w:rFonts w:ascii="Open Sans" w:eastAsiaTheme="minorHAnsi" w:hAnsi="Open Sans" w:cs="Open Sans"/>
          <w:sz w:val="24"/>
          <w:szCs w:val="24"/>
        </w:rPr>
        <w:t xml:space="preserve"> Unit to ensure CSIRO is scientifically impactful and </w:t>
      </w:r>
      <w:r w:rsidRPr="00A45AE4">
        <w:rPr>
          <w:rFonts w:ascii="Open Sans" w:eastAsiaTheme="minorHAnsi" w:hAnsi="Open Sans" w:cs="Open Sans"/>
          <w:sz w:val="24"/>
          <w:szCs w:val="24"/>
        </w:rPr>
        <w:t>competitive.</w:t>
      </w:r>
    </w:p>
    <w:p w14:paraId="0D5B90DC" w14:textId="77777777" w:rsidR="00EC3FEB" w:rsidRDefault="00EC3FEB" w:rsidP="008F36E8">
      <w:pPr>
        <w:spacing w:after="0"/>
        <w:jc w:val="both"/>
        <w:textAlignment w:val="baseline"/>
        <w:rPr>
          <w:rFonts w:ascii="Open Sans" w:eastAsiaTheme="minorHAnsi" w:hAnsi="Open Sans" w:cs="Open Sans"/>
          <w:sz w:val="24"/>
          <w:szCs w:val="24"/>
        </w:rPr>
      </w:pPr>
    </w:p>
    <w:p w14:paraId="05389E41" w14:textId="43F6CC2C" w:rsidR="003A2A0F" w:rsidRDefault="00B5323E" w:rsidP="008F36E8">
      <w:pPr>
        <w:spacing w:after="0"/>
        <w:jc w:val="both"/>
        <w:textAlignment w:val="baseline"/>
        <w:rPr>
          <w:rFonts w:ascii="Open Sans" w:eastAsiaTheme="minorHAnsi" w:hAnsi="Open Sans" w:cs="Open Sans"/>
          <w:sz w:val="24"/>
          <w:szCs w:val="24"/>
        </w:rPr>
      </w:pPr>
      <w:r w:rsidRPr="00A45AE4">
        <w:rPr>
          <w:rFonts w:ascii="Open Sans" w:eastAsiaTheme="minorHAnsi" w:hAnsi="Open Sans" w:cs="Open Sans"/>
          <w:sz w:val="24"/>
          <w:szCs w:val="24"/>
        </w:rPr>
        <w:t xml:space="preserve">The Deputy Director </w:t>
      </w:r>
      <w:r w:rsidR="005471C3">
        <w:rPr>
          <w:rFonts w:ascii="Open Sans" w:eastAsiaTheme="minorHAnsi" w:hAnsi="Open Sans" w:cs="Open Sans"/>
          <w:sz w:val="24"/>
          <w:szCs w:val="24"/>
        </w:rPr>
        <w:t xml:space="preserve">/ Science Director </w:t>
      </w:r>
      <w:r w:rsidRPr="00A45AE4">
        <w:rPr>
          <w:rFonts w:ascii="Open Sans" w:eastAsiaTheme="minorHAnsi" w:hAnsi="Open Sans" w:cs="Open Sans"/>
          <w:sz w:val="24"/>
          <w:szCs w:val="24"/>
        </w:rPr>
        <w:t xml:space="preserve">is a member of the </w:t>
      </w:r>
      <w:r w:rsidR="005611C5">
        <w:rPr>
          <w:rFonts w:ascii="Open Sans" w:eastAsiaTheme="minorHAnsi" w:hAnsi="Open Sans" w:cs="Open Sans"/>
          <w:sz w:val="24"/>
          <w:szCs w:val="24"/>
        </w:rPr>
        <w:t>Research</w:t>
      </w:r>
      <w:r w:rsidRPr="00A45AE4">
        <w:rPr>
          <w:rFonts w:ascii="Open Sans" w:eastAsiaTheme="minorHAnsi" w:hAnsi="Open Sans" w:cs="Open Sans"/>
          <w:sz w:val="24"/>
          <w:szCs w:val="24"/>
        </w:rPr>
        <w:t xml:space="preserve"> Unit Leadership Teamand the CSIRO Science Council </w:t>
      </w:r>
      <w:r w:rsidR="00EC3FEB">
        <w:rPr>
          <w:rFonts w:ascii="Open Sans" w:eastAsiaTheme="minorHAnsi" w:hAnsi="Open Sans" w:cs="Open Sans"/>
          <w:sz w:val="24"/>
          <w:szCs w:val="24"/>
        </w:rPr>
        <w:t xml:space="preserve">(along with the other Deputy / Science Directors across CSIRO) </w:t>
      </w:r>
      <w:r w:rsidRPr="00A45AE4">
        <w:rPr>
          <w:rFonts w:ascii="Open Sans" w:eastAsiaTheme="minorHAnsi" w:hAnsi="Open Sans" w:cs="Open Sans"/>
          <w:sz w:val="24"/>
          <w:szCs w:val="24"/>
        </w:rPr>
        <w:t xml:space="preserve">and will deputise for the </w:t>
      </w:r>
      <w:r w:rsidR="005611C5">
        <w:rPr>
          <w:rFonts w:ascii="Open Sans" w:eastAsiaTheme="minorHAnsi" w:hAnsi="Open Sans" w:cs="Open Sans"/>
          <w:sz w:val="24"/>
          <w:szCs w:val="24"/>
        </w:rPr>
        <w:t>Research</w:t>
      </w:r>
      <w:r w:rsidRPr="00A45AE4">
        <w:rPr>
          <w:rFonts w:ascii="Open Sans" w:eastAsiaTheme="minorHAnsi" w:hAnsi="Open Sans" w:cs="Open Sans"/>
          <w:sz w:val="24"/>
          <w:szCs w:val="24"/>
        </w:rPr>
        <w:t xml:space="preserve"> Unit Director as required.</w:t>
      </w:r>
    </w:p>
    <w:p w14:paraId="186C2219" w14:textId="77777777" w:rsidR="00253A08" w:rsidRDefault="00253A08" w:rsidP="008F36E8">
      <w:pPr>
        <w:spacing w:after="0"/>
        <w:jc w:val="both"/>
        <w:textAlignment w:val="baseline"/>
        <w:rPr>
          <w:rFonts w:ascii="Open Sans" w:eastAsiaTheme="minorHAnsi" w:hAnsi="Open Sans" w:cs="Open Sans"/>
          <w:sz w:val="24"/>
          <w:szCs w:val="24"/>
        </w:rPr>
      </w:pPr>
    </w:p>
    <w:p w14:paraId="247D468B" w14:textId="12773DAF" w:rsidR="00253A08" w:rsidRDefault="00253A08" w:rsidP="00253A08">
      <w:pPr>
        <w:spacing w:after="0"/>
        <w:jc w:val="both"/>
        <w:textAlignment w:val="baseline"/>
        <w:rPr>
          <w:rFonts w:ascii="Open Sans" w:eastAsiaTheme="minorHAnsi" w:hAnsi="Open Sans" w:cs="Open Sans"/>
          <w:sz w:val="24"/>
          <w:szCs w:val="24"/>
        </w:rPr>
      </w:pPr>
      <w:r w:rsidRPr="00B5323E">
        <w:rPr>
          <w:rFonts w:ascii="Open Sans" w:eastAsiaTheme="minorHAnsi" w:hAnsi="Open Sans" w:cs="Open Sans"/>
          <w:sz w:val="24"/>
          <w:szCs w:val="24"/>
        </w:rPr>
        <w:t xml:space="preserve">The Deputy Director will collect and apply internal and external intelligence to ensure </w:t>
      </w:r>
      <w:r>
        <w:rPr>
          <w:rFonts w:ascii="Open Sans" w:eastAsiaTheme="minorHAnsi" w:hAnsi="Open Sans" w:cs="Open Sans"/>
          <w:sz w:val="24"/>
          <w:szCs w:val="24"/>
        </w:rPr>
        <w:t>Manufacturing’s</w:t>
      </w:r>
      <w:r w:rsidRPr="00B5323E">
        <w:rPr>
          <w:rFonts w:ascii="Open Sans" w:eastAsiaTheme="minorHAnsi" w:hAnsi="Open Sans" w:cs="Open Sans"/>
          <w:sz w:val="24"/>
          <w:szCs w:val="24"/>
        </w:rPr>
        <w:t xml:space="preserve"> project portfolio drives scientific excellence and leads to impact in line </w:t>
      </w:r>
      <w:r w:rsidRPr="00B5323E">
        <w:rPr>
          <w:rFonts w:ascii="Open Sans" w:eastAsiaTheme="minorHAnsi" w:hAnsi="Open Sans" w:cs="Open Sans"/>
          <w:sz w:val="24"/>
          <w:szCs w:val="24"/>
        </w:rPr>
        <w:lastRenderedPageBreak/>
        <w:t>with CSIRO’s research objectives. The role will bring research expertise to drive more focused, impactful work whilst ensuring a portfolio of immediate, medium, and long-term impact</w:t>
      </w:r>
      <w:r w:rsidR="00F37B2C">
        <w:rPr>
          <w:rFonts w:ascii="Open Sans" w:eastAsiaTheme="minorHAnsi" w:hAnsi="Open Sans" w:cs="Open Sans"/>
          <w:sz w:val="24"/>
          <w:szCs w:val="24"/>
        </w:rPr>
        <w:t xml:space="preserve"> research</w:t>
      </w:r>
      <w:r w:rsidRPr="00B5323E">
        <w:rPr>
          <w:rFonts w:ascii="Open Sans" w:eastAsiaTheme="minorHAnsi" w:hAnsi="Open Sans" w:cs="Open Sans"/>
          <w:sz w:val="24"/>
          <w:szCs w:val="24"/>
        </w:rPr>
        <w:t xml:space="preserve">. The Deputy Director will lead activities focused on monitoring, evaluating, and improving the impact of </w:t>
      </w:r>
      <w:r>
        <w:rPr>
          <w:rFonts w:ascii="Open Sans" w:eastAsiaTheme="minorHAnsi" w:hAnsi="Open Sans" w:cs="Open Sans"/>
          <w:sz w:val="24"/>
          <w:szCs w:val="24"/>
        </w:rPr>
        <w:t>Manufacturing’s</w:t>
      </w:r>
      <w:r w:rsidRPr="00B5323E">
        <w:rPr>
          <w:rFonts w:ascii="Open Sans" w:eastAsiaTheme="minorHAnsi" w:hAnsi="Open Sans" w:cs="Open Sans"/>
          <w:sz w:val="24"/>
          <w:szCs w:val="24"/>
        </w:rPr>
        <w:t xml:space="preserve"> portfolio. This role is expected to be active in project scoping and delivery, ranging from early-stage research to commercialisation activities driven by </w:t>
      </w:r>
      <w:r>
        <w:rPr>
          <w:rFonts w:ascii="Open Sans" w:eastAsiaTheme="minorHAnsi" w:hAnsi="Open Sans" w:cs="Open Sans"/>
          <w:sz w:val="24"/>
          <w:szCs w:val="24"/>
        </w:rPr>
        <w:t xml:space="preserve">Manufacturing </w:t>
      </w:r>
      <w:r w:rsidRPr="00B5323E">
        <w:rPr>
          <w:rFonts w:ascii="Open Sans" w:eastAsiaTheme="minorHAnsi" w:hAnsi="Open Sans" w:cs="Open Sans"/>
          <w:sz w:val="24"/>
          <w:szCs w:val="24"/>
        </w:rPr>
        <w:t xml:space="preserve">and our partner </w:t>
      </w:r>
      <w:r>
        <w:rPr>
          <w:rFonts w:ascii="Open Sans" w:eastAsiaTheme="minorHAnsi" w:hAnsi="Open Sans" w:cs="Open Sans"/>
          <w:sz w:val="24"/>
          <w:szCs w:val="24"/>
        </w:rPr>
        <w:t>Research</w:t>
      </w:r>
      <w:r w:rsidRPr="00B5323E">
        <w:rPr>
          <w:rFonts w:ascii="Open Sans" w:eastAsiaTheme="minorHAnsi" w:hAnsi="Open Sans" w:cs="Open Sans"/>
          <w:sz w:val="24"/>
          <w:szCs w:val="24"/>
        </w:rPr>
        <w:t xml:space="preserve"> Units. </w:t>
      </w:r>
    </w:p>
    <w:p w14:paraId="4CF851C5" w14:textId="77777777" w:rsidR="00D70C84" w:rsidRDefault="00D70C84" w:rsidP="00253A08">
      <w:pPr>
        <w:spacing w:after="0"/>
        <w:jc w:val="both"/>
        <w:textAlignment w:val="baseline"/>
        <w:rPr>
          <w:rFonts w:ascii="Open Sans" w:eastAsiaTheme="minorHAnsi" w:hAnsi="Open Sans" w:cs="Open Sans"/>
          <w:sz w:val="24"/>
          <w:szCs w:val="24"/>
        </w:rPr>
      </w:pPr>
    </w:p>
    <w:p w14:paraId="62BE0863" w14:textId="77777777" w:rsidR="00D70C84" w:rsidRDefault="00D70C84" w:rsidP="00D70C84">
      <w:pPr>
        <w:spacing w:after="0"/>
        <w:jc w:val="both"/>
        <w:textAlignment w:val="baseline"/>
        <w:rPr>
          <w:rFonts w:ascii="Open Sans" w:eastAsiaTheme="minorHAnsi" w:hAnsi="Open Sans" w:cs="Open Sans"/>
          <w:sz w:val="24"/>
          <w:szCs w:val="24"/>
        </w:rPr>
      </w:pPr>
      <w:r w:rsidRPr="00B5323E">
        <w:rPr>
          <w:rFonts w:ascii="Open Sans" w:eastAsiaTheme="minorHAnsi" w:hAnsi="Open Sans" w:cs="Open Sans"/>
          <w:sz w:val="24"/>
          <w:szCs w:val="24"/>
        </w:rPr>
        <w:t xml:space="preserve">The role will work closely with the </w:t>
      </w:r>
      <w:r>
        <w:rPr>
          <w:rFonts w:ascii="Open Sans" w:eastAsiaTheme="minorHAnsi" w:hAnsi="Open Sans" w:cs="Open Sans"/>
          <w:sz w:val="24"/>
          <w:szCs w:val="24"/>
        </w:rPr>
        <w:t>Manufacturing</w:t>
      </w:r>
      <w:r w:rsidRPr="00B5323E">
        <w:rPr>
          <w:rFonts w:ascii="Open Sans" w:eastAsiaTheme="minorHAnsi" w:hAnsi="Open Sans" w:cs="Open Sans"/>
          <w:sz w:val="24"/>
          <w:szCs w:val="24"/>
        </w:rPr>
        <w:t xml:space="preserve"> Leadership Team and broader CSIRO leadership regarding management of strategic relationships and alliances with the Business Unit’s partners, both domestic and international, to ensure optimal competitive positioning, organisational alignment, and delivery in the national interest. </w:t>
      </w:r>
    </w:p>
    <w:p w14:paraId="2F54BBC5" w14:textId="77777777" w:rsidR="00D70C84" w:rsidRPr="00B5323E" w:rsidRDefault="00D70C84" w:rsidP="00D70C84">
      <w:pPr>
        <w:spacing w:after="0"/>
        <w:jc w:val="both"/>
        <w:textAlignment w:val="baseline"/>
        <w:rPr>
          <w:rFonts w:ascii="Open Sans" w:eastAsiaTheme="minorHAnsi" w:hAnsi="Open Sans" w:cs="Open Sans"/>
          <w:sz w:val="24"/>
          <w:szCs w:val="24"/>
        </w:rPr>
      </w:pPr>
    </w:p>
    <w:p w14:paraId="60B44D6E" w14:textId="77777777" w:rsidR="00D70C84" w:rsidRDefault="00D70C84" w:rsidP="00D70C84">
      <w:pPr>
        <w:spacing w:after="0"/>
        <w:jc w:val="both"/>
        <w:textAlignment w:val="baseline"/>
        <w:rPr>
          <w:rFonts w:ascii="Open Sans" w:eastAsiaTheme="minorHAnsi" w:hAnsi="Open Sans" w:cs="Open Sans"/>
          <w:sz w:val="24"/>
          <w:szCs w:val="24"/>
        </w:rPr>
      </w:pPr>
      <w:r w:rsidRPr="00B5323E">
        <w:rPr>
          <w:rFonts w:ascii="Open Sans" w:eastAsiaTheme="minorHAnsi" w:hAnsi="Open Sans" w:cs="Open Sans"/>
          <w:sz w:val="24"/>
          <w:szCs w:val="24"/>
        </w:rPr>
        <w:t>To be considered for this exciting leadership role, you will be an engaging leader with a deep knowledge of the research and development sector. You will have exceptional interpersonal, influencing and communication skills combined with a proven ability to form and maintain relationships with executive stakeholders. </w:t>
      </w:r>
    </w:p>
    <w:p w14:paraId="000B5F23" w14:textId="77777777" w:rsidR="00D70C84" w:rsidRPr="00B5323E" w:rsidRDefault="00D70C84" w:rsidP="00D70C84">
      <w:pPr>
        <w:spacing w:after="0"/>
        <w:jc w:val="both"/>
        <w:textAlignment w:val="baseline"/>
        <w:rPr>
          <w:rFonts w:ascii="Open Sans" w:eastAsiaTheme="minorHAnsi" w:hAnsi="Open Sans" w:cs="Open Sans"/>
          <w:sz w:val="24"/>
          <w:szCs w:val="24"/>
        </w:rPr>
      </w:pPr>
    </w:p>
    <w:p w14:paraId="4F4D83F3" w14:textId="77777777" w:rsidR="00D70C84" w:rsidRPr="00B5323E" w:rsidRDefault="00D70C84" w:rsidP="00D70C84">
      <w:pPr>
        <w:spacing w:after="0"/>
        <w:jc w:val="both"/>
        <w:textAlignment w:val="baseline"/>
        <w:rPr>
          <w:rFonts w:ascii="Open Sans" w:eastAsiaTheme="minorHAnsi" w:hAnsi="Open Sans" w:cs="Open Sans"/>
          <w:sz w:val="24"/>
          <w:szCs w:val="24"/>
        </w:rPr>
      </w:pPr>
      <w:r w:rsidRPr="00B5323E">
        <w:rPr>
          <w:rFonts w:ascii="Open Sans" w:eastAsiaTheme="minorHAnsi" w:hAnsi="Open Sans" w:cs="Open Sans"/>
          <w:sz w:val="24"/>
          <w:szCs w:val="24"/>
        </w:rPr>
        <w:t>Experience in strategic portfolio development and delivery with a visionary approach is a must. You bring demonstrated people leadership capabilities with the ability to empower and facilitate positive and collaborative team relationships and the foresight to anticipate and efficiently resolve complex technical, management and administrative issues. </w:t>
      </w:r>
    </w:p>
    <w:p w14:paraId="3F351077" w14:textId="77777777" w:rsidR="00D70C84" w:rsidRDefault="00D70C84" w:rsidP="00253A08">
      <w:pPr>
        <w:spacing w:after="0"/>
        <w:jc w:val="both"/>
        <w:textAlignment w:val="baseline"/>
        <w:rPr>
          <w:rFonts w:ascii="Open Sans" w:eastAsiaTheme="minorHAnsi" w:hAnsi="Open Sans" w:cs="Open Sans"/>
          <w:sz w:val="24"/>
          <w:szCs w:val="24"/>
        </w:rPr>
      </w:pPr>
    </w:p>
    <w:p w14:paraId="34BAEB4A" w14:textId="77777777" w:rsidR="003A2A0F" w:rsidRDefault="003A2A0F" w:rsidP="008F36E8">
      <w:pPr>
        <w:spacing w:after="0"/>
        <w:jc w:val="both"/>
        <w:textAlignment w:val="baseline"/>
        <w:rPr>
          <w:rFonts w:ascii="Open Sans" w:eastAsiaTheme="minorHAnsi" w:hAnsi="Open Sans" w:cs="Open Sans"/>
          <w:sz w:val="24"/>
          <w:szCs w:val="24"/>
        </w:rPr>
      </w:pPr>
    </w:p>
    <w:p w14:paraId="6C99024A" w14:textId="77777777" w:rsidR="008E4F73" w:rsidRPr="008E4F73" w:rsidRDefault="00B5323E" w:rsidP="008F36E8">
      <w:pPr>
        <w:spacing w:after="0"/>
        <w:jc w:val="both"/>
        <w:textAlignment w:val="baseline"/>
        <w:rPr>
          <w:rFonts w:ascii="Open Sans" w:eastAsiaTheme="minorHAnsi" w:hAnsi="Open Sans" w:cs="Open Sans"/>
          <w:sz w:val="24"/>
          <w:szCs w:val="24"/>
        </w:rPr>
      </w:pPr>
      <w:r w:rsidRPr="008E4F73">
        <w:rPr>
          <w:rFonts w:ascii="Open Sans" w:eastAsiaTheme="minorHAnsi" w:hAnsi="Open Sans" w:cs="Open Sans"/>
          <w:sz w:val="24"/>
          <w:szCs w:val="24"/>
        </w:rPr>
        <w:t xml:space="preserve">The Deputy Director </w:t>
      </w:r>
      <w:r w:rsidR="005471C3" w:rsidRPr="008E4F73">
        <w:rPr>
          <w:rFonts w:ascii="Open Sans" w:eastAsiaTheme="minorHAnsi" w:hAnsi="Open Sans" w:cs="Open Sans"/>
          <w:sz w:val="24"/>
          <w:szCs w:val="24"/>
        </w:rPr>
        <w:t xml:space="preserve">/ Science Director </w:t>
      </w:r>
      <w:r w:rsidRPr="008E4F73">
        <w:rPr>
          <w:rFonts w:ascii="Open Sans" w:eastAsiaTheme="minorHAnsi" w:hAnsi="Open Sans" w:cs="Open Sans"/>
          <w:sz w:val="24"/>
          <w:szCs w:val="24"/>
        </w:rPr>
        <w:t>will</w:t>
      </w:r>
      <w:r w:rsidR="008E4F73" w:rsidRPr="008E4F73">
        <w:rPr>
          <w:rFonts w:ascii="Open Sans" w:eastAsiaTheme="minorHAnsi" w:hAnsi="Open Sans" w:cs="Open Sans"/>
          <w:sz w:val="24"/>
          <w:szCs w:val="24"/>
        </w:rPr>
        <w:t>:</w:t>
      </w:r>
    </w:p>
    <w:p w14:paraId="45C8AC2A" w14:textId="6E038042" w:rsidR="00B5323E" w:rsidRPr="008E4F73" w:rsidRDefault="00B5323E" w:rsidP="008E4F73">
      <w:pPr>
        <w:pStyle w:val="ListParagraph"/>
        <w:numPr>
          <w:ilvl w:val="0"/>
          <w:numId w:val="42"/>
        </w:numPr>
        <w:spacing w:after="0"/>
        <w:jc w:val="both"/>
        <w:textAlignment w:val="baseline"/>
        <w:rPr>
          <w:rFonts w:ascii="Open Sans" w:eastAsiaTheme="minorHAnsi" w:hAnsi="Open Sans" w:cs="Open Sans"/>
        </w:rPr>
      </w:pPr>
      <w:r w:rsidRPr="008E4F73">
        <w:rPr>
          <w:rFonts w:ascii="Open Sans" w:eastAsiaTheme="minorHAnsi" w:hAnsi="Open Sans" w:cs="Open Sans"/>
        </w:rPr>
        <w:t xml:space="preserve">oversee </w:t>
      </w:r>
      <w:r w:rsidR="005471C3" w:rsidRPr="008E4F73">
        <w:rPr>
          <w:rFonts w:ascii="Open Sans" w:eastAsiaTheme="minorHAnsi" w:hAnsi="Open Sans" w:cs="Open Sans"/>
        </w:rPr>
        <w:t xml:space="preserve">the </w:t>
      </w:r>
      <w:r w:rsidRPr="008E4F73">
        <w:rPr>
          <w:rFonts w:ascii="Open Sans" w:eastAsiaTheme="minorHAnsi" w:hAnsi="Open Sans" w:cs="Open Sans"/>
        </w:rPr>
        <w:t xml:space="preserve">delivery of </w:t>
      </w:r>
      <w:r w:rsidR="006E1115">
        <w:rPr>
          <w:rFonts w:ascii="Open Sans" w:eastAsiaTheme="minorHAnsi" w:hAnsi="Open Sans" w:cs="Open Sans"/>
        </w:rPr>
        <w:t xml:space="preserve">the </w:t>
      </w:r>
      <w:r w:rsidR="005611C5">
        <w:rPr>
          <w:rFonts w:ascii="Open Sans" w:eastAsiaTheme="minorHAnsi" w:hAnsi="Open Sans" w:cs="Open Sans"/>
        </w:rPr>
        <w:t>Manufacturing</w:t>
      </w:r>
      <w:r w:rsidRPr="008E4F73">
        <w:rPr>
          <w:rFonts w:ascii="Open Sans" w:eastAsiaTheme="minorHAnsi" w:hAnsi="Open Sans" w:cs="Open Sans"/>
        </w:rPr>
        <w:t xml:space="preserve"> Future Science Platforms (FSPs) and </w:t>
      </w:r>
      <w:r w:rsidR="00454286">
        <w:rPr>
          <w:rFonts w:ascii="Open Sans" w:eastAsiaTheme="minorHAnsi" w:hAnsi="Open Sans" w:cs="Open Sans"/>
        </w:rPr>
        <w:t>Science Leader Programs</w:t>
      </w:r>
      <w:r w:rsidRPr="008E4F73">
        <w:rPr>
          <w:rFonts w:ascii="Open Sans" w:eastAsiaTheme="minorHAnsi" w:hAnsi="Open Sans" w:cs="Open Sans"/>
        </w:rPr>
        <w:t xml:space="preserve"> and engage in other </w:t>
      </w:r>
      <w:r w:rsidR="005611C5">
        <w:rPr>
          <w:rFonts w:ascii="Open Sans" w:eastAsiaTheme="minorHAnsi" w:hAnsi="Open Sans" w:cs="Open Sans"/>
        </w:rPr>
        <w:t xml:space="preserve">Research </w:t>
      </w:r>
      <w:r w:rsidRPr="008E4F73">
        <w:rPr>
          <w:rFonts w:ascii="Open Sans" w:eastAsiaTheme="minorHAnsi" w:hAnsi="Open Sans" w:cs="Open Sans"/>
        </w:rPr>
        <w:t xml:space="preserve">Unit </w:t>
      </w:r>
      <w:r w:rsidR="005C1979">
        <w:rPr>
          <w:rFonts w:ascii="Open Sans" w:eastAsiaTheme="minorHAnsi" w:hAnsi="Open Sans" w:cs="Open Sans"/>
        </w:rPr>
        <w:t xml:space="preserve">led </w:t>
      </w:r>
      <w:r w:rsidRPr="008E4F73">
        <w:rPr>
          <w:rFonts w:ascii="Open Sans" w:eastAsiaTheme="minorHAnsi" w:hAnsi="Open Sans" w:cs="Open Sans"/>
        </w:rPr>
        <w:t>FSPs as required. </w:t>
      </w:r>
    </w:p>
    <w:p w14:paraId="0444A3EF" w14:textId="56B70199" w:rsidR="003A2A0F" w:rsidRPr="009578E1" w:rsidRDefault="00B5323E" w:rsidP="008E4F73">
      <w:pPr>
        <w:pStyle w:val="ListParagraph"/>
        <w:numPr>
          <w:ilvl w:val="0"/>
          <w:numId w:val="42"/>
        </w:numPr>
        <w:spacing w:after="0"/>
        <w:jc w:val="both"/>
        <w:textAlignment w:val="baseline"/>
        <w:rPr>
          <w:rFonts w:ascii="Open Sans" w:eastAsiaTheme="minorHAnsi" w:hAnsi="Open Sans" w:cs="Open Sans"/>
        </w:rPr>
      </w:pPr>
      <w:r w:rsidRPr="008E4F73">
        <w:rPr>
          <w:rFonts w:ascii="Open Sans" w:eastAsiaTheme="minorHAnsi" w:hAnsi="Open Sans" w:cs="Open Sans"/>
        </w:rPr>
        <w:t xml:space="preserve">lead the development, implementation and monitoring of </w:t>
      </w:r>
      <w:r w:rsidR="006577EF">
        <w:rPr>
          <w:rFonts w:ascii="Open Sans" w:eastAsiaTheme="minorHAnsi" w:hAnsi="Open Sans" w:cs="Open Sans"/>
        </w:rPr>
        <w:t xml:space="preserve">the </w:t>
      </w:r>
      <w:r w:rsidRPr="008E4F73">
        <w:rPr>
          <w:rFonts w:ascii="Open Sans" w:eastAsiaTheme="minorHAnsi" w:hAnsi="Open Sans" w:cs="Open Sans"/>
        </w:rPr>
        <w:t xml:space="preserve">strategic capability plans for people and </w:t>
      </w:r>
      <w:r w:rsidR="006577EF">
        <w:rPr>
          <w:rFonts w:ascii="Open Sans" w:eastAsiaTheme="minorHAnsi" w:hAnsi="Open Sans" w:cs="Open Sans"/>
        </w:rPr>
        <w:t xml:space="preserve">the </w:t>
      </w:r>
      <w:r w:rsidRPr="008E4F73">
        <w:rPr>
          <w:rFonts w:ascii="Open Sans" w:eastAsiaTheme="minorHAnsi" w:hAnsi="Open Sans" w:cs="Open Sans"/>
        </w:rPr>
        <w:t xml:space="preserve">scientific infrastructure in line with </w:t>
      </w:r>
      <w:r w:rsidR="005611C5">
        <w:rPr>
          <w:rFonts w:ascii="Open Sans" w:eastAsiaTheme="minorHAnsi" w:hAnsi="Open Sans" w:cs="Open Sans"/>
        </w:rPr>
        <w:t>Manufacturing’s</w:t>
      </w:r>
      <w:r w:rsidRPr="008E4F73">
        <w:rPr>
          <w:rFonts w:ascii="Open Sans" w:eastAsiaTheme="minorHAnsi" w:hAnsi="Open Sans" w:cs="Open Sans"/>
        </w:rPr>
        <w:t xml:space="preserve"> and </w:t>
      </w:r>
      <w:r w:rsidRPr="009578E1">
        <w:rPr>
          <w:rFonts w:ascii="Open Sans" w:eastAsiaTheme="minorHAnsi" w:hAnsi="Open Sans" w:cs="Open Sans"/>
        </w:rPr>
        <w:t xml:space="preserve">CSIRO’s </w:t>
      </w:r>
      <w:r w:rsidR="003C6224" w:rsidRPr="009578E1">
        <w:rPr>
          <w:rFonts w:ascii="Open Sans" w:eastAsiaTheme="minorHAnsi" w:hAnsi="Open Sans" w:cs="Open Sans"/>
        </w:rPr>
        <w:t xml:space="preserve">strategic </w:t>
      </w:r>
      <w:r w:rsidRPr="009578E1">
        <w:rPr>
          <w:rFonts w:ascii="Open Sans" w:eastAsiaTheme="minorHAnsi" w:hAnsi="Open Sans" w:cs="Open Sans"/>
        </w:rPr>
        <w:t>objectives.</w:t>
      </w:r>
    </w:p>
    <w:p w14:paraId="5B2E4286" w14:textId="190E15BF" w:rsidR="00446177" w:rsidRPr="009578E1" w:rsidRDefault="00A575FE" w:rsidP="0022055F">
      <w:pPr>
        <w:pStyle w:val="ListParagraph"/>
        <w:numPr>
          <w:ilvl w:val="0"/>
          <w:numId w:val="42"/>
        </w:numPr>
        <w:spacing w:after="0"/>
        <w:jc w:val="both"/>
        <w:textAlignment w:val="baseline"/>
        <w:rPr>
          <w:rFonts w:ascii="Open Sans" w:eastAsiaTheme="minorHAnsi" w:hAnsi="Open Sans" w:cs="Open Sans"/>
        </w:rPr>
      </w:pPr>
      <w:r w:rsidRPr="009578E1">
        <w:rPr>
          <w:rFonts w:ascii="Open Sans" w:eastAsiaTheme="minorHAnsi" w:hAnsi="Open Sans" w:cs="Open Sans"/>
        </w:rPr>
        <w:t>w</w:t>
      </w:r>
      <w:r w:rsidR="0022055F" w:rsidRPr="009578E1">
        <w:rPr>
          <w:rFonts w:ascii="Open Sans" w:eastAsiaTheme="minorHAnsi" w:hAnsi="Open Sans" w:cs="Open Sans"/>
        </w:rPr>
        <w:t xml:space="preserve">ork closely </w:t>
      </w:r>
      <w:r w:rsidR="00B5323E" w:rsidRPr="009578E1">
        <w:rPr>
          <w:rFonts w:ascii="Open Sans" w:eastAsiaTheme="minorHAnsi" w:hAnsi="Open Sans" w:cs="Open Sans"/>
        </w:rPr>
        <w:t xml:space="preserve">with the </w:t>
      </w:r>
      <w:r w:rsidR="005611C5">
        <w:rPr>
          <w:rFonts w:ascii="Open Sans" w:eastAsiaTheme="minorHAnsi" w:hAnsi="Open Sans" w:cs="Open Sans"/>
        </w:rPr>
        <w:t>Manufacturing</w:t>
      </w:r>
      <w:r w:rsidR="00B5323E" w:rsidRPr="009578E1">
        <w:rPr>
          <w:rFonts w:ascii="Open Sans" w:eastAsiaTheme="minorHAnsi" w:hAnsi="Open Sans" w:cs="Open Sans"/>
        </w:rPr>
        <w:t xml:space="preserve"> Leadership Team</w:t>
      </w:r>
      <w:r w:rsidR="00F46A81" w:rsidRPr="009578E1">
        <w:rPr>
          <w:rFonts w:ascii="Open Sans" w:eastAsiaTheme="minorHAnsi" w:hAnsi="Open Sans" w:cs="Open Sans"/>
        </w:rPr>
        <w:t>s</w:t>
      </w:r>
      <w:r w:rsidR="00B5323E" w:rsidRPr="009578E1">
        <w:rPr>
          <w:rFonts w:ascii="Open Sans" w:eastAsiaTheme="minorHAnsi" w:hAnsi="Open Sans" w:cs="Open Sans"/>
        </w:rPr>
        <w:t xml:space="preserve"> to outline </w:t>
      </w:r>
      <w:r w:rsidR="00446177" w:rsidRPr="009578E1">
        <w:rPr>
          <w:rFonts w:ascii="Open Sans" w:eastAsiaTheme="minorHAnsi" w:hAnsi="Open Sans" w:cs="Open Sans"/>
        </w:rPr>
        <w:t xml:space="preserve">and deliver upon the </w:t>
      </w:r>
      <w:r w:rsidR="005611C5">
        <w:rPr>
          <w:rFonts w:ascii="Open Sans" w:eastAsiaTheme="minorHAnsi" w:hAnsi="Open Sans" w:cs="Open Sans"/>
        </w:rPr>
        <w:t>Research</w:t>
      </w:r>
      <w:r w:rsidR="00446177" w:rsidRPr="009578E1">
        <w:rPr>
          <w:rFonts w:ascii="Open Sans" w:eastAsiaTheme="minorHAnsi" w:hAnsi="Open Sans" w:cs="Open Sans"/>
        </w:rPr>
        <w:t xml:space="preserve"> Unit’s </w:t>
      </w:r>
      <w:r w:rsidR="0022055F" w:rsidRPr="009578E1">
        <w:rPr>
          <w:rFonts w:ascii="Open Sans" w:eastAsiaTheme="minorHAnsi" w:hAnsi="Open Sans" w:cs="Open Sans"/>
        </w:rPr>
        <w:t xml:space="preserve">strategic </w:t>
      </w:r>
      <w:r w:rsidR="00B5323E" w:rsidRPr="009578E1">
        <w:rPr>
          <w:rFonts w:ascii="Open Sans" w:eastAsiaTheme="minorHAnsi" w:hAnsi="Open Sans" w:cs="Open Sans"/>
        </w:rPr>
        <w:t>requirements</w:t>
      </w:r>
      <w:r w:rsidR="00446177" w:rsidRPr="009578E1">
        <w:rPr>
          <w:rFonts w:ascii="Open Sans" w:eastAsiaTheme="minorHAnsi" w:hAnsi="Open Sans" w:cs="Open Sans"/>
        </w:rPr>
        <w:t>.</w:t>
      </w:r>
    </w:p>
    <w:p w14:paraId="238FECB9" w14:textId="53AEE19C" w:rsidR="000A0551" w:rsidRPr="009578E1" w:rsidRDefault="00B5323E" w:rsidP="001B5D24">
      <w:pPr>
        <w:pStyle w:val="ListParagraph"/>
        <w:numPr>
          <w:ilvl w:val="0"/>
          <w:numId w:val="42"/>
        </w:numPr>
        <w:spacing w:after="0"/>
        <w:jc w:val="both"/>
        <w:textAlignment w:val="baseline"/>
        <w:rPr>
          <w:rFonts w:ascii="Open Sans" w:eastAsiaTheme="minorHAnsi" w:hAnsi="Open Sans" w:cs="Open Sans"/>
        </w:rPr>
      </w:pPr>
      <w:r w:rsidRPr="009578E1">
        <w:rPr>
          <w:rFonts w:ascii="Open Sans" w:eastAsiaTheme="minorHAnsi" w:hAnsi="Open Sans" w:cs="Open Sans"/>
        </w:rPr>
        <w:t>collaborat</w:t>
      </w:r>
      <w:r w:rsidR="003F5B6B" w:rsidRPr="009578E1">
        <w:rPr>
          <w:rFonts w:ascii="Open Sans" w:eastAsiaTheme="minorHAnsi" w:hAnsi="Open Sans" w:cs="Open Sans"/>
        </w:rPr>
        <w:t>e</w:t>
      </w:r>
      <w:r w:rsidRPr="009578E1">
        <w:rPr>
          <w:rFonts w:ascii="Open Sans" w:eastAsiaTheme="minorHAnsi" w:hAnsi="Open Sans" w:cs="Open Sans"/>
        </w:rPr>
        <w:t xml:space="preserve"> with CSIRO’s other Deputy Directors </w:t>
      </w:r>
      <w:r w:rsidR="003F5B6B" w:rsidRPr="009578E1">
        <w:rPr>
          <w:rFonts w:ascii="Open Sans" w:eastAsiaTheme="minorHAnsi" w:hAnsi="Open Sans" w:cs="Open Sans"/>
        </w:rPr>
        <w:t xml:space="preserve">/ Science Directors </w:t>
      </w:r>
      <w:r w:rsidRPr="009578E1">
        <w:rPr>
          <w:rFonts w:ascii="Open Sans" w:eastAsiaTheme="minorHAnsi" w:hAnsi="Open Sans" w:cs="Open Sans"/>
        </w:rPr>
        <w:t>to ensure CSIRO effectively execute</w:t>
      </w:r>
      <w:r w:rsidR="00FA578B" w:rsidRPr="009578E1">
        <w:rPr>
          <w:rFonts w:ascii="Open Sans" w:eastAsiaTheme="minorHAnsi" w:hAnsi="Open Sans" w:cs="Open Sans"/>
        </w:rPr>
        <w:t>s</w:t>
      </w:r>
      <w:r w:rsidRPr="009578E1">
        <w:rPr>
          <w:rFonts w:ascii="Open Sans" w:eastAsiaTheme="minorHAnsi" w:hAnsi="Open Sans" w:cs="Open Sans"/>
        </w:rPr>
        <w:t xml:space="preserve"> its strategy</w:t>
      </w:r>
      <w:r w:rsidR="000A0551" w:rsidRPr="009578E1">
        <w:rPr>
          <w:rFonts w:ascii="Open Sans" w:eastAsiaTheme="minorHAnsi" w:hAnsi="Open Sans" w:cs="Open Sans"/>
        </w:rPr>
        <w:t xml:space="preserve"> and to ensure the </w:t>
      </w:r>
      <w:r w:rsidR="00FA578B" w:rsidRPr="009578E1">
        <w:rPr>
          <w:rFonts w:ascii="Open Sans" w:eastAsiaTheme="minorHAnsi" w:hAnsi="Open Sans" w:cs="Open Sans"/>
        </w:rPr>
        <w:t>co-</w:t>
      </w:r>
      <w:r w:rsidR="000A0551" w:rsidRPr="009578E1">
        <w:rPr>
          <w:rFonts w:ascii="Open Sans" w:eastAsiaTheme="minorHAnsi" w:hAnsi="Open Sans" w:cs="Open Sans"/>
        </w:rPr>
        <w:t>management of strategic relationships and alliances</w:t>
      </w:r>
      <w:r w:rsidR="009578E1" w:rsidRPr="009578E1">
        <w:rPr>
          <w:rFonts w:ascii="Open Sans" w:eastAsiaTheme="minorHAnsi" w:hAnsi="Open Sans" w:cs="Open Sans"/>
        </w:rPr>
        <w:t xml:space="preserve">, </w:t>
      </w:r>
      <w:r w:rsidR="000A0551" w:rsidRPr="009578E1">
        <w:rPr>
          <w:rFonts w:ascii="Open Sans" w:eastAsiaTheme="minorHAnsi" w:hAnsi="Open Sans" w:cs="Open Sans"/>
        </w:rPr>
        <w:t>both domestic and international, to ensure optimal competitive positioning, organisational alignment, and delivery in the national interest.</w:t>
      </w:r>
    </w:p>
    <w:p w14:paraId="3E81A90A" w14:textId="3C130773" w:rsidR="00B5323E" w:rsidRPr="009578E1" w:rsidRDefault="00B5323E" w:rsidP="009578E1">
      <w:pPr>
        <w:pStyle w:val="ListParagraph"/>
        <w:numPr>
          <w:ilvl w:val="0"/>
          <w:numId w:val="42"/>
        </w:numPr>
        <w:spacing w:after="0"/>
        <w:jc w:val="both"/>
        <w:textAlignment w:val="baseline"/>
        <w:rPr>
          <w:rFonts w:ascii="Open Sans" w:eastAsiaTheme="minorHAnsi" w:hAnsi="Open Sans" w:cs="Open Sans"/>
        </w:rPr>
      </w:pPr>
      <w:r w:rsidRPr="009578E1">
        <w:rPr>
          <w:rFonts w:ascii="Open Sans" w:eastAsiaTheme="minorHAnsi" w:hAnsi="Open Sans" w:cs="Open Sans"/>
        </w:rPr>
        <w:t xml:space="preserve">be responsible for working with </w:t>
      </w:r>
      <w:r w:rsidR="005611C5">
        <w:rPr>
          <w:rFonts w:ascii="Open Sans" w:eastAsiaTheme="minorHAnsi" w:hAnsi="Open Sans" w:cs="Open Sans"/>
        </w:rPr>
        <w:t>Manufacturing</w:t>
      </w:r>
      <w:r w:rsidRPr="009578E1">
        <w:rPr>
          <w:rFonts w:ascii="Open Sans" w:eastAsiaTheme="minorHAnsi" w:hAnsi="Open Sans" w:cs="Open Sans"/>
        </w:rPr>
        <w:t xml:space="preserve">’s Research Directors to ensure there is a diverse pipeline of scientific talent to meet existing and emerging CSIRO </w:t>
      </w:r>
      <w:r w:rsidR="0015343B" w:rsidRPr="009578E1">
        <w:rPr>
          <w:rFonts w:ascii="Open Sans" w:eastAsiaTheme="minorHAnsi" w:hAnsi="Open Sans" w:cs="Open Sans"/>
        </w:rPr>
        <w:t>priorities and</w:t>
      </w:r>
      <w:r w:rsidRPr="009578E1">
        <w:rPr>
          <w:rFonts w:ascii="Open Sans" w:eastAsiaTheme="minorHAnsi" w:hAnsi="Open Sans" w:cs="Open Sans"/>
        </w:rPr>
        <w:t xml:space="preserve"> will lead the rewards and promotions process for </w:t>
      </w:r>
      <w:r w:rsidR="005611C5">
        <w:rPr>
          <w:rFonts w:ascii="Open Sans" w:eastAsiaTheme="minorHAnsi" w:hAnsi="Open Sans" w:cs="Open Sans"/>
        </w:rPr>
        <w:t>Manufacturing</w:t>
      </w:r>
      <w:r w:rsidRPr="009578E1">
        <w:rPr>
          <w:rFonts w:ascii="Open Sans" w:eastAsiaTheme="minorHAnsi" w:hAnsi="Open Sans" w:cs="Open Sans"/>
        </w:rPr>
        <w:t>. </w:t>
      </w:r>
    </w:p>
    <w:p w14:paraId="79DEDD88" w14:textId="77777777" w:rsidR="00D86CB1" w:rsidRDefault="00D86CB1" w:rsidP="00D86CB1">
      <w:pPr>
        <w:pStyle w:val="ListParagraph"/>
        <w:spacing w:after="0"/>
        <w:jc w:val="both"/>
        <w:textAlignment w:val="baseline"/>
        <w:rPr>
          <w:rFonts w:ascii="Open Sans" w:eastAsiaTheme="minorHAnsi" w:hAnsi="Open Sans" w:cs="Open Sans"/>
        </w:rPr>
      </w:pPr>
    </w:p>
    <w:p w14:paraId="17E10E08" w14:textId="0603D084" w:rsidR="005F476E" w:rsidRPr="00F37B2C" w:rsidRDefault="00B5323E" w:rsidP="005F476E">
      <w:pPr>
        <w:spacing w:after="0"/>
        <w:jc w:val="both"/>
        <w:textAlignment w:val="baseline"/>
        <w:rPr>
          <w:rFonts w:ascii="Open Sans" w:eastAsiaTheme="minorHAnsi" w:hAnsi="Open Sans" w:cs="Open Sans"/>
          <w:sz w:val="24"/>
          <w:szCs w:val="24"/>
        </w:rPr>
      </w:pPr>
      <w:r w:rsidRPr="00557E22">
        <w:rPr>
          <w:rFonts w:ascii="Open Sans" w:eastAsiaTheme="minorHAnsi" w:hAnsi="Open Sans" w:cs="Open Sans"/>
          <w:sz w:val="24"/>
          <w:szCs w:val="24"/>
        </w:rPr>
        <w:lastRenderedPageBreak/>
        <w:t xml:space="preserve">The </w:t>
      </w:r>
      <w:r w:rsidR="00D86CB1" w:rsidRPr="00557E22">
        <w:rPr>
          <w:rFonts w:ascii="Open Sans" w:eastAsiaTheme="minorHAnsi" w:hAnsi="Open Sans" w:cs="Open Sans"/>
          <w:sz w:val="24"/>
          <w:szCs w:val="24"/>
        </w:rPr>
        <w:t xml:space="preserve">successful Deputy Director / Science Director </w:t>
      </w:r>
      <w:r w:rsidRPr="00557E22">
        <w:rPr>
          <w:rFonts w:ascii="Open Sans" w:eastAsiaTheme="minorHAnsi" w:hAnsi="Open Sans" w:cs="Open Sans"/>
          <w:sz w:val="24"/>
          <w:szCs w:val="24"/>
        </w:rPr>
        <w:t>will bring research expertise to drive more focused, impactful work whilst ensuring a portfolio of immediate, medium, and long-term impact</w:t>
      </w:r>
      <w:r w:rsidR="004E5CBD" w:rsidRPr="00557E22">
        <w:rPr>
          <w:rFonts w:ascii="Open Sans" w:eastAsiaTheme="minorHAnsi" w:hAnsi="Open Sans" w:cs="Open Sans"/>
          <w:sz w:val="24"/>
          <w:szCs w:val="24"/>
        </w:rPr>
        <w:t>ful projects</w:t>
      </w:r>
      <w:r w:rsidR="00964437">
        <w:rPr>
          <w:rFonts w:ascii="Open Sans" w:eastAsiaTheme="minorHAnsi" w:hAnsi="Open Sans" w:cs="Open Sans"/>
          <w:sz w:val="24"/>
          <w:szCs w:val="24"/>
        </w:rPr>
        <w:t xml:space="preserve"> aligned with </w:t>
      </w:r>
      <w:r w:rsidR="005611C5">
        <w:rPr>
          <w:rFonts w:ascii="Open Sans" w:eastAsiaTheme="minorHAnsi" w:hAnsi="Open Sans" w:cs="Open Sans"/>
          <w:sz w:val="24"/>
          <w:szCs w:val="24"/>
        </w:rPr>
        <w:t>Manufacturing’</w:t>
      </w:r>
      <w:r w:rsidR="00964437">
        <w:rPr>
          <w:rFonts w:ascii="Open Sans" w:eastAsiaTheme="minorHAnsi" w:hAnsi="Open Sans" w:cs="Open Sans"/>
          <w:sz w:val="24"/>
          <w:szCs w:val="24"/>
        </w:rPr>
        <w:t xml:space="preserve">s capability. </w:t>
      </w:r>
      <w:bookmarkEnd w:id="1"/>
      <w:bookmarkEnd w:id="2"/>
    </w:p>
    <w:p w14:paraId="34852BFF" w14:textId="77777777" w:rsidR="005F476E" w:rsidRDefault="005F476E" w:rsidP="005F476E">
      <w:pPr>
        <w:spacing w:after="0"/>
        <w:jc w:val="both"/>
        <w:textAlignment w:val="baseline"/>
        <w:rPr>
          <w:rFonts w:ascii="Open Sans" w:eastAsiaTheme="majorEastAsia" w:hAnsi="Open Sans" w:cs="Open Sans"/>
          <w:bCs/>
          <w:color w:val="757579" w:themeColor="accent3"/>
          <w:sz w:val="32"/>
          <w:szCs w:val="32"/>
        </w:rPr>
      </w:pPr>
    </w:p>
    <w:p w14:paraId="7F55D099" w14:textId="41249ECA" w:rsidR="00372FA2" w:rsidRPr="00D21998" w:rsidRDefault="00A1770C" w:rsidP="000002D7">
      <w:pPr>
        <w:pStyle w:val="NormalWeb"/>
        <w:shd w:val="clear" w:color="auto" w:fill="FFFFFF"/>
        <w:spacing w:after="0"/>
        <w:jc w:val="both"/>
        <w:rPr>
          <w:rFonts w:ascii="Open Sans" w:eastAsiaTheme="majorEastAsia" w:hAnsi="Open Sans" w:cs="Open Sans"/>
          <w:bCs/>
          <w:color w:val="757579" w:themeColor="accent3"/>
          <w:sz w:val="32"/>
          <w:szCs w:val="32"/>
        </w:rPr>
      </w:pPr>
      <w:r w:rsidRPr="00D21998">
        <w:rPr>
          <w:rFonts w:ascii="Open Sans" w:eastAsiaTheme="majorEastAsia" w:hAnsi="Open Sans" w:cs="Open Sans"/>
          <w:bCs/>
          <w:color w:val="757579" w:themeColor="accent3"/>
          <w:sz w:val="32"/>
          <w:szCs w:val="32"/>
        </w:rPr>
        <w:t>Duties and Key Result Areas</w:t>
      </w:r>
    </w:p>
    <w:p w14:paraId="0549B4D2" w14:textId="04BA6D26" w:rsidR="0072380D" w:rsidRDefault="0072380D" w:rsidP="00FE7215">
      <w:pPr>
        <w:spacing w:after="0"/>
        <w:rPr>
          <w:rFonts w:ascii="Open Sans" w:hAnsi="Open Sans" w:cs="Open Sans"/>
        </w:rPr>
      </w:pPr>
    </w:p>
    <w:p w14:paraId="264BC216" w14:textId="77777777" w:rsidR="00581AA9" w:rsidRPr="00581AA9" w:rsidRDefault="00581AA9" w:rsidP="00581AA9">
      <w:pPr>
        <w:spacing w:after="0"/>
        <w:textAlignment w:val="baseline"/>
        <w:rPr>
          <w:rFonts w:ascii="Open Sans" w:hAnsi="Open Sans" w:cs="Open Sans"/>
          <w:b/>
          <w:bCs/>
          <w:sz w:val="24"/>
          <w:szCs w:val="24"/>
        </w:rPr>
      </w:pPr>
      <w:r w:rsidRPr="00581AA9">
        <w:rPr>
          <w:rFonts w:ascii="Open Sans" w:hAnsi="Open Sans" w:cs="Open Sans"/>
          <w:b/>
          <w:bCs/>
          <w:sz w:val="24"/>
          <w:szCs w:val="24"/>
        </w:rPr>
        <w:t>Science &amp; Impact Leadership </w:t>
      </w:r>
    </w:p>
    <w:p w14:paraId="436191D2" w14:textId="5BD0E9BB" w:rsidR="00581AA9" w:rsidRPr="00581AA9" w:rsidRDefault="00581AA9" w:rsidP="00663652">
      <w:pPr>
        <w:numPr>
          <w:ilvl w:val="0"/>
          <w:numId w:val="21"/>
        </w:numPr>
        <w:spacing w:after="0"/>
        <w:ind w:left="1080" w:firstLine="0"/>
        <w:jc w:val="both"/>
        <w:textAlignment w:val="baseline"/>
        <w:rPr>
          <w:rFonts w:ascii="Open Sans" w:hAnsi="Open Sans" w:cs="Open Sans"/>
          <w:sz w:val="24"/>
          <w:szCs w:val="24"/>
        </w:rPr>
      </w:pPr>
      <w:r w:rsidRPr="00581AA9">
        <w:rPr>
          <w:rFonts w:ascii="Open Sans" w:hAnsi="Open Sans" w:cs="Open Sans"/>
          <w:sz w:val="24"/>
          <w:szCs w:val="24"/>
        </w:rPr>
        <w:t xml:space="preserve">Provide high level strategic leadership to ensure the </w:t>
      </w:r>
      <w:r w:rsidR="005611C5">
        <w:rPr>
          <w:rFonts w:ascii="Open Sans" w:hAnsi="Open Sans" w:cs="Open Sans"/>
          <w:sz w:val="24"/>
          <w:szCs w:val="24"/>
        </w:rPr>
        <w:t>Manufacturing Research</w:t>
      </w:r>
      <w:r w:rsidRPr="00581AA9">
        <w:rPr>
          <w:rFonts w:ascii="Open Sans" w:hAnsi="Open Sans" w:cs="Open Sans"/>
          <w:sz w:val="24"/>
          <w:szCs w:val="24"/>
        </w:rPr>
        <w:t xml:space="preserve"> Unit remains globally scientifically competitive. </w:t>
      </w:r>
    </w:p>
    <w:p w14:paraId="1123F83D" w14:textId="77777777" w:rsidR="00581AA9" w:rsidRPr="00581AA9" w:rsidRDefault="00581AA9" w:rsidP="00663652">
      <w:pPr>
        <w:numPr>
          <w:ilvl w:val="0"/>
          <w:numId w:val="21"/>
        </w:numPr>
        <w:spacing w:after="0"/>
        <w:ind w:left="1080" w:firstLine="0"/>
        <w:jc w:val="both"/>
        <w:textAlignment w:val="baseline"/>
        <w:rPr>
          <w:rFonts w:ascii="Open Sans" w:hAnsi="Open Sans" w:cs="Open Sans"/>
          <w:sz w:val="24"/>
          <w:szCs w:val="24"/>
        </w:rPr>
      </w:pPr>
      <w:r w:rsidRPr="00581AA9">
        <w:rPr>
          <w:rFonts w:ascii="Open Sans" w:hAnsi="Open Sans" w:cs="Open Sans"/>
          <w:sz w:val="24"/>
          <w:szCs w:val="24"/>
        </w:rPr>
        <w:t>Develop and promote a culture of science excellence by focusing on the translation of new ideas through to national and international impact. </w:t>
      </w:r>
    </w:p>
    <w:p w14:paraId="2BF6F28F" w14:textId="5880A335" w:rsidR="00581AA9" w:rsidRPr="00581AA9" w:rsidRDefault="00581AA9" w:rsidP="00663652">
      <w:pPr>
        <w:numPr>
          <w:ilvl w:val="0"/>
          <w:numId w:val="21"/>
        </w:numPr>
        <w:spacing w:after="0"/>
        <w:ind w:left="1080" w:firstLine="0"/>
        <w:jc w:val="both"/>
        <w:textAlignment w:val="baseline"/>
        <w:rPr>
          <w:rFonts w:ascii="Open Sans" w:hAnsi="Open Sans" w:cs="Open Sans"/>
          <w:sz w:val="24"/>
          <w:szCs w:val="24"/>
        </w:rPr>
      </w:pPr>
      <w:r w:rsidRPr="00581AA9">
        <w:rPr>
          <w:rFonts w:ascii="Open Sans" w:hAnsi="Open Sans" w:cs="Open Sans"/>
          <w:sz w:val="24"/>
          <w:szCs w:val="24"/>
        </w:rPr>
        <w:t xml:space="preserve">Drive effective development, utilisation, and delivery of </w:t>
      </w:r>
      <w:r w:rsidR="005611C5">
        <w:rPr>
          <w:rFonts w:ascii="Open Sans" w:hAnsi="Open Sans" w:cs="Open Sans"/>
          <w:sz w:val="24"/>
          <w:szCs w:val="24"/>
        </w:rPr>
        <w:t xml:space="preserve">Research </w:t>
      </w:r>
      <w:r w:rsidRPr="00581AA9">
        <w:rPr>
          <w:rFonts w:ascii="Open Sans" w:hAnsi="Open Sans" w:cs="Open Sans"/>
          <w:sz w:val="24"/>
          <w:szCs w:val="24"/>
        </w:rPr>
        <w:t>Unit science capability in accordance with research and investment priorities. </w:t>
      </w:r>
    </w:p>
    <w:p w14:paraId="3BC42CD8" w14:textId="20FB4D44" w:rsidR="00581AA9" w:rsidRDefault="00581AA9" w:rsidP="00663652">
      <w:pPr>
        <w:numPr>
          <w:ilvl w:val="0"/>
          <w:numId w:val="21"/>
        </w:numPr>
        <w:spacing w:after="0"/>
        <w:ind w:left="1080" w:firstLine="0"/>
        <w:jc w:val="both"/>
        <w:textAlignment w:val="baseline"/>
        <w:rPr>
          <w:rFonts w:ascii="Open Sans" w:hAnsi="Open Sans" w:cs="Open Sans"/>
          <w:sz w:val="24"/>
          <w:szCs w:val="24"/>
        </w:rPr>
      </w:pPr>
      <w:r w:rsidRPr="00581AA9">
        <w:rPr>
          <w:rFonts w:ascii="Open Sans" w:hAnsi="Open Sans" w:cs="Open Sans"/>
          <w:sz w:val="24"/>
          <w:szCs w:val="24"/>
        </w:rPr>
        <w:t>Contribute as an active member of CSIRO Science Council, providing recommendations to the CSIRO Research Office on mechanisms to secure future science investment</w:t>
      </w:r>
      <w:r w:rsidR="00E74EAB">
        <w:rPr>
          <w:rFonts w:ascii="Open Sans" w:hAnsi="Open Sans" w:cs="Open Sans"/>
          <w:sz w:val="24"/>
          <w:szCs w:val="24"/>
        </w:rPr>
        <w:t xml:space="preserve"> and competitive </w:t>
      </w:r>
      <w:r w:rsidR="00E74EAB" w:rsidRPr="00E74EAB">
        <w:rPr>
          <w:rFonts w:ascii="Open Sans" w:hAnsi="Open Sans" w:cs="Open Sans"/>
          <w:sz w:val="24"/>
          <w:szCs w:val="24"/>
        </w:rPr>
        <w:t xml:space="preserve">schemes </w:t>
      </w:r>
    </w:p>
    <w:p w14:paraId="3B7FD554" w14:textId="77777777" w:rsidR="00581AA9" w:rsidRDefault="00581AA9" w:rsidP="00581AA9">
      <w:pPr>
        <w:spacing w:after="0"/>
        <w:textAlignment w:val="baseline"/>
        <w:rPr>
          <w:rFonts w:ascii="Open Sans" w:hAnsi="Open Sans" w:cs="Open Sans"/>
          <w:sz w:val="24"/>
          <w:szCs w:val="24"/>
        </w:rPr>
      </w:pPr>
    </w:p>
    <w:p w14:paraId="6FF92C96" w14:textId="4BACB3F0" w:rsidR="00581AA9" w:rsidRPr="00581AA9" w:rsidRDefault="00581AA9" w:rsidP="00581AA9">
      <w:pPr>
        <w:spacing w:after="0"/>
        <w:textAlignment w:val="baseline"/>
        <w:rPr>
          <w:rFonts w:ascii="Open Sans" w:hAnsi="Open Sans" w:cs="Open Sans"/>
          <w:b/>
          <w:bCs/>
          <w:sz w:val="24"/>
          <w:szCs w:val="24"/>
        </w:rPr>
      </w:pPr>
      <w:r w:rsidRPr="00581AA9">
        <w:rPr>
          <w:rFonts w:ascii="Open Sans" w:hAnsi="Open Sans" w:cs="Open Sans"/>
          <w:b/>
          <w:bCs/>
          <w:sz w:val="24"/>
          <w:szCs w:val="24"/>
        </w:rPr>
        <w:t>Functional Leadership </w:t>
      </w:r>
    </w:p>
    <w:p w14:paraId="453079B1" w14:textId="662BE90C" w:rsidR="00581AA9" w:rsidRPr="00581AA9" w:rsidRDefault="00581AA9" w:rsidP="00663652">
      <w:pPr>
        <w:numPr>
          <w:ilvl w:val="0"/>
          <w:numId w:val="22"/>
        </w:numPr>
        <w:spacing w:after="0"/>
        <w:ind w:left="1080" w:firstLine="0"/>
        <w:jc w:val="both"/>
        <w:textAlignment w:val="baseline"/>
        <w:rPr>
          <w:rFonts w:ascii="Open Sans" w:hAnsi="Open Sans" w:cs="Open Sans"/>
          <w:sz w:val="24"/>
          <w:szCs w:val="24"/>
        </w:rPr>
      </w:pPr>
      <w:r w:rsidRPr="00581AA9">
        <w:rPr>
          <w:rFonts w:ascii="Open Sans" w:hAnsi="Open Sans" w:cs="Open Sans"/>
          <w:sz w:val="24"/>
          <w:szCs w:val="24"/>
        </w:rPr>
        <w:t xml:space="preserve">Contribute to strategic and operational planning for the </w:t>
      </w:r>
      <w:r w:rsidR="005611C5">
        <w:rPr>
          <w:rFonts w:ascii="Open Sans" w:hAnsi="Open Sans" w:cs="Open Sans"/>
          <w:sz w:val="24"/>
          <w:szCs w:val="24"/>
        </w:rPr>
        <w:t>Research</w:t>
      </w:r>
      <w:r w:rsidRPr="00581AA9">
        <w:rPr>
          <w:rFonts w:ascii="Open Sans" w:hAnsi="Open Sans" w:cs="Open Sans"/>
          <w:sz w:val="24"/>
          <w:szCs w:val="24"/>
        </w:rPr>
        <w:t xml:space="preserve"> Unit, and leadership in the implementation, monitoring, and evaluation of these </w:t>
      </w:r>
      <w:r w:rsidR="00CC197F">
        <w:rPr>
          <w:rFonts w:ascii="Open Sans" w:hAnsi="Open Sans" w:cs="Open Sans"/>
          <w:sz w:val="24"/>
          <w:szCs w:val="24"/>
        </w:rPr>
        <w:t xml:space="preserve">strategic </w:t>
      </w:r>
      <w:r w:rsidRPr="00581AA9">
        <w:rPr>
          <w:rFonts w:ascii="Open Sans" w:hAnsi="Open Sans" w:cs="Open Sans"/>
          <w:sz w:val="24"/>
          <w:szCs w:val="24"/>
        </w:rPr>
        <w:t>plans. </w:t>
      </w:r>
    </w:p>
    <w:p w14:paraId="6FB9573C" w14:textId="3D3ABE4C" w:rsidR="00581AA9" w:rsidRDefault="00581AA9" w:rsidP="00663652">
      <w:pPr>
        <w:numPr>
          <w:ilvl w:val="0"/>
          <w:numId w:val="22"/>
        </w:numPr>
        <w:spacing w:after="0"/>
        <w:ind w:left="1080" w:firstLine="0"/>
        <w:jc w:val="both"/>
        <w:textAlignment w:val="baseline"/>
        <w:rPr>
          <w:rFonts w:ascii="Open Sans" w:hAnsi="Open Sans" w:cs="Open Sans"/>
          <w:sz w:val="24"/>
          <w:szCs w:val="24"/>
        </w:rPr>
      </w:pPr>
      <w:r w:rsidRPr="00581AA9">
        <w:rPr>
          <w:rFonts w:ascii="Open Sans" w:hAnsi="Open Sans" w:cs="Open Sans"/>
          <w:sz w:val="24"/>
          <w:szCs w:val="24"/>
        </w:rPr>
        <w:t xml:space="preserve">Develop and lead major </w:t>
      </w:r>
      <w:r w:rsidR="0025504A">
        <w:rPr>
          <w:rFonts w:ascii="Open Sans" w:hAnsi="Open Sans" w:cs="Open Sans"/>
          <w:sz w:val="24"/>
          <w:szCs w:val="24"/>
        </w:rPr>
        <w:t xml:space="preserve">strategic </w:t>
      </w:r>
      <w:r w:rsidRPr="00581AA9">
        <w:rPr>
          <w:rFonts w:ascii="Open Sans" w:hAnsi="Open Sans" w:cs="Open Sans"/>
          <w:sz w:val="24"/>
          <w:szCs w:val="24"/>
        </w:rPr>
        <w:t xml:space="preserve">proposals aligned with </w:t>
      </w:r>
      <w:r w:rsidR="00C45DFB">
        <w:rPr>
          <w:rFonts w:ascii="Open Sans" w:hAnsi="Open Sans" w:cs="Open Sans"/>
          <w:sz w:val="24"/>
          <w:szCs w:val="24"/>
        </w:rPr>
        <w:t xml:space="preserve">the </w:t>
      </w:r>
      <w:r w:rsidR="005611C5">
        <w:rPr>
          <w:rFonts w:ascii="Open Sans" w:hAnsi="Open Sans" w:cs="Open Sans"/>
          <w:sz w:val="24"/>
          <w:szCs w:val="24"/>
        </w:rPr>
        <w:t>Research</w:t>
      </w:r>
      <w:r w:rsidR="00C45DFB">
        <w:rPr>
          <w:rFonts w:ascii="Open Sans" w:hAnsi="Open Sans" w:cs="Open Sans"/>
          <w:sz w:val="24"/>
          <w:szCs w:val="24"/>
        </w:rPr>
        <w:t xml:space="preserve"> Unit’s </w:t>
      </w:r>
      <w:r w:rsidRPr="00581AA9">
        <w:rPr>
          <w:rFonts w:ascii="Open Sans" w:hAnsi="Open Sans" w:cs="Open Sans"/>
          <w:sz w:val="24"/>
          <w:szCs w:val="24"/>
        </w:rPr>
        <w:t>future science direction and be accountable for</w:t>
      </w:r>
      <w:r w:rsidR="00C45DFB">
        <w:rPr>
          <w:rFonts w:ascii="Open Sans" w:hAnsi="Open Sans" w:cs="Open Sans"/>
          <w:sz w:val="24"/>
          <w:szCs w:val="24"/>
        </w:rPr>
        <w:t xml:space="preserve"> leading</w:t>
      </w:r>
      <w:r w:rsidRPr="00581AA9">
        <w:rPr>
          <w:rFonts w:ascii="Open Sans" w:hAnsi="Open Sans" w:cs="Open Sans"/>
          <w:sz w:val="24"/>
          <w:szCs w:val="24"/>
        </w:rPr>
        <w:t xml:space="preserve"> their implementation, performance, and outcomes. </w:t>
      </w:r>
    </w:p>
    <w:p w14:paraId="32A759BE" w14:textId="2A717F76" w:rsidR="00581AA9" w:rsidRDefault="00F3690B" w:rsidP="00CA2F7C">
      <w:pPr>
        <w:numPr>
          <w:ilvl w:val="0"/>
          <w:numId w:val="22"/>
        </w:numPr>
        <w:spacing w:after="0"/>
        <w:ind w:left="1080" w:firstLine="0"/>
        <w:jc w:val="both"/>
        <w:textAlignment w:val="baseline"/>
        <w:rPr>
          <w:rFonts w:ascii="Open Sans" w:hAnsi="Open Sans" w:cs="Open Sans"/>
          <w:sz w:val="24"/>
          <w:szCs w:val="24"/>
        </w:rPr>
      </w:pPr>
      <w:r w:rsidRPr="00A325C9">
        <w:rPr>
          <w:rFonts w:ascii="Open Sans" w:hAnsi="Open Sans" w:cs="Open Sans"/>
          <w:sz w:val="24"/>
          <w:szCs w:val="24"/>
        </w:rPr>
        <w:t xml:space="preserve">Facilitate organisational development by introducing strategies that position the </w:t>
      </w:r>
      <w:r w:rsidR="005611C5">
        <w:rPr>
          <w:rFonts w:ascii="Open Sans" w:hAnsi="Open Sans" w:cs="Open Sans"/>
          <w:sz w:val="24"/>
          <w:szCs w:val="24"/>
        </w:rPr>
        <w:t>Research</w:t>
      </w:r>
      <w:r w:rsidRPr="00A325C9">
        <w:rPr>
          <w:rFonts w:ascii="Open Sans" w:hAnsi="Open Sans" w:cs="Open Sans"/>
          <w:sz w:val="24"/>
          <w:szCs w:val="24"/>
        </w:rPr>
        <w:t xml:space="preserve"> Unit to deal with potential challenges and influences on the operating environment.</w:t>
      </w:r>
    </w:p>
    <w:p w14:paraId="2C8CCCAF" w14:textId="1BB7B68F" w:rsidR="00A325C9" w:rsidRDefault="00A325C9" w:rsidP="00CA2F7C">
      <w:pPr>
        <w:numPr>
          <w:ilvl w:val="0"/>
          <w:numId w:val="22"/>
        </w:numPr>
        <w:spacing w:after="0"/>
        <w:ind w:left="1080" w:firstLine="0"/>
        <w:jc w:val="both"/>
        <w:textAlignment w:val="baseline"/>
        <w:rPr>
          <w:rFonts w:ascii="Open Sans" w:hAnsi="Open Sans" w:cs="Open Sans"/>
          <w:sz w:val="24"/>
          <w:szCs w:val="24"/>
        </w:rPr>
      </w:pPr>
      <w:r>
        <w:rPr>
          <w:rFonts w:ascii="Open Sans" w:hAnsi="Open Sans" w:cs="Open Sans"/>
          <w:sz w:val="24"/>
          <w:szCs w:val="24"/>
        </w:rPr>
        <w:t xml:space="preserve">Act </w:t>
      </w:r>
      <w:r w:rsidR="00510F2A">
        <w:rPr>
          <w:rFonts w:ascii="Open Sans" w:hAnsi="Open Sans" w:cs="Open Sans"/>
          <w:sz w:val="24"/>
          <w:szCs w:val="24"/>
        </w:rPr>
        <w:t xml:space="preserve">effectively </w:t>
      </w:r>
      <w:r>
        <w:rPr>
          <w:rFonts w:ascii="Open Sans" w:hAnsi="Open Sans" w:cs="Open Sans"/>
          <w:sz w:val="24"/>
          <w:szCs w:val="24"/>
        </w:rPr>
        <w:t xml:space="preserve">in </w:t>
      </w:r>
      <w:r w:rsidR="00510F2A">
        <w:rPr>
          <w:rFonts w:ascii="Open Sans" w:hAnsi="Open Sans" w:cs="Open Sans"/>
          <w:sz w:val="24"/>
          <w:szCs w:val="24"/>
        </w:rPr>
        <w:t xml:space="preserve">the </w:t>
      </w:r>
      <w:r w:rsidR="005611C5">
        <w:rPr>
          <w:rFonts w:ascii="Open Sans" w:hAnsi="Open Sans" w:cs="Open Sans"/>
          <w:sz w:val="24"/>
          <w:szCs w:val="24"/>
        </w:rPr>
        <w:t>Research</w:t>
      </w:r>
      <w:r w:rsidR="005611C5" w:rsidRPr="00581AA9">
        <w:rPr>
          <w:rFonts w:ascii="Open Sans" w:hAnsi="Open Sans" w:cs="Open Sans"/>
          <w:sz w:val="24"/>
          <w:szCs w:val="24"/>
        </w:rPr>
        <w:t xml:space="preserve"> </w:t>
      </w:r>
      <w:r w:rsidR="00510F2A">
        <w:rPr>
          <w:rFonts w:ascii="Open Sans" w:hAnsi="Open Sans" w:cs="Open Sans"/>
          <w:sz w:val="24"/>
          <w:szCs w:val="24"/>
        </w:rPr>
        <w:t xml:space="preserve">Unit </w:t>
      </w:r>
      <w:r>
        <w:rPr>
          <w:rFonts w:ascii="Open Sans" w:hAnsi="Open Sans" w:cs="Open Sans"/>
          <w:sz w:val="24"/>
          <w:szCs w:val="24"/>
        </w:rPr>
        <w:t xml:space="preserve">Director role as required. </w:t>
      </w:r>
    </w:p>
    <w:p w14:paraId="060B5169" w14:textId="15EE01FB" w:rsidR="00450C24" w:rsidRDefault="00450C24" w:rsidP="00CA2F7C">
      <w:pPr>
        <w:numPr>
          <w:ilvl w:val="0"/>
          <w:numId w:val="22"/>
        </w:numPr>
        <w:spacing w:after="0"/>
        <w:ind w:left="1080" w:firstLine="0"/>
        <w:jc w:val="both"/>
        <w:textAlignment w:val="baseline"/>
        <w:rPr>
          <w:rFonts w:ascii="Open Sans" w:hAnsi="Open Sans" w:cs="Open Sans"/>
          <w:sz w:val="24"/>
          <w:szCs w:val="24"/>
        </w:rPr>
      </w:pPr>
      <w:r>
        <w:rPr>
          <w:rFonts w:ascii="Open Sans" w:hAnsi="Open Sans" w:cs="Open Sans"/>
          <w:sz w:val="24"/>
          <w:szCs w:val="24"/>
        </w:rPr>
        <w:t xml:space="preserve">Effectively lead change through </w:t>
      </w:r>
      <w:r w:rsidR="00BD4AB1">
        <w:rPr>
          <w:rFonts w:ascii="Open Sans" w:hAnsi="Open Sans" w:cs="Open Sans"/>
          <w:sz w:val="24"/>
          <w:szCs w:val="24"/>
        </w:rPr>
        <w:t xml:space="preserve">periods of </w:t>
      </w:r>
      <w:r>
        <w:rPr>
          <w:rFonts w:ascii="Open Sans" w:hAnsi="Open Sans" w:cs="Open Sans"/>
          <w:sz w:val="24"/>
          <w:szCs w:val="24"/>
        </w:rPr>
        <w:t>uncertainty.</w:t>
      </w:r>
    </w:p>
    <w:p w14:paraId="7C5E6D4E" w14:textId="2D15A9A9" w:rsidR="00BD75AC" w:rsidRPr="00A325C9" w:rsidRDefault="00BD75AC" w:rsidP="00CA2F7C">
      <w:pPr>
        <w:numPr>
          <w:ilvl w:val="0"/>
          <w:numId w:val="22"/>
        </w:numPr>
        <w:spacing w:after="0"/>
        <w:ind w:left="1080" w:firstLine="0"/>
        <w:jc w:val="both"/>
        <w:textAlignment w:val="baseline"/>
        <w:rPr>
          <w:rFonts w:ascii="Open Sans" w:hAnsi="Open Sans" w:cs="Open Sans"/>
          <w:sz w:val="24"/>
          <w:szCs w:val="24"/>
        </w:rPr>
      </w:pPr>
      <w:r>
        <w:rPr>
          <w:rFonts w:ascii="Open Sans" w:hAnsi="Open Sans" w:cs="Open Sans"/>
          <w:sz w:val="24"/>
          <w:szCs w:val="24"/>
        </w:rPr>
        <w:t>Oversight of financials – budgets, forecasting etc.</w:t>
      </w:r>
    </w:p>
    <w:p w14:paraId="4701F5CA" w14:textId="77777777" w:rsidR="00A325C9" w:rsidRDefault="00A325C9" w:rsidP="00581AA9">
      <w:pPr>
        <w:spacing w:after="0"/>
        <w:textAlignment w:val="baseline"/>
        <w:rPr>
          <w:rFonts w:ascii="Open Sans" w:hAnsi="Open Sans" w:cs="Open Sans"/>
          <w:b/>
          <w:bCs/>
          <w:sz w:val="24"/>
          <w:szCs w:val="24"/>
        </w:rPr>
      </w:pPr>
    </w:p>
    <w:p w14:paraId="34549421" w14:textId="721C6956" w:rsidR="00581AA9" w:rsidRPr="00581AA9" w:rsidRDefault="00581AA9" w:rsidP="00581AA9">
      <w:pPr>
        <w:spacing w:after="0"/>
        <w:textAlignment w:val="baseline"/>
        <w:rPr>
          <w:rFonts w:ascii="Open Sans" w:hAnsi="Open Sans" w:cs="Open Sans"/>
          <w:b/>
          <w:bCs/>
          <w:sz w:val="24"/>
          <w:szCs w:val="24"/>
        </w:rPr>
      </w:pPr>
      <w:r w:rsidRPr="00581AA9">
        <w:rPr>
          <w:rFonts w:ascii="Open Sans" w:hAnsi="Open Sans" w:cs="Open Sans"/>
          <w:b/>
          <w:bCs/>
          <w:sz w:val="24"/>
          <w:szCs w:val="24"/>
        </w:rPr>
        <w:t>Capability &amp; Resource Leadership </w:t>
      </w:r>
    </w:p>
    <w:p w14:paraId="2BC38F3B" w14:textId="77777777" w:rsidR="00581AA9" w:rsidRPr="00581AA9" w:rsidRDefault="00581AA9" w:rsidP="00663652">
      <w:pPr>
        <w:numPr>
          <w:ilvl w:val="0"/>
          <w:numId w:val="23"/>
        </w:numPr>
        <w:spacing w:after="0"/>
        <w:ind w:left="1080" w:firstLine="0"/>
        <w:jc w:val="both"/>
        <w:textAlignment w:val="baseline"/>
        <w:rPr>
          <w:rFonts w:ascii="Open Sans" w:hAnsi="Open Sans" w:cs="Open Sans"/>
          <w:sz w:val="24"/>
          <w:szCs w:val="24"/>
        </w:rPr>
      </w:pPr>
      <w:r w:rsidRPr="00581AA9">
        <w:rPr>
          <w:rFonts w:ascii="Open Sans" w:hAnsi="Open Sans" w:cs="Open Sans"/>
          <w:sz w:val="24"/>
          <w:szCs w:val="24"/>
        </w:rPr>
        <w:t>Strive for “Zero Harm” (physical and psychological) through a commitment to a healthy, safe and environmentally sustainable workplace. </w:t>
      </w:r>
    </w:p>
    <w:p w14:paraId="085A8ABA" w14:textId="77777777" w:rsidR="00581AA9" w:rsidRPr="00581AA9" w:rsidRDefault="00581AA9" w:rsidP="00663652">
      <w:pPr>
        <w:numPr>
          <w:ilvl w:val="0"/>
          <w:numId w:val="23"/>
        </w:numPr>
        <w:spacing w:after="0"/>
        <w:ind w:left="1080" w:firstLine="0"/>
        <w:jc w:val="both"/>
        <w:textAlignment w:val="baseline"/>
        <w:rPr>
          <w:rFonts w:ascii="Open Sans" w:hAnsi="Open Sans" w:cs="Open Sans"/>
          <w:sz w:val="24"/>
          <w:szCs w:val="24"/>
        </w:rPr>
      </w:pPr>
      <w:r w:rsidRPr="00581AA9">
        <w:rPr>
          <w:rFonts w:ascii="Open Sans" w:hAnsi="Open Sans" w:cs="Open Sans"/>
          <w:sz w:val="24"/>
          <w:szCs w:val="24"/>
        </w:rPr>
        <w:t>Shape science capability internally and externally through partnerships and collaborations to meet future science opportunities, program goals and impact pathways. </w:t>
      </w:r>
    </w:p>
    <w:p w14:paraId="1488AF34" w14:textId="47A232D7" w:rsidR="00581AA9" w:rsidRPr="00581AA9" w:rsidRDefault="00581AA9" w:rsidP="00663652">
      <w:pPr>
        <w:numPr>
          <w:ilvl w:val="0"/>
          <w:numId w:val="23"/>
        </w:numPr>
        <w:spacing w:after="0"/>
        <w:ind w:left="1080" w:firstLine="0"/>
        <w:jc w:val="both"/>
        <w:textAlignment w:val="baseline"/>
        <w:rPr>
          <w:rFonts w:ascii="Open Sans" w:hAnsi="Open Sans" w:cs="Open Sans"/>
          <w:sz w:val="24"/>
          <w:szCs w:val="24"/>
        </w:rPr>
      </w:pPr>
      <w:r w:rsidRPr="00581AA9">
        <w:rPr>
          <w:rFonts w:ascii="Open Sans" w:hAnsi="Open Sans" w:cs="Open Sans"/>
          <w:sz w:val="24"/>
          <w:szCs w:val="24"/>
        </w:rPr>
        <w:t xml:space="preserve">Support </w:t>
      </w:r>
      <w:r w:rsidR="004E280D">
        <w:rPr>
          <w:rFonts w:ascii="Open Sans" w:hAnsi="Open Sans" w:cs="Open Sans"/>
          <w:sz w:val="24"/>
          <w:szCs w:val="24"/>
        </w:rPr>
        <w:t xml:space="preserve">the </w:t>
      </w:r>
      <w:r w:rsidR="005611C5">
        <w:rPr>
          <w:rFonts w:ascii="Open Sans" w:hAnsi="Open Sans" w:cs="Open Sans"/>
          <w:sz w:val="24"/>
          <w:szCs w:val="24"/>
        </w:rPr>
        <w:t>Manufacturing</w:t>
      </w:r>
      <w:r w:rsidRPr="00581AA9">
        <w:rPr>
          <w:rFonts w:ascii="Open Sans" w:hAnsi="Open Sans" w:cs="Open Sans"/>
          <w:sz w:val="24"/>
          <w:szCs w:val="24"/>
        </w:rPr>
        <w:t xml:space="preserve"> Leadership Team in world class talent management, including </w:t>
      </w:r>
      <w:r w:rsidR="00755743">
        <w:rPr>
          <w:rFonts w:ascii="Open Sans" w:hAnsi="Open Sans" w:cs="Open Sans"/>
          <w:sz w:val="24"/>
          <w:szCs w:val="24"/>
        </w:rPr>
        <w:t xml:space="preserve">attraction, </w:t>
      </w:r>
      <w:r w:rsidRPr="00581AA9">
        <w:rPr>
          <w:rFonts w:ascii="Open Sans" w:hAnsi="Open Sans" w:cs="Open Sans"/>
          <w:sz w:val="24"/>
          <w:szCs w:val="24"/>
        </w:rPr>
        <w:t>succession planning and in prioritisation and deployment of investments. </w:t>
      </w:r>
    </w:p>
    <w:p w14:paraId="5AB6291E" w14:textId="77777777" w:rsidR="00581AA9" w:rsidRDefault="00581AA9" w:rsidP="00663652">
      <w:pPr>
        <w:numPr>
          <w:ilvl w:val="0"/>
          <w:numId w:val="23"/>
        </w:numPr>
        <w:spacing w:after="0"/>
        <w:ind w:left="1080" w:firstLine="0"/>
        <w:jc w:val="both"/>
        <w:textAlignment w:val="baseline"/>
        <w:rPr>
          <w:rFonts w:ascii="Open Sans" w:hAnsi="Open Sans" w:cs="Open Sans"/>
          <w:sz w:val="24"/>
          <w:szCs w:val="24"/>
        </w:rPr>
      </w:pPr>
      <w:r w:rsidRPr="00581AA9">
        <w:rPr>
          <w:rFonts w:ascii="Open Sans" w:hAnsi="Open Sans" w:cs="Open Sans"/>
          <w:sz w:val="24"/>
          <w:szCs w:val="24"/>
        </w:rPr>
        <w:t>Monitor long-term economic and science trends to forecast capability demand and identify medium and long-term plans for scientific infrastructure. </w:t>
      </w:r>
    </w:p>
    <w:p w14:paraId="5CE6B0EB" w14:textId="77777777" w:rsidR="008F0374" w:rsidRPr="00014E0C" w:rsidRDefault="008F0374" w:rsidP="00014E0C">
      <w:pPr>
        <w:numPr>
          <w:ilvl w:val="0"/>
          <w:numId w:val="23"/>
        </w:numPr>
        <w:spacing w:after="0"/>
        <w:ind w:left="1080" w:firstLine="0"/>
        <w:jc w:val="both"/>
        <w:textAlignment w:val="baseline"/>
        <w:rPr>
          <w:rFonts w:ascii="Open Sans" w:hAnsi="Open Sans" w:cs="Open Sans"/>
          <w:sz w:val="24"/>
          <w:szCs w:val="24"/>
        </w:rPr>
      </w:pPr>
      <w:r w:rsidRPr="00014E0C">
        <w:rPr>
          <w:rFonts w:ascii="Open Sans" w:hAnsi="Open Sans" w:cs="Open Sans"/>
          <w:sz w:val="24"/>
          <w:szCs w:val="24"/>
        </w:rPr>
        <w:lastRenderedPageBreak/>
        <w:t>Adhere to, promote and encourage the spirit and practice of CSIRO’s Values, Health, Safety and Environment plans and policies, Diversity initiatives, and Zero Harm goals.</w:t>
      </w:r>
    </w:p>
    <w:p w14:paraId="64B6ED54" w14:textId="18AB83DF" w:rsidR="008F0374" w:rsidRPr="00581AA9" w:rsidRDefault="00CA4D55" w:rsidP="00663652">
      <w:pPr>
        <w:numPr>
          <w:ilvl w:val="0"/>
          <w:numId w:val="23"/>
        </w:numPr>
        <w:spacing w:after="0"/>
        <w:ind w:left="1080" w:firstLine="0"/>
        <w:jc w:val="both"/>
        <w:textAlignment w:val="baseline"/>
        <w:rPr>
          <w:rFonts w:ascii="Open Sans" w:hAnsi="Open Sans" w:cs="Open Sans"/>
          <w:sz w:val="24"/>
          <w:szCs w:val="24"/>
        </w:rPr>
      </w:pPr>
      <w:r>
        <w:rPr>
          <w:rFonts w:ascii="Open Sans" w:hAnsi="Open Sans" w:cs="Open Sans"/>
          <w:sz w:val="24"/>
          <w:szCs w:val="24"/>
        </w:rPr>
        <w:t>Lead</w:t>
      </w:r>
      <w:r w:rsidR="003C6BFE">
        <w:rPr>
          <w:rFonts w:ascii="Open Sans" w:hAnsi="Open Sans" w:cs="Open Sans"/>
          <w:sz w:val="24"/>
          <w:szCs w:val="24"/>
        </w:rPr>
        <w:t xml:space="preserve">, promote </w:t>
      </w:r>
      <w:r>
        <w:rPr>
          <w:rFonts w:ascii="Open Sans" w:hAnsi="Open Sans" w:cs="Open Sans"/>
          <w:sz w:val="24"/>
          <w:szCs w:val="24"/>
        </w:rPr>
        <w:t>and e</w:t>
      </w:r>
      <w:r w:rsidR="00887A04">
        <w:rPr>
          <w:rFonts w:ascii="Open Sans" w:hAnsi="Open Sans" w:cs="Open Sans"/>
          <w:sz w:val="24"/>
          <w:szCs w:val="24"/>
        </w:rPr>
        <w:t>ncourage a Quality Assurance</w:t>
      </w:r>
      <w:r w:rsidR="00F53B1B">
        <w:rPr>
          <w:rFonts w:ascii="Open Sans" w:hAnsi="Open Sans" w:cs="Open Sans"/>
          <w:sz w:val="24"/>
          <w:szCs w:val="24"/>
        </w:rPr>
        <w:t>;</w:t>
      </w:r>
      <w:r w:rsidR="00887A04">
        <w:rPr>
          <w:rFonts w:ascii="Open Sans" w:hAnsi="Open Sans" w:cs="Open Sans"/>
          <w:sz w:val="24"/>
          <w:szCs w:val="24"/>
        </w:rPr>
        <w:t xml:space="preserve"> strong governance</w:t>
      </w:r>
      <w:r w:rsidR="00F53B1B">
        <w:rPr>
          <w:rFonts w:ascii="Open Sans" w:hAnsi="Open Sans" w:cs="Open Sans"/>
          <w:sz w:val="24"/>
          <w:szCs w:val="24"/>
        </w:rPr>
        <w:t xml:space="preserve"> and compliance driven</w:t>
      </w:r>
      <w:r w:rsidR="00887A04">
        <w:rPr>
          <w:rFonts w:ascii="Open Sans" w:hAnsi="Open Sans" w:cs="Open Sans"/>
          <w:sz w:val="24"/>
          <w:szCs w:val="24"/>
        </w:rPr>
        <w:t xml:space="preserve"> culture.</w:t>
      </w:r>
    </w:p>
    <w:p w14:paraId="19544BD4" w14:textId="77777777" w:rsidR="00581AA9" w:rsidRPr="00581AA9" w:rsidRDefault="00581AA9" w:rsidP="00581AA9">
      <w:pPr>
        <w:spacing w:after="0"/>
        <w:ind w:left="720"/>
        <w:textAlignment w:val="baseline"/>
        <w:rPr>
          <w:rFonts w:ascii="Open Sans" w:hAnsi="Open Sans" w:cs="Open Sans"/>
          <w:b/>
          <w:bCs/>
          <w:sz w:val="24"/>
          <w:szCs w:val="24"/>
        </w:rPr>
      </w:pPr>
      <w:r w:rsidRPr="00581AA9">
        <w:rPr>
          <w:rFonts w:ascii="Open Sans" w:hAnsi="Open Sans" w:cs="Open Sans"/>
          <w:b/>
          <w:bCs/>
          <w:sz w:val="24"/>
          <w:szCs w:val="24"/>
        </w:rPr>
        <w:t> </w:t>
      </w:r>
    </w:p>
    <w:p w14:paraId="51EDB505" w14:textId="6A8E71C1" w:rsidR="00581AA9" w:rsidRPr="00581AA9" w:rsidRDefault="00581AA9" w:rsidP="00581AA9">
      <w:pPr>
        <w:spacing w:after="0"/>
        <w:textAlignment w:val="baseline"/>
        <w:rPr>
          <w:rFonts w:ascii="Open Sans" w:hAnsi="Open Sans" w:cs="Open Sans"/>
          <w:b/>
          <w:bCs/>
          <w:sz w:val="24"/>
          <w:szCs w:val="24"/>
        </w:rPr>
      </w:pPr>
      <w:r w:rsidRPr="00581AA9">
        <w:rPr>
          <w:rFonts w:ascii="Open Sans" w:hAnsi="Open Sans" w:cs="Open Sans"/>
          <w:b/>
          <w:bCs/>
          <w:sz w:val="24"/>
          <w:szCs w:val="24"/>
        </w:rPr>
        <w:t>Engagement &amp; Partnership</w:t>
      </w:r>
      <w:r w:rsidR="00CC197F">
        <w:rPr>
          <w:rFonts w:ascii="Open Sans" w:hAnsi="Open Sans" w:cs="Open Sans"/>
          <w:b/>
          <w:bCs/>
          <w:sz w:val="24"/>
          <w:szCs w:val="24"/>
        </w:rPr>
        <w:t>s</w:t>
      </w:r>
    </w:p>
    <w:p w14:paraId="274652B7" w14:textId="50A9AADC" w:rsidR="00581AA9" w:rsidRDefault="00581AA9" w:rsidP="00DE4ACF">
      <w:pPr>
        <w:numPr>
          <w:ilvl w:val="0"/>
          <w:numId w:val="24"/>
        </w:numPr>
        <w:spacing w:after="0"/>
        <w:ind w:left="1080" w:firstLine="0"/>
        <w:jc w:val="both"/>
        <w:textAlignment w:val="baseline"/>
        <w:rPr>
          <w:rFonts w:ascii="Open Sans" w:hAnsi="Open Sans" w:cs="Open Sans"/>
          <w:sz w:val="24"/>
          <w:szCs w:val="24"/>
        </w:rPr>
      </w:pPr>
      <w:r w:rsidRPr="00581AA9">
        <w:rPr>
          <w:rFonts w:ascii="Open Sans" w:hAnsi="Open Sans" w:cs="Open Sans"/>
          <w:sz w:val="24"/>
          <w:szCs w:val="24"/>
        </w:rPr>
        <w:t>Develop</w:t>
      </w:r>
      <w:r w:rsidR="0048622C">
        <w:rPr>
          <w:rFonts w:ascii="Open Sans" w:hAnsi="Open Sans" w:cs="Open Sans"/>
          <w:sz w:val="24"/>
          <w:szCs w:val="24"/>
        </w:rPr>
        <w:t xml:space="preserve">, </w:t>
      </w:r>
      <w:r w:rsidRPr="00581AA9">
        <w:rPr>
          <w:rFonts w:ascii="Open Sans" w:hAnsi="Open Sans" w:cs="Open Sans"/>
          <w:sz w:val="24"/>
          <w:szCs w:val="24"/>
        </w:rPr>
        <w:t xml:space="preserve">manage </w:t>
      </w:r>
      <w:r w:rsidR="0048622C">
        <w:rPr>
          <w:rFonts w:ascii="Open Sans" w:hAnsi="Open Sans" w:cs="Open Sans"/>
          <w:sz w:val="24"/>
          <w:szCs w:val="24"/>
        </w:rPr>
        <w:t xml:space="preserve">and maintain </w:t>
      </w:r>
      <w:r w:rsidR="00193CF6">
        <w:rPr>
          <w:rFonts w:ascii="Open Sans" w:hAnsi="Open Sans" w:cs="Open Sans"/>
          <w:sz w:val="24"/>
          <w:szCs w:val="24"/>
        </w:rPr>
        <w:t xml:space="preserve">relevant </w:t>
      </w:r>
      <w:r w:rsidRPr="00581AA9">
        <w:rPr>
          <w:rFonts w:ascii="Open Sans" w:hAnsi="Open Sans" w:cs="Open Sans"/>
          <w:sz w:val="24"/>
          <w:szCs w:val="24"/>
        </w:rPr>
        <w:t xml:space="preserve">external relationships </w:t>
      </w:r>
      <w:r w:rsidR="00886B24">
        <w:rPr>
          <w:rFonts w:ascii="Open Sans" w:hAnsi="Open Sans" w:cs="Open Sans"/>
          <w:sz w:val="24"/>
          <w:szCs w:val="24"/>
        </w:rPr>
        <w:t xml:space="preserve">and partnerships </w:t>
      </w:r>
      <w:r w:rsidRPr="00581AA9">
        <w:rPr>
          <w:rFonts w:ascii="Open Sans" w:hAnsi="Open Sans" w:cs="Open Sans"/>
          <w:sz w:val="24"/>
          <w:szCs w:val="24"/>
        </w:rPr>
        <w:t xml:space="preserve">to advance CSIRO’s interests, improve science delivery, and to achieve </w:t>
      </w:r>
      <w:r w:rsidR="005611C5">
        <w:rPr>
          <w:rFonts w:ascii="Open Sans" w:hAnsi="Open Sans" w:cs="Open Sans"/>
          <w:sz w:val="24"/>
          <w:szCs w:val="24"/>
        </w:rPr>
        <w:t>Manufacturing’s</w:t>
      </w:r>
      <w:r w:rsidRPr="00581AA9">
        <w:rPr>
          <w:rFonts w:ascii="Open Sans" w:hAnsi="Open Sans" w:cs="Open Sans"/>
          <w:sz w:val="24"/>
          <w:szCs w:val="24"/>
        </w:rPr>
        <w:t xml:space="preserve"> strategic goals. </w:t>
      </w:r>
    </w:p>
    <w:p w14:paraId="1D482F8C" w14:textId="067057EE" w:rsidR="00004821" w:rsidRPr="00581AA9" w:rsidRDefault="00004821" w:rsidP="00DE4ACF">
      <w:pPr>
        <w:numPr>
          <w:ilvl w:val="0"/>
          <w:numId w:val="24"/>
        </w:numPr>
        <w:spacing w:after="0"/>
        <w:ind w:left="1080" w:firstLine="0"/>
        <w:jc w:val="both"/>
        <w:textAlignment w:val="baseline"/>
        <w:rPr>
          <w:rFonts w:ascii="Open Sans" w:hAnsi="Open Sans" w:cs="Open Sans"/>
          <w:sz w:val="24"/>
          <w:szCs w:val="24"/>
        </w:rPr>
      </w:pPr>
      <w:r>
        <w:rPr>
          <w:rFonts w:ascii="Open Sans" w:hAnsi="Open Sans" w:cs="Open Sans"/>
          <w:sz w:val="24"/>
          <w:szCs w:val="24"/>
        </w:rPr>
        <w:t>Engage with government</w:t>
      </w:r>
      <w:r w:rsidR="002B1784">
        <w:rPr>
          <w:rFonts w:ascii="Open Sans" w:hAnsi="Open Sans" w:cs="Open Sans"/>
          <w:sz w:val="24"/>
          <w:szCs w:val="24"/>
        </w:rPr>
        <w:t xml:space="preserve">, </w:t>
      </w:r>
      <w:r w:rsidR="00BB431A">
        <w:rPr>
          <w:rFonts w:ascii="Open Sans" w:hAnsi="Open Sans" w:cs="Open Sans"/>
          <w:sz w:val="24"/>
          <w:szCs w:val="24"/>
        </w:rPr>
        <w:t xml:space="preserve">industry </w:t>
      </w:r>
      <w:r w:rsidR="002B1784">
        <w:rPr>
          <w:rFonts w:ascii="Open Sans" w:hAnsi="Open Sans" w:cs="Open Sans"/>
          <w:sz w:val="24"/>
          <w:szCs w:val="24"/>
        </w:rPr>
        <w:t>and other relevant industry groups</w:t>
      </w:r>
      <w:r w:rsidR="00F2280F">
        <w:rPr>
          <w:rFonts w:ascii="Open Sans" w:hAnsi="Open Sans" w:cs="Open Sans"/>
          <w:sz w:val="24"/>
          <w:szCs w:val="24"/>
        </w:rPr>
        <w:t xml:space="preserve"> e.g. </w:t>
      </w:r>
      <w:r w:rsidR="005611C5">
        <w:rPr>
          <w:rFonts w:ascii="Open Sans" w:hAnsi="Open Sans" w:cs="Open Sans"/>
          <w:sz w:val="24"/>
          <w:szCs w:val="24"/>
        </w:rPr>
        <w:t xml:space="preserve">defence, </w:t>
      </w:r>
      <w:r w:rsidR="00F2280F">
        <w:rPr>
          <w:rFonts w:ascii="Open Sans" w:hAnsi="Open Sans" w:cs="Open Sans"/>
          <w:sz w:val="24"/>
          <w:szCs w:val="24"/>
        </w:rPr>
        <w:t>pharmaceutical.</w:t>
      </w:r>
    </w:p>
    <w:p w14:paraId="4FDFFE69" w14:textId="2C807034" w:rsidR="00581AA9" w:rsidRPr="00581AA9" w:rsidRDefault="00581AA9" w:rsidP="00DE4ACF">
      <w:pPr>
        <w:numPr>
          <w:ilvl w:val="0"/>
          <w:numId w:val="24"/>
        </w:numPr>
        <w:spacing w:after="0"/>
        <w:ind w:left="1080" w:firstLine="0"/>
        <w:jc w:val="both"/>
        <w:textAlignment w:val="baseline"/>
        <w:rPr>
          <w:rFonts w:ascii="Open Sans" w:hAnsi="Open Sans" w:cs="Open Sans"/>
          <w:sz w:val="24"/>
          <w:szCs w:val="24"/>
        </w:rPr>
      </w:pPr>
      <w:r w:rsidRPr="00581AA9">
        <w:rPr>
          <w:rFonts w:ascii="Open Sans" w:hAnsi="Open Sans" w:cs="Open Sans"/>
          <w:sz w:val="24"/>
          <w:szCs w:val="24"/>
        </w:rPr>
        <w:t xml:space="preserve">Provide high-level scientific representation and advice associated with CSIRO’s cross </w:t>
      </w:r>
      <w:r w:rsidR="005611C5">
        <w:rPr>
          <w:rFonts w:ascii="Open Sans" w:hAnsi="Open Sans" w:cs="Open Sans"/>
          <w:sz w:val="24"/>
          <w:szCs w:val="24"/>
        </w:rPr>
        <w:t>Research</w:t>
      </w:r>
      <w:r w:rsidRPr="00581AA9">
        <w:rPr>
          <w:rFonts w:ascii="Open Sans" w:hAnsi="Open Sans" w:cs="Open Sans"/>
          <w:sz w:val="24"/>
          <w:szCs w:val="24"/>
        </w:rPr>
        <w:t xml:space="preserve"> Unit capability, nationally and internationally. </w:t>
      </w:r>
    </w:p>
    <w:p w14:paraId="1AB24FF8" w14:textId="63CFEC8A" w:rsidR="004C3856" w:rsidRDefault="00581AA9" w:rsidP="00DE4ACF">
      <w:pPr>
        <w:numPr>
          <w:ilvl w:val="0"/>
          <w:numId w:val="24"/>
        </w:numPr>
        <w:spacing w:after="0"/>
        <w:ind w:left="1080" w:firstLine="0"/>
        <w:jc w:val="both"/>
        <w:textAlignment w:val="baseline"/>
        <w:rPr>
          <w:rFonts w:ascii="Open Sans" w:hAnsi="Open Sans" w:cs="Open Sans"/>
          <w:sz w:val="24"/>
          <w:szCs w:val="24"/>
        </w:rPr>
      </w:pPr>
      <w:r w:rsidRPr="00581AA9">
        <w:rPr>
          <w:rFonts w:ascii="Open Sans" w:hAnsi="Open Sans" w:cs="Open Sans"/>
          <w:sz w:val="24"/>
          <w:szCs w:val="24"/>
        </w:rPr>
        <w:t>Create opportunities for cross-</w:t>
      </w:r>
      <w:r w:rsidR="000651AE">
        <w:rPr>
          <w:rFonts w:ascii="Open Sans" w:hAnsi="Open Sans" w:cs="Open Sans"/>
          <w:sz w:val="24"/>
          <w:szCs w:val="24"/>
        </w:rPr>
        <w:t>Research</w:t>
      </w:r>
      <w:r w:rsidR="000651AE" w:rsidRPr="00581AA9">
        <w:rPr>
          <w:rFonts w:ascii="Open Sans" w:hAnsi="Open Sans" w:cs="Open Sans"/>
          <w:sz w:val="24"/>
          <w:szCs w:val="24"/>
        </w:rPr>
        <w:t xml:space="preserve"> </w:t>
      </w:r>
      <w:r w:rsidRPr="00581AA9">
        <w:rPr>
          <w:rFonts w:ascii="Open Sans" w:hAnsi="Open Sans" w:cs="Open Sans"/>
          <w:sz w:val="24"/>
          <w:szCs w:val="24"/>
        </w:rPr>
        <w:t xml:space="preserve">Unit collaboration on significant national science initiatives and </w:t>
      </w:r>
      <w:r w:rsidR="00004821" w:rsidRPr="00581AA9">
        <w:rPr>
          <w:rFonts w:ascii="Open Sans" w:hAnsi="Open Sans" w:cs="Open Sans"/>
          <w:sz w:val="24"/>
          <w:szCs w:val="24"/>
        </w:rPr>
        <w:t>projects.</w:t>
      </w:r>
    </w:p>
    <w:p w14:paraId="6B1DAA1E" w14:textId="77777777" w:rsidR="005F476E" w:rsidRDefault="005F476E" w:rsidP="005F476E">
      <w:pPr>
        <w:pStyle w:val="NormalWeb"/>
        <w:shd w:val="clear" w:color="auto" w:fill="FFFFFF"/>
        <w:spacing w:after="0"/>
        <w:jc w:val="both"/>
        <w:rPr>
          <w:rFonts w:ascii="Open Sans" w:eastAsiaTheme="majorEastAsia" w:hAnsi="Open Sans" w:cs="Open Sans"/>
          <w:bCs/>
          <w:color w:val="757579" w:themeColor="accent3"/>
          <w:sz w:val="32"/>
          <w:szCs w:val="32"/>
        </w:rPr>
      </w:pPr>
    </w:p>
    <w:p w14:paraId="548D24DC" w14:textId="77777777" w:rsidR="00865420" w:rsidRDefault="00865420" w:rsidP="00865420">
      <w:pPr>
        <w:spacing w:after="0"/>
        <w:rPr>
          <w:rFonts w:ascii="Open Sans" w:eastAsiaTheme="majorEastAsia" w:hAnsi="Open Sans" w:cs="Open Sans"/>
          <w:bCs/>
          <w:color w:val="757579" w:themeColor="accent3"/>
          <w:sz w:val="32"/>
          <w:szCs w:val="32"/>
        </w:rPr>
      </w:pPr>
      <w:r w:rsidRPr="00D21998">
        <w:rPr>
          <w:rFonts w:ascii="Open Sans" w:eastAsiaTheme="majorEastAsia" w:hAnsi="Open Sans" w:cs="Open Sans"/>
          <w:bCs/>
          <w:color w:val="757579" w:themeColor="accent3"/>
          <w:sz w:val="32"/>
          <w:szCs w:val="32"/>
        </w:rPr>
        <w:t>Required Competencies</w:t>
      </w:r>
    </w:p>
    <w:p w14:paraId="0BF513CA" w14:textId="77777777" w:rsidR="00757B56" w:rsidRPr="00D21998" w:rsidRDefault="00757B56" w:rsidP="00757B56">
      <w:pPr>
        <w:spacing w:after="0"/>
        <w:rPr>
          <w:rFonts w:ascii="Open Sans" w:eastAsiaTheme="majorEastAsia" w:hAnsi="Open Sans" w:cs="Open Sans"/>
          <w:bCs/>
          <w:color w:val="757579" w:themeColor="accent3"/>
          <w:sz w:val="16"/>
          <w:szCs w:val="16"/>
          <w:highlight w:val="yellow"/>
        </w:rPr>
      </w:pPr>
    </w:p>
    <w:p w14:paraId="5404DA77" w14:textId="3AB244DF" w:rsidR="00757B56" w:rsidRDefault="00757B56" w:rsidP="00663652">
      <w:pPr>
        <w:pStyle w:val="ListParagraph"/>
        <w:numPr>
          <w:ilvl w:val="0"/>
          <w:numId w:val="19"/>
        </w:numPr>
        <w:spacing w:before="0" w:after="0" w:line="240" w:lineRule="auto"/>
        <w:ind w:left="357" w:hanging="357"/>
        <w:contextualSpacing w:val="0"/>
        <w:jc w:val="both"/>
        <w:rPr>
          <w:rFonts w:ascii="Open Sans" w:hAnsi="Open Sans" w:cs="Open Sans"/>
        </w:rPr>
      </w:pPr>
      <w:r w:rsidRPr="00D21998">
        <w:rPr>
          <w:rFonts w:ascii="Open Sans" w:hAnsi="Open Sans" w:cs="Open Sans"/>
          <w:b/>
        </w:rPr>
        <w:t xml:space="preserve">Teamwork and Collaboration: </w:t>
      </w:r>
      <w:r w:rsidR="00D954CB" w:rsidRPr="0081573E">
        <w:rPr>
          <w:rFonts w:ascii="Open Sans" w:hAnsi="Open Sans" w:cs="Open Sans"/>
        </w:rPr>
        <w:t xml:space="preserve">Creates and fosters an environment in which there is a high level of cooperation within and between teams. Facilitates positive team relationships to build interactions across </w:t>
      </w:r>
      <w:r w:rsidR="00413776">
        <w:rPr>
          <w:rFonts w:ascii="Open Sans" w:hAnsi="Open Sans" w:cs="Open Sans"/>
        </w:rPr>
        <w:t xml:space="preserve">Research </w:t>
      </w:r>
      <w:r w:rsidR="00D954CB" w:rsidRPr="0081573E">
        <w:rPr>
          <w:rFonts w:ascii="Open Sans" w:hAnsi="Open Sans" w:cs="Open Sans"/>
        </w:rPr>
        <w:t>Units and the organisation.</w:t>
      </w:r>
    </w:p>
    <w:p w14:paraId="593DE168" w14:textId="77777777" w:rsidR="00757B56" w:rsidRPr="00955B08" w:rsidRDefault="00757B56" w:rsidP="00757B56">
      <w:pPr>
        <w:pStyle w:val="ListParagraph"/>
        <w:spacing w:before="0" w:after="0" w:line="240" w:lineRule="auto"/>
        <w:ind w:left="357"/>
        <w:contextualSpacing w:val="0"/>
        <w:jc w:val="both"/>
        <w:rPr>
          <w:rFonts w:ascii="Open Sans" w:hAnsi="Open Sans" w:cs="Open Sans"/>
          <w:sz w:val="10"/>
          <w:szCs w:val="10"/>
        </w:rPr>
      </w:pPr>
    </w:p>
    <w:p w14:paraId="35FD3098" w14:textId="0C969900" w:rsidR="00757B56" w:rsidRDefault="00757B56" w:rsidP="00663652">
      <w:pPr>
        <w:pStyle w:val="ListParagraph"/>
        <w:numPr>
          <w:ilvl w:val="0"/>
          <w:numId w:val="19"/>
        </w:numPr>
        <w:spacing w:before="0" w:after="0" w:line="240" w:lineRule="auto"/>
        <w:ind w:left="357" w:hanging="357"/>
        <w:contextualSpacing w:val="0"/>
        <w:jc w:val="both"/>
        <w:rPr>
          <w:rFonts w:ascii="Open Sans" w:hAnsi="Open Sans" w:cs="Open Sans"/>
        </w:rPr>
      </w:pPr>
      <w:r w:rsidRPr="00D21998">
        <w:rPr>
          <w:rFonts w:ascii="Open Sans" w:hAnsi="Open Sans" w:cs="Open Sans"/>
          <w:b/>
        </w:rPr>
        <w:t>Influence and Communication:</w:t>
      </w:r>
      <w:r w:rsidRPr="00D21998">
        <w:rPr>
          <w:rFonts w:ascii="Open Sans" w:hAnsi="Open Sans" w:cs="Open Sans"/>
        </w:rPr>
        <w:t xml:space="preserve"> </w:t>
      </w:r>
      <w:r w:rsidR="00B3056F" w:rsidRPr="0081573E">
        <w:rPr>
          <w:rFonts w:ascii="Open Sans" w:hAnsi="Open Sans" w:cs="Open Sans"/>
        </w:rPr>
        <w:t>Uses complex influencing strategies, for example, assembling strategic coalitions, building behind the scenes support and the tactical use of information to gain support.</w:t>
      </w:r>
    </w:p>
    <w:p w14:paraId="4D3DFA94" w14:textId="77777777" w:rsidR="00757B56" w:rsidRPr="00955B08" w:rsidRDefault="00757B56" w:rsidP="00757B56">
      <w:pPr>
        <w:spacing w:after="0"/>
        <w:jc w:val="both"/>
        <w:rPr>
          <w:rFonts w:ascii="Open Sans" w:hAnsi="Open Sans" w:cs="Open Sans"/>
          <w:sz w:val="10"/>
          <w:szCs w:val="10"/>
        </w:rPr>
      </w:pPr>
    </w:p>
    <w:p w14:paraId="18D4ED74" w14:textId="6408F793" w:rsidR="00757B56" w:rsidRPr="00917314" w:rsidRDefault="00757B56" w:rsidP="00663652">
      <w:pPr>
        <w:pStyle w:val="ListParagraph"/>
        <w:numPr>
          <w:ilvl w:val="0"/>
          <w:numId w:val="19"/>
        </w:numPr>
        <w:spacing w:before="0" w:after="0" w:line="240" w:lineRule="auto"/>
        <w:ind w:left="357" w:hanging="357"/>
        <w:contextualSpacing w:val="0"/>
        <w:jc w:val="both"/>
        <w:rPr>
          <w:rFonts w:ascii="Open Sans" w:hAnsi="Open Sans" w:cs="Open Sans"/>
          <w:sz w:val="10"/>
          <w:szCs w:val="10"/>
        </w:rPr>
      </w:pPr>
      <w:r w:rsidRPr="00917314">
        <w:rPr>
          <w:rFonts w:ascii="Open Sans" w:hAnsi="Open Sans" w:cs="Open Sans"/>
          <w:b/>
        </w:rPr>
        <w:t>Resource Management/Leadership:</w:t>
      </w:r>
      <w:r w:rsidR="00BC25F7" w:rsidRPr="00917314">
        <w:rPr>
          <w:rFonts w:ascii="Open Sans" w:hAnsi="Open Sans" w:cs="Open Sans"/>
          <w:b/>
        </w:rPr>
        <w:t xml:space="preserve"> </w:t>
      </w:r>
      <w:r w:rsidR="00917314" w:rsidRPr="0081573E">
        <w:rPr>
          <w:rFonts w:ascii="Open Sans" w:hAnsi="Open Sans" w:cs="Open Sans"/>
        </w:rPr>
        <w:t xml:space="preserve">Contributes to or defines </w:t>
      </w:r>
      <w:r w:rsidR="00413776">
        <w:rPr>
          <w:rFonts w:ascii="Open Sans" w:hAnsi="Open Sans" w:cs="Open Sans"/>
        </w:rPr>
        <w:t>Research</w:t>
      </w:r>
      <w:r w:rsidR="008C1C62">
        <w:rPr>
          <w:rFonts w:ascii="Open Sans" w:hAnsi="Open Sans" w:cs="Open Sans"/>
        </w:rPr>
        <w:t xml:space="preserve"> Unit</w:t>
      </w:r>
      <w:r w:rsidR="00917314" w:rsidRPr="0081573E">
        <w:rPr>
          <w:rFonts w:ascii="Open Sans" w:hAnsi="Open Sans" w:cs="Open Sans"/>
        </w:rPr>
        <w:t xml:space="preserve"> / organisational policy directions, strategic planning and operationalises the vision for staff and gains commitment to the direction chosen. Plans, seeks, allocates resources and monitors to achieve outcomes. Adopts a mentor role.</w:t>
      </w:r>
    </w:p>
    <w:p w14:paraId="28F8E78B" w14:textId="77777777" w:rsidR="00917314" w:rsidRPr="00917314" w:rsidRDefault="00917314" w:rsidP="00917314">
      <w:pPr>
        <w:pStyle w:val="ListParagraph"/>
        <w:spacing w:before="0" w:after="0" w:line="240" w:lineRule="auto"/>
        <w:ind w:left="357"/>
        <w:contextualSpacing w:val="0"/>
        <w:jc w:val="both"/>
        <w:rPr>
          <w:rFonts w:ascii="Open Sans" w:hAnsi="Open Sans" w:cs="Open Sans"/>
          <w:sz w:val="10"/>
          <w:szCs w:val="10"/>
        </w:rPr>
      </w:pPr>
    </w:p>
    <w:p w14:paraId="3BA64C10" w14:textId="470EB711" w:rsidR="00757B56" w:rsidRDefault="00757B56" w:rsidP="00663652">
      <w:pPr>
        <w:pStyle w:val="ListParagraph"/>
        <w:numPr>
          <w:ilvl w:val="0"/>
          <w:numId w:val="19"/>
        </w:numPr>
        <w:spacing w:before="0" w:after="0" w:line="240" w:lineRule="auto"/>
        <w:ind w:left="357" w:hanging="357"/>
        <w:contextualSpacing w:val="0"/>
        <w:jc w:val="both"/>
        <w:rPr>
          <w:rFonts w:ascii="Open Sans" w:hAnsi="Open Sans" w:cs="Open Sans"/>
        </w:rPr>
      </w:pPr>
      <w:r w:rsidRPr="00D21998">
        <w:rPr>
          <w:rFonts w:ascii="Open Sans" w:hAnsi="Open Sans" w:cs="Open Sans"/>
          <w:b/>
        </w:rPr>
        <w:t>Judgement and Problem Solving:</w:t>
      </w:r>
      <w:r w:rsidRPr="00D21998">
        <w:rPr>
          <w:rFonts w:ascii="Open Sans" w:hAnsi="Open Sans" w:cs="Open Sans"/>
        </w:rPr>
        <w:t xml:space="preserve"> </w:t>
      </w:r>
      <w:r w:rsidR="00E36769" w:rsidRPr="0081573E">
        <w:rPr>
          <w:rFonts w:ascii="Open Sans" w:hAnsi="Open Sans" w:cs="Open Sans"/>
        </w:rPr>
        <w:t xml:space="preserve">Resolves major conceptual scientific, technical, commercial or management problems, which have a significant impact upon the field of research, professional function, the </w:t>
      </w:r>
      <w:r w:rsidR="008C1C62">
        <w:rPr>
          <w:rFonts w:ascii="Open Sans" w:hAnsi="Open Sans" w:cs="Open Sans"/>
        </w:rPr>
        <w:t>Research</w:t>
      </w:r>
      <w:r w:rsidR="008C1C62" w:rsidRPr="0081573E">
        <w:rPr>
          <w:rFonts w:ascii="Open Sans" w:hAnsi="Open Sans" w:cs="Open Sans"/>
        </w:rPr>
        <w:t xml:space="preserve"> </w:t>
      </w:r>
      <w:r w:rsidR="00E36769" w:rsidRPr="0081573E">
        <w:rPr>
          <w:rFonts w:ascii="Open Sans" w:hAnsi="Open Sans" w:cs="Open Sans"/>
        </w:rPr>
        <w:t>Unit or the Organisation. Situations faced have little or no precedent and require original concepts and approaches.</w:t>
      </w:r>
    </w:p>
    <w:p w14:paraId="75C0E23E" w14:textId="77777777" w:rsidR="00757B56" w:rsidRPr="00955B08" w:rsidRDefault="00757B56" w:rsidP="00757B56">
      <w:pPr>
        <w:spacing w:after="0"/>
        <w:jc w:val="both"/>
        <w:rPr>
          <w:rFonts w:ascii="Open Sans" w:hAnsi="Open Sans" w:cs="Open Sans"/>
          <w:sz w:val="10"/>
          <w:szCs w:val="10"/>
        </w:rPr>
      </w:pPr>
    </w:p>
    <w:p w14:paraId="03B45BF7" w14:textId="345DC90D" w:rsidR="00757B56" w:rsidRPr="00955B08" w:rsidRDefault="00757B56" w:rsidP="00663652">
      <w:pPr>
        <w:pStyle w:val="ListParagraph"/>
        <w:numPr>
          <w:ilvl w:val="0"/>
          <w:numId w:val="19"/>
        </w:numPr>
        <w:spacing w:before="0" w:after="0" w:line="240" w:lineRule="auto"/>
        <w:ind w:left="357" w:hanging="357"/>
        <w:contextualSpacing w:val="0"/>
        <w:jc w:val="both"/>
        <w:rPr>
          <w:rFonts w:ascii="Open Sans" w:hAnsi="Open Sans" w:cs="Open Sans"/>
          <w:b/>
          <w:bCs/>
          <w:i/>
          <w:iCs/>
          <w:sz w:val="22"/>
        </w:rPr>
      </w:pPr>
      <w:r w:rsidRPr="00D21998">
        <w:rPr>
          <w:rFonts w:ascii="Open Sans" w:hAnsi="Open Sans" w:cs="Open Sans"/>
          <w:b/>
        </w:rPr>
        <w:t xml:space="preserve">Independence: </w:t>
      </w:r>
      <w:r w:rsidR="00701DDD" w:rsidRPr="0081573E">
        <w:rPr>
          <w:rFonts w:ascii="Open Sans" w:hAnsi="Open Sans" w:cs="Open Sans"/>
        </w:rPr>
        <w:t>Commits significant resources in the face of uncertainty and takes calculated risks to improve performance and achieve challenging goals. Uses personal energy to drive change strategies. Formulates and implements contingency plans to minimise the impact of potential risks. Accepts personal responsibility for the outcomes of decisions/risks taken.</w:t>
      </w:r>
    </w:p>
    <w:p w14:paraId="2B02554E" w14:textId="25EE85FD" w:rsidR="0081573E" w:rsidRPr="00403FA4" w:rsidRDefault="00757B56" w:rsidP="00663652">
      <w:pPr>
        <w:pStyle w:val="ListParagraph"/>
        <w:numPr>
          <w:ilvl w:val="0"/>
          <w:numId w:val="19"/>
        </w:numPr>
        <w:spacing w:before="120" w:line="240" w:lineRule="auto"/>
        <w:contextualSpacing w:val="0"/>
        <w:rPr>
          <w:b/>
          <w:bCs/>
          <w:i/>
          <w:iCs/>
          <w:sz w:val="22"/>
        </w:rPr>
      </w:pPr>
      <w:r w:rsidRPr="00D21998">
        <w:rPr>
          <w:rFonts w:ascii="Open Sans" w:hAnsi="Open Sans" w:cs="Open Sans"/>
          <w:b/>
        </w:rPr>
        <w:t>Adaptability:</w:t>
      </w:r>
      <w:r w:rsidRPr="00D21998">
        <w:rPr>
          <w:rFonts w:ascii="Open Sans" w:hAnsi="Open Sans" w:cs="Open Sans"/>
          <w:b/>
          <w:bCs/>
          <w:i/>
          <w:iCs/>
        </w:rPr>
        <w:t xml:space="preserve"> </w:t>
      </w:r>
      <w:r w:rsidR="0081573E" w:rsidRPr="0081573E">
        <w:rPr>
          <w:rFonts w:ascii="Open Sans" w:hAnsi="Open Sans" w:cs="Open Sans"/>
        </w:rPr>
        <w:t>Is flexible in response to external change or when faced with external constraints. Identifies and promotes the opportunities arising as a result of change.</w:t>
      </w:r>
    </w:p>
    <w:p w14:paraId="146CF7C1" w14:textId="69693C01" w:rsidR="00E6200B" w:rsidRDefault="00E6200B">
      <w:pPr>
        <w:spacing w:after="0"/>
        <w:rPr>
          <w:b/>
          <w:bCs/>
          <w:i/>
          <w:iCs/>
          <w:szCs w:val="24"/>
        </w:rPr>
      </w:pPr>
    </w:p>
    <w:p w14:paraId="1F2CE70E" w14:textId="77777777" w:rsidR="0031061F" w:rsidRDefault="0031061F">
      <w:pPr>
        <w:spacing w:after="0"/>
        <w:rPr>
          <w:b/>
          <w:bCs/>
          <w:i/>
          <w:iCs/>
          <w:szCs w:val="24"/>
        </w:rPr>
      </w:pPr>
    </w:p>
    <w:p w14:paraId="66B58933" w14:textId="77777777" w:rsidR="0031061F" w:rsidRDefault="0031061F">
      <w:pPr>
        <w:spacing w:after="0"/>
        <w:rPr>
          <w:b/>
          <w:bCs/>
          <w:i/>
          <w:iCs/>
          <w:szCs w:val="24"/>
        </w:rPr>
      </w:pPr>
    </w:p>
    <w:p w14:paraId="148F0342" w14:textId="139B39E7" w:rsidR="006B50CD" w:rsidRDefault="00164BA1" w:rsidP="00563D59">
      <w:pPr>
        <w:pStyle w:val="BodyText"/>
        <w:spacing w:before="0" w:after="0" w:line="240" w:lineRule="auto"/>
        <w:rPr>
          <w:rFonts w:ascii="Open Sans" w:eastAsiaTheme="majorEastAsia" w:hAnsi="Open Sans" w:cs="Open Sans"/>
          <w:bCs/>
          <w:color w:val="757579" w:themeColor="accent3"/>
          <w:sz w:val="32"/>
          <w:szCs w:val="32"/>
        </w:rPr>
      </w:pPr>
      <w:r w:rsidRPr="00D21998">
        <w:rPr>
          <w:rFonts w:ascii="Open Sans" w:eastAsiaTheme="majorEastAsia" w:hAnsi="Open Sans" w:cs="Open Sans"/>
          <w:bCs/>
          <w:color w:val="757579" w:themeColor="accent3"/>
          <w:sz w:val="32"/>
          <w:szCs w:val="32"/>
        </w:rPr>
        <w:t>S</w:t>
      </w:r>
      <w:r w:rsidR="009C26B1" w:rsidRPr="00D21998">
        <w:rPr>
          <w:rFonts w:ascii="Open Sans" w:eastAsiaTheme="majorEastAsia" w:hAnsi="Open Sans" w:cs="Open Sans"/>
          <w:bCs/>
          <w:color w:val="757579" w:themeColor="accent3"/>
          <w:sz w:val="32"/>
          <w:szCs w:val="32"/>
        </w:rPr>
        <w:t>election Criteria</w:t>
      </w:r>
    </w:p>
    <w:p w14:paraId="43D7B84C" w14:textId="77777777" w:rsidR="004855BD" w:rsidRPr="009B0079" w:rsidRDefault="004855BD" w:rsidP="004855BD">
      <w:pPr>
        <w:pStyle w:val="Heading4"/>
        <w:jc w:val="both"/>
        <w:rPr>
          <w:rFonts w:ascii="Open Sans" w:eastAsia="Calibri" w:hAnsi="Open Sans" w:cs="Open Sans"/>
          <w:bCs w:val="0"/>
          <w:iCs w:val="0"/>
          <w:color w:val="000000"/>
          <w:spacing w:val="0"/>
          <w:szCs w:val="24"/>
        </w:rPr>
      </w:pPr>
      <w:r w:rsidRPr="009B0079">
        <w:rPr>
          <w:rFonts w:ascii="Open Sans" w:eastAsia="Calibri" w:hAnsi="Open Sans" w:cs="Open Sans"/>
          <w:bCs w:val="0"/>
          <w:iCs w:val="0"/>
          <w:color w:val="000000"/>
          <w:spacing w:val="0"/>
          <w:szCs w:val="24"/>
        </w:rPr>
        <w:t>Essential</w:t>
      </w:r>
    </w:p>
    <w:p w14:paraId="45C60976" w14:textId="6429F0CE" w:rsidR="004855BD" w:rsidRPr="00A0057D" w:rsidRDefault="004855BD" w:rsidP="004855BD">
      <w:pPr>
        <w:jc w:val="both"/>
        <w:rPr>
          <w:rFonts w:ascii="Open Sans" w:hAnsi="Open Sans" w:cs="Open Sans"/>
          <w:i/>
          <w:iCs/>
          <w:sz w:val="24"/>
          <w:szCs w:val="24"/>
        </w:rPr>
      </w:pPr>
      <w:r w:rsidRPr="00A0057D">
        <w:rPr>
          <w:rFonts w:ascii="Open Sans" w:hAnsi="Open Sans" w:cs="Open Sans"/>
          <w:i/>
          <w:iCs/>
          <w:sz w:val="24"/>
          <w:szCs w:val="24"/>
        </w:rPr>
        <w:t>Under CSIRO policy only those who meet all essential criteria can be appointed.</w:t>
      </w:r>
    </w:p>
    <w:p w14:paraId="20760BD8" w14:textId="77777777" w:rsidR="00CD1E0C" w:rsidRPr="00CD1E0C" w:rsidRDefault="00CD1E0C" w:rsidP="00CD1E0C">
      <w:pPr>
        <w:pStyle w:val="ListParagraph"/>
        <w:numPr>
          <w:ilvl w:val="0"/>
          <w:numId w:val="48"/>
        </w:numPr>
        <w:spacing w:before="0" w:line="240" w:lineRule="auto"/>
        <w:rPr>
          <w:rFonts w:ascii="Open Sans" w:hAnsi="Open Sans" w:cs="Open Sans"/>
        </w:rPr>
      </w:pPr>
      <w:bookmarkStart w:id="3" w:name="_Hlk191395561"/>
      <w:r w:rsidRPr="00CD1E0C">
        <w:rPr>
          <w:rFonts w:ascii="Open Sans" w:hAnsi="Open Sans" w:cs="Open Sans"/>
        </w:rPr>
        <w:t>A degree with demonstrated achievement in senior leadership roles within manufacturing research or related sectors, ideally with postgraduate qualifications and a deep understanding of the manufacturing R&amp;D industry.</w:t>
      </w:r>
    </w:p>
    <w:p w14:paraId="6BB110DE" w14:textId="77777777" w:rsidR="00CD1E0C" w:rsidRPr="00CD1E0C" w:rsidRDefault="00CD1E0C" w:rsidP="00CD1E0C">
      <w:pPr>
        <w:pStyle w:val="ListParagraph"/>
        <w:numPr>
          <w:ilvl w:val="0"/>
          <w:numId w:val="48"/>
        </w:numPr>
        <w:spacing w:before="0" w:line="240" w:lineRule="auto"/>
        <w:rPr>
          <w:rFonts w:ascii="Open Sans" w:hAnsi="Open Sans" w:cs="Open Sans"/>
        </w:rPr>
      </w:pPr>
      <w:r w:rsidRPr="00CD1E0C">
        <w:rPr>
          <w:rFonts w:ascii="Open Sans" w:hAnsi="Open Sans" w:cs="Open Sans"/>
        </w:rPr>
        <w:t>Experience working within or across multidisciplinary organisations, with an understanding of complex corporate systems and processes.</w:t>
      </w:r>
    </w:p>
    <w:p w14:paraId="02E105B8" w14:textId="77777777" w:rsidR="00CD1E0C" w:rsidRPr="00CD1E0C" w:rsidRDefault="00CD1E0C" w:rsidP="00CD1E0C">
      <w:pPr>
        <w:pStyle w:val="ListParagraph"/>
        <w:numPr>
          <w:ilvl w:val="0"/>
          <w:numId w:val="48"/>
        </w:numPr>
        <w:spacing w:before="0" w:line="240" w:lineRule="auto"/>
        <w:rPr>
          <w:rFonts w:ascii="Open Sans" w:hAnsi="Open Sans" w:cs="Open Sans"/>
        </w:rPr>
      </w:pPr>
      <w:r w:rsidRPr="00CD1E0C">
        <w:rPr>
          <w:rFonts w:ascii="Open Sans" w:hAnsi="Open Sans" w:cs="Open Sans"/>
        </w:rPr>
        <w:t>Strong executive engagement and strategic relationship management skills that promote complex multi-stakeholder collaborations and initiatives, foster new opportunities and support national or international outcomes.</w:t>
      </w:r>
    </w:p>
    <w:p w14:paraId="0DA51B12" w14:textId="77777777" w:rsidR="00CD1E0C" w:rsidRPr="00CD1E0C" w:rsidRDefault="00CD1E0C" w:rsidP="00CD1E0C">
      <w:pPr>
        <w:pStyle w:val="ListParagraph"/>
        <w:numPr>
          <w:ilvl w:val="0"/>
          <w:numId w:val="48"/>
        </w:numPr>
        <w:spacing w:before="0" w:line="240" w:lineRule="auto"/>
        <w:rPr>
          <w:rFonts w:ascii="Open Sans" w:hAnsi="Open Sans" w:cs="Open Sans"/>
        </w:rPr>
      </w:pPr>
      <w:r w:rsidRPr="00CD1E0C">
        <w:rPr>
          <w:rFonts w:ascii="Open Sans" w:hAnsi="Open Sans" w:cs="Open Sans"/>
        </w:rPr>
        <w:t>Ability to attract, retain, empower, and develop world-class talent while fostering multidisciplinary teams. Proven leadership capabilities to inspire, empower, and resolve complex technical, management, and administrative issues.</w:t>
      </w:r>
    </w:p>
    <w:p w14:paraId="120C3000" w14:textId="77777777" w:rsidR="00CD1E0C" w:rsidRPr="00CD1E0C" w:rsidRDefault="00CD1E0C" w:rsidP="00CD1E0C">
      <w:pPr>
        <w:pStyle w:val="ListParagraph"/>
        <w:numPr>
          <w:ilvl w:val="0"/>
          <w:numId w:val="48"/>
        </w:numPr>
        <w:spacing w:before="0" w:line="240" w:lineRule="auto"/>
        <w:rPr>
          <w:rFonts w:ascii="Open Sans" w:hAnsi="Open Sans" w:cs="Open Sans"/>
        </w:rPr>
      </w:pPr>
      <w:r w:rsidRPr="00CD1E0C">
        <w:rPr>
          <w:rFonts w:ascii="Open Sans" w:hAnsi="Open Sans" w:cs="Open Sans"/>
        </w:rPr>
        <w:t>A proven track record leading complex change initiatives in a collaborative manner.</w:t>
      </w:r>
    </w:p>
    <w:p w14:paraId="789A2BCA" w14:textId="77777777" w:rsidR="00CD1E0C" w:rsidRPr="00CD1E0C" w:rsidRDefault="00CD1E0C" w:rsidP="00CD1E0C">
      <w:pPr>
        <w:pStyle w:val="ListParagraph"/>
        <w:numPr>
          <w:ilvl w:val="0"/>
          <w:numId w:val="48"/>
        </w:numPr>
        <w:spacing w:before="0" w:line="240" w:lineRule="auto"/>
        <w:rPr>
          <w:rFonts w:ascii="Open Sans" w:hAnsi="Open Sans" w:cs="Open Sans"/>
        </w:rPr>
      </w:pPr>
      <w:r w:rsidRPr="00CD1E0C">
        <w:rPr>
          <w:rFonts w:ascii="Open Sans" w:hAnsi="Open Sans" w:cs="Open Sans"/>
        </w:rPr>
        <w:t>Exceptional interpersonal, influencing, and communication skills with strong business acumen, a results-oriented approach, and financial skills.</w:t>
      </w:r>
    </w:p>
    <w:p w14:paraId="4D8EE2A3" w14:textId="77777777" w:rsidR="00CD1E0C" w:rsidRPr="00CD1E0C" w:rsidRDefault="00CD1E0C" w:rsidP="00CD1E0C">
      <w:pPr>
        <w:pStyle w:val="ListParagraph"/>
        <w:numPr>
          <w:ilvl w:val="0"/>
          <w:numId w:val="48"/>
        </w:numPr>
        <w:spacing w:before="0" w:line="240" w:lineRule="auto"/>
        <w:rPr>
          <w:rFonts w:ascii="Open Sans" w:hAnsi="Open Sans" w:cs="Open Sans"/>
        </w:rPr>
      </w:pPr>
      <w:r w:rsidRPr="00CD1E0C">
        <w:rPr>
          <w:rFonts w:ascii="Open Sans" w:hAnsi="Open Sans" w:cs="Open Sans"/>
        </w:rPr>
        <w:t>Experience in strategic portfolio development and visionary program delivery, with the ability to build cross-organisational capability.</w:t>
      </w:r>
    </w:p>
    <w:bookmarkEnd w:id="3"/>
    <w:p w14:paraId="10DE13E9" w14:textId="11D31132" w:rsidR="00FF474A" w:rsidRPr="00581AA9" w:rsidRDefault="00FF474A" w:rsidP="00FF474A">
      <w:pPr>
        <w:spacing w:after="0"/>
        <w:ind w:left="720"/>
        <w:jc w:val="both"/>
        <w:textAlignment w:val="baseline"/>
        <w:rPr>
          <w:rFonts w:ascii="Open Sans" w:hAnsi="Open Sans" w:cs="Open Sans"/>
          <w:sz w:val="24"/>
          <w:szCs w:val="24"/>
        </w:rPr>
      </w:pPr>
    </w:p>
    <w:p w14:paraId="1F857D1A" w14:textId="1B6EFE96" w:rsidR="00581AA9" w:rsidRPr="00581AA9" w:rsidRDefault="00581AA9" w:rsidP="00B032D2">
      <w:pPr>
        <w:spacing w:after="0"/>
        <w:jc w:val="both"/>
        <w:textAlignment w:val="baseline"/>
        <w:rPr>
          <w:rFonts w:ascii="Open Sans" w:hAnsi="Open Sans" w:cs="Open Sans"/>
          <w:b/>
          <w:sz w:val="24"/>
          <w:szCs w:val="24"/>
        </w:rPr>
      </w:pPr>
      <w:r w:rsidRPr="00581AA9">
        <w:rPr>
          <w:rFonts w:ascii="Open Sans" w:hAnsi="Open Sans" w:cs="Open Sans"/>
          <w:b/>
          <w:sz w:val="24"/>
          <w:szCs w:val="24"/>
        </w:rPr>
        <w:t>Desirable </w:t>
      </w:r>
    </w:p>
    <w:p w14:paraId="5F1D1972" w14:textId="1634C918" w:rsidR="00581AA9" w:rsidRDefault="00581AA9" w:rsidP="007030D4">
      <w:pPr>
        <w:numPr>
          <w:ilvl w:val="0"/>
          <w:numId w:val="45"/>
        </w:numPr>
        <w:spacing w:after="0"/>
        <w:jc w:val="both"/>
        <w:textAlignment w:val="baseline"/>
        <w:rPr>
          <w:rFonts w:ascii="Open Sans" w:hAnsi="Open Sans" w:cs="Open Sans"/>
          <w:sz w:val="24"/>
          <w:szCs w:val="24"/>
        </w:rPr>
      </w:pPr>
      <w:r w:rsidRPr="00581AA9">
        <w:rPr>
          <w:rFonts w:ascii="Open Sans" w:hAnsi="Open Sans" w:cs="Open Sans"/>
          <w:sz w:val="24"/>
          <w:szCs w:val="24"/>
        </w:rPr>
        <w:t xml:space="preserve">Evidence of successful leadership of scientific program delivery in the national interest, at a similar </w:t>
      </w:r>
      <w:r w:rsidR="002E1B51">
        <w:rPr>
          <w:rFonts w:ascii="Open Sans" w:hAnsi="Open Sans" w:cs="Open Sans"/>
          <w:sz w:val="24"/>
          <w:szCs w:val="24"/>
        </w:rPr>
        <w:t xml:space="preserve">size and </w:t>
      </w:r>
      <w:r w:rsidRPr="00581AA9">
        <w:rPr>
          <w:rFonts w:ascii="Open Sans" w:hAnsi="Open Sans" w:cs="Open Sans"/>
          <w:sz w:val="24"/>
          <w:szCs w:val="24"/>
        </w:rPr>
        <w:t xml:space="preserve">scale to the </w:t>
      </w:r>
      <w:r w:rsidR="005611C5">
        <w:rPr>
          <w:rFonts w:ascii="Open Sans" w:hAnsi="Open Sans" w:cs="Open Sans"/>
          <w:sz w:val="24"/>
          <w:szCs w:val="24"/>
        </w:rPr>
        <w:t>Manufacturing Research</w:t>
      </w:r>
      <w:r w:rsidRPr="00581AA9">
        <w:rPr>
          <w:rFonts w:ascii="Open Sans" w:hAnsi="Open Sans" w:cs="Open Sans"/>
          <w:sz w:val="24"/>
          <w:szCs w:val="24"/>
        </w:rPr>
        <w:t xml:space="preserve"> Unit. </w:t>
      </w:r>
    </w:p>
    <w:p w14:paraId="2AAFBDBB" w14:textId="57EDF1BF" w:rsidR="009B0079" w:rsidRDefault="009B0079">
      <w:pPr>
        <w:spacing w:after="0"/>
        <w:rPr>
          <w:rFonts w:ascii="Open Sans" w:eastAsiaTheme="majorEastAsia" w:hAnsi="Open Sans" w:cs="Open Sans"/>
          <w:bCs/>
          <w:color w:val="757579" w:themeColor="accent3"/>
          <w:sz w:val="32"/>
          <w:szCs w:val="32"/>
        </w:rPr>
      </w:pPr>
    </w:p>
    <w:p w14:paraId="0245E6A9" w14:textId="25BE24AE" w:rsidR="003827AE" w:rsidRDefault="003827AE">
      <w:pPr>
        <w:spacing w:after="0"/>
        <w:rPr>
          <w:rFonts w:ascii="Open Sans" w:eastAsiaTheme="majorEastAsia" w:hAnsi="Open Sans" w:cs="Open Sans"/>
          <w:bCs/>
          <w:color w:val="757579" w:themeColor="accent3"/>
          <w:sz w:val="32"/>
          <w:szCs w:val="32"/>
        </w:rPr>
      </w:pPr>
    </w:p>
    <w:p w14:paraId="533A9A5C" w14:textId="46A5FD0B" w:rsidR="003827AE" w:rsidRDefault="003827AE">
      <w:pPr>
        <w:spacing w:after="0"/>
        <w:rPr>
          <w:rFonts w:ascii="Open Sans" w:eastAsiaTheme="majorEastAsia" w:hAnsi="Open Sans" w:cs="Open Sans"/>
          <w:bCs/>
          <w:color w:val="757579" w:themeColor="accent3"/>
          <w:sz w:val="32"/>
          <w:szCs w:val="32"/>
        </w:rPr>
      </w:pPr>
    </w:p>
    <w:p w14:paraId="0DE93D07" w14:textId="77777777" w:rsidR="003827AE" w:rsidRDefault="003827AE">
      <w:pPr>
        <w:spacing w:after="0"/>
        <w:rPr>
          <w:rFonts w:ascii="Open Sans" w:eastAsiaTheme="majorEastAsia" w:hAnsi="Open Sans" w:cs="Open Sans"/>
          <w:bCs/>
          <w:color w:val="757579" w:themeColor="accent3"/>
          <w:sz w:val="32"/>
          <w:szCs w:val="32"/>
        </w:rPr>
      </w:pPr>
    </w:p>
    <w:p w14:paraId="1826377D" w14:textId="77777777" w:rsidR="003827AE" w:rsidRDefault="003827AE">
      <w:pPr>
        <w:spacing w:after="0"/>
        <w:rPr>
          <w:rFonts w:ascii="Open Sans" w:eastAsiaTheme="majorEastAsia" w:hAnsi="Open Sans" w:cs="Open Sans"/>
          <w:bCs/>
          <w:color w:val="757579" w:themeColor="accent3"/>
          <w:sz w:val="32"/>
          <w:szCs w:val="32"/>
        </w:rPr>
      </w:pPr>
    </w:p>
    <w:p w14:paraId="3FF50742" w14:textId="77777777" w:rsidR="003827AE" w:rsidRPr="00BF46E1" w:rsidRDefault="003827AE">
      <w:pPr>
        <w:spacing w:after="0"/>
        <w:rPr>
          <w:rFonts w:ascii="Open Sans" w:eastAsiaTheme="majorEastAsia" w:hAnsi="Open Sans" w:cs="Open Sans"/>
          <w:bCs/>
          <w:color w:val="757579" w:themeColor="accent3"/>
          <w:sz w:val="20"/>
          <w:szCs w:val="20"/>
        </w:rPr>
      </w:pPr>
    </w:p>
    <w:p w14:paraId="49FB7C02" w14:textId="77777777" w:rsidR="00B40630" w:rsidRDefault="00B40630" w:rsidP="00DF0BE8">
      <w:pPr>
        <w:spacing w:after="60"/>
        <w:rPr>
          <w:rFonts w:ascii="Open Sans" w:eastAsiaTheme="majorEastAsia" w:hAnsi="Open Sans" w:cs="Open Sans"/>
          <w:bCs/>
          <w:color w:val="757579" w:themeColor="accent3"/>
          <w:sz w:val="44"/>
          <w:szCs w:val="28"/>
        </w:rPr>
      </w:pPr>
    </w:p>
    <w:p w14:paraId="766B3674" w14:textId="77777777" w:rsidR="00B40630" w:rsidRDefault="00B40630" w:rsidP="00DF0BE8">
      <w:pPr>
        <w:spacing w:after="60"/>
        <w:rPr>
          <w:rFonts w:ascii="Open Sans" w:eastAsiaTheme="majorEastAsia" w:hAnsi="Open Sans" w:cs="Open Sans"/>
          <w:bCs/>
          <w:color w:val="757579" w:themeColor="accent3"/>
          <w:sz w:val="44"/>
          <w:szCs w:val="28"/>
        </w:rPr>
      </w:pPr>
    </w:p>
    <w:p w14:paraId="4F0578B9" w14:textId="5DF53A76" w:rsidR="00686E66" w:rsidRPr="00FB1192" w:rsidRDefault="00ED5656" w:rsidP="004B3116">
      <w:pPr>
        <w:spacing w:after="0"/>
        <w:rPr>
          <w:rFonts w:ascii="Open Sans" w:eastAsiaTheme="majorEastAsia" w:hAnsi="Open Sans" w:cs="Open Sans"/>
          <w:bCs/>
          <w:color w:val="757579" w:themeColor="accent3"/>
          <w:sz w:val="44"/>
          <w:szCs w:val="28"/>
        </w:rPr>
      </w:pPr>
      <w:r w:rsidRPr="00FB1192">
        <w:rPr>
          <w:rFonts w:ascii="Open Sans" w:eastAsiaTheme="majorEastAsia" w:hAnsi="Open Sans" w:cs="Open Sans"/>
          <w:bCs/>
          <w:noProof/>
          <w:color w:val="757579" w:themeColor="accent3"/>
          <w:sz w:val="44"/>
          <w:szCs w:val="28"/>
        </w:rPr>
        <w:lastRenderedPageBreak/>
        <w:drawing>
          <wp:anchor distT="0" distB="0" distL="114300" distR="114300" simplePos="0" relativeHeight="251658248" behindDoc="1" locked="0" layoutInCell="1" allowOverlap="1" wp14:anchorId="4370ECC8" wp14:editId="72A56819">
            <wp:simplePos x="0" y="0"/>
            <wp:positionH relativeFrom="margin">
              <wp:posOffset>4166318</wp:posOffset>
            </wp:positionH>
            <wp:positionV relativeFrom="paragraph">
              <wp:posOffset>6405</wp:posOffset>
            </wp:positionV>
            <wp:extent cx="2336800" cy="2336800"/>
            <wp:effectExtent l="0" t="0" r="6350" b="6350"/>
            <wp:wrapTight wrapText="bothSides">
              <wp:wrapPolygon edited="0">
                <wp:start x="8452" y="0"/>
                <wp:lineTo x="7043" y="176"/>
                <wp:lineTo x="2993" y="2289"/>
                <wp:lineTo x="2289" y="3698"/>
                <wp:lineTo x="704" y="5635"/>
                <wp:lineTo x="0" y="7924"/>
                <wp:lineTo x="0" y="14087"/>
                <wp:lineTo x="1409" y="16904"/>
                <wp:lineTo x="4050" y="19722"/>
                <wp:lineTo x="4226" y="20074"/>
                <wp:lineTo x="7748" y="21483"/>
                <wp:lineTo x="8452" y="21483"/>
                <wp:lineTo x="13030" y="21483"/>
                <wp:lineTo x="13735" y="21483"/>
                <wp:lineTo x="17433" y="19722"/>
                <wp:lineTo x="20074" y="16904"/>
                <wp:lineTo x="21483" y="14087"/>
                <wp:lineTo x="21483" y="8100"/>
                <wp:lineTo x="20778" y="5635"/>
                <wp:lineTo x="19193" y="3698"/>
                <wp:lineTo x="18489" y="2289"/>
                <wp:lineTo x="14439" y="176"/>
                <wp:lineTo x="13030" y="0"/>
                <wp:lineTo x="8452"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6800" cy="233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6E66" w:rsidRPr="00FB1192">
        <w:rPr>
          <w:rFonts w:ascii="Open Sans" w:eastAsiaTheme="majorEastAsia" w:hAnsi="Open Sans" w:cs="Open Sans"/>
          <w:bCs/>
          <w:color w:val="757579" w:themeColor="accent3"/>
          <w:sz w:val="44"/>
          <w:szCs w:val="28"/>
        </w:rPr>
        <w:t>Flexible Working Arrangements</w:t>
      </w:r>
    </w:p>
    <w:p w14:paraId="1FF5371D" w14:textId="77777777" w:rsidR="00686E66" w:rsidRDefault="00686E66" w:rsidP="004B3116">
      <w:pPr>
        <w:pStyle w:val="BodyText"/>
        <w:spacing w:before="0" w:after="0" w:line="240" w:lineRule="auto"/>
        <w:rPr>
          <w:rFonts w:ascii="Open Sans" w:hAnsi="Open Sans" w:cs="Open Sans"/>
          <w:szCs w:val="24"/>
        </w:rPr>
      </w:pPr>
      <w:r w:rsidRPr="00FB1192">
        <w:rPr>
          <w:rFonts w:ascii="Open Sans" w:hAnsi="Open Sans" w:cs="Open Sans"/>
          <w:szCs w:val="24"/>
        </w:rPr>
        <w:t xml:space="preserve">We work flexibly at CSIRO, offering a range of options for how, when and where you work. Talk to us about how this role could be flexible for you. </w:t>
      </w:r>
      <w:hyperlink r:id="rId20" w:history="1">
        <w:r w:rsidRPr="00FB1192">
          <w:rPr>
            <w:rStyle w:val="Hyperlink"/>
            <w:rFonts w:ascii="Open Sans" w:hAnsi="Open Sans" w:cs="Open Sans"/>
            <w:szCs w:val="24"/>
          </w:rPr>
          <w:t>Work life balance</w:t>
        </w:r>
      </w:hyperlink>
      <w:r w:rsidRPr="00FB1192">
        <w:rPr>
          <w:rFonts w:ascii="Open Sans" w:hAnsi="Open Sans" w:cs="Open Sans"/>
          <w:szCs w:val="24"/>
        </w:rPr>
        <w:t>.</w:t>
      </w:r>
    </w:p>
    <w:p w14:paraId="307C1AEA" w14:textId="77777777" w:rsidR="004B3116" w:rsidRPr="00D21998" w:rsidRDefault="004B3116" w:rsidP="004B3116">
      <w:pPr>
        <w:pStyle w:val="BodyText"/>
        <w:spacing w:before="0" w:after="0" w:line="240" w:lineRule="auto"/>
        <w:rPr>
          <w:rFonts w:ascii="Open Sans" w:hAnsi="Open Sans" w:cs="Open Sans"/>
          <w:szCs w:val="24"/>
        </w:rPr>
      </w:pPr>
    </w:p>
    <w:p w14:paraId="1D500836" w14:textId="77777777" w:rsidR="00686E66" w:rsidRPr="008A006A" w:rsidRDefault="00686E66" w:rsidP="004B3116">
      <w:pPr>
        <w:pStyle w:val="Heading1noTOC"/>
        <w:spacing w:before="0" w:after="0"/>
        <w:rPr>
          <w:rFonts w:ascii="Open Sans" w:hAnsi="Open Sans" w:cs="Open Sans"/>
        </w:rPr>
      </w:pPr>
      <w:r w:rsidRPr="008A006A">
        <w:rPr>
          <w:rFonts w:ascii="Open Sans" w:hAnsi="Open Sans" w:cs="Open Sans"/>
        </w:rPr>
        <w:t>Diversity and Inclusion</w:t>
      </w:r>
    </w:p>
    <w:p w14:paraId="2257CDB2" w14:textId="77777777" w:rsidR="00686E66" w:rsidRPr="008A006A" w:rsidRDefault="00686E66" w:rsidP="004B3116">
      <w:pPr>
        <w:pStyle w:val="BodyText"/>
        <w:spacing w:before="0" w:after="0" w:line="240" w:lineRule="auto"/>
        <w:rPr>
          <w:rFonts w:ascii="Open Sans" w:hAnsi="Open Sans" w:cs="Open Sans"/>
          <w:szCs w:val="24"/>
        </w:rPr>
      </w:pPr>
      <w:r w:rsidRPr="008A006A">
        <w:rPr>
          <w:rFonts w:ascii="Open Sans" w:hAnsi="Open Sans" w:cs="Open Sans"/>
          <w:szCs w:val="24"/>
        </w:rPr>
        <w:t xml:space="preserve">We are working hard to recruit diverse people and ensure that all our people feel supported to do their best work and feel empowered to let their ideas flourish. </w:t>
      </w:r>
    </w:p>
    <w:p w14:paraId="1D7AE37B" w14:textId="77777777" w:rsidR="00686E66" w:rsidRPr="008A006A" w:rsidRDefault="00686E66" w:rsidP="004B3116">
      <w:pPr>
        <w:pStyle w:val="BodyText"/>
        <w:spacing w:before="0" w:after="0" w:line="240" w:lineRule="auto"/>
        <w:rPr>
          <w:rFonts w:ascii="Open Sans" w:hAnsi="Open Sans" w:cs="Open Sans"/>
          <w:szCs w:val="24"/>
        </w:rPr>
      </w:pPr>
      <w:r w:rsidRPr="008A006A">
        <w:rPr>
          <w:rFonts w:ascii="Open Sans" w:hAnsi="Open Sans" w:cs="Open Sans"/>
          <w:szCs w:val="24"/>
        </w:rPr>
        <w:t>We are committed to the safety and wellbeing of all children and young people.</w:t>
      </w:r>
    </w:p>
    <w:p w14:paraId="201E0A3A" w14:textId="77777777" w:rsidR="00B9317F" w:rsidRPr="008A006A" w:rsidRDefault="00B9317F" w:rsidP="00E31212">
      <w:pPr>
        <w:spacing w:after="60"/>
        <w:jc w:val="both"/>
        <w:rPr>
          <w:rFonts w:ascii="Open Sans" w:hAnsi="Open Sans" w:cs="Open Sans"/>
          <w:sz w:val="24"/>
          <w:szCs w:val="24"/>
        </w:rPr>
      </w:pPr>
    </w:p>
    <w:p w14:paraId="228976B6" w14:textId="77777777" w:rsidR="008D43A7" w:rsidRPr="002A356A" w:rsidRDefault="008D43A7" w:rsidP="008D43A7">
      <w:pPr>
        <w:spacing w:after="60"/>
        <w:jc w:val="both"/>
        <w:rPr>
          <w:rFonts w:ascii="Open Sans" w:eastAsiaTheme="majorEastAsia" w:hAnsi="Open Sans" w:cs="Open Sans"/>
          <w:bCs/>
          <w:color w:val="757579" w:themeColor="accent3"/>
          <w:sz w:val="44"/>
          <w:szCs w:val="28"/>
        </w:rPr>
      </w:pPr>
      <w:r w:rsidRPr="002A356A">
        <w:rPr>
          <w:rFonts w:ascii="Open Sans" w:eastAsiaTheme="majorEastAsia" w:hAnsi="Open Sans" w:cs="Open Sans"/>
          <w:bCs/>
          <w:color w:val="757579" w:themeColor="accent3"/>
          <w:sz w:val="44"/>
          <w:szCs w:val="28"/>
        </w:rPr>
        <w:t>Eligibility</w:t>
      </w:r>
    </w:p>
    <w:p w14:paraId="0E9BD6EC" w14:textId="44317F56" w:rsidR="008D43A7" w:rsidRPr="002A356A" w:rsidRDefault="008D43A7" w:rsidP="008D43A7">
      <w:pPr>
        <w:spacing w:after="60"/>
        <w:jc w:val="both"/>
        <w:rPr>
          <w:rFonts w:ascii="Open Sans" w:hAnsi="Open Sans" w:cs="Open Sans"/>
          <w:sz w:val="24"/>
          <w:szCs w:val="24"/>
        </w:rPr>
      </w:pPr>
      <w:r w:rsidRPr="002A356A">
        <w:rPr>
          <w:rFonts w:ascii="Open Sans" w:hAnsi="Open Sans" w:cs="Open Sans"/>
          <w:sz w:val="24"/>
          <w:szCs w:val="24"/>
        </w:rPr>
        <w:t xml:space="preserve">Applications for this position are open to </w:t>
      </w:r>
      <w:r w:rsidR="002A356A" w:rsidRPr="002A356A">
        <w:rPr>
          <w:rFonts w:ascii="Open Sans" w:hAnsi="Open Sans" w:cs="Open Sans"/>
          <w:sz w:val="24"/>
          <w:szCs w:val="24"/>
        </w:rPr>
        <w:t>Australian / New Zealand Citizens</w:t>
      </w:r>
      <w:r w:rsidR="00F142DE">
        <w:rPr>
          <w:rFonts w:ascii="Open Sans" w:hAnsi="Open Sans" w:cs="Open Sans"/>
          <w:sz w:val="24"/>
          <w:szCs w:val="24"/>
        </w:rPr>
        <w:t>,</w:t>
      </w:r>
      <w:r w:rsidR="002A356A" w:rsidRPr="002A356A">
        <w:rPr>
          <w:rFonts w:ascii="Open Sans" w:hAnsi="Open Sans" w:cs="Open Sans"/>
          <w:sz w:val="24"/>
          <w:szCs w:val="24"/>
        </w:rPr>
        <w:t xml:space="preserve"> Australian Permanent Residents</w:t>
      </w:r>
      <w:r w:rsidR="001D0661">
        <w:rPr>
          <w:rFonts w:ascii="Open Sans" w:hAnsi="Open Sans" w:cs="Open Sans"/>
          <w:sz w:val="24"/>
          <w:szCs w:val="24"/>
        </w:rPr>
        <w:t xml:space="preserve"> </w:t>
      </w:r>
      <w:r w:rsidR="00F142DE">
        <w:rPr>
          <w:rFonts w:ascii="Open Sans" w:hAnsi="Open Sans" w:cs="Open Sans"/>
          <w:sz w:val="24"/>
          <w:szCs w:val="24"/>
        </w:rPr>
        <w:t>and Australian temporary visa holders who currently hold a valid visa for the duration of the term.</w:t>
      </w:r>
    </w:p>
    <w:p w14:paraId="5A48D947" w14:textId="77777777" w:rsidR="00695662" w:rsidRPr="00D21998" w:rsidRDefault="00695662" w:rsidP="008D43A7">
      <w:pPr>
        <w:spacing w:after="60"/>
        <w:jc w:val="both"/>
        <w:rPr>
          <w:rFonts w:ascii="Open Sans" w:hAnsi="Open Sans" w:cs="Open Sans"/>
          <w:sz w:val="24"/>
          <w:szCs w:val="24"/>
          <w:highlight w:val="yellow"/>
        </w:rPr>
      </w:pPr>
    </w:p>
    <w:p w14:paraId="772DECD4" w14:textId="77777777" w:rsidR="001267AD" w:rsidRPr="008A006A" w:rsidRDefault="001267AD" w:rsidP="00695662">
      <w:pPr>
        <w:pStyle w:val="Heading1noTOC"/>
        <w:spacing w:before="0" w:after="0"/>
        <w:rPr>
          <w:rFonts w:ascii="Open Sans" w:hAnsi="Open Sans" w:cs="Open Sans"/>
        </w:rPr>
      </w:pPr>
      <w:r w:rsidRPr="008A006A">
        <w:rPr>
          <w:rFonts w:ascii="Open Sans" w:hAnsi="Open Sans" w:cs="Open Sans"/>
        </w:rPr>
        <w:t>To Apply</w:t>
      </w:r>
    </w:p>
    <w:p w14:paraId="79546D56" w14:textId="77777777" w:rsidR="00027626" w:rsidRDefault="00027626" w:rsidP="00695662">
      <w:pPr>
        <w:pStyle w:val="BodyText"/>
        <w:spacing w:before="0" w:after="0" w:line="240" w:lineRule="auto"/>
        <w:rPr>
          <w:rFonts w:ascii="Open Sans" w:hAnsi="Open Sans" w:cs="Open Sans"/>
          <w:szCs w:val="24"/>
        </w:rPr>
      </w:pPr>
      <w:r w:rsidRPr="008A006A">
        <w:rPr>
          <w:rFonts w:ascii="Open Sans" w:hAnsi="Open Sans" w:cs="Open Sans"/>
          <w:szCs w:val="24"/>
        </w:rPr>
        <w:t>As part of the application process, we ask that candidates provide the following:</w:t>
      </w:r>
    </w:p>
    <w:p w14:paraId="6BF183B1" w14:textId="77777777" w:rsidR="00CC6CBE" w:rsidRPr="008A006A" w:rsidRDefault="00CC6CBE" w:rsidP="00695662">
      <w:pPr>
        <w:pStyle w:val="BodyText"/>
        <w:spacing w:before="0" w:after="0" w:line="240" w:lineRule="auto"/>
        <w:rPr>
          <w:rFonts w:ascii="Open Sans" w:hAnsi="Open Sans" w:cs="Open Sans"/>
          <w:szCs w:val="24"/>
        </w:rPr>
      </w:pPr>
    </w:p>
    <w:p w14:paraId="36F36824" w14:textId="573BE97E" w:rsidR="00027626" w:rsidRPr="008A006A" w:rsidRDefault="00027626" w:rsidP="00663652">
      <w:pPr>
        <w:pStyle w:val="BodyText"/>
        <w:numPr>
          <w:ilvl w:val="0"/>
          <w:numId w:val="18"/>
        </w:numPr>
        <w:spacing w:before="0"/>
        <w:ind w:left="357" w:hanging="357"/>
        <w:jc w:val="both"/>
        <w:rPr>
          <w:rFonts w:ascii="Open Sans" w:hAnsi="Open Sans" w:cs="Open Sans"/>
          <w:b/>
          <w:szCs w:val="24"/>
        </w:rPr>
      </w:pPr>
      <w:r w:rsidRPr="008A006A">
        <w:rPr>
          <w:rFonts w:ascii="Open Sans" w:hAnsi="Open Sans" w:cs="Open Sans"/>
          <w:b/>
          <w:szCs w:val="24"/>
        </w:rPr>
        <w:t xml:space="preserve">Curriculum Vitae – </w:t>
      </w:r>
      <w:r w:rsidRPr="008A006A">
        <w:rPr>
          <w:rFonts w:ascii="Open Sans" w:hAnsi="Open Sans" w:cs="Open Sans"/>
          <w:szCs w:val="24"/>
        </w:rPr>
        <w:t xml:space="preserve">outlining relevant aligning </w:t>
      </w:r>
      <w:r w:rsidR="005B3204">
        <w:rPr>
          <w:rFonts w:ascii="Open Sans" w:hAnsi="Open Sans" w:cs="Open Sans"/>
          <w:szCs w:val="24"/>
        </w:rPr>
        <w:t xml:space="preserve">career </w:t>
      </w:r>
      <w:r w:rsidRPr="008A006A">
        <w:rPr>
          <w:rFonts w:ascii="Open Sans" w:hAnsi="Open Sans" w:cs="Open Sans"/>
          <w:szCs w:val="24"/>
        </w:rPr>
        <w:t xml:space="preserve">experience and key achievements. </w:t>
      </w:r>
    </w:p>
    <w:p w14:paraId="32EEF622" w14:textId="73ADD8DD" w:rsidR="00027626" w:rsidRPr="008A006A" w:rsidRDefault="00027626" w:rsidP="00663652">
      <w:pPr>
        <w:pStyle w:val="BodyText"/>
        <w:numPr>
          <w:ilvl w:val="0"/>
          <w:numId w:val="18"/>
        </w:numPr>
        <w:spacing w:before="0"/>
        <w:ind w:left="357" w:hanging="357"/>
        <w:jc w:val="both"/>
        <w:rPr>
          <w:rFonts w:ascii="Open Sans" w:hAnsi="Open Sans" w:cs="Open Sans"/>
          <w:szCs w:val="24"/>
        </w:rPr>
      </w:pPr>
      <w:r w:rsidRPr="008A006A">
        <w:rPr>
          <w:rFonts w:ascii="Open Sans" w:hAnsi="Open Sans" w:cs="Open Sans"/>
          <w:b/>
          <w:szCs w:val="24"/>
        </w:rPr>
        <w:t xml:space="preserve">Cover Letter or Executive Summary – </w:t>
      </w:r>
      <w:r w:rsidRPr="008A006A">
        <w:rPr>
          <w:rFonts w:ascii="Open Sans" w:hAnsi="Open Sans" w:cs="Open Sans"/>
          <w:szCs w:val="24"/>
        </w:rPr>
        <w:t>outlining the motivation for applying and a high-level snapshot of relevant aligning capabilities and experience. This document should not be longer than two pages.</w:t>
      </w:r>
    </w:p>
    <w:p w14:paraId="5F69CB84" w14:textId="7D54E7B5" w:rsidR="00A20584" w:rsidRPr="008A006A" w:rsidRDefault="00A20584" w:rsidP="00043759">
      <w:pPr>
        <w:jc w:val="both"/>
        <w:rPr>
          <w:rFonts w:ascii="Open Sans" w:eastAsiaTheme="minorHAnsi" w:hAnsi="Open Sans" w:cs="Open Sans"/>
          <w:color w:val="auto"/>
          <w:sz w:val="24"/>
          <w:szCs w:val="24"/>
        </w:rPr>
      </w:pPr>
      <w:r w:rsidRPr="008A006A">
        <w:rPr>
          <w:rFonts w:ascii="Open Sans" w:hAnsi="Open Sans" w:cs="Open Sans"/>
          <w:sz w:val="24"/>
          <w:szCs w:val="24"/>
        </w:rPr>
        <w:t xml:space="preserve">CSIRO is a values-based organisation.  In your application and at interview you will need to demonstrate behaviours aligned to our values of: </w:t>
      </w:r>
    </w:p>
    <w:p w14:paraId="3D9048A8" w14:textId="77777777" w:rsidR="0081573E" w:rsidRDefault="0081573E" w:rsidP="005A4C47">
      <w:pPr>
        <w:autoSpaceDE w:val="0"/>
        <w:autoSpaceDN w:val="0"/>
        <w:adjustRightInd w:val="0"/>
        <w:spacing w:after="0"/>
        <w:ind w:left="720"/>
        <w:rPr>
          <w:rFonts w:ascii="Open Sans" w:hAnsi="Open Sans" w:cs="Open Sans"/>
          <w:sz w:val="24"/>
          <w:szCs w:val="24"/>
        </w:rPr>
      </w:pPr>
      <w:r w:rsidRPr="00BD2D8C">
        <w:rPr>
          <w:rFonts w:ascii="Open Sans" w:hAnsi="Open Sans" w:cs="Open Sans"/>
          <w:b/>
          <w:bCs/>
          <w:sz w:val="24"/>
          <w:szCs w:val="24"/>
        </w:rPr>
        <w:t>People First:</w:t>
      </w:r>
      <w:r w:rsidRPr="004E1C3B">
        <w:rPr>
          <w:rFonts w:ascii="Open Sans" w:hAnsi="Open Sans" w:cs="Open Sans"/>
          <w:sz w:val="24"/>
          <w:szCs w:val="24"/>
        </w:rPr>
        <w:t xml:space="preserve"> We put the safety and wellbeing of our people above all else, and we know that</w:t>
      </w:r>
      <w:r>
        <w:rPr>
          <w:rFonts w:ascii="Open Sans" w:hAnsi="Open Sans" w:cs="Open Sans"/>
          <w:sz w:val="24"/>
          <w:szCs w:val="24"/>
        </w:rPr>
        <w:t xml:space="preserve"> </w:t>
      </w:r>
      <w:r w:rsidRPr="004E1C3B">
        <w:rPr>
          <w:rFonts w:ascii="Open Sans" w:hAnsi="Open Sans" w:cs="Open Sans"/>
          <w:sz w:val="24"/>
          <w:szCs w:val="24"/>
        </w:rPr>
        <w:t>diversity is the compass to navigate innovation. (Respect, Caring, Inclusive)</w:t>
      </w:r>
    </w:p>
    <w:p w14:paraId="63402486" w14:textId="77777777" w:rsidR="0081573E" w:rsidRPr="00494F6F" w:rsidRDefault="0081573E" w:rsidP="005A4C47">
      <w:pPr>
        <w:autoSpaceDE w:val="0"/>
        <w:autoSpaceDN w:val="0"/>
        <w:adjustRightInd w:val="0"/>
        <w:spacing w:after="0"/>
        <w:ind w:left="720"/>
        <w:rPr>
          <w:rFonts w:ascii="Open Sans" w:hAnsi="Open Sans" w:cs="Open Sans"/>
          <w:sz w:val="8"/>
          <w:szCs w:val="8"/>
        </w:rPr>
      </w:pPr>
    </w:p>
    <w:p w14:paraId="2EC60D3C" w14:textId="77777777" w:rsidR="0081573E" w:rsidRDefault="0081573E" w:rsidP="005A4C47">
      <w:pPr>
        <w:autoSpaceDE w:val="0"/>
        <w:autoSpaceDN w:val="0"/>
        <w:adjustRightInd w:val="0"/>
        <w:spacing w:after="0"/>
        <w:ind w:left="720"/>
        <w:rPr>
          <w:rFonts w:ascii="Open Sans" w:hAnsi="Open Sans" w:cs="Open Sans"/>
          <w:sz w:val="24"/>
          <w:szCs w:val="24"/>
        </w:rPr>
      </w:pPr>
      <w:r w:rsidRPr="00BD2D8C">
        <w:rPr>
          <w:rFonts w:ascii="Open Sans" w:hAnsi="Open Sans" w:cs="Open Sans"/>
          <w:b/>
          <w:bCs/>
          <w:sz w:val="24"/>
          <w:szCs w:val="24"/>
        </w:rPr>
        <w:t>Trusted:</w:t>
      </w:r>
      <w:r w:rsidRPr="004E1C3B">
        <w:rPr>
          <w:rFonts w:ascii="Open Sans" w:hAnsi="Open Sans" w:cs="Open Sans"/>
          <w:sz w:val="24"/>
          <w:szCs w:val="24"/>
        </w:rPr>
        <w:t xml:space="preserve"> We earn trust everywhere, because we deal only in facts, and we operate with unwavering integrity. (Partnering, Cooperative, Humble)</w:t>
      </w:r>
    </w:p>
    <w:p w14:paraId="7EF6877E" w14:textId="77777777" w:rsidR="0081573E" w:rsidRPr="00494F6F" w:rsidRDefault="0081573E" w:rsidP="005A4C47">
      <w:pPr>
        <w:autoSpaceDE w:val="0"/>
        <w:autoSpaceDN w:val="0"/>
        <w:adjustRightInd w:val="0"/>
        <w:spacing w:after="0"/>
        <w:ind w:left="720"/>
        <w:rPr>
          <w:rFonts w:ascii="Open Sans" w:hAnsi="Open Sans" w:cs="Open Sans"/>
          <w:sz w:val="8"/>
          <w:szCs w:val="8"/>
        </w:rPr>
      </w:pPr>
    </w:p>
    <w:p w14:paraId="52B8DEAA" w14:textId="77777777" w:rsidR="0081573E" w:rsidRDefault="0081573E" w:rsidP="005A4C47">
      <w:pPr>
        <w:autoSpaceDE w:val="0"/>
        <w:autoSpaceDN w:val="0"/>
        <w:adjustRightInd w:val="0"/>
        <w:spacing w:after="0"/>
        <w:ind w:left="720"/>
        <w:rPr>
          <w:rFonts w:ascii="Open Sans" w:hAnsi="Open Sans" w:cs="Open Sans"/>
          <w:sz w:val="24"/>
          <w:szCs w:val="24"/>
        </w:rPr>
      </w:pPr>
      <w:r w:rsidRPr="00BD2D8C">
        <w:rPr>
          <w:rFonts w:ascii="Open Sans" w:hAnsi="Open Sans" w:cs="Open Sans"/>
          <w:b/>
          <w:bCs/>
          <w:sz w:val="24"/>
          <w:szCs w:val="24"/>
        </w:rPr>
        <w:t>Further Together:</w:t>
      </w:r>
      <w:r w:rsidRPr="004E1C3B">
        <w:rPr>
          <w:rFonts w:ascii="Open Sans" w:hAnsi="Open Sans" w:cs="Open Sans"/>
          <w:sz w:val="24"/>
          <w:szCs w:val="24"/>
        </w:rPr>
        <w:t xml:space="preserve"> We collaborate widely and generously to boldly take on challenges that are bigger than ourselves. (Curious, Adaptive, Entrepreneurial)</w:t>
      </w:r>
    </w:p>
    <w:p w14:paraId="1942FD32" w14:textId="77777777" w:rsidR="0081573E" w:rsidRPr="00494F6F" w:rsidRDefault="0081573E" w:rsidP="005A4C47">
      <w:pPr>
        <w:autoSpaceDE w:val="0"/>
        <w:autoSpaceDN w:val="0"/>
        <w:adjustRightInd w:val="0"/>
        <w:spacing w:after="0"/>
        <w:ind w:left="720"/>
        <w:rPr>
          <w:rFonts w:ascii="Open Sans" w:hAnsi="Open Sans" w:cs="Open Sans"/>
          <w:sz w:val="8"/>
          <w:szCs w:val="8"/>
        </w:rPr>
      </w:pPr>
    </w:p>
    <w:p w14:paraId="39F82E0C" w14:textId="77777777" w:rsidR="0081573E" w:rsidRPr="004E1C3B" w:rsidRDefault="0081573E" w:rsidP="005A4C47">
      <w:pPr>
        <w:autoSpaceDE w:val="0"/>
        <w:autoSpaceDN w:val="0"/>
        <w:adjustRightInd w:val="0"/>
        <w:spacing w:after="0"/>
        <w:ind w:left="720"/>
        <w:rPr>
          <w:rFonts w:ascii="Open Sans" w:hAnsi="Open Sans" w:cs="Open Sans"/>
          <w:sz w:val="24"/>
          <w:szCs w:val="24"/>
        </w:rPr>
      </w:pPr>
      <w:r w:rsidRPr="00BD2D8C">
        <w:rPr>
          <w:rFonts w:ascii="Open Sans" w:hAnsi="Open Sans" w:cs="Open Sans"/>
          <w:b/>
          <w:bCs/>
          <w:sz w:val="24"/>
          <w:szCs w:val="24"/>
        </w:rPr>
        <w:t>Making it Real:</w:t>
      </w:r>
      <w:r w:rsidRPr="004E1C3B">
        <w:rPr>
          <w:rFonts w:ascii="Open Sans" w:hAnsi="Open Sans" w:cs="Open Sans"/>
          <w:sz w:val="24"/>
          <w:szCs w:val="24"/>
        </w:rPr>
        <w:t xml:space="preserve"> We don't just do research – we deliver solutions that create change in our world. (Accountable, Authentic, Courageous)</w:t>
      </w:r>
    </w:p>
    <w:p w14:paraId="0CEA9251" w14:textId="3B68A0C4" w:rsidR="00A20584" w:rsidRPr="008A006A" w:rsidRDefault="00A20584" w:rsidP="001267AD">
      <w:pPr>
        <w:pStyle w:val="BodyText"/>
        <w:rPr>
          <w:rFonts w:ascii="Open Sans" w:hAnsi="Open Sans" w:cs="Open Sans"/>
        </w:rPr>
      </w:pPr>
    </w:p>
    <w:p w14:paraId="627B80BD" w14:textId="15D028C9" w:rsidR="00744DD2" w:rsidRPr="008A006A" w:rsidRDefault="00744DD2" w:rsidP="00744DD2">
      <w:pPr>
        <w:pStyle w:val="BodyText"/>
        <w:rPr>
          <w:rFonts w:ascii="Open Sans" w:hAnsi="Open Sans" w:cs="Open Sans"/>
          <w:b/>
          <w:bCs/>
          <w:szCs w:val="24"/>
        </w:rPr>
      </w:pPr>
      <w:r w:rsidRPr="008A006A">
        <w:rPr>
          <w:rFonts w:ascii="Open Sans" w:hAnsi="Open Sans" w:cs="Open Sans"/>
          <w:b/>
          <w:bCs/>
          <w:szCs w:val="24"/>
        </w:rPr>
        <w:lastRenderedPageBreak/>
        <w:t>For any questions not answered in this document, please feel free to contact:</w:t>
      </w:r>
    </w:p>
    <w:p w14:paraId="3706AD66" w14:textId="1617F63D" w:rsidR="00744DD2" w:rsidRPr="008A006A" w:rsidRDefault="003A2C23" w:rsidP="00744DD2">
      <w:pPr>
        <w:pStyle w:val="BodyText"/>
        <w:spacing w:before="0" w:after="0" w:line="240" w:lineRule="auto"/>
        <w:rPr>
          <w:rFonts w:ascii="Open Sans" w:hAnsi="Open Sans" w:cs="Open Sans"/>
          <w:szCs w:val="24"/>
        </w:rPr>
      </w:pPr>
      <w:r>
        <w:rPr>
          <w:rFonts w:ascii="Open Sans" w:hAnsi="Open Sans" w:cs="Open Sans"/>
          <w:szCs w:val="24"/>
        </w:rPr>
        <w:t>Nicole Poole</w:t>
      </w:r>
    </w:p>
    <w:p w14:paraId="1636FA9F" w14:textId="06177FD7" w:rsidR="00744DD2" w:rsidRPr="008A006A" w:rsidRDefault="00744DD2" w:rsidP="00744DD2">
      <w:pPr>
        <w:pStyle w:val="BodyText"/>
        <w:spacing w:before="0" w:after="0" w:line="240" w:lineRule="auto"/>
        <w:rPr>
          <w:rFonts w:ascii="Open Sans" w:hAnsi="Open Sans" w:cs="Open Sans"/>
          <w:szCs w:val="24"/>
        </w:rPr>
      </w:pPr>
      <w:r w:rsidRPr="008A006A">
        <w:rPr>
          <w:rFonts w:ascii="Open Sans" w:hAnsi="Open Sans" w:cs="Open Sans"/>
          <w:szCs w:val="24"/>
        </w:rPr>
        <w:t>Executive Talent Acquisition Business Partner</w:t>
      </w:r>
      <w:r w:rsidR="00F90955">
        <w:rPr>
          <w:rFonts w:ascii="Open Sans" w:hAnsi="Open Sans" w:cs="Open Sans"/>
          <w:szCs w:val="24"/>
        </w:rPr>
        <w:t>s</w:t>
      </w:r>
    </w:p>
    <w:p w14:paraId="72B97E09" w14:textId="22CD4C9E" w:rsidR="003A2C23" w:rsidRPr="008A006A" w:rsidRDefault="00387E7E" w:rsidP="00744DD2">
      <w:pPr>
        <w:pStyle w:val="BodyText"/>
        <w:spacing w:before="0" w:after="0" w:line="240" w:lineRule="auto"/>
        <w:rPr>
          <w:rFonts w:ascii="Open Sans" w:hAnsi="Open Sans" w:cs="Open Sans"/>
          <w:szCs w:val="24"/>
        </w:rPr>
      </w:pPr>
      <w:r>
        <w:rPr>
          <w:rStyle w:val="Hyperlink"/>
          <w:rFonts w:ascii="Open Sans" w:hAnsi="Open Sans" w:cs="Open Sans"/>
          <w:szCs w:val="24"/>
        </w:rPr>
        <w:t>n</w:t>
      </w:r>
      <w:r w:rsidRPr="00387E7E">
        <w:rPr>
          <w:rStyle w:val="Hyperlink"/>
          <w:rFonts w:ascii="Open Sans" w:hAnsi="Open Sans" w:cs="Open Sans"/>
          <w:szCs w:val="24"/>
        </w:rPr>
        <w:t>icole.poole@csiro.au</w:t>
      </w:r>
    </w:p>
    <w:p w14:paraId="160AE21A" w14:textId="7580912F" w:rsidR="00164BA1" w:rsidRPr="008A006A" w:rsidRDefault="00164BA1" w:rsidP="00164BA1">
      <w:pPr>
        <w:pStyle w:val="BodyText"/>
        <w:spacing w:before="0" w:after="0" w:line="240" w:lineRule="auto"/>
        <w:rPr>
          <w:rFonts w:ascii="Open Sans" w:hAnsi="Open Sans" w:cs="Open Sans"/>
          <w:b/>
          <w:bCs/>
        </w:rPr>
      </w:pPr>
    </w:p>
    <w:p w14:paraId="06A41702" w14:textId="52410C62" w:rsidR="001267AD" w:rsidRPr="009319DE" w:rsidRDefault="001267AD" w:rsidP="001267AD">
      <w:pPr>
        <w:pStyle w:val="BodyText"/>
        <w:rPr>
          <w:rFonts w:ascii="Open Sans" w:hAnsi="Open Sans" w:cs="Open Sans"/>
          <w:b/>
          <w:bCs/>
          <w:szCs w:val="24"/>
        </w:rPr>
      </w:pPr>
      <w:r w:rsidRPr="009319DE">
        <w:rPr>
          <w:rFonts w:ascii="Open Sans" w:hAnsi="Open Sans" w:cs="Open Sans"/>
          <w:b/>
          <w:bCs/>
          <w:szCs w:val="24"/>
        </w:rPr>
        <w:t xml:space="preserve">Applications close </w:t>
      </w:r>
      <w:r w:rsidR="00A80EF3" w:rsidRPr="009319DE">
        <w:rPr>
          <w:rFonts w:ascii="Open Sans" w:hAnsi="Open Sans" w:cs="Open Sans"/>
          <w:b/>
          <w:bCs/>
          <w:szCs w:val="24"/>
        </w:rPr>
        <w:t>11:59</w:t>
      </w:r>
      <w:r w:rsidR="00666107" w:rsidRPr="009319DE">
        <w:rPr>
          <w:rFonts w:ascii="Open Sans" w:hAnsi="Open Sans" w:cs="Open Sans"/>
          <w:b/>
          <w:bCs/>
          <w:szCs w:val="24"/>
        </w:rPr>
        <w:t>pm A</w:t>
      </w:r>
      <w:r w:rsidR="005B6CB4" w:rsidRPr="009319DE">
        <w:rPr>
          <w:rFonts w:ascii="Open Sans" w:hAnsi="Open Sans" w:cs="Open Sans"/>
          <w:b/>
          <w:bCs/>
          <w:szCs w:val="24"/>
        </w:rPr>
        <w:t xml:space="preserve">ustralian </w:t>
      </w:r>
      <w:r w:rsidR="00666107" w:rsidRPr="009319DE">
        <w:rPr>
          <w:rFonts w:ascii="Open Sans" w:hAnsi="Open Sans" w:cs="Open Sans"/>
          <w:b/>
          <w:bCs/>
          <w:szCs w:val="24"/>
        </w:rPr>
        <w:t>E</w:t>
      </w:r>
      <w:r w:rsidR="005B6CB4" w:rsidRPr="009319DE">
        <w:rPr>
          <w:rFonts w:ascii="Open Sans" w:hAnsi="Open Sans" w:cs="Open Sans"/>
          <w:b/>
          <w:bCs/>
          <w:szCs w:val="24"/>
        </w:rPr>
        <w:t xml:space="preserve">astern </w:t>
      </w:r>
      <w:r w:rsidR="00A80EF3" w:rsidRPr="009319DE">
        <w:rPr>
          <w:rFonts w:ascii="Open Sans" w:hAnsi="Open Sans" w:cs="Open Sans"/>
          <w:b/>
          <w:bCs/>
          <w:szCs w:val="24"/>
        </w:rPr>
        <w:t>S</w:t>
      </w:r>
      <w:r w:rsidR="005B6CB4" w:rsidRPr="009319DE">
        <w:rPr>
          <w:rFonts w:ascii="Open Sans" w:hAnsi="Open Sans" w:cs="Open Sans"/>
          <w:b/>
          <w:bCs/>
          <w:szCs w:val="24"/>
        </w:rPr>
        <w:t xml:space="preserve">tandard </w:t>
      </w:r>
      <w:r w:rsidR="00666107" w:rsidRPr="009319DE">
        <w:rPr>
          <w:rFonts w:ascii="Open Sans" w:hAnsi="Open Sans" w:cs="Open Sans"/>
          <w:b/>
          <w:bCs/>
          <w:szCs w:val="24"/>
        </w:rPr>
        <w:t>T</w:t>
      </w:r>
      <w:r w:rsidR="005B6CB4" w:rsidRPr="009319DE">
        <w:rPr>
          <w:rFonts w:ascii="Open Sans" w:hAnsi="Open Sans" w:cs="Open Sans"/>
          <w:b/>
          <w:bCs/>
          <w:szCs w:val="24"/>
        </w:rPr>
        <w:t>ime</w:t>
      </w:r>
      <w:r w:rsidR="00666107" w:rsidRPr="009319DE">
        <w:rPr>
          <w:rFonts w:ascii="Open Sans" w:hAnsi="Open Sans" w:cs="Open Sans"/>
          <w:b/>
          <w:bCs/>
          <w:szCs w:val="24"/>
        </w:rPr>
        <w:t xml:space="preserve">, </w:t>
      </w:r>
      <w:r w:rsidR="009319DE">
        <w:rPr>
          <w:rFonts w:ascii="Open Sans" w:hAnsi="Open Sans" w:cs="Open Sans"/>
          <w:b/>
          <w:bCs/>
          <w:szCs w:val="24"/>
        </w:rPr>
        <w:t xml:space="preserve">Sunday </w:t>
      </w:r>
      <w:r w:rsidR="00F142DE">
        <w:rPr>
          <w:rFonts w:ascii="Open Sans" w:hAnsi="Open Sans" w:cs="Open Sans"/>
          <w:b/>
          <w:bCs/>
          <w:szCs w:val="24"/>
        </w:rPr>
        <w:t>30</w:t>
      </w:r>
      <w:r w:rsidR="00F142DE" w:rsidRPr="00F142DE">
        <w:rPr>
          <w:rFonts w:ascii="Open Sans" w:hAnsi="Open Sans" w:cs="Open Sans"/>
          <w:b/>
          <w:bCs/>
          <w:szCs w:val="24"/>
          <w:vertAlign w:val="superscript"/>
        </w:rPr>
        <w:t>th</w:t>
      </w:r>
      <w:r w:rsidR="00F142DE">
        <w:rPr>
          <w:rFonts w:ascii="Open Sans" w:hAnsi="Open Sans" w:cs="Open Sans"/>
          <w:b/>
          <w:bCs/>
          <w:szCs w:val="24"/>
        </w:rPr>
        <w:t xml:space="preserve"> </w:t>
      </w:r>
      <w:r w:rsidR="005611C5">
        <w:rPr>
          <w:rFonts w:ascii="Open Sans" w:hAnsi="Open Sans" w:cs="Open Sans"/>
          <w:b/>
          <w:bCs/>
          <w:szCs w:val="24"/>
        </w:rPr>
        <w:t>March 2025</w:t>
      </w:r>
    </w:p>
    <w:p w14:paraId="350C6188" w14:textId="61F7EC16" w:rsidR="00C32682" w:rsidRPr="00575874" w:rsidRDefault="00C32682" w:rsidP="00C32682">
      <w:pPr>
        <w:pStyle w:val="NormalWeb"/>
        <w:shd w:val="clear" w:color="auto" w:fill="FFFFFF"/>
        <w:spacing w:after="0"/>
        <w:jc w:val="both"/>
        <w:rPr>
          <w:rFonts w:ascii="Open Sans" w:eastAsia="Times New Roman" w:hAnsi="Open Sans" w:cs="Open Sans"/>
          <w:i/>
          <w:iCs/>
        </w:rPr>
      </w:pPr>
      <w:r w:rsidRPr="009319DE">
        <w:rPr>
          <w:rFonts w:ascii="Open Sans" w:eastAsia="Times New Roman" w:hAnsi="Open Sans" w:cs="Open Sans"/>
          <w:i/>
          <w:iCs/>
        </w:rPr>
        <w:t>We encourage early applications as we reserve the right to close the advertising early if we find our desired candidate.</w:t>
      </w:r>
    </w:p>
    <w:p w14:paraId="1A28AC08" w14:textId="512E3669" w:rsidR="00B53063" w:rsidRPr="00575874" w:rsidRDefault="00B53063" w:rsidP="00C32682">
      <w:pPr>
        <w:pStyle w:val="NormalWeb"/>
        <w:shd w:val="clear" w:color="auto" w:fill="FFFFFF"/>
        <w:spacing w:after="0"/>
        <w:jc w:val="both"/>
        <w:rPr>
          <w:rFonts w:ascii="Open Sans" w:eastAsia="Times New Roman" w:hAnsi="Open Sans" w:cs="Open Sans"/>
          <w:i/>
          <w:iCs/>
        </w:rPr>
      </w:pPr>
    </w:p>
    <w:p w14:paraId="22ACBB4D" w14:textId="1BB93592" w:rsidR="00B53063" w:rsidRPr="00D21998" w:rsidRDefault="00B53063" w:rsidP="00C32682">
      <w:pPr>
        <w:pStyle w:val="NormalWeb"/>
        <w:shd w:val="clear" w:color="auto" w:fill="FFFFFF"/>
        <w:spacing w:after="0"/>
        <w:jc w:val="both"/>
        <w:rPr>
          <w:rFonts w:ascii="Open Sans" w:eastAsia="Times New Roman" w:hAnsi="Open Sans" w:cs="Open Sans"/>
          <w:i/>
          <w:iCs/>
        </w:rPr>
      </w:pPr>
    </w:p>
    <w:p w14:paraId="5196A37A" w14:textId="77777777" w:rsidR="001D0661" w:rsidRDefault="001D0661" w:rsidP="001267AD">
      <w:pPr>
        <w:pStyle w:val="BodyText"/>
        <w:rPr>
          <w:rFonts w:ascii="Open Sans" w:hAnsi="Open Sans" w:cs="Open Sans"/>
          <w:b/>
          <w:bCs/>
        </w:rPr>
      </w:pPr>
    </w:p>
    <w:p w14:paraId="65B8F202" w14:textId="6CDEBF92" w:rsidR="001D0661" w:rsidRDefault="001D0661" w:rsidP="001267AD">
      <w:pPr>
        <w:pStyle w:val="BodyText"/>
        <w:rPr>
          <w:rFonts w:ascii="Open Sans" w:hAnsi="Open Sans" w:cs="Open Sans"/>
          <w:b/>
          <w:bCs/>
        </w:rPr>
      </w:pPr>
    </w:p>
    <w:p w14:paraId="49FC428B" w14:textId="7DD5F1EA" w:rsidR="001D0661" w:rsidRDefault="001D0661" w:rsidP="001267AD">
      <w:pPr>
        <w:pStyle w:val="BodyText"/>
        <w:rPr>
          <w:rFonts w:ascii="Open Sans" w:hAnsi="Open Sans" w:cs="Open Sans"/>
          <w:b/>
          <w:bCs/>
        </w:rPr>
      </w:pPr>
    </w:p>
    <w:p w14:paraId="0250928D" w14:textId="75731F37" w:rsidR="001D0661" w:rsidRDefault="001D0661" w:rsidP="001267AD">
      <w:pPr>
        <w:pStyle w:val="BodyText"/>
        <w:rPr>
          <w:rFonts w:ascii="Open Sans" w:hAnsi="Open Sans" w:cs="Open Sans"/>
          <w:b/>
          <w:bCs/>
        </w:rPr>
      </w:pPr>
    </w:p>
    <w:p w14:paraId="500FEE7E" w14:textId="6E45751D" w:rsidR="001D0661" w:rsidRDefault="001D0661" w:rsidP="001267AD">
      <w:pPr>
        <w:pStyle w:val="BodyText"/>
        <w:rPr>
          <w:rFonts w:ascii="Open Sans" w:hAnsi="Open Sans" w:cs="Open Sans"/>
          <w:b/>
          <w:bCs/>
        </w:rPr>
      </w:pPr>
    </w:p>
    <w:p w14:paraId="4411D0B3" w14:textId="591AF071" w:rsidR="00C32682" w:rsidRPr="00D21998" w:rsidRDefault="00C32682" w:rsidP="001267AD">
      <w:pPr>
        <w:pStyle w:val="BodyText"/>
        <w:rPr>
          <w:rFonts w:ascii="Open Sans" w:hAnsi="Open Sans" w:cs="Open Sans"/>
          <w:b/>
          <w:bCs/>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62"/>
      </w:tblGrid>
      <w:tr w:rsidR="008655D9" w:rsidRPr="00D21998" w14:paraId="109D576A" w14:textId="77777777" w:rsidTr="008655D9">
        <w:trPr>
          <w:trHeight w:val="7938"/>
          <w:jc w:val="right"/>
        </w:trPr>
        <w:tc>
          <w:tcPr>
            <w:tcW w:w="4762" w:type="dxa"/>
          </w:tcPr>
          <w:p w14:paraId="04A012DD" w14:textId="7C544A48" w:rsidR="008655D9" w:rsidRPr="00D21998" w:rsidRDefault="000D6B9E" w:rsidP="00E77EDD">
            <w:pPr>
              <w:pStyle w:val="BackCoverContactHeading"/>
              <w:spacing w:after="120"/>
              <w:rPr>
                <w:rFonts w:ascii="Open Sans" w:hAnsi="Open Sans" w:cs="Open Sans"/>
                <w:sz w:val="24"/>
                <w:szCs w:val="24"/>
              </w:rPr>
            </w:pPr>
            <w:r w:rsidRPr="00D21998">
              <w:rPr>
                <w:rFonts w:ascii="Open Sans" w:eastAsiaTheme="minorHAnsi" w:hAnsi="Open Sans" w:cs="Open Sans"/>
                <w:caps/>
                <w:noProof/>
                <w:color w:val="FFFFFF"/>
                <w:spacing w:val="16"/>
                <w:szCs w:val="24"/>
                <w:lang w:eastAsia="en-US"/>
              </w:rPr>
              <w:lastRenderedPageBreak/>
              <w:br w:type="page"/>
            </w:r>
            <w:r w:rsidR="008655D9" w:rsidRPr="00D21998">
              <w:rPr>
                <w:rFonts w:ascii="Open Sans" w:hAnsi="Open Sans" w:cs="Open Sans"/>
                <w:sz w:val="24"/>
                <w:szCs w:val="24"/>
              </w:rPr>
              <w:t>As Australia’s national science agency and innovation catalyst, CSIRO is solving the greatest challenges through innovative science and technology.</w:t>
            </w:r>
          </w:p>
          <w:p w14:paraId="0C0055C5" w14:textId="77777777" w:rsidR="008655D9" w:rsidRPr="00D21998" w:rsidRDefault="008655D9" w:rsidP="00620FA5">
            <w:pPr>
              <w:pStyle w:val="BackCoverContactDetails"/>
              <w:rPr>
                <w:rFonts w:ascii="Open Sans" w:hAnsi="Open Sans" w:cs="Open Sans"/>
                <w:sz w:val="24"/>
                <w:szCs w:val="24"/>
              </w:rPr>
            </w:pPr>
            <w:r w:rsidRPr="00D21998">
              <w:rPr>
                <w:rFonts w:ascii="Open Sans" w:hAnsi="Open Sans" w:cs="Open Sans"/>
                <w:sz w:val="24"/>
                <w:szCs w:val="24"/>
              </w:rPr>
              <w:t>CSIRO. Unlocking a better future for everyone.</w:t>
            </w:r>
          </w:p>
          <w:p w14:paraId="03E723DD" w14:textId="77777777" w:rsidR="008655D9" w:rsidRPr="00D21998" w:rsidRDefault="008655D9" w:rsidP="00593BAC">
            <w:pPr>
              <w:pStyle w:val="BackCoverContactHeading"/>
              <w:rPr>
                <w:rFonts w:ascii="Open Sans" w:hAnsi="Open Sans" w:cs="Open Sans"/>
              </w:rPr>
            </w:pPr>
            <w:r w:rsidRPr="00D21998">
              <w:rPr>
                <w:rFonts w:ascii="Open Sans" w:hAnsi="Open Sans" w:cs="Open Sans"/>
              </w:rPr>
              <w:t>Contact us</w:t>
            </w:r>
          </w:p>
          <w:p w14:paraId="555778BA" w14:textId="77777777" w:rsidR="008655D9" w:rsidRPr="00D21998" w:rsidRDefault="008655D9" w:rsidP="00593BAC">
            <w:pPr>
              <w:pStyle w:val="BackCoverContactDetails"/>
              <w:rPr>
                <w:rFonts w:ascii="Open Sans" w:hAnsi="Open Sans" w:cs="Open Sans"/>
              </w:rPr>
            </w:pPr>
            <w:r w:rsidRPr="00D21998">
              <w:rPr>
                <w:rFonts w:ascii="Open Sans" w:hAnsi="Open Sans" w:cs="Open Sans"/>
              </w:rPr>
              <w:t>1300 363 400</w:t>
            </w:r>
          </w:p>
          <w:p w14:paraId="17BF4E31" w14:textId="77777777" w:rsidR="008655D9" w:rsidRPr="00D21998" w:rsidRDefault="008655D9" w:rsidP="00593BAC">
            <w:pPr>
              <w:pStyle w:val="BackCoverContactDetails"/>
              <w:rPr>
                <w:rFonts w:ascii="Open Sans" w:hAnsi="Open Sans" w:cs="Open Sans"/>
                <w:szCs w:val="22"/>
              </w:rPr>
            </w:pPr>
            <w:r w:rsidRPr="00D21998">
              <w:rPr>
                <w:rFonts w:ascii="Open Sans" w:hAnsi="Open Sans" w:cs="Open Sans"/>
              </w:rPr>
              <w:t>+61 3 9545 2176</w:t>
            </w:r>
          </w:p>
          <w:p w14:paraId="21276061" w14:textId="77777777" w:rsidR="008655D9" w:rsidRPr="00D21998" w:rsidRDefault="008655D9" w:rsidP="00593BAC">
            <w:pPr>
              <w:pStyle w:val="BackCoverContactDetails"/>
              <w:rPr>
                <w:rFonts w:ascii="Open Sans" w:hAnsi="Open Sans" w:cs="Open Sans"/>
              </w:rPr>
            </w:pPr>
            <w:r w:rsidRPr="00D21998">
              <w:rPr>
                <w:rFonts w:ascii="Open Sans" w:hAnsi="Open Sans" w:cs="Open Sans"/>
              </w:rPr>
              <w:t>csiro.au</w:t>
            </w:r>
            <w:r w:rsidR="007E5863" w:rsidRPr="00D21998">
              <w:rPr>
                <w:rFonts w:ascii="Open Sans" w:hAnsi="Open Sans" w:cs="Open Sans"/>
              </w:rPr>
              <w:t>/contact</w:t>
            </w:r>
          </w:p>
          <w:p w14:paraId="7EA93403" w14:textId="77777777" w:rsidR="008655D9" w:rsidRPr="00D21998" w:rsidRDefault="008655D9" w:rsidP="00593BAC">
            <w:pPr>
              <w:pStyle w:val="BackCoverContactDetails"/>
              <w:rPr>
                <w:rFonts w:ascii="Open Sans" w:hAnsi="Open Sans" w:cs="Open Sans"/>
              </w:rPr>
            </w:pPr>
            <w:r w:rsidRPr="00D21998">
              <w:rPr>
                <w:rFonts w:ascii="Open Sans" w:hAnsi="Open Sans" w:cs="Open Sans"/>
              </w:rPr>
              <w:t>csiro.au</w:t>
            </w:r>
          </w:p>
          <w:p w14:paraId="3D94CD86" w14:textId="77777777" w:rsidR="008655D9" w:rsidRPr="00D21998" w:rsidRDefault="008655D9" w:rsidP="00D21F0D">
            <w:pPr>
              <w:pStyle w:val="BackCoverContactDetails"/>
              <w:rPr>
                <w:rFonts w:ascii="Open Sans" w:hAnsi="Open Sans" w:cs="Open Sans"/>
              </w:rPr>
            </w:pPr>
          </w:p>
        </w:tc>
      </w:tr>
    </w:tbl>
    <w:p w14:paraId="779972DA" w14:textId="5E08F672" w:rsidR="00A14107" w:rsidRPr="00D21998" w:rsidRDefault="00734717" w:rsidP="008655D9">
      <w:pPr>
        <w:pStyle w:val="BodyText"/>
        <w:rPr>
          <w:rFonts w:ascii="Open Sans" w:hAnsi="Open Sans" w:cs="Open Sans"/>
          <w:sz w:val="18"/>
        </w:rPr>
      </w:pPr>
      <w:r>
        <w:rPr>
          <w:noProof/>
        </w:rPr>
        <w:drawing>
          <wp:anchor distT="0" distB="0" distL="114300" distR="114300" simplePos="0" relativeHeight="251703311" behindDoc="0" locked="0" layoutInCell="1" allowOverlap="1" wp14:anchorId="18E355A6" wp14:editId="7FC721A7">
            <wp:simplePos x="0" y="0"/>
            <wp:positionH relativeFrom="page">
              <wp:posOffset>14034</wp:posOffset>
            </wp:positionH>
            <wp:positionV relativeFrom="paragraph">
              <wp:posOffset>28302</wp:posOffset>
            </wp:positionV>
            <wp:extent cx="7553960" cy="4890135"/>
            <wp:effectExtent l="0" t="0" r="8890" b="5715"/>
            <wp:wrapNone/>
            <wp:docPr id="879986882" name="Picture 1" descr="Full screen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 screen preview"/>
                    <pic:cNvPicPr>
                      <a:picLocks noChangeAspect="1" noChangeArrowheads="1"/>
                    </pic:cNvPicPr>
                  </pic:nvPicPr>
                  <pic:blipFill rotWithShape="1">
                    <a:blip r:embed="rId21">
                      <a:extLst>
                        <a:ext uri="{28A0092B-C50C-407E-A947-70E740481C1C}">
                          <a14:useLocalDpi xmlns:a14="http://schemas.microsoft.com/office/drawing/2010/main" val="0"/>
                        </a:ext>
                      </a:extLst>
                    </a:blip>
                    <a:srcRect t="6519"/>
                    <a:stretch/>
                  </pic:blipFill>
                  <pic:spPr bwMode="auto">
                    <a:xfrm>
                      <a:off x="0" y="0"/>
                      <a:ext cx="7553960" cy="4890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55D9" w:rsidRPr="00D21998">
        <w:rPr>
          <w:rFonts w:ascii="Open Sans" w:hAnsi="Open Sans" w:cs="Open Sans"/>
          <w:noProof/>
          <w:sz w:val="18"/>
        </w:rPr>
        <mc:AlternateContent>
          <mc:Choice Requires="wps">
            <w:drawing>
              <wp:anchor distT="0" distB="0" distL="114300" distR="114300" simplePos="0" relativeHeight="251658242" behindDoc="0" locked="1" layoutInCell="1" allowOverlap="1" wp14:anchorId="277A4C62" wp14:editId="19D1218C">
                <wp:simplePos x="0" y="0"/>
                <wp:positionH relativeFrom="page">
                  <wp:posOffset>0</wp:posOffset>
                </wp:positionH>
                <wp:positionV relativeFrom="page">
                  <wp:align>bottom</wp:align>
                </wp:positionV>
                <wp:extent cx="7560000" cy="630000"/>
                <wp:effectExtent l="0" t="0" r="3175" b="0"/>
                <wp:wrapNone/>
                <wp:docPr id="29" name="Rectangle 29"/>
                <wp:cNvGraphicFramePr/>
                <a:graphic xmlns:a="http://schemas.openxmlformats.org/drawingml/2006/main">
                  <a:graphicData uri="http://schemas.microsoft.com/office/word/2010/wordprocessingShape">
                    <wps:wsp>
                      <wps:cNvSpPr/>
                      <wps:spPr>
                        <a:xfrm>
                          <a:off x="0" y="0"/>
                          <a:ext cx="7560000" cy="63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FA2C2" id="Rectangle 29" o:spid="_x0000_s1026" style="position:absolute;margin-left:0;margin-top:0;width:595.3pt;height:49.6pt;z-index:25165824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" fillcolor="white [3214]" stroked="f" strokeweight="2pt">
                <w10:wrap anchorx="page" anchory="page"/>
                <w10:anchorlock/>
              </v:rect>
            </w:pict>
          </mc:Fallback>
        </mc:AlternateContent>
      </w:r>
    </w:p>
    <w:sectPr w:rsidR="00A14107" w:rsidRPr="00D21998" w:rsidSect="00C275B9">
      <w:footerReference w:type="even" r:id="rId22"/>
      <w:footerReference w:type="default" r:id="rId23"/>
      <w:type w:val="continuous"/>
      <w:pgSz w:w="11906" w:h="16838" w:code="9"/>
      <w:pgMar w:top="1134" w:right="1134" w:bottom="1134" w:left="1134" w:header="510" w:footer="624" w:gutter="0"/>
      <w:pgNumType w:start="0"/>
      <w:cols w:space="85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B085B3" w14:textId="77777777" w:rsidR="00EA7C96" w:rsidRDefault="00EA7C96" w:rsidP="009964E7">
      <w:r>
        <w:separator/>
      </w:r>
    </w:p>
    <w:p w14:paraId="5005ECEF" w14:textId="77777777" w:rsidR="00EA7C96" w:rsidRDefault="00EA7C96"/>
  </w:endnote>
  <w:endnote w:type="continuationSeparator" w:id="0">
    <w:p w14:paraId="7B6E4AE3" w14:textId="77777777" w:rsidR="00EA7C96" w:rsidRDefault="00EA7C96" w:rsidP="009964E7">
      <w:r>
        <w:continuationSeparator/>
      </w:r>
    </w:p>
    <w:p w14:paraId="513BD31C" w14:textId="77777777" w:rsidR="00EA7C96" w:rsidRDefault="00EA7C96"/>
  </w:endnote>
  <w:endnote w:type="continuationNotice" w:id="1">
    <w:p w14:paraId="59F9B26A" w14:textId="77777777" w:rsidR="00EA7C96" w:rsidRDefault="00EA7C9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38DB0" w14:textId="1867E522" w:rsidR="0011477F" w:rsidRDefault="0011477F" w:rsidP="00AE0D9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  </w:t>
    </w:r>
    <w:fldSimple w:instr=" STYLEREF  CoverTitle ">
      <w:r w:rsidR="0045672F">
        <w:rPr>
          <w:noProof/>
        </w:rPr>
        <w:t>Deputy Director, Health and Biosecurity</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ADA2E" w14:textId="78B1E357" w:rsidR="0011477F" w:rsidRDefault="0011477F" w:rsidP="00883E43">
    <w:pPr>
      <w:pStyle w:val="Footer"/>
    </w:pPr>
    <w:r w:rsidRPr="00883E43">
      <w:rPr>
        <w:b/>
        <w:noProof/>
      </w:rPr>
      <w:t>CSIRO</w:t>
    </w:r>
    <w:r w:rsidRPr="00883E43">
      <w:rPr>
        <w:noProof/>
      </w:rPr>
      <w:t xml:space="preserve"> Australia’s National Science Agency</w:t>
    </w:r>
    <w:r>
      <w:rPr>
        <w:noProof/>
      </w:rPr>
      <w:tab/>
    </w:r>
    <w:r>
      <w:rPr>
        <w:noProof/>
      </w:rPr>
      <w:fldChar w:fldCharType="begin"/>
    </w:r>
    <w:r>
      <w:rPr>
        <w:noProof/>
      </w:rPr>
      <w:instrText xml:space="preserve"> STYLEREF  CoverTitle </w:instrText>
    </w:r>
    <w:r>
      <w:rPr>
        <w:noProof/>
      </w:rPr>
      <w:fldChar w:fldCharType="separate"/>
    </w:r>
    <w:r w:rsidR="00F142DE">
      <w:rPr>
        <w:noProof/>
      </w:rPr>
      <w:t>Deputy / Science Director, Manufacturing</w:t>
    </w:r>
    <w:r>
      <w:rPr>
        <w:noProof/>
      </w:rPr>
      <w:fldChar w:fldCharType="end"/>
    </w:r>
    <w:r>
      <w:t xml:space="preserve">  |  </w:t>
    </w:r>
    <w:r>
      <w:rPr>
        <w:noProof/>
      </w:rPr>
      <w:fldChar w:fldCharType="begin"/>
    </w:r>
    <w:r>
      <w:rPr>
        <w:noProof/>
      </w:rPr>
      <w:instrText xml:space="preserve"> PAGE   \* MERGEFORMAT </w:instrText>
    </w:r>
    <w:r>
      <w:rPr>
        <w:noProof/>
      </w:rPr>
      <w:fldChar w:fldCharType="separate"/>
    </w:r>
    <w:r>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635E0" w14:textId="77777777" w:rsidR="00EA7C96" w:rsidRDefault="00EA7C96" w:rsidP="009964E7">
      <w:r>
        <w:separator/>
      </w:r>
    </w:p>
    <w:p w14:paraId="40ADCAA3" w14:textId="77777777" w:rsidR="00EA7C96" w:rsidRDefault="00EA7C96"/>
  </w:footnote>
  <w:footnote w:type="continuationSeparator" w:id="0">
    <w:p w14:paraId="4A0A4EAB" w14:textId="77777777" w:rsidR="00EA7C96" w:rsidRDefault="00EA7C96" w:rsidP="009964E7">
      <w:r>
        <w:continuationSeparator/>
      </w:r>
    </w:p>
    <w:p w14:paraId="0878C300" w14:textId="77777777" w:rsidR="00EA7C96" w:rsidRDefault="00EA7C96"/>
  </w:footnote>
  <w:footnote w:type="continuationNotice" w:id="1">
    <w:p w14:paraId="1F2CE3F1" w14:textId="77777777" w:rsidR="00EA7C96" w:rsidRDefault="00EA7C96">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0E4A628E"/>
    <w:multiLevelType w:val="multilevel"/>
    <w:tmpl w:val="4B42A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994424"/>
    <w:multiLevelType w:val="hybridMultilevel"/>
    <w:tmpl w:val="1048EF1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0AC4423"/>
    <w:multiLevelType w:val="multilevel"/>
    <w:tmpl w:val="65B2D74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3852E4"/>
    <w:multiLevelType w:val="multilevel"/>
    <w:tmpl w:val="8BBAF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E33BF1"/>
    <w:multiLevelType w:val="multilevel"/>
    <w:tmpl w:val="7C649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444360"/>
    <w:multiLevelType w:val="hybridMultilevel"/>
    <w:tmpl w:val="E3B4EE8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B51199"/>
    <w:multiLevelType w:val="multilevel"/>
    <w:tmpl w:val="ADEE0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4" w15:restartNumberingAfterBreak="0">
    <w:nsid w:val="21085AED"/>
    <w:multiLevelType w:val="multilevel"/>
    <w:tmpl w:val="08480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2E6027D"/>
    <w:multiLevelType w:val="multilevel"/>
    <w:tmpl w:val="6C6838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34832BF"/>
    <w:multiLevelType w:val="multilevel"/>
    <w:tmpl w:val="BC8A94C4"/>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15:restartNumberingAfterBreak="0">
    <w:nsid w:val="2A3D178E"/>
    <w:multiLevelType w:val="hybridMultilevel"/>
    <w:tmpl w:val="81D4305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FE2829"/>
    <w:multiLevelType w:val="multilevel"/>
    <w:tmpl w:val="D53E6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1" w15:restartNumberingAfterBreak="0">
    <w:nsid w:val="37C82E78"/>
    <w:multiLevelType w:val="hybridMultilevel"/>
    <w:tmpl w:val="D1821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3" w15:restartNumberingAfterBreak="0">
    <w:nsid w:val="41B501CF"/>
    <w:multiLevelType w:val="multilevel"/>
    <w:tmpl w:val="47141E18"/>
    <w:lvl w:ilvl="0">
      <w:start w:val="1"/>
      <w:numFmt w:val="bullet"/>
      <w:lvlText w:val=""/>
      <w:lvlJc w:val="left"/>
      <w:pPr>
        <w:tabs>
          <w:tab w:val="num" w:pos="-3960"/>
        </w:tabs>
        <w:ind w:left="-3960" w:hanging="360"/>
      </w:pPr>
      <w:rPr>
        <w:rFonts w:ascii="Symbol" w:hAnsi="Symbol" w:hint="default"/>
        <w:sz w:val="20"/>
      </w:rPr>
    </w:lvl>
    <w:lvl w:ilvl="1" w:tentative="1">
      <w:start w:val="1"/>
      <w:numFmt w:val="bullet"/>
      <w:lvlText w:val=""/>
      <w:lvlJc w:val="left"/>
      <w:pPr>
        <w:tabs>
          <w:tab w:val="num" w:pos="-3240"/>
        </w:tabs>
        <w:ind w:left="-324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1800"/>
        </w:tabs>
        <w:ind w:left="-1800" w:hanging="360"/>
      </w:pPr>
      <w:rPr>
        <w:rFonts w:ascii="Symbol" w:hAnsi="Symbol" w:hint="default"/>
        <w:sz w:val="20"/>
      </w:rPr>
    </w:lvl>
    <w:lvl w:ilvl="4" w:tentative="1">
      <w:start w:val="1"/>
      <w:numFmt w:val="bullet"/>
      <w:lvlText w:val=""/>
      <w:lvlJc w:val="left"/>
      <w:pPr>
        <w:tabs>
          <w:tab w:val="num" w:pos="-1080"/>
        </w:tabs>
        <w:ind w:left="-1080" w:hanging="360"/>
      </w:pPr>
      <w:rPr>
        <w:rFonts w:ascii="Symbol" w:hAnsi="Symbol" w:hint="default"/>
        <w:sz w:val="20"/>
      </w:rPr>
    </w:lvl>
    <w:lvl w:ilvl="5" w:tentative="1">
      <w:start w:val="1"/>
      <w:numFmt w:val="bullet"/>
      <w:lvlText w:val=""/>
      <w:lvlJc w:val="left"/>
      <w:pPr>
        <w:tabs>
          <w:tab w:val="num" w:pos="-360"/>
        </w:tabs>
        <w:ind w:left="-360" w:hanging="360"/>
      </w:pPr>
      <w:rPr>
        <w:rFonts w:ascii="Symbol" w:hAnsi="Symbol" w:hint="default"/>
        <w:sz w:val="20"/>
      </w:rPr>
    </w:lvl>
    <w:lvl w:ilvl="6" w:tentative="1">
      <w:start w:val="1"/>
      <w:numFmt w:val="bullet"/>
      <w:lvlText w:val=""/>
      <w:lvlJc w:val="left"/>
      <w:pPr>
        <w:tabs>
          <w:tab w:val="num" w:pos="360"/>
        </w:tabs>
        <w:ind w:left="360" w:hanging="360"/>
      </w:pPr>
      <w:rPr>
        <w:rFonts w:ascii="Symbol" w:hAnsi="Symbol" w:hint="default"/>
        <w:sz w:val="20"/>
      </w:rPr>
    </w:lvl>
    <w:lvl w:ilvl="7" w:tentative="1">
      <w:start w:val="1"/>
      <w:numFmt w:val="bullet"/>
      <w:lvlText w:val=""/>
      <w:lvlJc w:val="left"/>
      <w:pPr>
        <w:tabs>
          <w:tab w:val="num" w:pos="1080"/>
        </w:tabs>
        <w:ind w:left="1080" w:hanging="360"/>
      </w:pPr>
      <w:rPr>
        <w:rFonts w:ascii="Symbol" w:hAnsi="Symbol" w:hint="default"/>
        <w:sz w:val="20"/>
      </w:rPr>
    </w:lvl>
    <w:lvl w:ilvl="8" w:tentative="1">
      <w:start w:val="1"/>
      <w:numFmt w:val="bullet"/>
      <w:lvlText w:val=""/>
      <w:lvlJc w:val="left"/>
      <w:pPr>
        <w:tabs>
          <w:tab w:val="num" w:pos="1800"/>
        </w:tabs>
        <w:ind w:left="1800" w:hanging="360"/>
      </w:pPr>
      <w:rPr>
        <w:rFonts w:ascii="Symbol" w:hAnsi="Symbol" w:hint="default"/>
        <w:sz w:val="20"/>
      </w:rPr>
    </w:lvl>
  </w:abstractNum>
  <w:abstractNum w:abstractNumId="24" w15:restartNumberingAfterBreak="0">
    <w:nsid w:val="4265682E"/>
    <w:multiLevelType w:val="multilevel"/>
    <w:tmpl w:val="6E74B694"/>
    <w:styleLink w:val="Bullets"/>
    <w:lvl w:ilvl="0">
      <w:start w:val="1"/>
      <w:numFmt w:val="bullet"/>
      <w:pStyle w:val="ListBullet"/>
      <w:lvlText w:val=""/>
      <w:lvlJc w:val="left"/>
      <w:pPr>
        <w:tabs>
          <w:tab w:val="num" w:pos="653"/>
        </w:tabs>
        <w:ind w:left="653" w:hanging="199"/>
      </w:pPr>
      <w:rPr>
        <w:rFonts w:ascii="Symbol" w:hAnsi="Symbol" w:hint="default"/>
      </w:rPr>
    </w:lvl>
    <w:lvl w:ilvl="1">
      <w:start w:val="1"/>
      <w:numFmt w:val="bullet"/>
      <w:pStyle w:val="ListBullet2"/>
      <w:lvlText w:val="–"/>
      <w:lvlJc w:val="left"/>
      <w:pPr>
        <w:tabs>
          <w:tab w:val="num" w:pos="851"/>
        </w:tabs>
        <w:ind w:left="851" w:hanging="198"/>
      </w:pPr>
      <w:rPr>
        <w:rFonts w:ascii="Arial" w:hAnsi="Arial" w:hint="default"/>
      </w:rPr>
    </w:lvl>
    <w:lvl w:ilvl="2">
      <w:start w:val="1"/>
      <w:numFmt w:val="bullet"/>
      <w:lvlText w:val="–"/>
      <w:lvlJc w:val="left"/>
      <w:pPr>
        <w:tabs>
          <w:tab w:val="num" w:pos="1049"/>
        </w:tabs>
        <w:ind w:left="1049" w:hanging="198"/>
      </w:pPr>
      <w:rPr>
        <w:rFonts w:ascii="Arial" w:hAnsi="Arial" w:hint="default"/>
      </w:rPr>
    </w:lvl>
    <w:lvl w:ilvl="3">
      <w:start w:val="1"/>
      <w:numFmt w:val="none"/>
      <w:lvlText w:val=""/>
      <w:lvlJc w:val="left"/>
      <w:pPr>
        <w:ind w:left="3334" w:hanging="360"/>
      </w:pPr>
      <w:rPr>
        <w:rFonts w:cs="Times New Roman" w:hint="default"/>
      </w:rPr>
    </w:lvl>
    <w:lvl w:ilvl="4">
      <w:start w:val="1"/>
      <w:numFmt w:val="none"/>
      <w:lvlText w:val=""/>
      <w:lvlJc w:val="left"/>
      <w:pPr>
        <w:ind w:left="4054" w:hanging="360"/>
      </w:pPr>
      <w:rPr>
        <w:rFonts w:cs="Times New Roman" w:hint="default"/>
      </w:rPr>
    </w:lvl>
    <w:lvl w:ilvl="5">
      <w:start w:val="1"/>
      <w:numFmt w:val="none"/>
      <w:lvlText w:val=""/>
      <w:lvlJc w:val="left"/>
      <w:pPr>
        <w:ind w:left="4774" w:hanging="360"/>
      </w:pPr>
      <w:rPr>
        <w:rFonts w:cs="Times New Roman" w:hint="default"/>
      </w:rPr>
    </w:lvl>
    <w:lvl w:ilvl="6">
      <w:start w:val="1"/>
      <w:numFmt w:val="none"/>
      <w:lvlText w:val=""/>
      <w:lvlJc w:val="left"/>
      <w:pPr>
        <w:ind w:left="5494" w:hanging="360"/>
      </w:pPr>
      <w:rPr>
        <w:rFonts w:cs="Times New Roman" w:hint="default"/>
      </w:rPr>
    </w:lvl>
    <w:lvl w:ilvl="7">
      <w:start w:val="1"/>
      <w:numFmt w:val="none"/>
      <w:lvlText w:val=""/>
      <w:lvlJc w:val="left"/>
      <w:pPr>
        <w:ind w:left="6214" w:hanging="360"/>
      </w:pPr>
      <w:rPr>
        <w:rFonts w:cs="Times New Roman" w:hint="default"/>
      </w:rPr>
    </w:lvl>
    <w:lvl w:ilvl="8">
      <w:start w:val="1"/>
      <w:numFmt w:val="none"/>
      <w:lvlText w:val=""/>
      <w:lvlJc w:val="left"/>
      <w:pPr>
        <w:ind w:left="6934" w:hanging="360"/>
      </w:pPr>
      <w:rPr>
        <w:rFonts w:cs="Times New Roman" w:hint="default"/>
      </w:rPr>
    </w:lvl>
  </w:abstractNum>
  <w:abstractNum w:abstractNumId="25" w15:restartNumberingAfterBreak="0">
    <w:nsid w:val="43BD5E2D"/>
    <w:multiLevelType w:val="multilevel"/>
    <w:tmpl w:val="65943E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4E43379"/>
    <w:multiLevelType w:val="hybridMultilevel"/>
    <w:tmpl w:val="EC1A27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4F52854"/>
    <w:multiLevelType w:val="multilevel"/>
    <w:tmpl w:val="8BE686A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5952D1F"/>
    <w:multiLevelType w:val="hybridMultilevel"/>
    <w:tmpl w:val="80ACB87E"/>
    <w:lvl w:ilvl="0" w:tplc="0C090005">
      <w:start w:val="1"/>
      <w:numFmt w:val="bullet"/>
      <w:lvlText w:val=""/>
      <w:lvlJc w:val="left"/>
      <w:pPr>
        <w:ind w:left="783" w:hanging="360"/>
      </w:pPr>
      <w:rPr>
        <w:rFonts w:ascii="Wingdings" w:hAnsi="Wingdings"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9" w15:restartNumberingAfterBreak="0">
    <w:nsid w:val="4AA27974"/>
    <w:multiLevelType w:val="multilevel"/>
    <w:tmpl w:val="4F665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531676"/>
    <w:multiLevelType w:val="hybridMultilevel"/>
    <w:tmpl w:val="1048EF1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1" w15:restartNumberingAfterBreak="0">
    <w:nsid w:val="503559B6"/>
    <w:multiLevelType w:val="hybridMultilevel"/>
    <w:tmpl w:val="AD18253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2C235A5"/>
    <w:multiLevelType w:val="hybridMultilevel"/>
    <w:tmpl w:val="53B49526"/>
    <w:lvl w:ilvl="0" w:tplc="0C09000F">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33" w15:restartNumberingAfterBreak="0">
    <w:nsid w:val="537A3628"/>
    <w:multiLevelType w:val="hybridMultilevel"/>
    <w:tmpl w:val="A1A0FD7A"/>
    <w:lvl w:ilvl="0" w:tplc="0C090001">
      <w:start w:val="1"/>
      <w:numFmt w:val="bullet"/>
      <w:lvlText w:val=""/>
      <w:lvlJc w:val="left"/>
      <w:pPr>
        <w:ind w:left="360" w:hanging="360"/>
      </w:pPr>
      <w:rPr>
        <w:rFonts w:ascii="Symbol" w:hAnsi="Symbol" w:hint="default"/>
        <w:b w:val="0"/>
        <w:i w:val="0"/>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58AC02FA"/>
    <w:multiLevelType w:val="multilevel"/>
    <w:tmpl w:val="CC0C8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4403"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6"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37"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F341654"/>
    <w:multiLevelType w:val="multilevel"/>
    <w:tmpl w:val="8C341A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40" w15:restartNumberingAfterBreak="0">
    <w:nsid w:val="643100E9"/>
    <w:multiLevelType w:val="hybridMultilevel"/>
    <w:tmpl w:val="8A10EE52"/>
    <w:lvl w:ilvl="0" w:tplc="50D2E3BE">
      <w:start w:val="3"/>
      <w:numFmt w:val="bullet"/>
      <w:lvlText w:val="-"/>
      <w:lvlJc w:val="left"/>
      <w:pPr>
        <w:ind w:left="720" w:hanging="360"/>
      </w:pPr>
      <w:rPr>
        <w:rFonts w:ascii="Open Sans" w:eastAsiaTheme="minorHAnsi"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2" w15:restartNumberingAfterBreak="0">
    <w:nsid w:val="685F47AB"/>
    <w:multiLevelType w:val="multilevel"/>
    <w:tmpl w:val="5EF436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89C6932"/>
    <w:multiLevelType w:val="hybridMultilevel"/>
    <w:tmpl w:val="11927150"/>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45" w15:restartNumberingAfterBreak="0">
    <w:nsid w:val="77C93C93"/>
    <w:multiLevelType w:val="hybridMultilevel"/>
    <w:tmpl w:val="436629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6" w15:restartNumberingAfterBreak="0">
    <w:nsid w:val="7D9F178B"/>
    <w:multiLevelType w:val="multilevel"/>
    <w:tmpl w:val="D436B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81261144">
    <w:abstractNumId w:val="4"/>
  </w:num>
  <w:num w:numId="2" w16cid:durableId="1746495274">
    <w:abstractNumId w:val="3"/>
  </w:num>
  <w:num w:numId="3" w16cid:durableId="882398854">
    <w:abstractNumId w:val="2"/>
  </w:num>
  <w:num w:numId="4" w16cid:durableId="1344815890">
    <w:abstractNumId w:val="1"/>
  </w:num>
  <w:num w:numId="5" w16cid:durableId="526874156">
    <w:abstractNumId w:val="24"/>
  </w:num>
  <w:num w:numId="6" w16cid:durableId="581597567">
    <w:abstractNumId w:val="13"/>
  </w:num>
  <w:num w:numId="7" w16cid:durableId="758254768">
    <w:abstractNumId w:val="12"/>
  </w:num>
  <w:num w:numId="8" w16cid:durableId="1069577692">
    <w:abstractNumId w:val="36"/>
  </w:num>
  <w:num w:numId="9" w16cid:durableId="1089692393">
    <w:abstractNumId w:val="20"/>
  </w:num>
  <w:num w:numId="10" w16cid:durableId="1447231982">
    <w:abstractNumId w:val="17"/>
  </w:num>
  <w:num w:numId="11" w16cid:durableId="666175613">
    <w:abstractNumId w:val="39"/>
  </w:num>
  <w:num w:numId="12" w16cid:durableId="2079011335">
    <w:abstractNumId w:val="0"/>
  </w:num>
  <w:num w:numId="13" w16cid:durableId="1674646658">
    <w:abstractNumId w:val="35"/>
  </w:num>
  <w:num w:numId="14" w16cid:durableId="1400597652">
    <w:abstractNumId w:val="41"/>
  </w:num>
  <w:num w:numId="15" w16cid:durableId="654603179">
    <w:abstractNumId w:val="44"/>
  </w:num>
  <w:num w:numId="16" w16cid:durableId="94517276">
    <w:abstractNumId w:val="37"/>
  </w:num>
  <w:num w:numId="17" w16cid:durableId="790514654">
    <w:abstractNumId w:val="22"/>
  </w:num>
  <w:num w:numId="18" w16cid:durableId="1239747671">
    <w:abstractNumId w:val="45"/>
  </w:num>
  <w:num w:numId="19" w16cid:durableId="14502740">
    <w:abstractNumId w:val="33"/>
  </w:num>
  <w:num w:numId="20" w16cid:durableId="769161095">
    <w:abstractNumId w:val="28"/>
  </w:num>
  <w:num w:numId="21" w16cid:durableId="5178217">
    <w:abstractNumId w:val="23"/>
  </w:num>
  <w:num w:numId="22" w16cid:durableId="1754233382">
    <w:abstractNumId w:val="5"/>
  </w:num>
  <w:num w:numId="23" w16cid:durableId="1254437148">
    <w:abstractNumId w:val="42"/>
  </w:num>
  <w:num w:numId="24" w16cid:durableId="1701322260">
    <w:abstractNumId w:val="19"/>
  </w:num>
  <w:num w:numId="25" w16cid:durableId="946733314">
    <w:abstractNumId w:val="14"/>
  </w:num>
  <w:num w:numId="26" w16cid:durableId="40441344">
    <w:abstractNumId w:val="38"/>
  </w:num>
  <w:num w:numId="27" w16cid:durableId="895896761">
    <w:abstractNumId w:val="15"/>
  </w:num>
  <w:num w:numId="28" w16cid:durableId="748384281">
    <w:abstractNumId w:val="7"/>
  </w:num>
  <w:num w:numId="29" w16cid:durableId="142702341">
    <w:abstractNumId w:val="25"/>
  </w:num>
  <w:num w:numId="30" w16cid:durableId="237207372">
    <w:abstractNumId w:val="27"/>
  </w:num>
  <w:num w:numId="31" w16cid:durableId="1276523095">
    <w:abstractNumId w:val="34"/>
  </w:num>
  <w:num w:numId="32" w16cid:durableId="1178615574">
    <w:abstractNumId w:val="26"/>
  </w:num>
  <w:num w:numId="33" w16cid:durableId="468942224">
    <w:abstractNumId w:val="32"/>
  </w:num>
  <w:num w:numId="34" w16cid:durableId="1232616121">
    <w:abstractNumId w:val="11"/>
  </w:num>
  <w:num w:numId="35" w16cid:durableId="1328283886">
    <w:abstractNumId w:val="46"/>
  </w:num>
  <w:num w:numId="36" w16cid:durableId="1498885133">
    <w:abstractNumId w:val="29"/>
  </w:num>
  <w:num w:numId="37" w16cid:durableId="103044621">
    <w:abstractNumId w:val="9"/>
  </w:num>
  <w:num w:numId="38" w16cid:durableId="471467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8165487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35851082">
    <w:abstractNumId w:val="40"/>
  </w:num>
  <w:num w:numId="41" w16cid:durableId="252323771">
    <w:abstractNumId w:val="6"/>
  </w:num>
  <w:num w:numId="42" w16cid:durableId="819231389">
    <w:abstractNumId w:val="10"/>
  </w:num>
  <w:num w:numId="43" w16cid:durableId="1901281244">
    <w:abstractNumId w:val="18"/>
  </w:num>
  <w:num w:numId="44" w16cid:durableId="1485778321">
    <w:abstractNumId w:val="31"/>
  </w:num>
  <w:num w:numId="45" w16cid:durableId="18819570">
    <w:abstractNumId w:val="16"/>
  </w:num>
  <w:num w:numId="46" w16cid:durableId="436100884">
    <w:abstractNumId w:val="8"/>
  </w:num>
  <w:num w:numId="47" w16cid:durableId="1451584957">
    <w:abstractNumId w:val="21"/>
  </w:num>
  <w:num w:numId="48" w16cid:durableId="1960329540">
    <w:abstractNumId w:val="4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110"/>
  <w:displayHorizontalDrawingGridEvery w:val="2"/>
  <w:characterSpacingControl w:val="doNotCompress"/>
  <w:hdrShapeDefaults>
    <o:shapedefaults v:ext="edit" spidmax="2050" style="mso-position-vertical-relative:page;v-text-anchor:bottom" fill="f" fillcolor="white" stroke="f">
      <v:fill color="white" on="f"/>
      <v:stroke on="f"/>
      <v:textbox inset="0,0,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s>
  <w:rsids>
    <w:rsidRoot w:val="00863E3A"/>
    <w:rsid w:val="0000019F"/>
    <w:rsid w:val="000002D7"/>
    <w:rsid w:val="00000EEA"/>
    <w:rsid w:val="00001864"/>
    <w:rsid w:val="00001997"/>
    <w:rsid w:val="00002AA7"/>
    <w:rsid w:val="000031E1"/>
    <w:rsid w:val="00003970"/>
    <w:rsid w:val="0000469D"/>
    <w:rsid w:val="00004821"/>
    <w:rsid w:val="00004C67"/>
    <w:rsid w:val="000064E0"/>
    <w:rsid w:val="0000737F"/>
    <w:rsid w:val="00011FC6"/>
    <w:rsid w:val="00012014"/>
    <w:rsid w:val="000126EB"/>
    <w:rsid w:val="00014B70"/>
    <w:rsid w:val="00014D5C"/>
    <w:rsid w:val="00014E0C"/>
    <w:rsid w:val="00015085"/>
    <w:rsid w:val="00015813"/>
    <w:rsid w:val="00015826"/>
    <w:rsid w:val="00015E82"/>
    <w:rsid w:val="0001775B"/>
    <w:rsid w:val="00017F78"/>
    <w:rsid w:val="000201FB"/>
    <w:rsid w:val="00020950"/>
    <w:rsid w:val="000216BF"/>
    <w:rsid w:val="00022CFC"/>
    <w:rsid w:val="00023211"/>
    <w:rsid w:val="000239B1"/>
    <w:rsid w:val="00024F6E"/>
    <w:rsid w:val="00025FD5"/>
    <w:rsid w:val="0002686D"/>
    <w:rsid w:val="00027626"/>
    <w:rsid w:val="00030DC8"/>
    <w:rsid w:val="000312EA"/>
    <w:rsid w:val="000316D4"/>
    <w:rsid w:val="00031A28"/>
    <w:rsid w:val="00032019"/>
    <w:rsid w:val="0003217B"/>
    <w:rsid w:val="000329F0"/>
    <w:rsid w:val="00032C10"/>
    <w:rsid w:val="000331D4"/>
    <w:rsid w:val="0003422B"/>
    <w:rsid w:val="000365EA"/>
    <w:rsid w:val="00037453"/>
    <w:rsid w:val="000411E3"/>
    <w:rsid w:val="00042A1A"/>
    <w:rsid w:val="00043759"/>
    <w:rsid w:val="00043876"/>
    <w:rsid w:val="000443E1"/>
    <w:rsid w:val="0004536A"/>
    <w:rsid w:val="00046533"/>
    <w:rsid w:val="00047F2F"/>
    <w:rsid w:val="0005048B"/>
    <w:rsid w:val="000507E6"/>
    <w:rsid w:val="00051219"/>
    <w:rsid w:val="00051456"/>
    <w:rsid w:val="0005226F"/>
    <w:rsid w:val="0005306B"/>
    <w:rsid w:val="00053286"/>
    <w:rsid w:val="0005371F"/>
    <w:rsid w:val="00053B9F"/>
    <w:rsid w:val="00053E83"/>
    <w:rsid w:val="00054897"/>
    <w:rsid w:val="00054F07"/>
    <w:rsid w:val="00056FD0"/>
    <w:rsid w:val="00057486"/>
    <w:rsid w:val="000577D9"/>
    <w:rsid w:val="00061FD1"/>
    <w:rsid w:val="00062472"/>
    <w:rsid w:val="00062D75"/>
    <w:rsid w:val="00063B77"/>
    <w:rsid w:val="00064612"/>
    <w:rsid w:val="000651AE"/>
    <w:rsid w:val="0006616F"/>
    <w:rsid w:val="000665B2"/>
    <w:rsid w:val="000667A4"/>
    <w:rsid w:val="0006740A"/>
    <w:rsid w:val="00067B0B"/>
    <w:rsid w:val="000700D8"/>
    <w:rsid w:val="000708C3"/>
    <w:rsid w:val="00074DFE"/>
    <w:rsid w:val="0007549D"/>
    <w:rsid w:val="00075774"/>
    <w:rsid w:val="00075B0B"/>
    <w:rsid w:val="00075F06"/>
    <w:rsid w:val="000815C2"/>
    <w:rsid w:val="0008281F"/>
    <w:rsid w:val="00083936"/>
    <w:rsid w:val="00083CBE"/>
    <w:rsid w:val="00083F6C"/>
    <w:rsid w:val="00083FBD"/>
    <w:rsid w:val="0008488A"/>
    <w:rsid w:val="00085DC0"/>
    <w:rsid w:val="000864C3"/>
    <w:rsid w:val="000879DE"/>
    <w:rsid w:val="00087ADA"/>
    <w:rsid w:val="00087E67"/>
    <w:rsid w:val="0009182A"/>
    <w:rsid w:val="000940E9"/>
    <w:rsid w:val="00094746"/>
    <w:rsid w:val="00094DD6"/>
    <w:rsid w:val="00097870"/>
    <w:rsid w:val="000979AD"/>
    <w:rsid w:val="00097A06"/>
    <w:rsid w:val="000A0551"/>
    <w:rsid w:val="000A2AF2"/>
    <w:rsid w:val="000A4AFA"/>
    <w:rsid w:val="000A58A7"/>
    <w:rsid w:val="000A5906"/>
    <w:rsid w:val="000A6F40"/>
    <w:rsid w:val="000B0166"/>
    <w:rsid w:val="000B0312"/>
    <w:rsid w:val="000B0A3D"/>
    <w:rsid w:val="000B0D4E"/>
    <w:rsid w:val="000B0F74"/>
    <w:rsid w:val="000B1470"/>
    <w:rsid w:val="000B2555"/>
    <w:rsid w:val="000B317D"/>
    <w:rsid w:val="000B3486"/>
    <w:rsid w:val="000B38CC"/>
    <w:rsid w:val="000B60BD"/>
    <w:rsid w:val="000B6978"/>
    <w:rsid w:val="000B7341"/>
    <w:rsid w:val="000C02C0"/>
    <w:rsid w:val="000C05F1"/>
    <w:rsid w:val="000C0940"/>
    <w:rsid w:val="000C0E41"/>
    <w:rsid w:val="000C2820"/>
    <w:rsid w:val="000C32E0"/>
    <w:rsid w:val="000C3A83"/>
    <w:rsid w:val="000C4051"/>
    <w:rsid w:val="000C50B4"/>
    <w:rsid w:val="000C5523"/>
    <w:rsid w:val="000C5C07"/>
    <w:rsid w:val="000C61C0"/>
    <w:rsid w:val="000C69A2"/>
    <w:rsid w:val="000C7474"/>
    <w:rsid w:val="000C7D15"/>
    <w:rsid w:val="000D0298"/>
    <w:rsid w:val="000D12A1"/>
    <w:rsid w:val="000D19DE"/>
    <w:rsid w:val="000D20CD"/>
    <w:rsid w:val="000D3277"/>
    <w:rsid w:val="000D3F68"/>
    <w:rsid w:val="000D436B"/>
    <w:rsid w:val="000D6B9E"/>
    <w:rsid w:val="000D6D2F"/>
    <w:rsid w:val="000D7950"/>
    <w:rsid w:val="000E10FC"/>
    <w:rsid w:val="000E1670"/>
    <w:rsid w:val="000E1BF1"/>
    <w:rsid w:val="000E1CF3"/>
    <w:rsid w:val="000E22E9"/>
    <w:rsid w:val="000E2422"/>
    <w:rsid w:val="000E36DE"/>
    <w:rsid w:val="000E3C4B"/>
    <w:rsid w:val="000E4F6D"/>
    <w:rsid w:val="000E52A5"/>
    <w:rsid w:val="000E599F"/>
    <w:rsid w:val="000E5C98"/>
    <w:rsid w:val="000E6051"/>
    <w:rsid w:val="000E6359"/>
    <w:rsid w:val="000E7552"/>
    <w:rsid w:val="000E7CB7"/>
    <w:rsid w:val="000F027A"/>
    <w:rsid w:val="000F1EC3"/>
    <w:rsid w:val="000F1FE4"/>
    <w:rsid w:val="000F218A"/>
    <w:rsid w:val="000F3B23"/>
    <w:rsid w:val="000F4BA3"/>
    <w:rsid w:val="000F4CA0"/>
    <w:rsid w:val="000F5324"/>
    <w:rsid w:val="000F56DA"/>
    <w:rsid w:val="000F669F"/>
    <w:rsid w:val="000F724B"/>
    <w:rsid w:val="0010002A"/>
    <w:rsid w:val="001002FA"/>
    <w:rsid w:val="00101342"/>
    <w:rsid w:val="00101A2A"/>
    <w:rsid w:val="00102592"/>
    <w:rsid w:val="00103DCD"/>
    <w:rsid w:val="00104883"/>
    <w:rsid w:val="00104F4F"/>
    <w:rsid w:val="00104FBD"/>
    <w:rsid w:val="00105535"/>
    <w:rsid w:val="00105C2C"/>
    <w:rsid w:val="0010645D"/>
    <w:rsid w:val="001067F0"/>
    <w:rsid w:val="001068F9"/>
    <w:rsid w:val="00107088"/>
    <w:rsid w:val="00107107"/>
    <w:rsid w:val="001100D4"/>
    <w:rsid w:val="001118A8"/>
    <w:rsid w:val="00112E62"/>
    <w:rsid w:val="0011346D"/>
    <w:rsid w:val="0011470B"/>
    <w:rsid w:val="0011477F"/>
    <w:rsid w:val="00114B30"/>
    <w:rsid w:val="00115BF4"/>
    <w:rsid w:val="00116C3E"/>
    <w:rsid w:val="0011779D"/>
    <w:rsid w:val="0011798D"/>
    <w:rsid w:val="00117CDE"/>
    <w:rsid w:val="00117E59"/>
    <w:rsid w:val="00117F01"/>
    <w:rsid w:val="00117FE8"/>
    <w:rsid w:val="00121017"/>
    <w:rsid w:val="00121C8C"/>
    <w:rsid w:val="00121D8A"/>
    <w:rsid w:val="0012201E"/>
    <w:rsid w:val="001236EA"/>
    <w:rsid w:val="00123BCC"/>
    <w:rsid w:val="00123D73"/>
    <w:rsid w:val="00123FD7"/>
    <w:rsid w:val="001249CC"/>
    <w:rsid w:val="0012567A"/>
    <w:rsid w:val="001261C9"/>
    <w:rsid w:val="001267AD"/>
    <w:rsid w:val="00127269"/>
    <w:rsid w:val="001302EF"/>
    <w:rsid w:val="0013089B"/>
    <w:rsid w:val="00132F76"/>
    <w:rsid w:val="0013384F"/>
    <w:rsid w:val="00133C2D"/>
    <w:rsid w:val="00134256"/>
    <w:rsid w:val="001347EC"/>
    <w:rsid w:val="00134FC3"/>
    <w:rsid w:val="001362D8"/>
    <w:rsid w:val="00136B7F"/>
    <w:rsid w:val="001411CB"/>
    <w:rsid w:val="00141C28"/>
    <w:rsid w:val="00141D5A"/>
    <w:rsid w:val="0014241C"/>
    <w:rsid w:val="0014344E"/>
    <w:rsid w:val="001437EF"/>
    <w:rsid w:val="00143E13"/>
    <w:rsid w:val="00146D02"/>
    <w:rsid w:val="00147C0F"/>
    <w:rsid w:val="00150065"/>
    <w:rsid w:val="0015015C"/>
    <w:rsid w:val="00150FD9"/>
    <w:rsid w:val="0015343B"/>
    <w:rsid w:val="00154168"/>
    <w:rsid w:val="00155216"/>
    <w:rsid w:val="0015605C"/>
    <w:rsid w:val="00157539"/>
    <w:rsid w:val="00157AAE"/>
    <w:rsid w:val="00160B14"/>
    <w:rsid w:val="00161BB6"/>
    <w:rsid w:val="00162440"/>
    <w:rsid w:val="00162630"/>
    <w:rsid w:val="00162BAB"/>
    <w:rsid w:val="001630F4"/>
    <w:rsid w:val="0016331F"/>
    <w:rsid w:val="00164BA1"/>
    <w:rsid w:val="00164D3F"/>
    <w:rsid w:val="001675AF"/>
    <w:rsid w:val="00167A8C"/>
    <w:rsid w:val="001708B3"/>
    <w:rsid w:val="00171974"/>
    <w:rsid w:val="00171F15"/>
    <w:rsid w:val="00173C4D"/>
    <w:rsid w:val="00174A49"/>
    <w:rsid w:val="00174B4F"/>
    <w:rsid w:val="00175388"/>
    <w:rsid w:val="00175F47"/>
    <w:rsid w:val="00176D54"/>
    <w:rsid w:val="00177270"/>
    <w:rsid w:val="001772D6"/>
    <w:rsid w:val="0017758B"/>
    <w:rsid w:val="0018112E"/>
    <w:rsid w:val="001812BF"/>
    <w:rsid w:val="001823B4"/>
    <w:rsid w:val="0018244A"/>
    <w:rsid w:val="00183974"/>
    <w:rsid w:val="00184CA4"/>
    <w:rsid w:val="00185510"/>
    <w:rsid w:val="00186257"/>
    <w:rsid w:val="00190E0B"/>
    <w:rsid w:val="00191D0C"/>
    <w:rsid w:val="00191EE1"/>
    <w:rsid w:val="00191FC9"/>
    <w:rsid w:val="00192E59"/>
    <w:rsid w:val="00193162"/>
    <w:rsid w:val="00193CF6"/>
    <w:rsid w:val="001944D1"/>
    <w:rsid w:val="00194542"/>
    <w:rsid w:val="00194B5B"/>
    <w:rsid w:val="001950B3"/>
    <w:rsid w:val="00195301"/>
    <w:rsid w:val="001958CA"/>
    <w:rsid w:val="00196146"/>
    <w:rsid w:val="00196186"/>
    <w:rsid w:val="001969A9"/>
    <w:rsid w:val="00197217"/>
    <w:rsid w:val="001A0B56"/>
    <w:rsid w:val="001A0D1C"/>
    <w:rsid w:val="001A1020"/>
    <w:rsid w:val="001A1AAD"/>
    <w:rsid w:val="001A3F8C"/>
    <w:rsid w:val="001A53E5"/>
    <w:rsid w:val="001A6456"/>
    <w:rsid w:val="001A7823"/>
    <w:rsid w:val="001B00A0"/>
    <w:rsid w:val="001B1D91"/>
    <w:rsid w:val="001B23ED"/>
    <w:rsid w:val="001B2407"/>
    <w:rsid w:val="001B2AE1"/>
    <w:rsid w:val="001B34DE"/>
    <w:rsid w:val="001B528C"/>
    <w:rsid w:val="001B53C7"/>
    <w:rsid w:val="001B5AAF"/>
    <w:rsid w:val="001B5EDA"/>
    <w:rsid w:val="001B6CB5"/>
    <w:rsid w:val="001B79DA"/>
    <w:rsid w:val="001B7BF3"/>
    <w:rsid w:val="001C07F5"/>
    <w:rsid w:val="001C0AF8"/>
    <w:rsid w:val="001C1D3B"/>
    <w:rsid w:val="001C2C76"/>
    <w:rsid w:val="001C3137"/>
    <w:rsid w:val="001C316E"/>
    <w:rsid w:val="001C3743"/>
    <w:rsid w:val="001C3934"/>
    <w:rsid w:val="001C45AD"/>
    <w:rsid w:val="001C45CF"/>
    <w:rsid w:val="001C540A"/>
    <w:rsid w:val="001C5CA5"/>
    <w:rsid w:val="001C6336"/>
    <w:rsid w:val="001C663B"/>
    <w:rsid w:val="001C6769"/>
    <w:rsid w:val="001D0661"/>
    <w:rsid w:val="001D1412"/>
    <w:rsid w:val="001D27C1"/>
    <w:rsid w:val="001D36DC"/>
    <w:rsid w:val="001D3CA9"/>
    <w:rsid w:val="001D4C08"/>
    <w:rsid w:val="001D4C77"/>
    <w:rsid w:val="001D4D59"/>
    <w:rsid w:val="001D5301"/>
    <w:rsid w:val="001D713C"/>
    <w:rsid w:val="001D7DA9"/>
    <w:rsid w:val="001E1B2B"/>
    <w:rsid w:val="001E2D97"/>
    <w:rsid w:val="001E30E8"/>
    <w:rsid w:val="001E3350"/>
    <w:rsid w:val="001E4013"/>
    <w:rsid w:val="001E42C5"/>
    <w:rsid w:val="001E4C59"/>
    <w:rsid w:val="001E531C"/>
    <w:rsid w:val="001E5524"/>
    <w:rsid w:val="001F23A4"/>
    <w:rsid w:val="001F2B29"/>
    <w:rsid w:val="001F4021"/>
    <w:rsid w:val="001F6FFC"/>
    <w:rsid w:val="001F7178"/>
    <w:rsid w:val="0020034E"/>
    <w:rsid w:val="002006BC"/>
    <w:rsid w:val="00200C93"/>
    <w:rsid w:val="002019B6"/>
    <w:rsid w:val="00201A37"/>
    <w:rsid w:val="00201C06"/>
    <w:rsid w:val="0020233B"/>
    <w:rsid w:val="00203E9D"/>
    <w:rsid w:val="002044C5"/>
    <w:rsid w:val="00204A93"/>
    <w:rsid w:val="00206026"/>
    <w:rsid w:val="002068E9"/>
    <w:rsid w:val="00207117"/>
    <w:rsid w:val="002101A4"/>
    <w:rsid w:val="002109F9"/>
    <w:rsid w:val="0021160B"/>
    <w:rsid w:val="00211C13"/>
    <w:rsid w:val="00212A9E"/>
    <w:rsid w:val="00212C33"/>
    <w:rsid w:val="002137D2"/>
    <w:rsid w:val="00213E1E"/>
    <w:rsid w:val="00214440"/>
    <w:rsid w:val="00215132"/>
    <w:rsid w:val="002154A2"/>
    <w:rsid w:val="002156C8"/>
    <w:rsid w:val="002175A2"/>
    <w:rsid w:val="002200E9"/>
    <w:rsid w:val="0022055F"/>
    <w:rsid w:val="00220755"/>
    <w:rsid w:val="00221A8F"/>
    <w:rsid w:val="00221D5A"/>
    <w:rsid w:val="0022200A"/>
    <w:rsid w:val="00222B58"/>
    <w:rsid w:val="00223BC6"/>
    <w:rsid w:val="0022428D"/>
    <w:rsid w:val="0022431B"/>
    <w:rsid w:val="00224969"/>
    <w:rsid w:val="002254A0"/>
    <w:rsid w:val="002256CA"/>
    <w:rsid w:val="0022639E"/>
    <w:rsid w:val="002268EC"/>
    <w:rsid w:val="002274F9"/>
    <w:rsid w:val="0023074B"/>
    <w:rsid w:val="00231A67"/>
    <w:rsid w:val="00232107"/>
    <w:rsid w:val="002323D0"/>
    <w:rsid w:val="00232B56"/>
    <w:rsid w:val="002339DA"/>
    <w:rsid w:val="002346F4"/>
    <w:rsid w:val="0023496F"/>
    <w:rsid w:val="00235479"/>
    <w:rsid w:val="00236DED"/>
    <w:rsid w:val="00236F45"/>
    <w:rsid w:val="002418DA"/>
    <w:rsid w:val="00241BAC"/>
    <w:rsid w:val="002421F2"/>
    <w:rsid w:val="00242348"/>
    <w:rsid w:val="00242895"/>
    <w:rsid w:val="002437FD"/>
    <w:rsid w:val="00244A3F"/>
    <w:rsid w:val="0024666C"/>
    <w:rsid w:val="0024728F"/>
    <w:rsid w:val="00250A0F"/>
    <w:rsid w:val="00251361"/>
    <w:rsid w:val="0025177C"/>
    <w:rsid w:val="00251864"/>
    <w:rsid w:val="00251DDE"/>
    <w:rsid w:val="0025287D"/>
    <w:rsid w:val="00252CBB"/>
    <w:rsid w:val="00253A08"/>
    <w:rsid w:val="0025504A"/>
    <w:rsid w:val="002579B2"/>
    <w:rsid w:val="0026068B"/>
    <w:rsid w:val="00260CC9"/>
    <w:rsid w:val="002613F9"/>
    <w:rsid w:val="002615B2"/>
    <w:rsid w:val="00263A58"/>
    <w:rsid w:val="00264FA3"/>
    <w:rsid w:val="00266B16"/>
    <w:rsid w:val="00267364"/>
    <w:rsid w:val="0026739B"/>
    <w:rsid w:val="00270D14"/>
    <w:rsid w:val="002711A9"/>
    <w:rsid w:val="002728A6"/>
    <w:rsid w:val="00273A31"/>
    <w:rsid w:val="00274483"/>
    <w:rsid w:val="002744CD"/>
    <w:rsid w:val="00274620"/>
    <w:rsid w:val="00274DF1"/>
    <w:rsid w:val="00274FEA"/>
    <w:rsid w:val="00275EB5"/>
    <w:rsid w:val="002760CE"/>
    <w:rsid w:val="00276884"/>
    <w:rsid w:val="00276B08"/>
    <w:rsid w:val="00276E3E"/>
    <w:rsid w:val="00277240"/>
    <w:rsid w:val="00277610"/>
    <w:rsid w:val="00277A23"/>
    <w:rsid w:val="00280E4B"/>
    <w:rsid w:val="0028313E"/>
    <w:rsid w:val="00284255"/>
    <w:rsid w:val="002852DB"/>
    <w:rsid w:val="00285F27"/>
    <w:rsid w:val="00287CE5"/>
    <w:rsid w:val="00287EB3"/>
    <w:rsid w:val="00287FBB"/>
    <w:rsid w:val="0029026E"/>
    <w:rsid w:val="00290637"/>
    <w:rsid w:val="00291957"/>
    <w:rsid w:val="00292276"/>
    <w:rsid w:val="0029371B"/>
    <w:rsid w:val="00293EB0"/>
    <w:rsid w:val="00294A0E"/>
    <w:rsid w:val="002953C3"/>
    <w:rsid w:val="00295401"/>
    <w:rsid w:val="00295D01"/>
    <w:rsid w:val="00296DA4"/>
    <w:rsid w:val="002A0E84"/>
    <w:rsid w:val="002A1432"/>
    <w:rsid w:val="002A329D"/>
    <w:rsid w:val="002A356A"/>
    <w:rsid w:val="002A38DD"/>
    <w:rsid w:val="002A45BD"/>
    <w:rsid w:val="002A47DB"/>
    <w:rsid w:val="002A5A18"/>
    <w:rsid w:val="002A5D8F"/>
    <w:rsid w:val="002A658F"/>
    <w:rsid w:val="002A6DBF"/>
    <w:rsid w:val="002B098C"/>
    <w:rsid w:val="002B15B7"/>
    <w:rsid w:val="002B1784"/>
    <w:rsid w:val="002B2CF5"/>
    <w:rsid w:val="002B37F0"/>
    <w:rsid w:val="002B39B6"/>
    <w:rsid w:val="002B3E6E"/>
    <w:rsid w:val="002B4524"/>
    <w:rsid w:val="002B49D0"/>
    <w:rsid w:val="002B64A2"/>
    <w:rsid w:val="002B66E0"/>
    <w:rsid w:val="002C0A1E"/>
    <w:rsid w:val="002C11FB"/>
    <w:rsid w:val="002C1B3A"/>
    <w:rsid w:val="002C4E2C"/>
    <w:rsid w:val="002C52AC"/>
    <w:rsid w:val="002C54A6"/>
    <w:rsid w:val="002C703F"/>
    <w:rsid w:val="002D0121"/>
    <w:rsid w:val="002D19CD"/>
    <w:rsid w:val="002D2827"/>
    <w:rsid w:val="002D3D6C"/>
    <w:rsid w:val="002D3EFD"/>
    <w:rsid w:val="002D4352"/>
    <w:rsid w:val="002D460D"/>
    <w:rsid w:val="002D5446"/>
    <w:rsid w:val="002D688F"/>
    <w:rsid w:val="002D70E0"/>
    <w:rsid w:val="002D71DB"/>
    <w:rsid w:val="002D7DB1"/>
    <w:rsid w:val="002E00BA"/>
    <w:rsid w:val="002E03B2"/>
    <w:rsid w:val="002E0C1E"/>
    <w:rsid w:val="002E0E33"/>
    <w:rsid w:val="002E11E5"/>
    <w:rsid w:val="002E1B51"/>
    <w:rsid w:val="002E27FB"/>
    <w:rsid w:val="002E3B33"/>
    <w:rsid w:val="002E3BB0"/>
    <w:rsid w:val="002E465C"/>
    <w:rsid w:val="002E4726"/>
    <w:rsid w:val="002E6619"/>
    <w:rsid w:val="002E695E"/>
    <w:rsid w:val="002E6A83"/>
    <w:rsid w:val="002E7AB1"/>
    <w:rsid w:val="002E7DC9"/>
    <w:rsid w:val="002F0071"/>
    <w:rsid w:val="002F06CC"/>
    <w:rsid w:val="002F10CC"/>
    <w:rsid w:val="002F18CF"/>
    <w:rsid w:val="002F1B55"/>
    <w:rsid w:val="002F23FF"/>
    <w:rsid w:val="002F295A"/>
    <w:rsid w:val="002F3F49"/>
    <w:rsid w:val="002F5550"/>
    <w:rsid w:val="002F5B3C"/>
    <w:rsid w:val="002F6084"/>
    <w:rsid w:val="002F6563"/>
    <w:rsid w:val="002F6753"/>
    <w:rsid w:val="002F7A19"/>
    <w:rsid w:val="00301C5C"/>
    <w:rsid w:val="0030256E"/>
    <w:rsid w:val="00302BD7"/>
    <w:rsid w:val="003036A2"/>
    <w:rsid w:val="00304A59"/>
    <w:rsid w:val="003053C7"/>
    <w:rsid w:val="003059EB"/>
    <w:rsid w:val="00306A4B"/>
    <w:rsid w:val="00307B3C"/>
    <w:rsid w:val="0031012B"/>
    <w:rsid w:val="00310421"/>
    <w:rsid w:val="0031061F"/>
    <w:rsid w:val="00313314"/>
    <w:rsid w:val="003139EB"/>
    <w:rsid w:val="00313CAE"/>
    <w:rsid w:val="003145AC"/>
    <w:rsid w:val="00314CFA"/>
    <w:rsid w:val="0031605A"/>
    <w:rsid w:val="00316DBB"/>
    <w:rsid w:val="003179FC"/>
    <w:rsid w:val="00320351"/>
    <w:rsid w:val="0032074A"/>
    <w:rsid w:val="00320A4C"/>
    <w:rsid w:val="00322BA1"/>
    <w:rsid w:val="003239AD"/>
    <w:rsid w:val="003249BB"/>
    <w:rsid w:val="003261B1"/>
    <w:rsid w:val="0032796C"/>
    <w:rsid w:val="00331731"/>
    <w:rsid w:val="003331FC"/>
    <w:rsid w:val="00333777"/>
    <w:rsid w:val="00333ED8"/>
    <w:rsid w:val="00333EED"/>
    <w:rsid w:val="00334192"/>
    <w:rsid w:val="0033434C"/>
    <w:rsid w:val="0033551F"/>
    <w:rsid w:val="0033579B"/>
    <w:rsid w:val="00336AA3"/>
    <w:rsid w:val="00340806"/>
    <w:rsid w:val="00341FFE"/>
    <w:rsid w:val="003425BE"/>
    <w:rsid w:val="003437A3"/>
    <w:rsid w:val="003443E7"/>
    <w:rsid w:val="003450A8"/>
    <w:rsid w:val="003461B2"/>
    <w:rsid w:val="00353243"/>
    <w:rsid w:val="00354A8E"/>
    <w:rsid w:val="00354E4A"/>
    <w:rsid w:val="00354F3B"/>
    <w:rsid w:val="003559DF"/>
    <w:rsid w:val="00355B43"/>
    <w:rsid w:val="00356397"/>
    <w:rsid w:val="00356B92"/>
    <w:rsid w:val="00357251"/>
    <w:rsid w:val="00357590"/>
    <w:rsid w:val="003579A8"/>
    <w:rsid w:val="00357F24"/>
    <w:rsid w:val="00360E25"/>
    <w:rsid w:val="00361EE2"/>
    <w:rsid w:val="00362B55"/>
    <w:rsid w:val="0036319D"/>
    <w:rsid w:val="00363C4C"/>
    <w:rsid w:val="0036589B"/>
    <w:rsid w:val="003660BA"/>
    <w:rsid w:val="00367392"/>
    <w:rsid w:val="0036786E"/>
    <w:rsid w:val="003707B6"/>
    <w:rsid w:val="00370C2D"/>
    <w:rsid w:val="003729C0"/>
    <w:rsid w:val="00372FA2"/>
    <w:rsid w:val="00375AFB"/>
    <w:rsid w:val="00377039"/>
    <w:rsid w:val="0037744B"/>
    <w:rsid w:val="003810D9"/>
    <w:rsid w:val="0038167A"/>
    <w:rsid w:val="003827AE"/>
    <w:rsid w:val="00383ADF"/>
    <w:rsid w:val="0038407D"/>
    <w:rsid w:val="00387974"/>
    <w:rsid w:val="00387E7E"/>
    <w:rsid w:val="00390015"/>
    <w:rsid w:val="003910A0"/>
    <w:rsid w:val="00391311"/>
    <w:rsid w:val="00391F52"/>
    <w:rsid w:val="0039270B"/>
    <w:rsid w:val="00394C3D"/>
    <w:rsid w:val="00395C31"/>
    <w:rsid w:val="00395EF5"/>
    <w:rsid w:val="0039657D"/>
    <w:rsid w:val="00396648"/>
    <w:rsid w:val="003968B9"/>
    <w:rsid w:val="0039729E"/>
    <w:rsid w:val="003A0A2F"/>
    <w:rsid w:val="003A1665"/>
    <w:rsid w:val="003A18D6"/>
    <w:rsid w:val="003A23D5"/>
    <w:rsid w:val="003A2A0F"/>
    <w:rsid w:val="003A2C23"/>
    <w:rsid w:val="003A2FF2"/>
    <w:rsid w:val="003A3052"/>
    <w:rsid w:val="003A3919"/>
    <w:rsid w:val="003A394C"/>
    <w:rsid w:val="003A476E"/>
    <w:rsid w:val="003A4AF4"/>
    <w:rsid w:val="003A5A6C"/>
    <w:rsid w:val="003A5B42"/>
    <w:rsid w:val="003A647C"/>
    <w:rsid w:val="003A710E"/>
    <w:rsid w:val="003A72B2"/>
    <w:rsid w:val="003A7D95"/>
    <w:rsid w:val="003B0A56"/>
    <w:rsid w:val="003B0C94"/>
    <w:rsid w:val="003B1238"/>
    <w:rsid w:val="003B3703"/>
    <w:rsid w:val="003B4380"/>
    <w:rsid w:val="003B58A6"/>
    <w:rsid w:val="003B5DE3"/>
    <w:rsid w:val="003B6A5E"/>
    <w:rsid w:val="003C14D8"/>
    <w:rsid w:val="003C2852"/>
    <w:rsid w:val="003C2FC9"/>
    <w:rsid w:val="003C40B6"/>
    <w:rsid w:val="003C4968"/>
    <w:rsid w:val="003C4A75"/>
    <w:rsid w:val="003C5AC8"/>
    <w:rsid w:val="003C5D93"/>
    <w:rsid w:val="003C6056"/>
    <w:rsid w:val="003C6224"/>
    <w:rsid w:val="003C6744"/>
    <w:rsid w:val="003C6BFE"/>
    <w:rsid w:val="003C7971"/>
    <w:rsid w:val="003D2351"/>
    <w:rsid w:val="003D26A3"/>
    <w:rsid w:val="003D30CB"/>
    <w:rsid w:val="003D3E10"/>
    <w:rsid w:val="003D461A"/>
    <w:rsid w:val="003D4A8E"/>
    <w:rsid w:val="003D52A0"/>
    <w:rsid w:val="003D5F6C"/>
    <w:rsid w:val="003D62C9"/>
    <w:rsid w:val="003D641F"/>
    <w:rsid w:val="003D6565"/>
    <w:rsid w:val="003D778D"/>
    <w:rsid w:val="003D7B43"/>
    <w:rsid w:val="003E062F"/>
    <w:rsid w:val="003E0E02"/>
    <w:rsid w:val="003E11B3"/>
    <w:rsid w:val="003E27E2"/>
    <w:rsid w:val="003E3972"/>
    <w:rsid w:val="003E4AD8"/>
    <w:rsid w:val="003E4CBD"/>
    <w:rsid w:val="003E506A"/>
    <w:rsid w:val="003F061A"/>
    <w:rsid w:val="003F1806"/>
    <w:rsid w:val="003F1C8B"/>
    <w:rsid w:val="003F1FBD"/>
    <w:rsid w:val="003F2B5E"/>
    <w:rsid w:val="003F3207"/>
    <w:rsid w:val="003F3C28"/>
    <w:rsid w:val="003F5882"/>
    <w:rsid w:val="003F5B6B"/>
    <w:rsid w:val="003F5D80"/>
    <w:rsid w:val="003F6422"/>
    <w:rsid w:val="003F6525"/>
    <w:rsid w:val="003F6A7C"/>
    <w:rsid w:val="003F6E3F"/>
    <w:rsid w:val="003F6EAD"/>
    <w:rsid w:val="003F75F0"/>
    <w:rsid w:val="00400585"/>
    <w:rsid w:val="0040108B"/>
    <w:rsid w:val="0040135E"/>
    <w:rsid w:val="00401C91"/>
    <w:rsid w:val="00401C9F"/>
    <w:rsid w:val="00402753"/>
    <w:rsid w:val="00402D65"/>
    <w:rsid w:val="004030A9"/>
    <w:rsid w:val="004038D5"/>
    <w:rsid w:val="0040484C"/>
    <w:rsid w:val="0040485B"/>
    <w:rsid w:val="00404967"/>
    <w:rsid w:val="0040549F"/>
    <w:rsid w:val="004067FF"/>
    <w:rsid w:val="00406D41"/>
    <w:rsid w:val="00406E34"/>
    <w:rsid w:val="004070AA"/>
    <w:rsid w:val="00407B4E"/>
    <w:rsid w:val="0041048D"/>
    <w:rsid w:val="00410A16"/>
    <w:rsid w:val="00410CB7"/>
    <w:rsid w:val="00411649"/>
    <w:rsid w:val="00411FA7"/>
    <w:rsid w:val="00412553"/>
    <w:rsid w:val="0041268E"/>
    <w:rsid w:val="004134DD"/>
    <w:rsid w:val="00413776"/>
    <w:rsid w:val="00414162"/>
    <w:rsid w:val="00414886"/>
    <w:rsid w:val="00414EA3"/>
    <w:rsid w:val="0041517D"/>
    <w:rsid w:val="00415DD5"/>
    <w:rsid w:val="00416508"/>
    <w:rsid w:val="004168E7"/>
    <w:rsid w:val="00416DF7"/>
    <w:rsid w:val="00417DF5"/>
    <w:rsid w:val="00420CC0"/>
    <w:rsid w:val="0042365B"/>
    <w:rsid w:val="004242E1"/>
    <w:rsid w:val="0042444E"/>
    <w:rsid w:val="00424719"/>
    <w:rsid w:val="00424E6E"/>
    <w:rsid w:val="00424F10"/>
    <w:rsid w:val="00425B20"/>
    <w:rsid w:val="00425C6B"/>
    <w:rsid w:val="0042628F"/>
    <w:rsid w:val="00426E97"/>
    <w:rsid w:val="00432620"/>
    <w:rsid w:val="00433318"/>
    <w:rsid w:val="004349DB"/>
    <w:rsid w:val="0043538D"/>
    <w:rsid w:val="00435AD0"/>
    <w:rsid w:val="004362E3"/>
    <w:rsid w:val="00436352"/>
    <w:rsid w:val="00437A08"/>
    <w:rsid w:val="00440CFE"/>
    <w:rsid w:val="0044116E"/>
    <w:rsid w:val="00441D99"/>
    <w:rsid w:val="00443421"/>
    <w:rsid w:val="00443921"/>
    <w:rsid w:val="00443AEB"/>
    <w:rsid w:val="00444967"/>
    <w:rsid w:val="00444D4A"/>
    <w:rsid w:val="004459B1"/>
    <w:rsid w:val="00446177"/>
    <w:rsid w:val="00446B8B"/>
    <w:rsid w:val="00446C1B"/>
    <w:rsid w:val="004479B7"/>
    <w:rsid w:val="00450B7D"/>
    <w:rsid w:val="00450C17"/>
    <w:rsid w:val="00450C24"/>
    <w:rsid w:val="00450C41"/>
    <w:rsid w:val="00451874"/>
    <w:rsid w:val="004520B7"/>
    <w:rsid w:val="00453AFD"/>
    <w:rsid w:val="00453BB5"/>
    <w:rsid w:val="00453C7F"/>
    <w:rsid w:val="00454286"/>
    <w:rsid w:val="00454681"/>
    <w:rsid w:val="004548F4"/>
    <w:rsid w:val="00455807"/>
    <w:rsid w:val="00455EF9"/>
    <w:rsid w:val="00456271"/>
    <w:rsid w:val="0045653C"/>
    <w:rsid w:val="0045672F"/>
    <w:rsid w:val="00456DD8"/>
    <w:rsid w:val="00457050"/>
    <w:rsid w:val="00457440"/>
    <w:rsid w:val="0046141B"/>
    <w:rsid w:val="0046209B"/>
    <w:rsid w:val="00462182"/>
    <w:rsid w:val="0046220D"/>
    <w:rsid w:val="00463ED6"/>
    <w:rsid w:val="00464D0A"/>
    <w:rsid w:val="00465636"/>
    <w:rsid w:val="00466556"/>
    <w:rsid w:val="004666B7"/>
    <w:rsid w:val="00467438"/>
    <w:rsid w:val="00467F61"/>
    <w:rsid w:val="00470A26"/>
    <w:rsid w:val="004712A8"/>
    <w:rsid w:val="00471DED"/>
    <w:rsid w:val="00472A9E"/>
    <w:rsid w:val="0047394A"/>
    <w:rsid w:val="00474838"/>
    <w:rsid w:val="00475068"/>
    <w:rsid w:val="0047598A"/>
    <w:rsid w:val="00475BB5"/>
    <w:rsid w:val="00475E44"/>
    <w:rsid w:val="00475EB7"/>
    <w:rsid w:val="00475FFD"/>
    <w:rsid w:val="004766E5"/>
    <w:rsid w:val="00480848"/>
    <w:rsid w:val="00482514"/>
    <w:rsid w:val="004826CF"/>
    <w:rsid w:val="004837E7"/>
    <w:rsid w:val="00483932"/>
    <w:rsid w:val="00483F64"/>
    <w:rsid w:val="004849F7"/>
    <w:rsid w:val="004855BD"/>
    <w:rsid w:val="0048622C"/>
    <w:rsid w:val="0048734A"/>
    <w:rsid w:val="0048768F"/>
    <w:rsid w:val="00487D3D"/>
    <w:rsid w:val="00490437"/>
    <w:rsid w:val="00490895"/>
    <w:rsid w:val="00491088"/>
    <w:rsid w:val="00491B05"/>
    <w:rsid w:val="00492547"/>
    <w:rsid w:val="00492A58"/>
    <w:rsid w:val="00494511"/>
    <w:rsid w:val="00494587"/>
    <w:rsid w:val="00494743"/>
    <w:rsid w:val="00494F6F"/>
    <w:rsid w:val="00496380"/>
    <w:rsid w:val="00496883"/>
    <w:rsid w:val="004A067D"/>
    <w:rsid w:val="004A2482"/>
    <w:rsid w:val="004A3B9D"/>
    <w:rsid w:val="004A4028"/>
    <w:rsid w:val="004A5015"/>
    <w:rsid w:val="004A563A"/>
    <w:rsid w:val="004A575F"/>
    <w:rsid w:val="004A5BE7"/>
    <w:rsid w:val="004A6023"/>
    <w:rsid w:val="004A78BF"/>
    <w:rsid w:val="004A7E8E"/>
    <w:rsid w:val="004A7FA7"/>
    <w:rsid w:val="004B038B"/>
    <w:rsid w:val="004B1330"/>
    <w:rsid w:val="004B143A"/>
    <w:rsid w:val="004B199C"/>
    <w:rsid w:val="004B2627"/>
    <w:rsid w:val="004B2DAA"/>
    <w:rsid w:val="004B3116"/>
    <w:rsid w:val="004B5712"/>
    <w:rsid w:val="004B5AC9"/>
    <w:rsid w:val="004B5FBC"/>
    <w:rsid w:val="004B6715"/>
    <w:rsid w:val="004B6D1B"/>
    <w:rsid w:val="004B6F8B"/>
    <w:rsid w:val="004B7C73"/>
    <w:rsid w:val="004C08B6"/>
    <w:rsid w:val="004C09B3"/>
    <w:rsid w:val="004C0D00"/>
    <w:rsid w:val="004C11CE"/>
    <w:rsid w:val="004C14AB"/>
    <w:rsid w:val="004C28F1"/>
    <w:rsid w:val="004C3462"/>
    <w:rsid w:val="004C3856"/>
    <w:rsid w:val="004C3DAA"/>
    <w:rsid w:val="004C4148"/>
    <w:rsid w:val="004C4561"/>
    <w:rsid w:val="004C5772"/>
    <w:rsid w:val="004C62E2"/>
    <w:rsid w:val="004C7220"/>
    <w:rsid w:val="004C7C46"/>
    <w:rsid w:val="004D0A90"/>
    <w:rsid w:val="004D139E"/>
    <w:rsid w:val="004D1CE2"/>
    <w:rsid w:val="004D3DA9"/>
    <w:rsid w:val="004D3DB4"/>
    <w:rsid w:val="004D44AC"/>
    <w:rsid w:val="004D506F"/>
    <w:rsid w:val="004D5ED7"/>
    <w:rsid w:val="004D66FF"/>
    <w:rsid w:val="004D7496"/>
    <w:rsid w:val="004D7860"/>
    <w:rsid w:val="004E1262"/>
    <w:rsid w:val="004E19E9"/>
    <w:rsid w:val="004E1C3B"/>
    <w:rsid w:val="004E2234"/>
    <w:rsid w:val="004E280D"/>
    <w:rsid w:val="004E3049"/>
    <w:rsid w:val="004E359B"/>
    <w:rsid w:val="004E411B"/>
    <w:rsid w:val="004E471A"/>
    <w:rsid w:val="004E5109"/>
    <w:rsid w:val="004E5703"/>
    <w:rsid w:val="004E5C69"/>
    <w:rsid w:val="004E5CBD"/>
    <w:rsid w:val="004E60D0"/>
    <w:rsid w:val="004E7BEC"/>
    <w:rsid w:val="004F09DA"/>
    <w:rsid w:val="004F1026"/>
    <w:rsid w:val="004F12A6"/>
    <w:rsid w:val="004F1565"/>
    <w:rsid w:val="004F1878"/>
    <w:rsid w:val="004F2304"/>
    <w:rsid w:val="004F26F8"/>
    <w:rsid w:val="004F287F"/>
    <w:rsid w:val="004F4CC9"/>
    <w:rsid w:val="004F4D43"/>
    <w:rsid w:val="004F6A27"/>
    <w:rsid w:val="004F70EC"/>
    <w:rsid w:val="004F75D8"/>
    <w:rsid w:val="00501135"/>
    <w:rsid w:val="00501D79"/>
    <w:rsid w:val="005025FE"/>
    <w:rsid w:val="00503370"/>
    <w:rsid w:val="00504585"/>
    <w:rsid w:val="00504A25"/>
    <w:rsid w:val="005054C1"/>
    <w:rsid w:val="00506DDE"/>
    <w:rsid w:val="00507E3B"/>
    <w:rsid w:val="0051022A"/>
    <w:rsid w:val="00510403"/>
    <w:rsid w:val="00510F2A"/>
    <w:rsid w:val="0051240B"/>
    <w:rsid w:val="005136AD"/>
    <w:rsid w:val="005138BA"/>
    <w:rsid w:val="00513923"/>
    <w:rsid w:val="00513ADD"/>
    <w:rsid w:val="0051466C"/>
    <w:rsid w:val="005158AE"/>
    <w:rsid w:val="00516354"/>
    <w:rsid w:val="00516657"/>
    <w:rsid w:val="00516904"/>
    <w:rsid w:val="005179C5"/>
    <w:rsid w:val="005202E1"/>
    <w:rsid w:val="00520CB5"/>
    <w:rsid w:val="005210CC"/>
    <w:rsid w:val="005211AF"/>
    <w:rsid w:val="005213E2"/>
    <w:rsid w:val="00521E84"/>
    <w:rsid w:val="005231BC"/>
    <w:rsid w:val="0052390A"/>
    <w:rsid w:val="00524630"/>
    <w:rsid w:val="00524F88"/>
    <w:rsid w:val="00526512"/>
    <w:rsid w:val="00526D24"/>
    <w:rsid w:val="005276C2"/>
    <w:rsid w:val="00527913"/>
    <w:rsid w:val="00527E28"/>
    <w:rsid w:val="0053103F"/>
    <w:rsid w:val="00532D32"/>
    <w:rsid w:val="00533451"/>
    <w:rsid w:val="00534792"/>
    <w:rsid w:val="005349DB"/>
    <w:rsid w:val="00534D08"/>
    <w:rsid w:val="005405BE"/>
    <w:rsid w:val="005406F8"/>
    <w:rsid w:val="0054169B"/>
    <w:rsid w:val="005417D2"/>
    <w:rsid w:val="00541C55"/>
    <w:rsid w:val="005422E4"/>
    <w:rsid w:val="0054279A"/>
    <w:rsid w:val="00542DB5"/>
    <w:rsid w:val="00543721"/>
    <w:rsid w:val="00544161"/>
    <w:rsid w:val="0054436C"/>
    <w:rsid w:val="00545CF8"/>
    <w:rsid w:val="00547168"/>
    <w:rsid w:val="005471C3"/>
    <w:rsid w:val="005475D4"/>
    <w:rsid w:val="005478AB"/>
    <w:rsid w:val="00547C1D"/>
    <w:rsid w:val="00550E4D"/>
    <w:rsid w:val="00550F69"/>
    <w:rsid w:val="00550FB2"/>
    <w:rsid w:val="00551241"/>
    <w:rsid w:val="005514D4"/>
    <w:rsid w:val="0055176F"/>
    <w:rsid w:val="00551CA5"/>
    <w:rsid w:val="005523C6"/>
    <w:rsid w:val="00553205"/>
    <w:rsid w:val="005535C1"/>
    <w:rsid w:val="00554F70"/>
    <w:rsid w:val="0055679A"/>
    <w:rsid w:val="00556E10"/>
    <w:rsid w:val="00557488"/>
    <w:rsid w:val="00557E22"/>
    <w:rsid w:val="00557EC8"/>
    <w:rsid w:val="005611C5"/>
    <w:rsid w:val="005616AE"/>
    <w:rsid w:val="00563385"/>
    <w:rsid w:val="00563D59"/>
    <w:rsid w:val="0056450C"/>
    <w:rsid w:val="00564C0F"/>
    <w:rsid w:val="00565986"/>
    <w:rsid w:val="00565996"/>
    <w:rsid w:val="00565E11"/>
    <w:rsid w:val="00567C66"/>
    <w:rsid w:val="005708AF"/>
    <w:rsid w:val="00570CBB"/>
    <w:rsid w:val="00570D74"/>
    <w:rsid w:val="0057104B"/>
    <w:rsid w:val="00571AAC"/>
    <w:rsid w:val="00571ADF"/>
    <w:rsid w:val="00571CEA"/>
    <w:rsid w:val="00571F91"/>
    <w:rsid w:val="005723AA"/>
    <w:rsid w:val="0057253F"/>
    <w:rsid w:val="00573616"/>
    <w:rsid w:val="00573DDB"/>
    <w:rsid w:val="00573F29"/>
    <w:rsid w:val="00574385"/>
    <w:rsid w:val="0057516A"/>
    <w:rsid w:val="00575874"/>
    <w:rsid w:val="00575E75"/>
    <w:rsid w:val="00577A69"/>
    <w:rsid w:val="005802AC"/>
    <w:rsid w:val="005810A0"/>
    <w:rsid w:val="00581AA9"/>
    <w:rsid w:val="00581C8A"/>
    <w:rsid w:val="005835BF"/>
    <w:rsid w:val="00585C0D"/>
    <w:rsid w:val="005871BD"/>
    <w:rsid w:val="005900A1"/>
    <w:rsid w:val="0059092A"/>
    <w:rsid w:val="00590B01"/>
    <w:rsid w:val="005929FB"/>
    <w:rsid w:val="00593437"/>
    <w:rsid w:val="00593BAC"/>
    <w:rsid w:val="00593E95"/>
    <w:rsid w:val="00595936"/>
    <w:rsid w:val="005A0224"/>
    <w:rsid w:val="005A0BA6"/>
    <w:rsid w:val="005A1201"/>
    <w:rsid w:val="005A15E8"/>
    <w:rsid w:val="005A1683"/>
    <w:rsid w:val="005A192D"/>
    <w:rsid w:val="005A1E53"/>
    <w:rsid w:val="005A1F00"/>
    <w:rsid w:val="005A2552"/>
    <w:rsid w:val="005A2F84"/>
    <w:rsid w:val="005A35B2"/>
    <w:rsid w:val="005A3671"/>
    <w:rsid w:val="005A3F38"/>
    <w:rsid w:val="005A4C47"/>
    <w:rsid w:val="005A522F"/>
    <w:rsid w:val="005A68C6"/>
    <w:rsid w:val="005A6C20"/>
    <w:rsid w:val="005A6F02"/>
    <w:rsid w:val="005A7D43"/>
    <w:rsid w:val="005B00D9"/>
    <w:rsid w:val="005B0BCB"/>
    <w:rsid w:val="005B0BCE"/>
    <w:rsid w:val="005B170A"/>
    <w:rsid w:val="005B2B2E"/>
    <w:rsid w:val="005B2CCB"/>
    <w:rsid w:val="005B3204"/>
    <w:rsid w:val="005B46BF"/>
    <w:rsid w:val="005B557A"/>
    <w:rsid w:val="005B6A5F"/>
    <w:rsid w:val="005B6CB4"/>
    <w:rsid w:val="005B753C"/>
    <w:rsid w:val="005B77B6"/>
    <w:rsid w:val="005B7C49"/>
    <w:rsid w:val="005C0FAD"/>
    <w:rsid w:val="005C14AB"/>
    <w:rsid w:val="005C1979"/>
    <w:rsid w:val="005C1B4B"/>
    <w:rsid w:val="005C2541"/>
    <w:rsid w:val="005C2AAA"/>
    <w:rsid w:val="005C2F58"/>
    <w:rsid w:val="005C71E9"/>
    <w:rsid w:val="005D046C"/>
    <w:rsid w:val="005D1F2D"/>
    <w:rsid w:val="005D27BD"/>
    <w:rsid w:val="005D41AD"/>
    <w:rsid w:val="005D446A"/>
    <w:rsid w:val="005D4758"/>
    <w:rsid w:val="005D59B0"/>
    <w:rsid w:val="005D5D01"/>
    <w:rsid w:val="005D5F38"/>
    <w:rsid w:val="005D64BE"/>
    <w:rsid w:val="005D67CD"/>
    <w:rsid w:val="005D7402"/>
    <w:rsid w:val="005D7700"/>
    <w:rsid w:val="005E011A"/>
    <w:rsid w:val="005E067F"/>
    <w:rsid w:val="005E0D39"/>
    <w:rsid w:val="005E1696"/>
    <w:rsid w:val="005E351A"/>
    <w:rsid w:val="005E441E"/>
    <w:rsid w:val="005E4659"/>
    <w:rsid w:val="005E5BB1"/>
    <w:rsid w:val="005E5EEE"/>
    <w:rsid w:val="005E7012"/>
    <w:rsid w:val="005E7235"/>
    <w:rsid w:val="005E7792"/>
    <w:rsid w:val="005E7D55"/>
    <w:rsid w:val="005F0DA6"/>
    <w:rsid w:val="005F1480"/>
    <w:rsid w:val="005F16B1"/>
    <w:rsid w:val="005F17AC"/>
    <w:rsid w:val="005F1C7B"/>
    <w:rsid w:val="005F1DBE"/>
    <w:rsid w:val="005F1E86"/>
    <w:rsid w:val="005F2066"/>
    <w:rsid w:val="005F32AD"/>
    <w:rsid w:val="005F3B9A"/>
    <w:rsid w:val="005F41CD"/>
    <w:rsid w:val="005F46B3"/>
    <w:rsid w:val="005F476E"/>
    <w:rsid w:val="005F573F"/>
    <w:rsid w:val="005F60EC"/>
    <w:rsid w:val="005F7C32"/>
    <w:rsid w:val="005F7DE1"/>
    <w:rsid w:val="00601810"/>
    <w:rsid w:val="00601BED"/>
    <w:rsid w:val="00602136"/>
    <w:rsid w:val="00604211"/>
    <w:rsid w:val="00604280"/>
    <w:rsid w:val="00604F9F"/>
    <w:rsid w:val="00605EDB"/>
    <w:rsid w:val="006065A9"/>
    <w:rsid w:val="006075B1"/>
    <w:rsid w:val="00607651"/>
    <w:rsid w:val="0060794F"/>
    <w:rsid w:val="006101EB"/>
    <w:rsid w:val="006102FB"/>
    <w:rsid w:val="006103AF"/>
    <w:rsid w:val="00610C1D"/>
    <w:rsid w:val="006110D2"/>
    <w:rsid w:val="006131D3"/>
    <w:rsid w:val="006137A9"/>
    <w:rsid w:val="00613805"/>
    <w:rsid w:val="00613B1E"/>
    <w:rsid w:val="006144B1"/>
    <w:rsid w:val="00614827"/>
    <w:rsid w:val="00616079"/>
    <w:rsid w:val="00616621"/>
    <w:rsid w:val="00620282"/>
    <w:rsid w:val="00620582"/>
    <w:rsid w:val="00620AB1"/>
    <w:rsid w:val="00620C5C"/>
    <w:rsid w:val="00620FA5"/>
    <w:rsid w:val="00622516"/>
    <w:rsid w:val="00622A8C"/>
    <w:rsid w:val="00624AF4"/>
    <w:rsid w:val="00625BAE"/>
    <w:rsid w:val="00626CB9"/>
    <w:rsid w:val="00627195"/>
    <w:rsid w:val="00627765"/>
    <w:rsid w:val="006304FA"/>
    <w:rsid w:val="00630B6A"/>
    <w:rsid w:val="00630DF0"/>
    <w:rsid w:val="00630E7C"/>
    <w:rsid w:val="0063136A"/>
    <w:rsid w:val="0063173B"/>
    <w:rsid w:val="0063248E"/>
    <w:rsid w:val="00633780"/>
    <w:rsid w:val="00635213"/>
    <w:rsid w:val="0063561B"/>
    <w:rsid w:val="00637967"/>
    <w:rsid w:val="0064042D"/>
    <w:rsid w:val="00641AEC"/>
    <w:rsid w:val="006432B1"/>
    <w:rsid w:val="0064524B"/>
    <w:rsid w:val="006456D2"/>
    <w:rsid w:val="006465F1"/>
    <w:rsid w:val="006469A4"/>
    <w:rsid w:val="00647935"/>
    <w:rsid w:val="00650226"/>
    <w:rsid w:val="00650A8F"/>
    <w:rsid w:val="00651877"/>
    <w:rsid w:val="00651CCB"/>
    <w:rsid w:val="00655388"/>
    <w:rsid w:val="00655D42"/>
    <w:rsid w:val="006560EE"/>
    <w:rsid w:val="00656199"/>
    <w:rsid w:val="0065775C"/>
    <w:rsid w:val="006577EF"/>
    <w:rsid w:val="00657AC6"/>
    <w:rsid w:val="00657ED9"/>
    <w:rsid w:val="00660221"/>
    <w:rsid w:val="006607FE"/>
    <w:rsid w:val="0066226D"/>
    <w:rsid w:val="00662854"/>
    <w:rsid w:val="00663652"/>
    <w:rsid w:val="00663A6E"/>
    <w:rsid w:val="0066446D"/>
    <w:rsid w:val="00664561"/>
    <w:rsid w:val="00664D3A"/>
    <w:rsid w:val="00666107"/>
    <w:rsid w:val="0066679A"/>
    <w:rsid w:val="00666B96"/>
    <w:rsid w:val="00667C28"/>
    <w:rsid w:val="006702E9"/>
    <w:rsid w:val="00671F37"/>
    <w:rsid w:val="0067216C"/>
    <w:rsid w:val="00673D30"/>
    <w:rsid w:val="006740F3"/>
    <w:rsid w:val="00675060"/>
    <w:rsid w:val="00675586"/>
    <w:rsid w:val="006759C2"/>
    <w:rsid w:val="0067631B"/>
    <w:rsid w:val="00676393"/>
    <w:rsid w:val="00676831"/>
    <w:rsid w:val="00677765"/>
    <w:rsid w:val="00677A9F"/>
    <w:rsid w:val="00677E8D"/>
    <w:rsid w:val="00680029"/>
    <w:rsid w:val="006812A0"/>
    <w:rsid w:val="00681CA4"/>
    <w:rsid w:val="00682027"/>
    <w:rsid w:val="006828C9"/>
    <w:rsid w:val="006839AA"/>
    <w:rsid w:val="00683BD8"/>
    <w:rsid w:val="00683DF1"/>
    <w:rsid w:val="00684517"/>
    <w:rsid w:val="00684F15"/>
    <w:rsid w:val="00685B63"/>
    <w:rsid w:val="00686007"/>
    <w:rsid w:val="006866F0"/>
    <w:rsid w:val="00686E66"/>
    <w:rsid w:val="00687F42"/>
    <w:rsid w:val="00690252"/>
    <w:rsid w:val="00690B01"/>
    <w:rsid w:val="00691DE5"/>
    <w:rsid w:val="00693632"/>
    <w:rsid w:val="00693DA9"/>
    <w:rsid w:val="00694956"/>
    <w:rsid w:val="00694E1A"/>
    <w:rsid w:val="00695662"/>
    <w:rsid w:val="00695A1E"/>
    <w:rsid w:val="0069613F"/>
    <w:rsid w:val="00697B71"/>
    <w:rsid w:val="00697D71"/>
    <w:rsid w:val="006A071D"/>
    <w:rsid w:val="006A0DA3"/>
    <w:rsid w:val="006A1DB1"/>
    <w:rsid w:val="006A25BB"/>
    <w:rsid w:val="006A3261"/>
    <w:rsid w:val="006A42D7"/>
    <w:rsid w:val="006A4E81"/>
    <w:rsid w:val="006A5D0B"/>
    <w:rsid w:val="006A71F8"/>
    <w:rsid w:val="006A7F0B"/>
    <w:rsid w:val="006B06A3"/>
    <w:rsid w:val="006B10B6"/>
    <w:rsid w:val="006B1377"/>
    <w:rsid w:val="006B2623"/>
    <w:rsid w:val="006B2726"/>
    <w:rsid w:val="006B4364"/>
    <w:rsid w:val="006B50CD"/>
    <w:rsid w:val="006B57B2"/>
    <w:rsid w:val="006B62B7"/>
    <w:rsid w:val="006B6865"/>
    <w:rsid w:val="006B7484"/>
    <w:rsid w:val="006B7A89"/>
    <w:rsid w:val="006C0EDC"/>
    <w:rsid w:val="006C109B"/>
    <w:rsid w:val="006C10BE"/>
    <w:rsid w:val="006C180F"/>
    <w:rsid w:val="006C28F5"/>
    <w:rsid w:val="006C2C60"/>
    <w:rsid w:val="006C2F7A"/>
    <w:rsid w:val="006C32A4"/>
    <w:rsid w:val="006C3DCD"/>
    <w:rsid w:val="006C4214"/>
    <w:rsid w:val="006C437D"/>
    <w:rsid w:val="006C5D57"/>
    <w:rsid w:val="006C63D3"/>
    <w:rsid w:val="006C6F3B"/>
    <w:rsid w:val="006D0426"/>
    <w:rsid w:val="006D19C7"/>
    <w:rsid w:val="006D1B2D"/>
    <w:rsid w:val="006D1E80"/>
    <w:rsid w:val="006D32FF"/>
    <w:rsid w:val="006D4C01"/>
    <w:rsid w:val="006D555F"/>
    <w:rsid w:val="006D5EEB"/>
    <w:rsid w:val="006D6F8B"/>
    <w:rsid w:val="006D7E28"/>
    <w:rsid w:val="006E022B"/>
    <w:rsid w:val="006E1115"/>
    <w:rsid w:val="006E17CD"/>
    <w:rsid w:val="006E23B6"/>
    <w:rsid w:val="006E25AB"/>
    <w:rsid w:val="006E3262"/>
    <w:rsid w:val="006E3A6D"/>
    <w:rsid w:val="006E44A8"/>
    <w:rsid w:val="006E4748"/>
    <w:rsid w:val="006E5113"/>
    <w:rsid w:val="006E7746"/>
    <w:rsid w:val="006E7F70"/>
    <w:rsid w:val="006F0226"/>
    <w:rsid w:val="006F14D4"/>
    <w:rsid w:val="006F2617"/>
    <w:rsid w:val="006F2EF5"/>
    <w:rsid w:val="006F3573"/>
    <w:rsid w:val="006F4826"/>
    <w:rsid w:val="006F4882"/>
    <w:rsid w:val="006F4D0E"/>
    <w:rsid w:val="006F738D"/>
    <w:rsid w:val="006F7847"/>
    <w:rsid w:val="006F7FAB"/>
    <w:rsid w:val="00700738"/>
    <w:rsid w:val="00700F4B"/>
    <w:rsid w:val="00701353"/>
    <w:rsid w:val="007018E0"/>
    <w:rsid w:val="00701DDD"/>
    <w:rsid w:val="007030D4"/>
    <w:rsid w:val="00706F17"/>
    <w:rsid w:val="00707997"/>
    <w:rsid w:val="0071029B"/>
    <w:rsid w:val="0071052E"/>
    <w:rsid w:val="00711762"/>
    <w:rsid w:val="00711AFF"/>
    <w:rsid w:val="007123C0"/>
    <w:rsid w:val="00712AD8"/>
    <w:rsid w:val="007136FB"/>
    <w:rsid w:val="00713DA9"/>
    <w:rsid w:val="00714F08"/>
    <w:rsid w:val="0071644B"/>
    <w:rsid w:val="00716588"/>
    <w:rsid w:val="00720B67"/>
    <w:rsid w:val="00721552"/>
    <w:rsid w:val="0072380D"/>
    <w:rsid w:val="00723EC4"/>
    <w:rsid w:val="007258DA"/>
    <w:rsid w:val="007258F3"/>
    <w:rsid w:val="00725E86"/>
    <w:rsid w:val="00726E5E"/>
    <w:rsid w:val="007279BD"/>
    <w:rsid w:val="00727EA4"/>
    <w:rsid w:val="007301DB"/>
    <w:rsid w:val="00730E7D"/>
    <w:rsid w:val="00731ED4"/>
    <w:rsid w:val="0073248A"/>
    <w:rsid w:val="007327F4"/>
    <w:rsid w:val="00732B64"/>
    <w:rsid w:val="00734717"/>
    <w:rsid w:val="00735F2B"/>
    <w:rsid w:val="00735F92"/>
    <w:rsid w:val="007363A6"/>
    <w:rsid w:val="007367A7"/>
    <w:rsid w:val="00736C13"/>
    <w:rsid w:val="00736E1E"/>
    <w:rsid w:val="00736F0E"/>
    <w:rsid w:val="0073725A"/>
    <w:rsid w:val="00737E6C"/>
    <w:rsid w:val="00737F92"/>
    <w:rsid w:val="00740261"/>
    <w:rsid w:val="00741867"/>
    <w:rsid w:val="00741FB1"/>
    <w:rsid w:val="00742018"/>
    <w:rsid w:val="00743285"/>
    <w:rsid w:val="0074330D"/>
    <w:rsid w:val="007445DB"/>
    <w:rsid w:val="00744DD2"/>
    <w:rsid w:val="00744EAC"/>
    <w:rsid w:val="00745330"/>
    <w:rsid w:val="0074569B"/>
    <w:rsid w:val="0074616F"/>
    <w:rsid w:val="00746D41"/>
    <w:rsid w:val="00746FE8"/>
    <w:rsid w:val="00747A14"/>
    <w:rsid w:val="007502D8"/>
    <w:rsid w:val="007510E2"/>
    <w:rsid w:val="007513AA"/>
    <w:rsid w:val="00752314"/>
    <w:rsid w:val="00752473"/>
    <w:rsid w:val="00752903"/>
    <w:rsid w:val="00752C61"/>
    <w:rsid w:val="00753C58"/>
    <w:rsid w:val="00755743"/>
    <w:rsid w:val="007560AE"/>
    <w:rsid w:val="00756F73"/>
    <w:rsid w:val="00757B56"/>
    <w:rsid w:val="00757D44"/>
    <w:rsid w:val="00764F21"/>
    <w:rsid w:val="007653A0"/>
    <w:rsid w:val="00765B1D"/>
    <w:rsid w:val="00766BBE"/>
    <w:rsid w:val="00767521"/>
    <w:rsid w:val="00767CDE"/>
    <w:rsid w:val="00771FF3"/>
    <w:rsid w:val="00772057"/>
    <w:rsid w:val="00772301"/>
    <w:rsid w:val="007732C9"/>
    <w:rsid w:val="007738F3"/>
    <w:rsid w:val="007746B3"/>
    <w:rsid w:val="00774793"/>
    <w:rsid w:val="00774828"/>
    <w:rsid w:val="00774CB6"/>
    <w:rsid w:val="00776A3D"/>
    <w:rsid w:val="00776AF9"/>
    <w:rsid w:val="00782488"/>
    <w:rsid w:val="00784846"/>
    <w:rsid w:val="00785E07"/>
    <w:rsid w:val="00785E49"/>
    <w:rsid w:val="007868C5"/>
    <w:rsid w:val="007869DF"/>
    <w:rsid w:val="00786A8D"/>
    <w:rsid w:val="00786B17"/>
    <w:rsid w:val="00786C64"/>
    <w:rsid w:val="00786EEC"/>
    <w:rsid w:val="00786FC7"/>
    <w:rsid w:val="00787338"/>
    <w:rsid w:val="00787C70"/>
    <w:rsid w:val="00787C90"/>
    <w:rsid w:val="00787CBF"/>
    <w:rsid w:val="00790A1F"/>
    <w:rsid w:val="00791D51"/>
    <w:rsid w:val="00792C1E"/>
    <w:rsid w:val="007932C0"/>
    <w:rsid w:val="00793B7A"/>
    <w:rsid w:val="00793C15"/>
    <w:rsid w:val="00793DA2"/>
    <w:rsid w:val="00793F00"/>
    <w:rsid w:val="00794B60"/>
    <w:rsid w:val="007954AC"/>
    <w:rsid w:val="00795667"/>
    <w:rsid w:val="0079617B"/>
    <w:rsid w:val="00796C2B"/>
    <w:rsid w:val="007A01EB"/>
    <w:rsid w:val="007A2D7D"/>
    <w:rsid w:val="007A3333"/>
    <w:rsid w:val="007A4B72"/>
    <w:rsid w:val="007A56BE"/>
    <w:rsid w:val="007A63FD"/>
    <w:rsid w:val="007A702F"/>
    <w:rsid w:val="007A7EB9"/>
    <w:rsid w:val="007A7FDC"/>
    <w:rsid w:val="007B13AE"/>
    <w:rsid w:val="007B2475"/>
    <w:rsid w:val="007B249F"/>
    <w:rsid w:val="007B2ECC"/>
    <w:rsid w:val="007B4E9C"/>
    <w:rsid w:val="007B52D8"/>
    <w:rsid w:val="007B679B"/>
    <w:rsid w:val="007B699C"/>
    <w:rsid w:val="007B7107"/>
    <w:rsid w:val="007C1DF4"/>
    <w:rsid w:val="007C2B7A"/>
    <w:rsid w:val="007C2BB7"/>
    <w:rsid w:val="007C4309"/>
    <w:rsid w:val="007C4889"/>
    <w:rsid w:val="007C5306"/>
    <w:rsid w:val="007C5394"/>
    <w:rsid w:val="007C58EA"/>
    <w:rsid w:val="007C5D71"/>
    <w:rsid w:val="007C6BB9"/>
    <w:rsid w:val="007C7DFF"/>
    <w:rsid w:val="007C7FB7"/>
    <w:rsid w:val="007D06C4"/>
    <w:rsid w:val="007D1633"/>
    <w:rsid w:val="007D1B60"/>
    <w:rsid w:val="007D1B9C"/>
    <w:rsid w:val="007D2E6D"/>
    <w:rsid w:val="007D46D8"/>
    <w:rsid w:val="007D4E5E"/>
    <w:rsid w:val="007D5501"/>
    <w:rsid w:val="007D6082"/>
    <w:rsid w:val="007D60EE"/>
    <w:rsid w:val="007D6291"/>
    <w:rsid w:val="007D71D5"/>
    <w:rsid w:val="007D7F23"/>
    <w:rsid w:val="007E073D"/>
    <w:rsid w:val="007E161A"/>
    <w:rsid w:val="007E260F"/>
    <w:rsid w:val="007E2898"/>
    <w:rsid w:val="007E35CB"/>
    <w:rsid w:val="007E40D5"/>
    <w:rsid w:val="007E4B05"/>
    <w:rsid w:val="007E5863"/>
    <w:rsid w:val="007F1316"/>
    <w:rsid w:val="007F16A8"/>
    <w:rsid w:val="007F296D"/>
    <w:rsid w:val="007F355F"/>
    <w:rsid w:val="007F4BC3"/>
    <w:rsid w:val="007F58C0"/>
    <w:rsid w:val="007F5FA9"/>
    <w:rsid w:val="007F6149"/>
    <w:rsid w:val="007F618C"/>
    <w:rsid w:val="007F688D"/>
    <w:rsid w:val="007F6999"/>
    <w:rsid w:val="007F7931"/>
    <w:rsid w:val="0080143B"/>
    <w:rsid w:val="00801EBF"/>
    <w:rsid w:val="00802325"/>
    <w:rsid w:val="008023C3"/>
    <w:rsid w:val="00803F8B"/>
    <w:rsid w:val="008052A5"/>
    <w:rsid w:val="00806F44"/>
    <w:rsid w:val="00807954"/>
    <w:rsid w:val="00810A31"/>
    <w:rsid w:val="00812017"/>
    <w:rsid w:val="008127F1"/>
    <w:rsid w:val="00812850"/>
    <w:rsid w:val="00812E7D"/>
    <w:rsid w:val="0081495D"/>
    <w:rsid w:val="00814EFA"/>
    <w:rsid w:val="00815144"/>
    <w:rsid w:val="00815665"/>
    <w:rsid w:val="0081573E"/>
    <w:rsid w:val="00815DBC"/>
    <w:rsid w:val="00815E6C"/>
    <w:rsid w:val="00816350"/>
    <w:rsid w:val="00816F1C"/>
    <w:rsid w:val="008175AA"/>
    <w:rsid w:val="00820808"/>
    <w:rsid w:val="008223E7"/>
    <w:rsid w:val="00822FB8"/>
    <w:rsid w:val="00823D2A"/>
    <w:rsid w:val="0082578D"/>
    <w:rsid w:val="00826D20"/>
    <w:rsid w:val="008275C9"/>
    <w:rsid w:val="008319D0"/>
    <w:rsid w:val="00833678"/>
    <w:rsid w:val="00835413"/>
    <w:rsid w:val="008366CD"/>
    <w:rsid w:val="00840460"/>
    <w:rsid w:val="008408C1"/>
    <w:rsid w:val="00840B15"/>
    <w:rsid w:val="008413D6"/>
    <w:rsid w:val="00843A62"/>
    <w:rsid w:val="00844B0F"/>
    <w:rsid w:val="00844C61"/>
    <w:rsid w:val="008457D1"/>
    <w:rsid w:val="00847363"/>
    <w:rsid w:val="0084763A"/>
    <w:rsid w:val="008477EA"/>
    <w:rsid w:val="008503AA"/>
    <w:rsid w:val="00851B49"/>
    <w:rsid w:val="008521E0"/>
    <w:rsid w:val="0085234E"/>
    <w:rsid w:val="00852C45"/>
    <w:rsid w:val="0085337C"/>
    <w:rsid w:val="00854152"/>
    <w:rsid w:val="00854400"/>
    <w:rsid w:val="00854E3D"/>
    <w:rsid w:val="0085683B"/>
    <w:rsid w:val="00856E94"/>
    <w:rsid w:val="00857E65"/>
    <w:rsid w:val="008601C5"/>
    <w:rsid w:val="00860B9A"/>
    <w:rsid w:val="00861A04"/>
    <w:rsid w:val="00861B73"/>
    <w:rsid w:val="008629DC"/>
    <w:rsid w:val="00862F9A"/>
    <w:rsid w:val="0086318E"/>
    <w:rsid w:val="008631BE"/>
    <w:rsid w:val="00863E3A"/>
    <w:rsid w:val="00863F9A"/>
    <w:rsid w:val="00864126"/>
    <w:rsid w:val="00865420"/>
    <w:rsid w:val="008655D9"/>
    <w:rsid w:val="00865F66"/>
    <w:rsid w:val="00867518"/>
    <w:rsid w:val="00867F3F"/>
    <w:rsid w:val="008704E4"/>
    <w:rsid w:val="00871028"/>
    <w:rsid w:val="008716BD"/>
    <w:rsid w:val="00871F10"/>
    <w:rsid w:val="00873959"/>
    <w:rsid w:val="00876062"/>
    <w:rsid w:val="00876776"/>
    <w:rsid w:val="00876E0B"/>
    <w:rsid w:val="00877404"/>
    <w:rsid w:val="00880650"/>
    <w:rsid w:val="0088099B"/>
    <w:rsid w:val="00880DE8"/>
    <w:rsid w:val="00881118"/>
    <w:rsid w:val="00881420"/>
    <w:rsid w:val="00881571"/>
    <w:rsid w:val="00882A5A"/>
    <w:rsid w:val="00883506"/>
    <w:rsid w:val="00883E43"/>
    <w:rsid w:val="00884DAC"/>
    <w:rsid w:val="0088505A"/>
    <w:rsid w:val="008852BF"/>
    <w:rsid w:val="00886B24"/>
    <w:rsid w:val="00887A04"/>
    <w:rsid w:val="00887AD9"/>
    <w:rsid w:val="00890BD7"/>
    <w:rsid w:val="00891374"/>
    <w:rsid w:val="008919BC"/>
    <w:rsid w:val="00891A6E"/>
    <w:rsid w:val="00891B01"/>
    <w:rsid w:val="00891C1B"/>
    <w:rsid w:val="00893051"/>
    <w:rsid w:val="008937AA"/>
    <w:rsid w:val="008941B7"/>
    <w:rsid w:val="00894312"/>
    <w:rsid w:val="00894D69"/>
    <w:rsid w:val="008951FB"/>
    <w:rsid w:val="00895C3F"/>
    <w:rsid w:val="00895D5F"/>
    <w:rsid w:val="008960F1"/>
    <w:rsid w:val="008968EB"/>
    <w:rsid w:val="00896FF4"/>
    <w:rsid w:val="00897689"/>
    <w:rsid w:val="00897FEE"/>
    <w:rsid w:val="008A006A"/>
    <w:rsid w:val="008A1F39"/>
    <w:rsid w:val="008A3A56"/>
    <w:rsid w:val="008A3C36"/>
    <w:rsid w:val="008A405E"/>
    <w:rsid w:val="008A4DD1"/>
    <w:rsid w:val="008A51A2"/>
    <w:rsid w:val="008A51C6"/>
    <w:rsid w:val="008A51D2"/>
    <w:rsid w:val="008A5452"/>
    <w:rsid w:val="008B1C6B"/>
    <w:rsid w:val="008B213F"/>
    <w:rsid w:val="008B29C0"/>
    <w:rsid w:val="008B2EB2"/>
    <w:rsid w:val="008B3D71"/>
    <w:rsid w:val="008B403D"/>
    <w:rsid w:val="008B4697"/>
    <w:rsid w:val="008B482C"/>
    <w:rsid w:val="008B55B4"/>
    <w:rsid w:val="008B720A"/>
    <w:rsid w:val="008B7757"/>
    <w:rsid w:val="008B77D5"/>
    <w:rsid w:val="008B7AF1"/>
    <w:rsid w:val="008C10B8"/>
    <w:rsid w:val="008C10E6"/>
    <w:rsid w:val="008C1C62"/>
    <w:rsid w:val="008C32A7"/>
    <w:rsid w:val="008C3D62"/>
    <w:rsid w:val="008C3EB9"/>
    <w:rsid w:val="008C4858"/>
    <w:rsid w:val="008C6C88"/>
    <w:rsid w:val="008C6D7C"/>
    <w:rsid w:val="008C7B40"/>
    <w:rsid w:val="008D0832"/>
    <w:rsid w:val="008D261F"/>
    <w:rsid w:val="008D2733"/>
    <w:rsid w:val="008D3D10"/>
    <w:rsid w:val="008D43A7"/>
    <w:rsid w:val="008D4A99"/>
    <w:rsid w:val="008D4D64"/>
    <w:rsid w:val="008D5E56"/>
    <w:rsid w:val="008D633F"/>
    <w:rsid w:val="008E2117"/>
    <w:rsid w:val="008E2714"/>
    <w:rsid w:val="008E36EC"/>
    <w:rsid w:val="008E388B"/>
    <w:rsid w:val="008E3A6A"/>
    <w:rsid w:val="008E4F73"/>
    <w:rsid w:val="008E52B6"/>
    <w:rsid w:val="008E5CE3"/>
    <w:rsid w:val="008E60C6"/>
    <w:rsid w:val="008E734A"/>
    <w:rsid w:val="008F0374"/>
    <w:rsid w:val="008F10C0"/>
    <w:rsid w:val="008F1194"/>
    <w:rsid w:val="008F273A"/>
    <w:rsid w:val="008F36E8"/>
    <w:rsid w:val="008F3E70"/>
    <w:rsid w:val="008F5A78"/>
    <w:rsid w:val="008F5FA6"/>
    <w:rsid w:val="008F64BD"/>
    <w:rsid w:val="008F6FFD"/>
    <w:rsid w:val="008F736C"/>
    <w:rsid w:val="008F7A9C"/>
    <w:rsid w:val="008F7CCB"/>
    <w:rsid w:val="00900503"/>
    <w:rsid w:val="009005C5"/>
    <w:rsid w:val="0090180E"/>
    <w:rsid w:val="009024F8"/>
    <w:rsid w:val="00904393"/>
    <w:rsid w:val="00904FB7"/>
    <w:rsid w:val="009104B1"/>
    <w:rsid w:val="00910A56"/>
    <w:rsid w:val="00911085"/>
    <w:rsid w:val="009123C3"/>
    <w:rsid w:val="0091299A"/>
    <w:rsid w:val="00912AA6"/>
    <w:rsid w:val="00912B25"/>
    <w:rsid w:val="0091314B"/>
    <w:rsid w:val="00914764"/>
    <w:rsid w:val="009148F3"/>
    <w:rsid w:val="0091539C"/>
    <w:rsid w:val="00917314"/>
    <w:rsid w:val="00917822"/>
    <w:rsid w:val="00920AD3"/>
    <w:rsid w:val="00921389"/>
    <w:rsid w:val="00921B9F"/>
    <w:rsid w:val="009229E7"/>
    <w:rsid w:val="009238C0"/>
    <w:rsid w:val="00924B3E"/>
    <w:rsid w:val="00924B6A"/>
    <w:rsid w:val="00924D99"/>
    <w:rsid w:val="00925BAA"/>
    <w:rsid w:val="00925D1E"/>
    <w:rsid w:val="00925EE3"/>
    <w:rsid w:val="009269F5"/>
    <w:rsid w:val="0092796F"/>
    <w:rsid w:val="00927A68"/>
    <w:rsid w:val="00931554"/>
    <w:rsid w:val="009317F7"/>
    <w:rsid w:val="009319DE"/>
    <w:rsid w:val="009328FC"/>
    <w:rsid w:val="00933D7D"/>
    <w:rsid w:val="00934000"/>
    <w:rsid w:val="009360C5"/>
    <w:rsid w:val="00936204"/>
    <w:rsid w:val="0093687B"/>
    <w:rsid w:val="009371F1"/>
    <w:rsid w:val="0094020A"/>
    <w:rsid w:val="00942F08"/>
    <w:rsid w:val="00944443"/>
    <w:rsid w:val="00950842"/>
    <w:rsid w:val="009516D2"/>
    <w:rsid w:val="00951842"/>
    <w:rsid w:val="00952039"/>
    <w:rsid w:val="00952709"/>
    <w:rsid w:val="0095304E"/>
    <w:rsid w:val="00953816"/>
    <w:rsid w:val="00953BBD"/>
    <w:rsid w:val="00953EC3"/>
    <w:rsid w:val="00954FC3"/>
    <w:rsid w:val="00955446"/>
    <w:rsid w:val="00955B08"/>
    <w:rsid w:val="009565FD"/>
    <w:rsid w:val="00956979"/>
    <w:rsid w:val="00957152"/>
    <w:rsid w:val="00957461"/>
    <w:rsid w:val="009578E1"/>
    <w:rsid w:val="0096064B"/>
    <w:rsid w:val="00961FA1"/>
    <w:rsid w:val="00962C63"/>
    <w:rsid w:val="00963193"/>
    <w:rsid w:val="00963568"/>
    <w:rsid w:val="0096366B"/>
    <w:rsid w:val="00964437"/>
    <w:rsid w:val="009649E2"/>
    <w:rsid w:val="00964E17"/>
    <w:rsid w:val="009652A8"/>
    <w:rsid w:val="009657D9"/>
    <w:rsid w:val="00965FBA"/>
    <w:rsid w:val="009671CB"/>
    <w:rsid w:val="0096740F"/>
    <w:rsid w:val="00970355"/>
    <w:rsid w:val="009704B0"/>
    <w:rsid w:val="0097095A"/>
    <w:rsid w:val="0097130F"/>
    <w:rsid w:val="00972036"/>
    <w:rsid w:val="0097383C"/>
    <w:rsid w:val="00973881"/>
    <w:rsid w:val="00974095"/>
    <w:rsid w:val="00974BB1"/>
    <w:rsid w:val="00975AC7"/>
    <w:rsid w:val="00975DD8"/>
    <w:rsid w:val="00975FE7"/>
    <w:rsid w:val="0098012A"/>
    <w:rsid w:val="009802BB"/>
    <w:rsid w:val="00980E18"/>
    <w:rsid w:val="00981059"/>
    <w:rsid w:val="00982529"/>
    <w:rsid w:val="0098259B"/>
    <w:rsid w:val="00983F19"/>
    <w:rsid w:val="00984F6E"/>
    <w:rsid w:val="00985A8E"/>
    <w:rsid w:val="009866B2"/>
    <w:rsid w:val="009870D8"/>
    <w:rsid w:val="00987853"/>
    <w:rsid w:val="009920D4"/>
    <w:rsid w:val="00992933"/>
    <w:rsid w:val="0099376F"/>
    <w:rsid w:val="0099432F"/>
    <w:rsid w:val="009952EB"/>
    <w:rsid w:val="00995D43"/>
    <w:rsid w:val="00995D4C"/>
    <w:rsid w:val="009964E7"/>
    <w:rsid w:val="0099749F"/>
    <w:rsid w:val="009A079A"/>
    <w:rsid w:val="009A1270"/>
    <w:rsid w:val="009A180F"/>
    <w:rsid w:val="009A1BB0"/>
    <w:rsid w:val="009A1CC8"/>
    <w:rsid w:val="009A20E5"/>
    <w:rsid w:val="009A44B7"/>
    <w:rsid w:val="009A54DD"/>
    <w:rsid w:val="009A6051"/>
    <w:rsid w:val="009A623A"/>
    <w:rsid w:val="009A623D"/>
    <w:rsid w:val="009A64D7"/>
    <w:rsid w:val="009A70E8"/>
    <w:rsid w:val="009A7ED5"/>
    <w:rsid w:val="009B0079"/>
    <w:rsid w:val="009B00C1"/>
    <w:rsid w:val="009B0E91"/>
    <w:rsid w:val="009B3319"/>
    <w:rsid w:val="009B359C"/>
    <w:rsid w:val="009B47CA"/>
    <w:rsid w:val="009B4B17"/>
    <w:rsid w:val="009B532B"/>
    <w:rsid w:val="009B5F0E"/>
    <w:rsid w:val="009B63CC"/>
    <w:rsid w:val="009B6B20"/>
    <w:rsid w:val="009B7560"/>
    <w:rsid w:val="009B77E9"/>
    <w:rsid w:val="009B7F48"/>
    <w:rsid w:val="009B7FD6"/>
    <w:rsid w:val="009C26B1"/>
    <w:rsid w:val="009C3E19"/>
    <w:rsid w:val="009C4684"/>
    <w:rsid w:val="009C49AC"/>
    <w:rsid w:val="009C532F"/>
    <w:rsid w:val="009C5CA3"/>
    <w:rsid w:val="009C5DC9"/>
    <w:rsid w:val="009D0215"/>
    <w:rsid w:val="009D09DF"/>
    <w:rsid w:val="009D1090"/>
    <w:rsid w:val="009D34A0"/>
    <w:rsid w:val="009D3EE1"/>
    <w:rsid w:val="009D4533"/>
    <w:rsid w:val="009D6A04"/>
    <w:rsid w:val="009D7E49"/>
    <w:rsid w:val="009E08F2"/>
    <w:rsid w:val="009E3419"/>
    <w:rsid w:val="009E354F"/>
    <w:rsid w:val="009E390A"/>
    <w:rsid w:val="009E3E67"/>
    <w:rsid w:val="009E51CE"/>
    <w:rsid w:val="009E5520"/>
    <w:rsid w:val="009E5D82"/>
    <w:rsid w:val="009E5ECF"/>
    <w:rsid w:val="009E6652"/>
    <w:rsid w:val="009E734D"/>
    <w:rsid w:val="009F0667"/>
    <w:rsid w:val="009F0973"/>
    <w:rsid w:val="009F0E4D"/>
    <w:rsid w:val="009F0EAA"/>
    <w:rsid w:val="009F1455"/>
    <w:rsid w:val="009F1503"/>
    <w:rsid w:val="009F2955"/>
    <w:rsid w:val="009F2C7D"/>
    <w:rsid w:val="009F334B"/>
    <w:rsid w:val="009F38A2"/>
    <w:rsid w:val="009F42AB"/>
    <w:rsid w:val="009F46E8"/>
    <w:rsid w:val="009F51EB"/>
    <w:rsid w:val="009F5A9B"/>
    <w:rsid w:val="009F77ED"/>
    <w:rsid w:val="009F78CB"/>
    <w:rsid w:val="009F79DC"/>
    <w:rsid w:val="009F7EBC"/>
    <w:rsid w:val="00A0057D"/>
    <w:rsid w:val="00A00A06"/>
    <w:rsid w:val="00A01E43"/>
    <w:rsid w:val="00A026DD"/>
    <w:rsid w:val="00A02E64"/>
    <w:rsid w:val="00A0309C"/>
    <w:rsid w:val="00A0599B"/>
    <w:rsid w:val="00A05DD6"/>
    <w:rsid w:val="00A06127"/>
    <w:rsid w:val="00A0683A"/>
    <w:rsid w:val="00A069F9"/>
    <w:rsid w:val="00A06E01"/>
    <w:rsid w:val="00A07AB1"/>
    <w:rsid w:val="00A07EF3"/>
    <w:rsid w:val="00A10C1C"/>
    <w:rsid w:val="00A114AB"/>
    <w:rsid w:val="00A12942"/>
    <w:rsid w:val="00A13628"/>
    <w:rsid w:val="00A13952"/>
    <w:rsid w:val="00A14107"/>
    <w:rsid w:val="00A15150"/>
    <w:rsid w:val="00A170CC"/>
    <w:rsid w:val="00A1770C"/>
    <w:rsid w:val="00A2040D"/>
    <w:rsid w:val="00A20584"/>
    <w:rsid w:val="00A20DBC"/>
    <w:rsid w:val="00A20EC3"/>
    <w:rsid w:val="00A21275"/>
    <w:rsid w:val="00A218BE"/>
    <w:rsid w:val="00A2220B"/>
    <w:rsid w:val="00A23FE4"/>
    <w:rsid w:val="00A2448D"/>
    <w:rsid w:val="00A2544A"/>
    <w:rsid w:val="00A312C3"/>
    <w:rsid w:val="00A325C9"/>
    <w:rsid w:val="00A32EDC"/>
    <w:rsid w:val="00A3392C"/>
    <w:rsid w:val="00A3481E"/>
    <w:rsid w:val="00A3526F"/>
    <w:rsid w:val="00A35817"/>
    <w:rsid w:val="00A36C54"/>
    <w:rsid w:val="00A37466"/>
    <w:rsid w:val="00A40CC4"/>
    <w:rsid w:val="00A40F9C"/>
    <w:rsid w:val="00A410CD"/>
    <w:rsid w:val="00A4117D"/>
    <w:rsid w:val="00A41431"/>
    <w:rsid w:val="00A41CA7"/>
    <w:rsid w:val="00A42E91"/>
    <w:rsid w:val="00A4301D"/>
    <w:rsid w:val="00A44F2B"/>
    <w:rsid w:val="00A45613"/>
    <w:rsid w:val="00A45AE4"/>
    <w:rsid w:val="00A4704A"/>
    <w:rsid w:val="00A47851"/>
    <w:rsid w:val="00A502B4"/>
    <w:rsid w:val="00A51997"/>
    <w:rsid w:val="00A51FD5"/>
    <w:rsid w:val="00A52C01"/>
    <w:rsid w:val="00A55391"/>
    <w:rsid w:val="00A556D2"/>
    <w:rsid w:val="00A564F2"/>
    <w:rsid w:val="00A575FE"/>
    <w:rsid w:val="00A57EA0"/>
    <w:rsid w:val="00A62653"/>
    <w:rsid w:val="00A62775"/>
    <w:rsid w:val="00A63318"/>
    <w:rsid w:val="00A6414F"/>
    <w:rsid w:val="00A65678"/>
    <w:rsid w:val="00A65CBE"/>
    <w:rsid w:val="00A66DCE"/>
    <w:rsid w:val="00A6727C"/>
    <w:rsid w:val="00A70DD1"/>
    <w:rsid w:val="00A716CA"/>
    <w:rsid w:val="00A73662"/>
    <w:rsid w:val="00A7397B"/>
    <w:rsid w:val="00A74CEA"/>
    <w:rsid w:val="00A76178"/>
    <w:rsid w:val="00A7679C"/>
    <w:rsid w:val="00A77409"/>
    <w:rsid w:val="00A77CED"/>
    <w:rsid w:val="00A80EF3"/>
    <w:rsid w:val="00A81299"/>
    <w:rsid w:val="00A82227"/>
    <w:rsid w:val="00A82E00"/>
    <w:rsid w:val="00A83CF7"/>
    <w:rsid w:val="00A8477F"/>
    <w:rsid w:val="00A847E1"/>
    <w:rsid w:val="00A85C20"/>
    <w:rsid w:val="00A86058"/>
    <w:rsid w:val="00A86985"/>
    <w:rsid w:val="00A8780D"/>
    <w:rsid w:val="00A90BD5"/>
    <w:rsid w:val="00A90F41"/>
    <w:rsid w:val="00A911E6"/>
    <w:rsid w:val="00A92CA4"/>
    <w:rsid w:val="00A9415E"/>
    <w:rsid w:val="00A943B2"/>
    <w:rsid w:val="00A9602E"/>
    <w:rsid w:val="00A96107"/>
    <w:rsid w:val="00A96203"/>
    <w:rsid w:val="00A9633C"/>
    <w:rsid w:val="00A965CC"/>
    <w:rsid w:val="00A973C7"/>
    <w:rsid w:val="00A97DE3"/>
    <w:rsid w:val="00AA0222"/>
    <w:rsid w:val="00AA0B00"/>
    <w:rsid w:val="00AA4938"/>
    <w:rsid w:val="00AA4BB9"/>
    <w:rsid w:val="00AB07A4"/>
    <w:rsid w:val="00AB0B31"/>
    <w:rsid w:val="00AB181B"/>
    <w:rsid w:val="00AB2479"/>
    <w:rsid w:val="00AB2C94"/>
    <w:rsid w:val="00AB2E64"/>
    <w:rsid w:val="00AB2F16"/>
    <w:rsid w:val="00AB45A5"/>
    <w:rsid w:val="00AB48F6"/>
    <w:rsid w:val="00AB4D75"/>
    <w:rsid w:val="00AB5BD8"/>
    <w:rsid w:val="00AB63E6"/>
    <w:rsid w:val="00AB6951"/>
    <w:rsid w:val="00AB6CD5"/>
    <w:rsid w:val="00AC3B69"/>
    <w:rsid w:val="00AC3E58"/>
    <w:rsid w:val="00AC43F6"/>
    <w:rsid w:val="00AC6720"/>
    <w:rsid w:val="00AC7AFB"/>
    <w:rsid w:val="00AC7E57"/>
    <w:rsid w:val="00AC7ECD"/>
    <w:rsid w:val="00AD0766"/>
    <w:rsid w:val="00AD083F"/>
    <w:rsid w:val="00AD2170"/>
    <w:rsid w:val="00AD275A"/>
    <w:rsid w:val="00AD3BCD"/>
    <w:rsid w:val="00AD3D6D"/>
    <w:rsid w:val="00AD6049"/>
    <w:rsid w:val="00AD7F00"/>
    <w:rsid w:val="00AE0559"/>
    <w:rsid w:val="00AE0D97"/>
    <w:rsid w:val="00AE11DA"/>
    <w:rsid w:val="00AE22BA"/>
    <w:rsid w:val="00AE23C3"/>
    <w:rsid w:val="00AE3B5F"/>
    <w:rsid w:val="00AE3CFD"/>
    <w:rsid w:val="00AE55D2"/>
    <w:rsid w:val="00AE5BBA"/>
    <w:rsid w:val="00AE7106"/>
    <w:rsid w:val="00AE7AE7"/>
    <w:rsid w:val="00AF06CB"/>
    <w:rsid w:val="00AF13E8"/>
    <w:rsid w:val="00AF19CD"/>
    <w:rsid w:val="00AF1B84"/>
    <w:rsid w:val="00AF2470"/>
    <w:rsid w:val="00AF3480"/>
    <w:rsid w:val="00AF34A7"/>
    <w:rsid w:val="00AF34B3"/>
    <w:rsid w:val="00AF37BE"/>
    <w:rsid w:val="00AF39C8"/>
    <w:rsid w:val="00AF4CCC"/>
    <w:rsid w:val="00AF4D16"/>
    <w:rsid w:val="00AF581A"/>
    <w:rsid w:val="00AF5B4A"/>
    <w:rsid w:val="00AF6215"/>
    <w:rsid w:val="00AF643D"/>
    <w:rsid w:val="00AF71FF"/>
    <w:rsid w:val="00AF7F99"/>
    <w:rsid w:val="00B02EF7"/>
    <w:rsid w:val="00B032D2"/>
    <w:rsid w:val="00B03428"/>
    <w:rsid w:val="00B0353F"/>
    <w:rsid w:val="00B035CC"/>
    <w:rsid w:val="00B04DCD"/>
    <w:rsid w:val="00B051A7"/>
    <w:rsid w:val="00B05436"/>
    <w:rsid w:val="00B059C2"/>
    <w:rsid w:val="00B06606"/>
    <w:rsid w:val="00B068D9"/>
    <w:rsid w:val="00B06A76"/>
    <w:rsid w:val="00B06E08"/>
    <w:rsid w:val="00B06E83"/>
    <w:rsid w:val="00B0718F"/>
    <w:rsid w:val="00B103CA"/>
    <w:rsid w:val="00B120F6"/>
    <w:rsid w:val="00B12CE3"/>
    <w:rsid w:val="00B14087"/>
    <w:rsid w:val="00B15494"/>
    <w:rsid w:val="00B15BD9"/>
    <w:rsid w:val="00B2031C"/>
    <w:rsid w:val="00B2199E"/>
    <w:rsid w:val="00B222AD"/>
    <w:rsid w:val="00B224A0"/>
    <w:rsid w:val="00B22F5F"/>
    <w:rsid w:val="00B23126"/>
    <w:rsid w:val="00B23195"/>
    <w:rsid w:val="00B23CE0"/>
    <w:rsid w:val="00B26878"/>
    <w:rsid w:val="00B268F6"/>
    <w:rsid w:val="00B26F81"/>
    <w:rsid w:val="00B30033"/>
    <w:rsid w:val="00B3025F"/>
    <w:rsid w:val="00B3056F"/>
    <w:rsid w:val="00B306C9"/>
    <w:rsid w:val="00B308AE"/>
    <w:rsid w:val="00B30FCC"/>
    <w:rsid w:val="00B32567"/>
    <w:rsid w:val="00B332EC"/>
    <w:rsid w:val="00B33305"/>
    <w:rsid w:val="00B33DBE"/>
    <w:rsid w:val="00B33F79"/>
    <w:rsid w:val="00B34418"/>
    <w:rsid w:val="00B3452A"/>
    <w:rsid w:val="00B349A7"/>
    <w:rsid w:val="00B34F64"/>
    <w:rsid w:val="00B36055"/>
    <w:rsid w:val="00B36B4B"/>
    <w:rsid w:val="00B36B99"/>
    <w:rsid w:val="00B37A3D"/>
    <w:rsid w:val="00B40410"/>
    <w:rsid w:val="00B40630"/>
    <w:rsid w:val="00B41E20"/>
    <w:rsid w:val="00B42BDA"/>
    <w:rsid w:val="00B45116"/>
    <w:rsid w:val="00B45E08"/>
    <w:rsid w:val="00B46B69"/>
    <w:rsid w:val="00B47544"/>
    <w:rsid w:val="00B514D8"/>
    <w:rsid w:val="00B51E8B"/>
    <w:rsid w:val="00B522B8"/>
    <w:rsid w:val="00B523A4"/>
    <w:rsid w:val="00B525DD"/>
    <w:rsid w:val="00B53061"/>
    <w:rsid w:val="00B53063"/>
    <w:rsid w:val="00B5323E"/>
    <w:rsid w:val="00B5338E"/>
    <w:rsid w:val="00B53CA5"/>
    <w:rsid w:val="00B5561F"/>
    <w:rsid w:val="00B55F0E"/>
    <w:rsid w:val="00B562DC"/>
    <w:rsid w:val="00B5638E"/>
    <w:rsid w:val="00B5795D"/>
    <w:rsid w:val="00B60A50"/>
    <w:rsid w:val="00B6213B"/>
    <w:rsid w:val="00B644A5"/>
    <w:rsid w:val="00B64D6F"/>
    <w:rsid w:val="00B6527B"/>
    <w:rsid w:val="00B654E4"/>
    <w:rsid w:val="00B66626"/>
    <w:rsid w:val="00B670C4"/>
    <w:rsid w:val="00B67CDB"/>
    <w:rsid w:val="00B7020F"/>
    <w:rsid w:val="00B70D36"/>
    <w:rsid w:val="00B712D1"/>
    <w:rsid w:val="00B74288"/>
    <w:rsid w:val="00B770AA"/>
    <w:rsid w:val="00B80087"/>
    <w:rsid w:val="00B80C8E"/>
    <w:rsid w:val="00B80D66"/>
    <w:rsid w:val="00B81080"/>
    <w:rsid w:val="00B816CE"/>
    <w:rsid w:val="00B821B3"/>
    <w:rsid w:val="00B827FF"/>
    <w:rsid w:val="00B8445D"/>
    <w:rsid w:val="00B846E1"/>
    <w:rsid w:val="00B84948"/>
    <w:rsid w:val="00B855FC"/>
    <w:rsid w:val="00B862D1"/>
    <w:rsid w:val="00B8674C"/>
    <w:rsid w:val="00B86A4A"/>
    <w:rsid w:val="00B87EE4"/>
    <w:rsid w:val="00B9000E"/>
    <w:rsid w:val="00B9010E"/>
    <w:rsid w:val="00B9061C"/>
    <w:rsid w:val="00B90A67"/>
    <w:rsid w:val="00B90BE2"/>
    <w:rsid w:val="00B9186D"/>
    <w:rsid w:val="00B9317F"/>
    <w:rsid w:val="00B93351"/>
    <w:rsid w:val="00B93FAF"/>
    <w:rsid w:val="00B94054"/>
    <w:rsid w:val="00B95B25"/>
    <w:rsid w:val="00B965A3"/>
    <w:rsid w:val="00B96AC7"/>
    <w:rsid w:val="00B96DBD"/>
    <w:rsid w:val="00B9744A"/>
    <w:rsid w:val="00B97B99"/>
    <w:rsid w:val="00BA0476"/>
    <w:rsid w:val="00BA0D89"/>
    <w:rsid w:val="00BA19AE"/>
    <w:rsid w:val="00BA23BB"/>
    <w:rsid w:val="00BA588E"/>
    <w:rsid w:val="00BA68ED"/>
    <w:rsid w:val="00BA6C89"/>
    <w:rsid w:val="00BA760A"/>
    <w:rsid w:val="00BB08B5"/>
    <w:rsid w:val="00BB3537"/>
    <w:rsid w:val="00BB372F"/>
    <w:rsid w:val="00BB431A"/>
    <w:rsid w:val="00BB5241"/>
    <w:rsid w:val="00BB6A0F"/>
    <w:rsid w:val="00BC0E62"/>
    <w:rsid w:val="00BC2074"/>
    <w:rsid w:val="00BC23C8"/>
    <w:rsid w:val="00BC25F7"/>
    <w:rsid w:val="00BC3DA3"/>
    <w:rsid w:val="00BC46FA"/>
    <w:rsid w:val="00BC4A4A"/>
    <w:rsid w:val="00BC4F74"/>
    <w:rsid w:val="00BC5463"/>
    <w:rsid w:val="00BC622C"/>
    <w:rsid w:val="00BC6BD9"/>
    <w:rsid w:val="00BC6F57"/>
    <w:rsid w:val="00BD0813"/>
    <w:rsid w:val="00BD0CD0"/>
    <w:rsid w:val="00BD241F"/>
    <w:rsid w:val="00BD2B14"/>
    <w:rsid w:val="00BD2D8C"/>
    <w:rsid w:val="00BD3CD7"/>
    <w:rsid w:val="00BD403D"/>
    <w:rsid w:val="00BD4AB1"/>
    <w:rsid w:val="00BD5C05"/>
    <w:rsid w:val="00BD5DEB"/>
    <w:rsid w:val="00BD6002"/>
    <w:rsid w:val="00BD7002"/>
    <w:rsid w:val="00BD75AC"/>
    <w:rsid w:val="00BD7941"/>
    <w:rsid w:val="00BE0373"/>
    <w:rsid w:val="00BE1203"/>
    <w:rsid w:val="00BE1343"/>
    <w:rsid w:val="00BE3C7B"/>
    <w:rsid w:val="00BE4767"/>
    <w:rsid w:val="00BE505A"/>
    <w:rsid w:val="00BE583F"/>
    <w:rsid w:val="00BE7F38"/>
    <w:rsid w:val="00BF116F"/>
    <w:rsid w:val="00BF1949"/>
    <w:rsid w:val="00BF2E42"/>
    <w:rsid w:val="00BF4698"/>
    <w:rsid w:val="00BF46E1"/>
    <w:rsid w:val="00BF5303"/>
    <w:rsid w:val="00BF5BA7"/>
    <w:rsid w:val="00BF63C0"/>
    <w:rsid w:val="00BF6512"/>
    <w:rsid w:val="00BF6A4C"/>
    <w:rsid w:val="00C016B2"/>
    <w:rsid w:val="00C02637"/>
    <w:rsid w:val="00C0273E"/>
    <w:rsid w:val="00C03019"/>
    <w:rsid w:val="00C03E32"/>
    <w:rsid w:val="00C0427F"/>
    <w:rsid w:val="00C04AFC"/>
    <w:rsid w:val="00C05DE0"/>
    <w:rsid w:val="00C05E17"/>
    <w:rsid w:val="00C066A3"/>
    <w:rsid w:val="00C07798"/>
    <w:rsid w:val="00C102B5"/>
    <w:rsid w:val="00C107ED"/>
    <w:rsid w:val="00C11540"/>
    <w:rsid w:val="00C12A0B"/>
    <w:rsid w:val="00C139C1"/>
    <w:rsid w:val="00C13EEE"/>
    <w:rsid w:val="00C14296"/>
    <w:rsid w:val="00C148C1"/>
    <w:rsid w:val="00C1526B"/>
    <w:rsid w:val="00C15802"/>
    <w:rsid w:val="00C163E2"/>
    <w:rsid w:val="00C21138"/>
    <w:rsid w:val="00C211E0"/>
    <w:rsid w:val="00C216B7"/>
    <w:rsid w:val="00C23138"/>
    <w:rsid w:val="00C235CA"/>
    <w:rsid w:val="00C23A08"/>
    <w:rsid w:val="00C24AD0"/>
    <w:rsid w:val="00C25516"/>
    <w:rsid w:val="00C25CB9"/>
    <w:rsid w:val="00C26882"/>
    <w:rsid w:val="00C275B9"/>
    <w:rsid w:val="00C27641"/>
    <w:rsid w:val="00C276CD"/>
    <w:rsid w:val="00C27830"/>
    <w:rsid w:val="00C27E5C"/>
    <w:rsid w:val="00C32682"/>
    <w:rsid w:val="00C32E7A"/>
    <w:rsid w:val="00C34728"/>
    <w:rsid w:val="00C35A51"/>
    <w:rsid w:val="00C36D93"/>
    <w:rsid w:val="00C37C26"/>
    <w:rsid w:val="00C40156"/>
    <w:rsid w:val="00C40761"/>
    <w:rsid w:val="00C41340"/>
    <w:rsid w:val="00C41394"/>
    <w:rsid w:val="00C41650"/>
    <w:rsid w:val="00C422BC"/>
    <w:rsid w:val="00C42B47"/>
    <w:rsid w:val="00C44AAF"/>
    <w:rsid w:val="00C44BBE"/>
    <w:rsid w:val="00C45DFB"/>
    <w:rsid w:val="00C46367"/>
    <w:rsid w:val="00C469A4"/>
    <w:rsid w:val="00C5008D"/>
    <w:rsid w:val="00C506A6"/>
    <w:rsid w:val="00C507C3"/>
    <w:rsid w:val="00C51E98"/>
    <w:rsid w:val="00C52188"/>
    <w:rsid w:val="00C528FB"/>
    <w:rsid w:val="00C5358D"/>
    <w:rsid w:val="00C53BFC"/>
    <w:rsid w:val="00C559DF"/>
    <w:rsid w:val="00C56AB8"/>
    <w:rsid w:val="00C56D03"/>
    <w:rsid w:val="00C56FB4"/>
    <w:rsid w:val="00C6075A"/>
    <w:rsid w:val="00C607F8"/>
    <w:rsid w:val="00C61603"/>
    <w:rsid w:val="00C62BBB"/>
    <w:rsid w:val="00C6302E"/>
    <w:rsid w:val="00C63B3B"/>
    <w:rsid w:val="00C643AB"/>
    <w:rsid w:val="00C64AD3"/>
    <w:rsid w:val="00C668C8"/>
    <w:rsid w:val="00C66A8B"/>
    <w:rsid w:val="00C67B02"/>
    <w:rsid w:val="00C67B7B"/>
    <w:rsid w:val="00C67EF5"/>
    <w:rsid w:val="00C7244C"/>
    <w:rsid w:val="00C731E8"/>
    <w:rsid w:val="00C73237"/>
    <w:rsid w:val="00C74BDB"/>
    <w:rsid w:val="00C7569E"/>
    <w:rsid w:val="00C760AE"/>
    <w:rsid w:val="00C76134"/>
    <w:rsid w:val="00C7683A"/>
    <w:rsid w:val="00C76FDF"/>
    <w:rsid w:val="00C770B0"/>
    <w:rsid w:val="00C77657"/>
    <w:rsid w:val="00C7768D"/>
    <w:rsid w:val="00C77F8C"/>
    <w:rsid w:val="00C80108"/>
    <w:rsid w:val="00C8189B"/>
    <w:rsid w:val="00C818DC"/>
    <w:rsid w:val="00C82E5F"/>
    <w:rsid w:val="00C832E2"/>
    <w:rsid w:val="00C83B2F"/>
    <w:rsid w:val="00C83DF8"/>
    <w:rsid w:val="00C85104"/>
    <w:rsid w:val="00C858FA"/>
    <w:rsid w:val="00C85B65"/>
    <w:rsid w:val="00C8669B"/>
    <w:rsid w:val="00C8699C"/>
    <w:rsid w:val="00C86A37"/>
    <w:rsid w:val="00C86C5E"/>
    <w:rsid w:val="00C86FD6"/>
    <w:rsid w:val="00C90152"/>
    <w:rsid w:val="00C91054"/>
    <w:rsid w:val="00C91F4B"/>
    <w:rsid w:val="00C92BF7"/>
    <w:rsid w:val="00C930AE"/>
    <w:rsid w:val="00C9382D"/>
    <w:rsid w:val="00C9420A"/>
    <w:rsid w:val="00C945DD"/>
    <w:rsid w:val="00C963CA"/>
    <w:rsid w:val="00C963D7"/>
    <w:rsid w:val="00CA09F4"/>
    <w:rsid w:val="00CA0ACF"/>
    <w:rsid w:val="00CA0DC9"/>
    <w:rsid w:val="00CA255F"/>
    <w:rsid w:val="00CA391F"/>
    <w:rsid w:val="00CA43A1"/>
    <w:rsid w:val="00CA494B"/>
    <w:rsid w:val="00CA4BBA"/>
    <w:rsid w:val="00CA4D55"/>
    <w:rsid w:val="00CA4E97"/>
    <w:rsid w:val="00CA5249"/>
    <w:rsid w:val="00CA55C3"/>
    <w:rsid w:val="00CA60B1"/>
    <w:rsid w:val="00CA7B12"/>
    <w:rsid w:val="00CB01D1"/>
    <w:rsid w:val="00CB2DEC"/>
    <w:rsid w:val="00CB3079"/>
    <w:rsid w:val="00CB37BE"/>
    <w:rsid w:val="00CB41C7"/>
    <w:rsid w:val="00CB4A95"/>
    <w:rsid w:val="00CB5465"/>
    <w:rsid w:val="00CB59D1"/>
    <w:rsid w:val="00CB7B4F"/>
    <w:rsid w:val="00CC094C"/>
    <w:rsid w:val="00CC0F54"/>
    <w:rsid w:val="00CC196C"/>
    <w:rsid w:val="00CC197F"/>
    <w:rsid w:val="00CC2489"/>
    <w:rsid w:val="00CC2734"/>
    <w:rsid w:val="00CC3D0D"/>
    <w:rsid w:val="00CC48A8"/>
    <w:rsid w:val="00CC5D88"/>
    <w:rsid w:val="00CC6CBE"/>
    <w:rsid w:val="00CC6FA2"/>
    <w:rsid w:val="00CC7479"/>
    <w:rsid w:val="00CD04FC"/>
    <w:rsid w:val="00CD079F"/>
    <w:rsid w:val="00CD17E2"/>
    <w:rsid w:val="00CD1E0C"/>
    <w:rsid w:val="00CD23DC"/>
    <w:rsid w:val="00CD27C9"/>
    <w:rsid w:val="00CD2E55"/>
    <w:rsid w:val="00CD2E97"/>
    <w:rsid w:val="00CD317B"/>
    <w:rsid w:val="00CD33C4"/>
    <w:rsid w:val="00CD3EDC"/>
    <w:rsid w:val="00CD4424"/>
    <w:rsid w:val="00CD5730"/>
    <w:rsid w:val="00CD5B9E"/>
    <w:rsid w:val="00CD6229"/>
    <w:rsid w:val="00CD677D"/>
    <w:rsid w:val="00CD7741"/>
    <w:rsid w:val="00CE17A5"/>
    <w:rsid w:val="00CE4269"/>
    <w:rsid w:val="00CE44C5"/>
    <w:rsid w:val="00CE58D5"/>
    <w:rsid w:val="00CE6D6D"/>
    <w:rsid w:val="00CF13D3"/>
    <w:rsid w:val="00CF1C3C"/>
    <w:rsid w:val="00CF1F0A"/>
    <w:rsid w:val="00CF31F8"/>
    <w:rsid w:val="00CF3E74"/>
    <w:rsid w:val="00CF5336"/>
    <w:rsid w:val="00CF561E"/>
    <w:rsid w:val="00CF6520"/>
    <w:rsid w:val="00CF65CD"/>
    <w:rsid w:val="00CF7499"/>
    <w:rsid w:val="00CF7B71"/>
    <w:rsid w:val="00CF7D28"/>
    <w:rsid w:val="00D00929"/>
    <w:rsid w:val="00D00A41"/>
    <w:rsid w:val="00D028AF"/>
    <w:rsid w:val="00D0295A"/>
    <w:rsid w:val="00D033B4"/>
    <w:rsid w:val="00D0366F"/>
    <w:rsid w:val="00D04092"/>
    <w:rsid w:val="00D044DD"/>
    <w:rsid w:val="00D051DE"/>
    <w:rsid w:val="00D1044D"/>
    <w:rsid w:val="00D105D7"/>
    <w:rsid w:val="00D10A54"/>
    <w:rsid w:val="00D11503"/>
    <w:rsid w:val="00D11CCF"/>
    <w:rsid w:val="00D1399F"/>
    <w:rsid w:val="00D146E6"/>
    <w:rsid w:val="00D14796"/>
    <w:rsid w:val="00D14858"/>
    <w:rsid w:val="00D14973"/>
    <w:rsid w:val="00D1611F"/>
    <w:rsid w:val="00D1613E"/>
    <w:rsid w:val="00D16D7D"/>
    <w:rsid w:val="00D17ACB"/>
    <w:rsid w:val="00D20077"/>
    <w:rsid w:val="00D20B4B"/>
    <w:rsid w:val="00D20C06"/>
    <w:rsid w:val="00D21998"/>
    <w:rsid w:val="00D21F0D"/>
    <w:rsid w:val="00D23445"/>
    <w:rsid w:val="00D24D55"/>
    <w:rsid w:val="00D26EB7"/>
    <w:rsid w:val="00D30625"/>
    <w:rsid w:val="00D308D9"/>
    <w:rsid w:val="00D30DD9"/>
    <w:rsid w:val="00D314DE"/>
    <w:rsid w:val="00D349D1"/>
    <w:rsid w:val="00D34D21"/>
    <w:rsid w:val="00D40E74"/>
    <w:rsid w:val="00D411E4"/>
    <w:rsid w:val="00D412E1"/>
    <w:rsid w:val="00D4229E"/>
    <w:rsid w:val="00D430B9"/>
    <w:rsid w:val="00D431A9"/>
    <w:rsid w:val="00D43440"/>
    <w:rsid w:val="00D4480B"/>
    <w:rsid w:val="00D44B41"/>
    <w:rsid w:val="00D472E4"/>
    <w:rsid w:val="00D503C4"/>
    <w:rsid w:val="00D5248F"/>
    <w:rsid w:val="00D5513A"/>
    <w:rsid w:val="00D55E40"/>
    <w:rsid w:val="00D5654D"/>
    <w:rsid w:val="00D56A29"/>
    <w:rsid w:val="00D572EB"/>
    <w:rsid w:val="00D57638"/>
    <w:rsid w:val="00D57B4C"/>
    <w:rsid w:val="00D61F41"/>
    <w:rsid w:val="00D62C77"/>
    <w:rsid w:val="00D62DA7"/>
    <w:rsid w:val="00D631DE"/>
    <w:rsid w:val="00D66A6C"/>
    <w:rsid w:val="00D6715B"/>
    <w:rsid w:val="00D679DE"/>
    <w:rsid w:val="00D7081E"/>
    <w:rsid w:val="00D70C84"/>
    <w:rsid w:val="00D71529"/>
    <w:rsid w:val="00D71F55"/>
    <w:rsid w:val="00D72033"/>
    <w:rsid w:val="00D726E8"/>
    <w:rsid w:val="00D7378A"/>
    <w:rsid w:val="00D743B6"/>
    <w:rsid w:val="00D74957"/>
    <w:rsid w:val="00D76737"/>
    <w:rsid w:val="00D77F94"/>
    <w:rsid w:val="00D80059"/>
    <w:rsid w:val="00D815E7"/>
    <w:rsid w:val="00D81B3B"/>
    <w:rsid w:val="00D836EF"/>
    <w:rsid w:val="00D83BFC"/>
    <w:rsid w:val="00D84113"/>
    <w:rsid w:val="00D844E5"/>
    <w:rsid w:val="00D8580B"/>
    <w:rsid w:val="00D85CE9"/>
    <w:rsid w:val="00D86132"/>
    <w:rsid w:val="00D86482"/>
    <w:rsid w:val="00D86CB1"/>
    <w:rsid w:val="00D87377"/>
    <w:rsid w:val="00D8763B"/>
    <w:rsid w:val="00D92840"/>
    <w:rsid w:val="00D92923"/>
    <w:rsid w:val="00D92DC5"/>
    <w:rsid w:val="00D92E2E"/>
    <w:rsid w:val="00D93947"/>
    <w:rsid w:val="00D94F12"/>
    <w:rsid w:val="00D954CB"/>
    <w:rsid w:val="00DA16C9"/>
    <w:rsid w:val="00DA1A59"/>
    <w:rsid w:val="00DA1A76"/>
    <w:rsid w:val="00DA1A87"/>
    <w:rsid w:val="00DA227C"/>
    <w:rsid w:val="00DA3268"/>
    <w:rsid w:val="00DA3F6D"/>
    <w:rsid w:val="00DA40E5"/>
    <w:rsid w:val="00DA5367"/>
    <w:rsid w:val="00DA7923"/>
    <w:rsid w:val="00DB2075"/>
    <w:rsid w:val="00DB3B65"/>
    <w:rsid w:val="00DB3CAE"/>
    <w:rsid w:val="00DB44E4"/>
    <w:rsid w:val="00DB525D"/>
    <w:rsid w:val="00DB53A4"/>
    <w:rsid w:val="00DB55B9"/>
    <w:rsid w:val="00DB6EE5"/>
    <w:rsid w:val="00DB7148"/>
    <w:rsid w:val="00DB76D4"/>
    <w:rsid w:val="00DC2413"/>
    <w:rsid w:val="00DC2A6E"/>
    <w:rsid w:val="00DC2FEA"/>
    <w:rsid w:val="00DC3CE7"/>
    <w:rsid w:val="00DC4F73"/>
    <w:rsid w:val="00DC5470"/>
    <w:rsid w:val="00DC5857"/>
    <w:rsid w:val="00DC739A"/>
    <w:rsid w:val="00DD0E56"/>
    <w:rsid w:val="00DD1BE1"/>
    <w:rsid w:val="00DD29DC"/>
    <w:rsid w:val="00DD4C92"/>
    <w:rsid w:val="00DD4E93"/>
    <w:rsid w:val="00DD4F5E"/>
    <w:rsid w:val="00DD5BBB"/>
    <w:rsid w:val="00DD66E4"/>
    <w:rsid w:val="00DD79D5"/>
    <w:rsid w:val="00DD7E08"/>
    <w:rsid w:val="00DE09D9"/>
    <w:rsid w:val="00DE10A8"/>
    <w:rsid w:val="00DE1C54"/>
    <w:rsid w:val="00DE1EFC"/>
    <w:rsid w:val="00DE1FE6"/>
    <w:rsid w:val="00DE30A8"/>
    <w:rsid w:val="00DE3872"/>
    <w:rsid w:val="00DE4ACF"/>
    <w:rsid w:val="00DE59DB"/>
    <w:rsid w:val="00DE63F9"/>
    <w:rsid w:val="00DF05C4"/>
    <w:rsid w:val="00DF07BA"/>
    <w:rsid w:val="00DF0BE8"/>
    <w:rsid w:val="00DF1A83"/>
    <w:rsid w:val="00DF1F2C"/>
    <w:rsid w:val="00DF238C"/>
    <w:rsid w:val="00DF3AC0"/>
    <w:rsid w:val="00DF4140"/>
    <w:rsid w:val="00DF4393"/>
    <w:rsid w:val="00DF440F"/>
    <w:rsid w:val="00DF7967"/>
    <w:rsid w:val="00DF7AEB"/>
    <w:rsid w:val="00E00FD4"/>
    <w:rsid w:val="00E01FAB"/>
    <w:rsid w:val="00E020B2"/>
    <w:rsid w:val="00E021E3"/>
    <w:rsid w:val="00E0312D"/>
    <w:rsid w:val="00E04447"/>
    <w:rsid w:val="00E059B7"/>
    <w:rsid w:val="00E06970"/>
    <w:rsid w:val="00E07583"/>
    <w:rsid w:val="00E079CA"/>
    <w:rsid w:val="00E07D82"/>
    <w:rsid w:val="00E1110C"/>
    <w:rsid w:val="00E1167F"/>
    <w:rsid w:val="00E120CB"/>
    <w:rsid w:val="00E12ED1"/>
    <w:rsid w:val="00E135BB"/>
    <w:rsid w:val="00E13D70"/>
    <w:rsid w:val="00E15CA5"/>
    <w:rsid w:val="00E15DF0"/>
    <w:rsid w:val="00E1765D"/>
    <w:rsid w:val="00E20A2C"/>
    <w:rsid w:val="00E21692"/>
    <w:rsid w:val="00E22258"/>
    <w:rsid w:val="00E22790"/>
    <w:rsid w:val="00E22E7B"/>
    <w:rsid w:val="00E251B6"/>
    <w:rsid w:val="00E2546C"/>
    <w:rsid w:val="00E257A1"/>
    <w:rsid w:val="00E26C2A"/>
    <w:rsid w:val="00E31212"/>
    <w:rsid w:val="00E313DA"/>
    <w:rsid w:val="00E314D9"/>
    <w:rsid w:val="00E3215E"/>
    <w:rsid w:val="00E32A95"/>
    <w:rsid w:val="00E33BE9"/>
    <w:rsid w:val="00E34750"/>
    <w:rsid w:val="00E34923"/>
    <w:rsid w:val="00E34CA5"/>
    <w:rsid w:val="00E35E89"/>
    <w:rsid w:val="00E3615B"/>
    <w:rsid w:val="00E361C6"/>
    <w:rsid w:val="00E36769"/>
    <w:rsid w:val="00E36862"/>
    <w:rsid w:val="00E37978"/>
    <w:rsid w:val="00E403C9"/>
    <w:rsid w:val="00E404F9"/>
    <w:rsid w:val="00E40A50"/>
    <w:rsid w:val="00E410F3"/>
    <w:rsid w:val="00E414CC"/>
    <w:rsid w:val="00E41F5D"/>
    <w:rsid w:val="00E421B3"/>
    <w:rsid w:val="00E424F0"/>
    <w:rsid w:val="00E4259F"/>
    <w:rsid w:val="00E4491D"/>
    <w:rsid w:val="00E4609A"/>
    <w:rsid w:val="00E464A9"/>
    <w:rsid w:val="00E4662F"/>
    <w:rsid w:val="00E467E7"/>
    <w:rsid w:val="00E46DB5"/>
    <w:rsid w:val="00E50371"/>
    <w:rsid w:val="00E50F60"/>
    <w:rsid w:val="00E52B0A"/>
    <w:rsid w:val="00E53411"/>
    <w:rsid w:val="00E539E7"/>
    <w:rsid w:val="00E53D8E"/>
    <w:rsid w:val="00E53F2B"/>
    <w:rsid w:val="00E564D8"/>
    <w:rsid w:val="00E572C6"/>
    <w:rsid w:val="00E57FE2"/>
    <w:rsid w:val="00E6200B"/>
    <w:rsid w:val="00E63878"/>
    <w:rsid w:val="00E65CD8"/>
    <w:rsid w:val="00E66BA4"/>
    <w:rsid w:val="00E66F0F"/>
    <w:rsid w:val="00E673D8"/>
    <w:rsid w:val="00E7095D"/>
    <w:rsid w:val="00E71301"/>
    <w:rsid w:val="00E71A51"/>
    <w:rsid w:val="00E71F2C"/>
    <w:rsid w:val="00E72FFF"/>
    <w:rsid w:val="00E73C86"/>
    <w:rsid w:val="00E74EAB"/>
    <w:rsid w:val="00E75BFD"/>
    <w:rsid w:val="00E75EAB"/>
    <w:rsid w:val="00E76FDB"/>
    <w:rsid w:val="00E77EDD"/>
    <w:rsid w:val="00E80CC5"/>
    <w:rsid w:val="00E80F0C"/>
    <w:rsid w:val="00E81CC9"/>
    <w:rsid w:val="00E825CA"/>
    <w:rsid w:val="00E828CE"/>
    <w:rsid w:val="00E83A27"/>
    <w:rsid w:val="00E83BF3"/>
    <w:rsid w:val="00E84118"/>
    <w:rsid w:val="00E84B8C"/>
    <w:rsid w:val="00E84C25"/>
    <w:rsid w:val="00E856EF"/>
    <w:rsid w:val="00E857E0"/>
    <w:rsid w:val="00E86979"/>
    <w:rsid w:val="00E87991"/>
    <w:rsid w:val="00E87F90"/>
    <w:rsid w:val="00E90211"/>
    <w:rsid w:val="00E9070D"/>
    <w:rsid w:val="00E90836"/>
    <w:rsid w:val="00E909DE"/>
    <w:rsid w:val="00E91A85"/>
    <w:rsid w:val="00E923B3"/>
    <w:rsid w:val="00E92EF9"/>
    <w:rsid w:val="00E95956"/>
    <w:rsid w:val="00E9696B"/>
    <w:rsid w:val="00E97BC8"/>
    <w:rsid w:val="00EA0398"/>
    <w:rsid w:val="00EA1519"/>
    <w:rsid w:val="00EA1D11"/>
    <w:rsid w:val="00EA2B0A"/>
    <w:rsid w:val="00EA3214"/>
    <w:rsid w:val="00EA6997"/>
    <w:rsid w:val="00EA7C10"/>
    <w:rsid w:val="00EA7C96"/>
    <w:rsid w:val="00EB01E6"/>
    <w:rsid w:val="00EB0407"/>
    <w:rsid w:val="00EB0536"/>
    <w:rsid w:val="00EB142A"/>
    <w:rsid w:val="00EB1D09"/>
    <w:rsid w:val="00EB24B3"/>
    <w:rsid w:val="00EB2587"/>
    <w:rsid w:val="00EB2B7B"/>
    <w:rsid w:val="00EB3ED1"/>
    <w:rsid w:val="00EB42A8"/>
    <w:rsid w:val="00EB439D"/>
    <w:rsid w:val="00EB4813"/>
    <w:rsid w:val="00EB5128"/>
    <w:rsid w:val="00EB545C"/>
    <w:rsid w:val="00EB5601"/>
    <w:rsid w:val="00EC0021"/>
    <w:rsid w:val="00EC0C56"/>
    <w:rsid w:val="00EC1444"/>
    <w:rsid w:val="00EC1CBF"/>
    <w:rsid w:val="00EC1EFD"/>
    <w:rsid w:val="00EC24E8"/>
    <w:rsid w:val="00EC3411"/>
    <w:rsid w:val="00EC3F6E"/>
    <w:rsid w:val="00EC3FEB"/>
    <w:rsid w:val="00EC4431"/>
    <w:rsid w:val="00EC501A"/>
    <w:rsid w:val="00EC526F"/>
    <w:rsid w:val="00EC5C01"/>
    <w:rsid w:val="00EC5D02"/>
    <w:rsid w:val="00EC6C2F"/>
    <w:rsid w:val="00EC7193"/>
    <w:rsid w:val="00ED016D"/>
    <w:rsid w:val="00ED0A75"/>
    <w:rsid w:val="00ED2CA6"/>
    <w:rsid w:val="00ED40C1"/>
    <w:rsid w:val="00ED4347"/>
    <w:rsid w:val="00ED437F"/>
    <w:rsid w:val="00ED44E9"/>
    <w:rsid w:val="00ED5656"/>
    <w:rsid w:val="00EE1AE1"/>
    <w:rsid w:val="00EE1DE2"/>
    <w:rsid w:val="00EE2535"/>
    <w:rsid w:val="00EE3752"/>
    <w:rsid w:val="00EE391D"/>
    <w:rsid w:val="00EE6C32"/>
    <w:rsid w:val="00EF08E3"/>
    <w:rsid w:val="00EF2857"/>
    <w:rsid w:val="00EF2A45"/>
    <w:rsid w:val="00EF2E4D"/>
    <w:rsid w:val="00EF3427"/>
    <w:rsid w:val="00EF45C6"/>
    <w:rsid w:val="00EF5074"/>
    <w:rsid w:val="00EF5ADE"/>
    <w:rsid w:val="00EF781C"/>
    <w:rsid w:val="00EF7893"/>
    <w:rsid w:val="00F01482"/>
    <w:rsid w:val="00F017C5"/>
    <w:rsid w:val="00F020F8"/>
    <w:rsid w:val="00F0278D"/>
    <w:rsid w:val="00F02CDE"/>
    <w:rsid w:val="00F04598"/>
    <w:rsid w:val="00F06076"/>
    <w:rsid w:val="00F064E8"/>
    <w:rsid w:val="00F06711"/>
    <w:rsid w:val="00F10265"/>
    <w:rsid w:val="00F10410"/>
    <w:rsid w:val="00F10924"/>
    <w:rsid w:val="00F10E8A"/>
    <w:rsid w:val="00F1165D"/>
    <w:rsid w:val="00F1287F"/>
    <w:rsid w:val="00F128B2"/>
    <w:rsid w:val="00F12D4C"/>
    <w:rsid w:val="00F1411B"/>
    <w:rsid w:val="00F142DE"/>
    <w:rsid w:val="00F148A0"/>
    <w:rsid w:val="00F14B7F"/>
    <w:rsid w:val="00F1548E"/>
    <w:rsid w:val="00F15CEC"/>
    <w:rsid w:val="00F16569"/>
    <w:rsid w:val="00F16B5F"/>
    <w:rsid w:val="00F17438"/>
    <w:rsid w:val="00F178DE"/>
    <w:rsid w:val="00F17EF3"/>
    <w:rsid w:val="00F204EB"/>
    <w:rsid w:val="00F2102D"/>
    <w:rsid w:val="00F22530"/>
    <w:rsid w:val="00F225B1"/>
    <w:rsid w:val="00F2265E"/>
    <w:rsid w:val="00F226FB"/>
    <w:rsid w:val="00F2280F"/>
    <w:rsid w:val="00F22A09"/>
    <w:rsid w:val="00F23A36"/>
    <w:rsid w:val="00F2495D"/>
    <w:rsid w:val="00F24B7F"/>
    <w:rsid w:val="00F25D9D"/>
    <w:rsid w:val="00F26204"/>
    <w:rsid w:val="00F26704"/>
    <w:rsid w:val="00F27CAD"/>
    <w:rsid w:val="00F31ECF"/>
    <w:rsid w:val="00F343F7"/>
    <w:rsid w:val="00F34445"/>
    <w:rsid w:val="00F34744"/>
    <w:rsid w:val="00F34BA8"/>
    <w:rsid w:val="00F34C2F"/>
    <w:rsid w:val="00F34EF9"/>
    <w:rsid w:val="00F35336"/>
    <w:rsid w:val="00F361DF"/>
    <w:rsid w:val="00F3690B"/>
    <w:rsid w:val="00F36AB6"/>
    <w:rsid w:val="00F36FD4"/>
    <w:rsid w:val="00F3731F"/>
    <w:rsid w:val="00F3746F"/>
    <w:rsid w:val="00F377CF"/>
    <w:rsid w:val="00F37B2C"/>
    <w:rsid w:val="00F40B38"/>
    <w:rsid w:val="00F4209B"/>
    <w:rsid w:val="00F43209"/>
    <w:rsid w:val="00F44296"/>
    <w:rsid w:val="00F444B7"/>
    <w:rsid w:val="00F45304"/>
    <w:rsid w:val="00F46A81"/>
    <w:rsid w:val="00F46AB9"/>
    <w:rsid w:val="00F46B5A"/>
    <w:rsid w:val="00F46CC7"/>
    <w:rsid w:val="00F4725E"/>
    <w:rsid w:val="00F47693"/>
    <w:rsid w:val="00F47A07"/>
    <w:rsid w:val="00F50A55"/>
    <w:rsid w:val="00F50E71"/>
    <w:rsid w:val="00F51045"/>
    <w:rsid w:val="00F5174D"/>
    <w:rsid w:val="00F519E6"/>
    <w:rsid w:val="00F52633"/>
    <w:rsid w:val="00F52FAF"/>
    <w:rsid w:val="00F53B1B"/>
    <w:rsid w:val="00F53DC4"/>
    <w:rsid w:val="00F554EA"/>
    <w:rsid w:val="00F57032"/>
    <w:rsid w:val="00F6104A"/>
    <w:rsid w:val="00F62E39"/>
    <w:rsid w:val="00F640E5"/>
    <w:rsid w:val="00F65085"/>
    <w:rsid w:val="00F65292"/>
    <w:rsid w:val="00F66234"/>
    <w:rsid w:val="00F7030A"/>
    <w:rsid w:val="00F72200"/>
    <w:rsid w:val="00F7361B"/>
    <w:rsid w:val="00F74106"/>
    <w:rsid w:val="00F756A6"/>
    <w:rsid w:val="00F757A8"/>
    <w:rsid w:val="00F75C45"/>
    <w:rsid w:val="00F75CA3"/>
    <w:rsid w:val="00F76171"/>
    <w:rsid w:val="00F76488"/>
    <w:rsid w:val="00F76B77"/>
    <w:rsid w:val="00F772B1"/>
    <w:rsid w:val="00F77C0F"/>
    <w:rsid w:val="00F8007B"/>
    <w:rsid w:val="00F80238"/>
    <w:rsid w:val="00F81A62"/>
    <w:rsid w:val="00F81AA1"/>
    <w:rsid w:val="00F83572"/>
    <w:rsid w:val="00F8357C"/>
    <w:rsid w:val="00F84A78"/>
    <w:rsid w:val="00F85683"/>
    <w:rsid w:val="00F85E4C"/>
    <w:rsid w:val="00F86215"/>
    <w:rsid w:val="00F86688"/>
    <w:rsid w:val="00F86A3F"/>
    <w:rsid w:val="00F8713D"/>
    <w:rsid w:val="00F87ECD"/>
    <w:rsid w:val="00F901EF"/>
    <w:rsid w:val="00F90955"/>
    <w:rsid w:val="00F90B68"/>
    <w:rsid w:val="00F90CFD"/>
    <w:rsid w:val="00F90D9E"/>
    <w:rsid w:val="00F916D5"/>
    <w:rsid w:val="00F91888"/>
    <w:rsid w:val="00F93A8C"/>
    <w:rsid w:val="00F947AE"/>
    <w:rsid w:val="00F94D87"/>
    <w:rsid w:val="00F94EF4"/>
    <w:rsid w:val="00F965CC"/>
    <w:rsid w:val="00F971CB"/>
    <w:rsid w:val="00FA0466"/>
    <w:rsid w:val="00FA0A5E"/>
    <w:rsid w:val="00FA1C4A"/>
    <w:rsid w:val="00FA2322"/>
    <w:rsid w:val="00FA3625"/>
    <w:rsid w:val="00FA457F"/>
    <w:rsid w:val="00FA45F6"/>
    <w:rsid w:val="00FA4747"/>
    <w:rsid w:val="00FA578B"/>
    <w:rsid w:val="00FA603A"/>
    <w:rsid w:val="00FA61F0"/>
    <w:rsid w:val="00FA64DA"/>
    <w:rsid w:val="00FA652A"/>
    <w:rsid w:val="00FA7283"/>
    <w:rsid w:val="00FA7D7E"/>
    <w:rsid w:val="00FB1192"/>
    <w:rsid w:val="00FB4C0B"/>
    <w:rsid w:val="00FB5BF5"/>
    <w:rsid w:val="00FB5EDF"/>
    <w:rsid w:val="00FB6C47"/>
    <w:rsid w:val="00FB702E"/>
    <w:rsid w:val="00FB7E2B"/>
    <w:rsid w:val="00FC1729"/>
    <w:rsid w:val="00FC21E2"/>
    <w:rsid w:val="00FC2995"/>
    <w:rsid w:val="00FC345F"/>
    <w:rsid w:val="00FC4B72"/>
    <w:rsid w:val="00FC4D89"/>
    <w:rsid w:val="00FC5206"/>
    <w:rsid w:val="00FC7D4A"/>
    <w:rsid w:val="00FD028C"/>
    <w:rsid w:val="00FD0388"/>
    <w:rsid w:val="00FD103F"/>
    <w:rsid w:val="00FD2131"/>
    <w:rsid w:val="00FD213F"/>
    <w:rsid w:val="00FD2217"/>
    <w:rsid w:val="00FD4477"/>
    <w:rsid w:val="00FD5433"/>
    <w:rsid w:val="00FD5AA1"/>
    <w:rsid w:val="00FD6C46"/>
    <w:rsid w:val="00FD76CC"/>
    <w:rsid w:val="00FE097C"/>
    <w:rsid w:val="00FE0A8F"/>
    <w:rsid w:val="00FE0CF9"/>
    <w:rsid w:val="00FE1485"/>
    <w:rsid w:val="00FE2533"/>
    <w:rsid w:val="00FE3B4A"/>
    <w:rsid w:val="00FE3F4D"/>
    <w:rsid w:val="00FE45A9"/>
    <w:rsid w:val="00FE5074"/>
    <w:rsid w:val="00FE5649"/>
    <w:rsid w:val="00FE58F9"/>
    <w:rsid w:val="00FE5A35"/>
    <w:rsid w:val="00FE5DBC"/>
    <w:rsid w:val="00FE6078"/>
    <w:rsid w:val="00FE6FDC"/>
    <w:rsid w:val="00FE71D7"/>
    <w:rsid w:val="00FE7215"/>
    <w:rsid w:val="00FF0017"/>
    <w:rsid w:val="00FF014F"/>
    <w:rsid w:val="00FF03D7"/>
    <w:rsid w:val="00FF2136"/>
    <w:rsid w:val="00FF2C8C"/>
    <w:rsid w:val="00FF2EC6"/>
    <w:rsid w:val="00FF3CAF"/>
    <w:rsid w:val="00FF430F"/>
    <w:rsid w:val="00FF45EA"/>
    <w:rsid w:val="00FF474A"/>
    <w:rsid w:val="00FF4D94"/>
    <w:rsid w:val="00FF4E04"/>
    <w:rsid w:val="00FF4ECB"/>
    <w:rsid w:val="00FF5217"/>
    <w:rsid w:val="00FF6451"/>
    <w:rsid w:val="00FF79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page;v-text-anchor:bottom" fill="f" fillcolor="white" stroke="f">
      <v:fill color="white" on="f"/>
      <v:stroke on="f"/>
      <v:textbox inset="0,0,0,0"/>
    </o:shapedefaults>
    <o:shapelayout v:ext="edit">
      <o:idmap v:ext="edit" data="2"/>
    </o:shapelayout>
  </w:shapeDefaults>
  <w:decimalSymbol w:val="."/>
  <w:listSeparator w:val=","/>
  <w14:docId w14:val="6808B4AA"/>
  <w15:docId w15:val="{ABB3628C-152E-4372-BEBA-F880754F0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unhideWhenUsed="1" w:qFormat="1"/>
    <w:lsdException w:name="heading 4" w:uiPriority="71" w:unhideWhenUsed="1" w:qFormat="1"/>
    <w:lsdException w:name="heading 5" w:uiPriority="71" w:unhideWhenUsed="1" w:qFormat="1"/>
    <w:lsdException w:name="heading 6" w:unhideWhenUsed="1"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2"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B6527B"/>
    <w:pPr>
      <w:spacing w:after="120"/>
    </w:pPr>
    <w:rPr>
      <w:rFonts w:eastAsia="Calibri"/>
      <w:color w:val="000000"/>
    </w:rPr>
  </w:style>
  <w:style w:type="paragraph" w:styleId="Heading1">
    <w:name w:val="heading 1"/>
    <w:next w:val="BodyText"/>
    <w:link w:val="Heading1Char"/>
    <w:uiPriority w:val="1"/>
    <w:qFormat/>
    <w:rsid w:val="00620FA5"/>
    <w:pPr>
      <w:keepNext/>
      <w:keepLines/>
      <w:numPr>
        <w:numId w:val="13"/>
      </w:numPr>
      <w:tabs>
        <w:tab w:val="left" w:pos="1134"/>
      </w:tabs>
      <w:spacing w:before="480" w:after="360"/>
      <w:ind w:left="1134" w:hanging="1134"/>
      <w:outlineLvl w:val="0"/>
    </w:pPr>
    <w:rPr>
      <w:rFonts w:eastAsiaTheme="majorEastAsia" w:cstheme="majorBidi"/>
      <w:bCs/>
      <w:color w:val="757579" w:themeColor="accent3"/>
      <w:sz w:val="44"/>
      <w:szCs w:val="28"/>
    </w:rPr>
  </w:style>
  <w:style w:type="paragraph" w:styleId="Heading2">
    <w:name w:val="heading 2"/>
    <w:basedOn w:val="Heading1"/>
    <w:next w:val="BodyText"/>
    <w:link w:val="Heading2Char"/>
    <w:uiPriority w:val="1"/>
    <w:qFormat/>
    <w:rsid w:val="00620FA5"/>
    <w:pPr>
      <w:numPr>
        <w:ilvl w:val="1"/>
      </w:numPr>
      <w:spacing w:before="360" w:after="240"/>
      <w:ind w:left="1134" w:hanging="1134"/>
      <w:outlineLvl w:val="1"/>
    </w:pPr>
    <w:rPr>
      <w:color w:val="001D34" w:themeColor="accent2"/>
      <w:sz w:val="32"/>
      <w:szCs w:val="26"/>
    </w:rPr>
  </w:style>
  <w:style w:type="paragraph" w:styleId="Heading3">
    <w:name w:val="heading 3"/>
    <w:basedOn w:val="Heading2"/>
    <w:next w:val="BodyText"/>
    <w:link w:val="Heading3Char"/>
    <w:uiPriority w:val="1"/>
    <w:qFormat/>
    <w:rsid w:val="00E71F2C"/>
    <w:pPr>
      <w:numPr>
        <w:ilvl w:val="2"/>
      </w:numPr>
      <w:ind w:left="1134" w:hanging="1134"/>
      <w:outlineLvl w:val="2"/>
    </w:pPr>
    <w:rPr>
      <w:b/>
      <w:color w:val="auto"/>
      <w:sz w:val="26"/>
    </w:rPr>
  </w:style>
  <w:style w:type="paragraph" w:styleId="Heading4">
    <w:name w:val="heading 4"/>
    <w:basedOn w:val="Heading3"/>
    <w:next w:val="BodyText"/>
    <w:link w:val="Heading4Char"/>
    <w:uiPriority w:val="1"/>
    <w:qFormat/>
    <w:rsid w:val="00620FA5"/>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D1044D"/>
    <w:pPr>
      <w:spacing w:after="1080"/>
      <w:outlineLvl w:val="8"/>
    </w:pPr>
    <w:rPr>
      <w:color w:val="001D34"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620FA5"/>
    <w:rPr>
      <w:rFonts w:eastAsiaTheme="majorEastAsia" w:cstheme="majorBidi"/>
      <w:bCs/>
      <w:color w:val="757579" w:themeColor="accent3"/>
      <w:sz w:val="44"/>
      <w:szCs w:val="28"/>
    </w:rPr>
  </w:style>
  <w:style w:type="character" w:customStyle="1" w:styleId="Heading2Char">
    <w:name w:val="Heading 2 Char"/>
    <w:basedOn w:val="DefaultParagraphFont"/>
    <w:link w:val="Heading2"/>
    <w:uiPriority w:val="1"/>
    <w:locked/>
    <w:rsid w:val="00620FA5"/>
    <w:rPr>
      <w:rFonts w:eastAsiaTheme="majorEastAsia" w:cstheme="majorBidi"/>
      <w:bCs/>
      <w:color w:val="001D34"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620FA5"/>
    <w:rPr>
      <w:rFonts w:eastAsiaTheme="majorEastAsia" w:cstheme="majorBidi"/>
      <w:b/>
      <w:bCs/>
      <w:iCs/>
      <w:color w:val="757579" w:themeColor="accent3"/>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D1044D"/>
    <w:rPr>
      <w:rFonts w:eastAsiaTheme="majorEastAsia" w:cstheme="majorBidi"/>
      <w:b/>
      <w:bCs/>
      <w:color w:val="001D34" w:themeColor="accent2"/>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883E43"/>
    <w:pPr>
      <w:tabs>
        <w:tab w:val="right" w:pos="9639"/>
      </w:tabs>
      <w:spacing w:before="0" w:line="220" w:lineRule="atLeast"/>
    </w:pPr>
    <w:rPr>
      <w:color w:val="757579" w:themeColor="accent3"/>
      <w:sz w:val="16"/>
    </w:rPr>
  </w:style>
  <w:style w:type="character" w:customStyle="1" w:styleId="FooterChar">
    <w:name w:val="Footer Char"/>
    <w:basedOn w:val="DefaultParagraphFont"/>
    <w:link w:val="Footer"/>
    <w:uiPriority w:val="99"/>
    <w:locked/>
    <w:rsid w:val="00883E43"/>
    <w:rPr>
      <w:rFonts w:eastAsia="Calibri"/>
      <w:color w:val="757579" w:themeColor="accent3"/>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uiPriority w:val="2"/>
    <w:qFormat/>
    <w:rsid w:val="00333ED8"/>
    <w:pPr>
      <w:numPr>
        <w:numId w:val="5"/>
      </w:numPr>
      <w:tabs>
        <w:tab w:val="left" w:pos="227"/>
        <w:tab w:val="left" w:pos="397"/>
      </w:tabs>
      <w:spacing w:before="60" w:after="60"/>
      <w:ind w:left="227" w:hanging="227"/>
    </w:pPr>
  </w:style>
  <w:style w:type="paragraph" w:styleId="ListNumber">
    <w:name w:val="List Number"/>
    <w:basedOn w:val="BodyText"/>
    <w:uiPriority w:val="2"/>
    <w:qFormat/>
    <w:rsid w:val="00D349D1"/>
    <w:pPr>
      <w:numPr>
        <w:numId w:val="8"/>
      </w:numPr>
      <w:tabs>
        <w:tab w:val="clear" w:pos="227"/>
        <w:tab w:val="left" w:pos="397"/>
      </w:tabs>
      <w:ind w:left="397" w:hanging="397"/>
    </w:pPr>
  </w:style>
  <w:style w:type="paragraph" w:styleId="ListBullet2">
    <w:name w:val="List Bullet 2"/>
    <w:basedOn w:val="ListBulle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1D34" w:themeColor="accent2"/>
        <w:left w:val="single" w:sz="4" w:space="4" w:color="001D34" w:themeColor="accent2"/>
        <w:bottom w:val="single" w:sz="4" w:space="1" w:color="001D34" w:themeColor="accent2"/>
        <w:right w:val="single" w:sz="4" w:space="4" w:color="001D34" w:themeColor="accent2"/>
      </w:pBdr>
      <w:shd w:val="clear" w:color="auto" w:fill="001D34"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1D34" w:themeColor="accent2"/>
    </w:rPr>
  </w:style>
  <w:style w:type="table" w:styleId="TableGrid">
    <w:name w:val="Table Grid"/>
    <w:basedOn w:val="TableNormal"/>
    <w:uiPriority w:val="9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1D34" w:themeColor="accent2"/>
    </w:rPr>
  </w:style>
  <w:style w:type="paragraph" w:customStyle="1" w:styleId="CoverTitle">
    <w:name w:val="CoverTitle"/>
    <w:next w:val="CoverSubtitle"/>
    <w:uiPriority w:val="12"/>
    <w:qFormat/>
    <w:rsid w:val="00694956"/>
    <w:pPr>
      <w:spacing w:after="360" w:line="216" w:lineRule="auto"/>
    </w:pPr>
    <w:rPr>
      <w:rFonts w:eastAsiaTheme="majorEastAsia" w:cstheme="majorBidi"/>
      <w:color w:val="757579" w:themeColor="accent3"/>
      <w:spacing w:val="5"/>
      <w:kern w:val="28"/>
      <w:sz w:val="72"/>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1D34"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5"/>
      </w:numPr>
      <w:tabs>
        <w:tab w:val="clear" w:pos="79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7"/>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E5863"/>
    <w:pPr>
      <w:spacing w:after="20" w:line="180" w:lineRule="atLeast"/>
    </w:pPr>
    <w:rPr>
      <w:b/>
      <w:caps/>
      <w:color w:val="FFFFFF"/>
    </w:rPr>
  </w:style>
  <w:style w:type="paragraph" w:customStyle="1" w:styleId="CoverSubtitle">
    <w:name w:val="CoverSubtitle"/>
    <w:next w:val="BodyText"/>
    <w:uiPriority w:val="12"/>
    <w:qFormat/>
    <w:rsid w:val="0024666C"/>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620FA5"/>
    <w:pPr>
      <w:spacing w:before="360" w:after="60"/>
    </w:pPr>
    <w:rPr>
      <w:rFonts w:eastAsia="Calibri"/>
      <w:b/>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numPr>
        <w:numId w:val="0"/>
      </w:numPr>
      <w:spacing w:after="240"/>
      <w:outlineLvl w:val="1"/>
    </w:pPr>
    <w:rPr>
      <w:bCs w:val="0"/>
    </w:rPr>
  </w:style>
  <w:style w:type="character" w:styleId="Hyperlink">
    <w:name w:val="Hyperlink"/>
    <w:basedOn w:val="DefaultParagraphFont"/>
    <w:uiPriority w:val="99"/>
    <w:qFormat/>
    <w:rsid w:val="00620FA5"/>
    <w:rPr>
      <w:rFonts w:cs="Times New Roman"/>
      <w:color w:val="757579" w:themeColor="accent3"/>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620FA5"/>
    <w:pPr>
      <w:keepNext/>
      <w:spacing w:before="180" w:after="180"/>
      <w:contextualSpacing/>
    </w:pPr>
    <w:rPr>
      <w:b/>
      <w:bCs/>
      <w:color w:val="757579" w:themeColor="accent3"/>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1D34" w:themeColor="accent2"/>
    </w:rPr>
  </w:style>
  <w:style w:type="paragraph" w:customStyle="1" w:styleId="Heading1notnumbered">
    <w:name w:val="Heading 1 not numbered"/>
    <w:basedOn w:val="Heading1"/>
    <w:next w:val="BodyText"/>
    <w:uiPriority w:val="1"/>
    <w:qFormat/>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08281F"/>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E71F2C"/>
    <w:pPr>
      <w:spacing w:before="120" w:after="120" w:line="264" w:lineRule="auto"/>
    </w:pPr>
    <w:rPr>
      <w:rFonts w:eastAsia="Calibri"/>
      <w:color w:val="000000"/>
      <w:sz w:val="24"/>
    </w:rPr>
  </w:style>
  <w:style w:type="character" w:customStyle="1" w:styleId="BodyTextChar">
    <w:name w:val="Body Text Char"/>
    <w:basedOn w:val="DefaultParagraphFont"/>
    <w:link w:val="BodyText"/>
    <w:locked/>
    <w:rsid w:val="00E71F2C"/>
    <w:rPr>
      <w:rFonts w:eastAsia="Calibri"/>
      <w:color w:val="000000"/>
      <w:sz w:val="24"/>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qFormat/>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6"/>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22"/>
    <w:qFormat/>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1D34"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locked/>
    <w:rsid w:val="00AD275A"/>
    <w:rPr>
      <w:sz w:val="20"/>
      <w:szCs w:val="20"/>
    </w:rPr>
  </w:style>
  <w:style w:type="character" w:customStyle="1" w:styleId="CommentTextChar">
    <w:name w:val="Comment Text Char"/>
    <w:basedOn w:val="DefaultParagraphFont"/>
    <w:link w:val="CommentText"/>
    <w:uiPriority w:val="99"/>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7"/>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0"/>
      </w:numPr>
    </w:pPr>
  </w:style>
  <w:style w:type="numbering" w:styleId="111111">
    <w:name w:val="Outline List 2"/>
    <w:basedOn w:val="NoList"/>
    <w:uiPriority w:val="99"/>
    <w:semiHidden/>
    <w:unhideWhenUsed/>
    <w:locked/>
    <w:rsid w:val="008861FC"/>
    <w:pPr>
      <w:numPr>
        <w:numId w:val="9"/>
      </w:numPr>
    </w:pPr>
  </w:style>
  <w:style w:type="numbering" w:customStyle="1" w:styleId="Bullets">
    <w:name w:val="Bullets"/>
    <w:rsid w:val="008861FC"/>
    <w:pPr>
      <w:numPr>
        <w:numId w:val="5"/>
      </w:numPr>
    </w:pPr>
  </w:style>
  <w:style w:type="numbering" w:customStyle="1" w:styleId="Numbers">
    <w:name w:val="Numbers"/>
    <w:rsid w:val="008861FC"/>
    <w:pPr>
      <w:numPr>
        <w:numId w:val="8"/>
      </w:numPr>
    </w:pPr>
  </w:style>
  <w:style w:type="numbering" w:styleId="ArticleSection">
    <w:name w:val="Outline List 3"/>
    <w:basedOn w:val="NoList"/>
    <w:uiPriority w:val="99"/>
    <w:semiHidden/>
    <w:unhideWhenUsed/>
    <w:locked/>
    <w:rsid w:val="008861FC"/>
    <w:pPr>
      <w:numPr>
        <w:numId w:val="11"/>
      </w:numPr>
    </w:pPr>
  </w:style>
  <w:style w:type="paragraph" w:customStyle="1" w:styleId="AppendixHeading1base">
    <w:name w:val="Appendix Heading 1 base"/>
    <w:uiPriority w:val="20"/>
    <w:semiHidden/>
    <w:qFormat/>
    <w:rsid w:val="005C1B4B"/>
    <w:pPr>
      <w:keepNext/>
      <w:pageBreakBefore/>
      <w:numPr>
        <w:numId w:val="14"/>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4"/>
      </w:numPr>
      <w:ind w:left="1134" w:hanging="1134"/>
    </w:pPr>
  </w:style>
  <w:style w:type="paragraph" w:customStyle="1" w:styleId="AppendixHeading3">
    <w:name w:val="Appendix Heading 3"/>
    <w:basedOn w:val="Heading3"/>
    <w:next w:val="BodyText"/>
    <w:uiPriority w:val="11"/>
    <w:qFormat/>
    <w:rsid w:val="00C80108"/>
    <w:pPr>
      <w:numPr>
        <w:numId w:val="14"/>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uiPriority w:val="2"/>
    <w:qFormat/>
    <w:locked/>
    <w:rsid w:val="00D349D1"/>
    <w:pPr>
      <w:numPr>
        <w:numId w:val="12"/>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7E5863"/>
    <w:rPr>
      <w:sz w:val="18"/>
    </w:rPr>
    <w:tblPr>
      <w:tblStyleRowBandSize w:val="1"/>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34"/>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1D34"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1D34" w:themeColor="accent2"/>
      </w:pBdr>
      <w:spacing w:before="200" w:after="280"/>
      <w:ind w:left="936" w:right="936"/>
    </w:pPr>
    <w:rPr>
      <w:b/>
      <w:bCs/>
      <w:i/>
      <w:iCs/>
      <w:color w:val="001D34"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1D34"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eastAsia="Calibri"/>
      <w:b/>
      <w:color w:val="000000"/>
      <w:sz w:val="28"/>
      <w:szCs w:val="28"/>
    </w:rPr>
  </w:style>
  <w:style w:type="paragraph" w:customStyle="1" w:styleId="Boxedtext">
    <w:name w:val="Boxed text"/>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B87EE4"/>
    <w:pPr>
      <w:numPr>
        <w:numId w:val="17"/>
      </w:numPr>
      <w:spacing w:before="0" w:after="0"/>
      <w:ind w:left="454" w:hanging="227"/>
      <w:contextualSpacing/>
    </w:pPr>
  </w:style>
  <w:style w:type="character" w:styleId="UnresolvedMention">
    <w:name w:val="Unresolved Mention"/>
    <w:basedOn w:val="DefaultParagraphFont"/>
    <w:uiPriority w:val="99"/>
    <w:semiHidden/>
    <w:unhideWhenUsed/>
    <w:rsid w:val="00E77EDD"/>
    <w:rPr>
      <w:color w:val="605E5C"/>
      <w:shd w:val="clear" w:color="auto" w:fill="E1DFDD"/>
    </w:rPr>
  </w:style>
  <w:style w:type="paragraph" w:customStyle="1" w:styleId="Boxedheadingblue">
    <w:name w:val="Boxed heading blue"/>
    <w:basedOn w:val="Boxedheading"/>
    <w:uiPriority w:val="20"/>
    <w:qFormat/>
    <w:rsid w:val="00877404"/>
    <w:pPr>
      <w:shd w:val="clear" w:color="auto" w:fill="D0EAFF" w:themeFill="accent2" w:themeFillTint="1A"/>
    </w:pPr>
  </w:style>
  <w:style w:type="paragraph" w:customStyle="1" w:styleId="Boxedtextblue">
    <w:name w:val="Boxed text blue"/>
    <w:basedOn w:val="Boxedtext"/>
    <w:uiPriority w:val="20"/>
    <w:qFormat/>
    <w:rsid w:val="00877404"/>
    <w:pPr>
      <w:shd w:val="clear" w:color="auto" w:fill="D0EAFF" w:themeFill="accent2" w:themeFillTint="1A"/>
    </w:pPr>
  </w:style>
  <w:style w:type="paragraph" w:customStyle="1" w:styleId="Boxedlistbulletblue">
    <w:name w:val="Boxed list bullet blue"/>
    <w:basedOn w:val="Boxedlistbullet"/>
    <w:uiPriority w:val="20"/>
    <w:qFormat/>
    <w:rsid w:val="00877404"/>
    <w:pPr>
      <w:shd w:val="clear" w:color="auto" w:fill="D0EAFF" w:themeFill="accent2" w:themeFillTint="1A"/>
    </w:pPr>
  </w:style>
  <w:style w:type="paragraph" w:customStyle="1" w:styleId="Boxedheadingpurple">
    <w:name w:val="Boxed heading purple"/>
    <w:basedOn w:val="Boxedheading"/>
    <w:uiPriority w:val="21"/>
    <w:qFormat/>
    <w:rsid w:val="00877404"/>
    <w:pPr>
      <w:shd w:val="clear" w:color="auto" w:fill="CACBF5" w:themeFill="accent4" w:themeFillTint="33"/>
    </w:pPr>
  </w:style>
  <w:style w:type="paragraph" w:customStyle="1" w:styleId="Boxedtextpurple">
    <w:name w:val="Boxed text purple"/>
    <w:basedOn w:val="Boxedtext"/>
    <w:uiPriority w:val="21"/>
    <w:qFormat/>
    <w:rsid w:val="00877404"/>
    <w:pPr>
      <w:shd w:val="clear" w:color="auto" w:fill="CACBF5" w:themeFill="accent4" w:themeFillTint="33"/>
    </w:pPr>
  </w:style>
  <w:style w:type="paragraph" w:customStyle="1" w:styleId="Boxedlistbulletpurple">
    <w:name w:val="Boxed list bullet purple"/>
    <w:basedOn w:val="Boxedlistbullet"/>
    <w:uiPriority w:val="21"/>
    <w:qFormat/>
    <w:rsid w:val="00877404"/>
    <w:pPr>
      <w:shd w:val="clear" w:color="auto" w:fill="CACBF5" w:themeFill="accent4" w:themeFillTint="33"/>
    </w:pPr>
  </w:style>
  <w:style w:type="paragraph" w:customStyle="1" w:styleId="Factsheetintroduction">
    <w:name w:val="Factsheet introduction"/>
    <w:next w:val="BodyText"/>
    <w:uiPriority w:val="8"/>
    <w:qFormat/>
    <w:rsid w:val="00B224A0"/>
    <w:pPr>
      <w:spacing w:before="240" w:after="480"/>
    </w:pPr>
    <w:rPr>
      <w:rFonts w:eastAsia="Calibri" w:cs="Arial"/>
      <w:bCs/>
      <w:iCs/>
      <w:color w:val="001D34" w:themeColor="accent2"/>
      <w:sz w:val="28"/>
      <w:szCs w:val="32"/>
    </w:rPr>
  </w:style>
  <w:style w:type="paragraph" w:styleId="Revision">
    <w:name w:val="Revision"/>
    <w:hidden/>
    <w:uiPriority w:val="99"/>
    <w:semiHidden/>
    <w:rsid w:val="00693DA9"/>
    <w:rPr>
      <w:rFonts w:eastAsia="Calibri"/>
      <w:color w:val="000000"/>
    </w:rPr>
  </w:style>
  <w:style w:type="character" w:customStyle="1" w:styleId="normaltextrun">
    <w:name w:val="normaltextrun"/>
    <w:basedOn w:val="DefaultParagraphFont"/>
    <w:rsid w:val="00414886"/>
  </w:style>
  <w:style w:type="character" w:customStyle="1" w:styleId="has-arrowinner">
    <w:name w:val="has-arrow__inner"/>
    <w:basedOn w:val="DefaultParagraphFont"/>
    <w:rsid w:val="00D71529"/>
  </w:style>
  <w:style w:type="paragraph" w:customStyle="1" w:styleId="paragraph">
    <w:name w:val="paragraph"/>
    <w:basedOn w:val="Normal"/>
    <w:rsid w:val="007A3333"/>
    <w:pPr>
      <w:spacing w:before="100" w:beforeAutospacing="1" w:after="100" w:afterAutospacing="1" w:line="264" w:lineRule="auto"/>
    </w:pPr>
    <w:rPr>
      <w:rFonts w:ascii="Times New Roman" w:eastAsiaTheme="minorHAnsi" w:hAnsi="Times New Roman"/>
      <w:sz w:val="24"/>
      <w:szCs w:val="24"/>
    </w:rPr>
  </w:style>
  <w:style w:type="paragraph" w:customStyle="1" w:styleId="EntryText">
    <w:name w:val="Entry Text"/>
    <w:basedOn w:val="Normal"/>
    <w:qFormat/>
    <w:rsid w:val="00B30FCC"/>
    <w:pPr>
      <w:spacing w:before="240" w:after="100" w:afterAutospacing="1"/>
    </w:pPr>
    <w:rPr>
      <w:rFonts w:eastAsia="MS Mincho" w:cs="Arial"/>
      <w:color w:val="auto"/>
      <w:szCs w:val="20"/>
      <w:lang w:eastAsia="ja-JP"/>
    </w:rPr>
  </w:style>
  <w:style w:type="paragraph" w:customStyle="1" w:styleId="lead">
    <w:name w:val="lead"/>
    <w:basedOn w:val="Normal"/>
    <w:rsid w:val="005C2F58"/>
    <w:pPr>
      <w:spacing w:before="100" w:beforeAutospacing="1" w:after="100" w:afterAutospacing="1"/>
    </w:pPr>
    <w:rPr>
      <w:rFonts w:ascii="Times New Roman" w:eastAsia="Times New Roman" w:hAnsi="Times New Roman"/>
      <w:color w:val="auto"/>
      <w:sz w:val="24"/>
      <w:szCs w:val="24"/>
    </w:rPr>
  </w:style>
  <w:style w:type="character" w:customStyle="1" w:styleId="eop">
    <w:name w:val="eop"/>
    <w:basedOn w:val="DefaultParagraphFont"/>
    <w:rsid w:val="006E44A8"/>
  </w:style>
  <w:style w:type="paragraph" w:customStyle="1" w:styleId="Default">
    <w:name w:val="Default"/>
    <w:rsid w:val="007018E0"/>
    <w:pPr>
      <w:autoSpaceDE w:val="0"/>
      <w:autoSpaceDN w:val="0"/>
      <w:adjustRightInd w:val="0"/>
    </w:pPr>
    <w:rPr>
      <w:rFonts w:eastAsia="Times New Roman" w:cs="Calibri"/>
      <w:color w:val="000000"/>
      <w:sz w:val="24"/>
      <w:szCs w:val="24"/>
    </w:rPr>
  </w:style>
  <w:style w:type="paragraph" w:customStyle="1" w:styleId="text--remove-margin">
    <w:name w:val="text--remove-margin"/>
    <w:basedOn w:val="Normal"/>
    <w:rsid w:val="00D14973"/>
    <w:pPr>
      <w:spacing w:before="100" w:beforeAutospacing="1" w:after="100" w:afterAutospacing="1"/>
    </w:pPr>
    <w:rPr>
      <w:rFonts w:ascii="Times New Roman" w:eastAsia="Times New Roman"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85229">
      <w:bodyDiv w:val="1"/>
      <w:marLeft w:val="0"/>
      <w:marRight w:val="0"/>
      <w:marTop w:val="0"/>
      <w:marBottom w:val="0"/>
      <w:divBdr>
        <w:top w:val="none" w:sz="0" w:space="0" w:color="auto"/>
        <w:left w:val="none" w:sz="0" w:space="0" w:color="auto"/>
        <w:bottom w:val="none" w:sz="0" w:space="0" w:color="auto"/>
        <w:right w:val="none" w:sz="0" w:space="0" w:color="auto"/>
      </w:divBdr>
      <w:divsChild>
        <w:div w:id="1960911584">
          <w:marLeft w:val="0"/>
          <w:marRight w:val="0"/>
          <w:marTop w:val="0"/>
          <w:marBottom w:val="0"/>
          <w:divBdr>
            <w:top w:val="none" w:sz="0" w:space="0" w:color="auto"/>
            <w:left w:val="none" w:sz="0" w:space="0" w:color="auto"/>
            <w:bottom w:val="none" w:sz="0" w:space="0" w:color="auto"/>
            <w:right w:val="none" w:sz="0" w:space="0" w:color="auto"/>
          </w:divBdr>
        </w:div>
        <w:div w:id="2036535513">
          <w:marLeft w:val="0"/>
          <w:marRight w:val="0"/>
          <w:marTop w:val="0"/>
          <w:marBottom w:val="0"/>
          <w:divBdr>
            <w:top w:val="none" w:sz="0" w:space="0" w:color="auto"/>
            <w:left w:val="none" w:sz="0" w:space="0" w:color="auto"/>
            <w:bottom w:val="none" w:sz="0" w:space="0" w:color="auto"/>
            <w:right w:val="none" w:sz="0" w:space="0" w:color="auto"/>
          </w:divBdr>
        </w:div>
        <w:div w:id="1914467476">
          <w:marLeft w:val="0"/>
          <w:marRight w:val="0"/>
          <w:marTop w:val="0"/>
          <w:marBottom w:val="0"/>
          <w:divBdr>
            <w:top w:val="none" w:sz="0" w:space="0" w:color="auto"/>
            <w:left w:val="none" w:sz="0" w:space="0" w:color="auto"/>
            <w:bottom w:val="none" w:sz="0" w:space="0" w:color="auto"/>
            <w:right w:val="none" w:sz="0" w:space="0" w:color="auto"/>
          </w:divBdr>
        </w:div>
      </w:divsChild>
    </w:div>
    <w:div w:id="32078489">
      <w:bodyDiv w:val="1"/>
      <w:marLeft w:val="0"/>
      <w:marRight w:val="0"/>
      <w:marTop w:val="0"/>
      <w:marBottom w:val="0"/>
      <w:divBdr>
        <w:top w:val="none" w:sz="0" w:space="0" w:color="auto"/>
        <w:left w:val="none" w:sz="0" w:space="0" w:color="auto"/>
        <w:bottom w:val="none" w:sz="0" w:space="0" w:color="auto"/>
        <w:right w:val="none" w:sz="0" w:space="0" w:color="auto"/>
      </w:divBdr>
      <w:divsChild>
        <w:div w:id="928317520">
          <w:marLeft w:val="0"/>
          <w:marRight w:val="0"/>
          <w:marTop w:val="0"/>
          <w:marBottom w:val="0"/>
          <w:divBdr>
            <w:top w:val="none" w:sz="0" w:space="0" w:color="auto"/>
            <w:left w:val="none" w:sz="0" w:space="0" w:color="auto"/>
            <w:bottom w:val="none" w:sz="0" w:space="0" w:color="auto"/>
            <w:right w:val="none" w:sz="0" w:space="0" w:color="auto"/>
          </w:divBdr>
        </w:div>
      </w:divsChild>
    </w:div>
    <w:div w:id="192378877">
      <w:bodyDiv w:val="1"/>
      <w:marLeft w:val="0"/>
      <w:marRight w:val="0"/>
      <w:marTop w:val="0"/>
      <w:marBottom w:val="0"/>
      <w:divBdr>
        <w:top w:val="none" w:sz="0" w:space="0" w:color="auto"/>
        <w:left w:val="none" w:sz="0" w:space="0" w:color="auto"/>
        <w:bottom w:val="none" w:sz="0" w:space="0" w:color="auto"/>
        <w:right w:val="none" w:sz="0" w:space="0" w:color="auto"/>
      </w:divBdr>
      <w:divsChild>
        <w:div w:id="369770711">
          <w:marLeft w:val="0"/>
          <w:marRight w:val="0"/>
          <w:marTop w:val="0"/>
          <w:marBottom w:val="0"/>
          <w:divBdr>
            <w:top w:val="none" w:sz="0" w:space="0" w:color="auto"/>
            <w:left w:val="none" w:sz="0" w:space="0" w:color="auto"/>
            <w:bottom w:val="none" w:sz="0" w:space="0" w:color="auto"/>
            <w:right w:val="none" w:sz="0" w:space="0" w:color="auto"/>
          </w:divBdr>
          <w:divsChild>
            <w:div w:id="490024033">
              <w:marLeft w:val="0"/>
              <w:marRight w:val="0"/>
              <w:marTop w:val="0"/>
              <w:marBottom w:val="0"/>
              <w:divBdr>
                <w:top w:val="single" w:sz="12" w:space="0" w:color="F0F0F0"/>
                <w:left w:val="single" w:sz="12" w:space="0" w:color="F0F0F0"/>
                <w:bottom w:val="single" w:sz="12" w:space="0" w:color="F0F0F0"/>
                <w:right w:val="single" w:sz="12" w:space="0" w:color="F0F0F0"/>
              </w:divBdr>
              <w:divsChild>
                <w:div w:id="186124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120626">
      <w:bodyDiv w:val="1"/>
      <w:marLeft w:val="0"/>
      <w:marRight w:val="0"/>
      <w:marTop w:val="0"/>
      <w:marBottom w:val="0"/>
      <w:divBdr>
        <w:top w:val="none" w:sz="0" w:space="0" w:color="auto"/>
        <w:left w:val="none" w:sz="0" w:space="0" w:color="auto"/>
        <w:bottom w:val="none" w:sz="0" w:space="0" w:color="auto"/>
        <w:right w:val="none" w:sz="0" w:space="0" w:color="auto"/>
      </w:divBdr>
    </w:div>
    <w:div w:id="234517523">
      <w:bodyDiv w:val="1"/>
      <w:marLeft w:val="0"/>
      <w:marRight w:val="0"/>
      <w:marTop w:val="0"/>
      <w:marBottom w:val="0"/>
      <w:divBdr>
        <w:top w:val="none" w:sz="0" w:space="0" w:color="auto"/>
        <w:left w:val="none" w:sz="0" w:space="0" w:color="auto"/>
        <w:bottom w:val="none" w:sz="0" w:space="0" w:color="auto"/>
        <w:right w:val="none" w:sz="0" w:space="0" w:color="auto"/>
      </w:divBdr>
    </w:div>
    <w:div w:id="248195967">
      <w:bodyDiv w:val="1"/>
      <w:marLeft w:val="0"/>
      <w:marRight w:val="0"/>
      <w:marTop w:val="0"/>
      <w:marBottom w:val="0"/>
      <w:divBdr>
        <w:top w:val="none" w:sz="0" w:space="0" w:color="auto"/>
        <w:left w:val="none" w:sz="0" w:space="0" w:color="auto"/>
        <w:bottom w:val="none" w:sz="0" w:space="0" w:color="auto"/>
        <w:right w:val="none" w:sz="0" w:space="0" w:color="auto"/>
      </w:divBdr>
      <w:divsChild>
        <w:div w:id="1873154246">
          <w:marLeft w:val="0"/>
          <w:marRight w:val="0"/>
          <w:marTop w:val="0"/>
          <w:marBottom w:val="0"/>
          <w:divBdr>
            <w:top w:val="none" w:sz="0" w:space="0" w:color="auto"/>
            <w:left w:val="none" w:sz="0" w:space="0" w:color="auto"/>
            <w:bottom w:val="none" w:sz="0" w:space="0" w:color="auto"/>
            <w:right w:val="none" w:sz="0" w:space="0" w:color="auto"/>
          </w:divBdr>
        </w:div>
      </w:divsChild>
    </w:div>
    <w:div w:id="324283070">
      <w:bodyDiv w:val="1"/>
      <w:marLeft w:val="0"/>
      <w:marRight w:val="0"/>
      <w:marTop w:val="0"/>
      <w:marBottom w:val="0"/>
      <w:divBdr>
        <w:top w:val="none" w:sz="0" w:space="0" w:color="auto"/>
        <w:left w:val="none" w:sz="0" w:space="0" w:color="auto"/>
        <w:bottom w:val="none" w:sz="0" w:space="0" w:color="auto"/>
        <w:right w:val="none" w:sz="0" w:space="0" w:color="auto"/>
      </w:divBdr>
    </w:div>
    <w:div w:id="331565675">
      <w:bodyDiv w:val="1"/>
      <w:marLeft w:val="0"/>
      <w:marRight w:val="0"/>
      <w:marTop w:val="0"/>
      <w:marBottom w:val="0"/>
      <w:divBdr>
        <w:top w:val="none" w:sz="0" w:space="0" w:color="auto"/>
        <w:left w:val="none" w:sz="0" w:space="0" w:color="auto"/>
        <w:bottom w:val="none" w:sz="0" w:space="0" w:color="auto"/>
        <w:right w:val="none" w:sz="0" w:space="0" w:color="auto"/>
      </w:divBdr>
      <w:divsChild>
        <w:div w:id="1598057468">
          <w:marLeft w:val="0"/>
          <w:marRight w:val="0"/>
          <w:marTop w:val="0"/>
          <w:marBottom w:val="0"/>
          <w:divBdr>
            <w:top w:val="none" w:sz="0" w:space="0" w:color="auto"/>
            <w:left w:val="none" w:sz="0" w:space="0" w:color="auto"/>
            <w:bottom w:val="none" w:sz="0" w:space="0" w:color="auto"/>
            <w:right w:val="none" w:sz="0" w:space="0" w:color="auto"/>
          </w:divBdr>
          <w:divsChild>
            <w:div w:id="1945503206">
              <w:marLeft w:val="0"/>
              <w:marRight w:val="0"/>
              <w:marTop w:val="0"/>
              <w:marBottom w:val="0"/>
              <w:divBdr>
                <w:top w:val="none" w:sz="0" w:space="0" w:color="auto"/>
                <w:left w:val="none" w:sz="0" w:space="0" w:color="auto"/>
                <w:bottom w:val="none" w:sz="0" w:space="0" w:color="auto"/>
                <w:right w:val="none" w:sz="0" w:space="0" w:color="auto"/>
              </w:divBdr>
              <w:divsChild>
                <w:div w:id="1430007747">
                  <w:marLeft w:val="0"/>
                  <w:marRight w:val="0"/>
                  <w:marTop w:val="0"/>
                  <w:marBottom w:val="0"/>
                  <w:divBdr>
                    <w:top w:val="none" w:sz="0" w:space="0" w:color="auto"/>
                    <w:left w:val="none" w:sz="0" w:space="0" w:color="auto"/>
                    <w:bottom w:val="none" w:sz="0" w:space="0" w:color="auto"/>
                    <w:right w:val="none" w:sz="0" w:space="0" w:color="auto"/>
                  </w:divBdr>
                  <w:divsChild>
                    <w:div w:id="1328705973">
                      <w:marLeft w:val="0"/>
                      <w:marRight w:val="0"/>
                      <w:marTop w:val="0"/>
                      <w:marBottom w:val="0"/>
                      <w:divBdr>
                        <w:top w:val="none" w:sz="0" w:space="0" w:color="auto"/>
                        <w:left w:val="none" w:sz="0" w:space="0" w:color="auto"/>
                        <w:bottom w:val="none" w:sz="0" w:space="0" w:color="auto"/>
                        <w:right w:val="none" w:sz="0" w:space="0" w:color="auto"/>
                      </w:divBdr>
                      <w:divsChild>
                        <w:div w:id="50902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977545">
          <w:marLeft w:val="0"/>
          <w:marRight w:val="0"/>
          <w:marTop w:val="0"/>
          <w:marBottom w:val="0"/>
          <w:divBdr>
            <w:top w:val="none" w:sz="0" w:space="0" w:color="auto"/>
            <w:left w:val="none" w:sz="0" w:space="0" w:color="auto"/>
            <w:bottom w:val="none" w:sz="0" w:space="0" w:color="auto"/>
            <w:right w:val="none" w:sz="0" w:space="0" w:color="auto"/>
          </w:divBdr>
        </w:div>
      </w:divsChild>
    </w:div>
    <w:div w:id="333336228">
      <w:bodyDiv w:val="1"/>
      <w:marLeft w:val="0"/>
      <w:marRight w:val="0"/>
      <w:marTop w:val="0"/>
      <w:marBottom w:val="0"/>
      <w:divBdr>
        <w:top w:val="none" w:sz="0" w:space="0" w:color="auto"/>
        <w:left w:val="none" w:sz="0" w:space="0" w:color="auto"/>
        <w:bottom w:val="none" w:sz="0" w:space="0" w:color="auto"/>
        <w:right w:val="none" w:sz="0" w:space="0" w:color="auto"/>
      </w:divBdr>
    </w:div>
    <w:div w:id="468669446">
      <w:bodyDiv w:val="1"/>
      <w:marLeft w:val="0"/>
      <w:marRight w:val="0"/>
      <w:marTop w:val="0"/>
      <w:marBottom w:val="0"/>
      <w:divBdr>
        <w:top w:val="none" w:sz="0" w:space="0" w:color="auto"/>
        <w:left w:val="none" w:sz="0" w:space="0" w:color="auto"/>
        <w:bottom w:val="none" w:sz="0" w:space="0" w:color="auto"/>
        <w:right w:val="none" w:sz="0" w:space="0" w:color="auto"/>
      </w:divBdr>
    </w:div>
    <w:div w:id="593049991">
      <w:bodyDiv w:val="1"/>
      <w:marLeft w:val="0"/>
      <w:marRight w:val="0"/>
      <w:marTop w:val="0"/>
      <w:marBottom w:val="0"/>
      <w:divBdr>
        <w:top w:val="none" w:sz="0" w:space="0" w:color="auto"/>
        <w:left w:val="none" w:sz="0" w:space="0" w:color="auto"/>
        <w:bottom w:val="none" w:sz="0" w:space="0" w:color="auto"/>
        <w:right w:val="none" w:sz="0" w:space="0" w:color="auto"/>
      </w:divBdr>
    </w:div>
    <w:div w:id="665981555">
      <w:bodyDiv w:val="1"/>
      <w:marLeft w:val="0"/>
      <w:marRight w:val="0"/>
      <w:marTop w:val="0"/>
      <w:marBottom w:val="0"/>
      <w:divBdr>
        <w:top w:val="none" w:sz="0" w:space="0" w:color="auto"/>
        <w:left w:val="none" w:sz="0" w:space="0" w:color="auto"/>
        <w:bottom w:val="none" w:sz="0" w:space="0" w:color="auto"/>
        <w:right w:val="none" w:sz="0" w:space="0" w:color="auto"/>
      </w:divBdr>
      <w:divsChild>
        <w:div w:id="1549799127">
          <w:marLeft w:val="0"/>
          <w:marRight w:val="0"/>
          <w:marTop w:val="0"/>
          <w:marBottom w:val="0"/>
          <w:divBdr>
            <w:top w:val="none" w:sz="0" w:space="0" w:color="auto"/>
            <w:left w:val="none" w:sz="0" w:space="0" w:color="auto"/>
            <w:bottom w:val="none" w:sz="0" w:space="0" w:color="auto"/>
            <w:right w:val="none" w:sz="0" w:space="0" w:color="auto"/>
          </w:divBdr>
        </w:div>
        <w:div w:id="1813404986">
          <w:marLeft w:val="0"/>
          <w:marRight w:val="0"/>
          <w:marTop w:val="0"/>
          <w:marBottom w:val="0"/>
          <w:divBdr>
            <w:top w:val="none" w:sz="0" w:space="0" w:color="auto"/>
            <w:left w:val="none" w:sz="0" w:space="0" w:color="auto"/>
            <w:bottom w:val="none" w:sz="0" w:space="0" w:color="auto"/>
            <w:right w:val="none" w:sz="0" w:space="0" w:color="auto"/>
          </w:divBdr>
          <w:divsChild>
            <w:div w:id="1433435416">
              <w:marLeft w:val="0"/>
              <w:marRight w:val="0"/>
              <w:marTop w:val="0"/>
              <w:marBottom w:val="0"/>
              <w:divBdr>
                <w:top w:val="none" w:sz="0" w:space="0" w:color="auto"/>
                <w:left w:val="none" w:sz="0" w:space="0" w:color="auto"/>
                <w:bottom w:val="none" w:sz="0" w:space="0" w:color="auto"/>
                <w:right w:val="none" w:sz="0" w:space="0" w:color="auto"/>
              </w:divBdr>
            </w:div>
            <w:div w:id="902061794">
              <w:marLeft w:val="0"/>
              <w:marRight w:val="0"/>
              <w:marTop w:val="0"/>
              <w:marBottom w:val="0"/>
              <w:divBdr>
                <w:top w:val="none" w:sz="0" w:space="0" w:color="auto"/>
                <w:left w:val="none" w:sz="0" w:space="0" w:color="auto"/>
                <w:bottom w:val="none" w:sz="0" w:space="0" w:color="auto"/>
                <w:right w:val="none" w:sz="0" w:space="0" w:color="auto"/>
              </w:divBdr>
            </w:div>
            <w:div w:id="860436284">
              <w:marLeft w:val="0"/>
              <w:marRight w:val="0"/>
              <w:marTop w:val="0"/>
              <w:marBottom w:val="0"/>
              <w:divBdr>
                <w:top w:val="none" w:sz="0" w:space="0" w:color="auto"/>
                <w:left w:val="none" w:sz="0" w:space="0" w:color="auto"/>
                <w:bottom w:val="none" w:sz="0" w:space="0" w:color="auto"/>
                <w:right w:val="none" w:sz="0" w:space="0" w:color="auto"/>
              </w:divBdr>
            </w:div>
            <w:div w:id="8914836">
              <w:marLeft w:val="0"/>
              <w:marRight w:val="0"/>
              <w:marTop w:val="0"/>
              <w:marBottom w:val="0"/>
              <w:divBdr>
                <w:top w:val="none" w:sz="0" w:space="0" w:color="auto"/>
                <w:left w:val="none" w:sz="0" w:space="0" w:color="auto"/>
                <w:bottom w:val="none" w:sz="0" w:space="0" w:color="auto"/>
                <w:right w:val="none" w:sz="0" w:space="0" w:color="auto"/>
              </w:divBdr>
            </w:div>
            <w:div w:id="126742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15254">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59976283">
      <w:bodyDiv w:val="1"/>
      <w:marLeft w:val="0"/>
      <w:marRight w:val="0"/>
      <w:marTop w:val="0"/>
      <w:marBottom w:val="0"/>
      <w:divBdr>
        <w:top w:val="none" w:sz="0" w:space="0" w:color="auto"/>
        <w:left w:val="none" w:sz="0" w:space="0" w:color="auto"/>
        <w:bottom w:val="none" w:sz="0" w:space="0" w:color="auto"/>
        <w:right w:val="none" w:sz="0" w:space="0" w:color="auto"/>
      </w:divBdr>
    </w:div>
    <w:div w:id="936519313">
      <w:bodyDiv w:val="1"/>
      <w:marLeft w:val="0"/>
      <w:marRight w:val="0"/>
      <w:marTop w:val="0"/>
      <w:marBottom w:val="0"/>
      <w:divBdr>
        <w:top w:val="none" w:sz="0" w:space="0" w:color="auto"/>
        <w:left w:val="none" w:sz="0" w:space="0" w:color="auto"/>
        <w:bottom w:val="none" w:sz="0" w:space="0" w:color="auto"/>
        <w:right w:val="none" w:sz="0" w:space="0" w:color="auto"/>
      </w:divBdr>
    </w:div>
    <w:div w:id="963732623">
      <w:bodyDiv w:val="1"/>
      <w:marLeft w:val="0"/>
      <w:marRight w:val="0"/>
      <w:marTop w:val="0"/>
      <w:marBottom w:val="0"/>
      <w:divBdr>
        <w:top w:val="none" w:sz="0" w:space="0" w:color="auto"/>
        <w:left w:val="none" w:sz="0" w:space="0" w:color="auto"/>
        <w:bottom w:val="none" w:sz="0" w:space="0" w:color="auto"/>
        <w:right w:val="none" w:sz="0" w:space="0" w:color="auto"/>
      </w:divBdr>
    </w:div>
    <w:div w:id="1065955245">
      <w:bodyDiv w:val="1"/>
      <w:marLeft w:val="0"/>
      <w:marRight w:val="0"/>
      <w:marTop w:val="0"/>
      <w:marBottom w:val="0"/>
      <w:divBdr>
        <w:top w:val="none" w:sz="0" w:space="0" w:color="auto"/>
        <w:left w:val="none" w:sz="0" w:space="0" w:color="auto"/>
        <w:bottom w:val="none" w:sz="0" w:space="0" w:color="auto"/>
        <w:right w:val="none" w:sz="0" w:space="0" w:color="auto"/>
      </w:divBdr>
    </w:div>
    <w:div w:id="1084911062">
      <w:bodyDiv w:val="1"/>
      <w:marLeft w:val="0"/>
      <w:marRight w:val="0"/>
      <w:marTop w:val="0"/>
      <w:marBottom w:val="0"/>
      <w:divBdr>
        <w:top w:val="none" w:sz="0" w:space="0" w:color="auto"/>
        <w:left w:val="none" w:sz="0" w:space="0" w:color="auto"/>
        <w:bottom w:val="none" w:sz="0" w:space="0" w:color="auto"/>
        <w:right w:val="none" w:sz="0" w:space="0" w:color="auto"/>
      </w:divBdr>
    </w:div>
    <w:div w:id="1113742330">
      <w:bodyDiv w:val="1"/>
      <w:marLeft w:val="0"/>
      <w:marRight w:val="0"/>
      <w:marTop w:val="0"/>
      <w:marBottom w:val="0"/>
      <w:divBdr>
        <w:top w:val="none" w:sz="0" w:space="0" w:color="auto"/>
        <w:left w:val="none" w:sz="0" w:space="0" w:color="auto"/>
        <w:bottom w:val="none" w:sz="0" w:space="0" w:color="auto"/>
        <w:right w:val="none" w:sz="0" w:space="0" w:color="auto"/>
      </w:divBdr>
    </w:div>
    <w:div w:id="1165703925">
      <w:bodyDiv w:val="1"/>
      <w:marLeft w:val="0"/>
      <w:marRight w:val="0"/>
      <w:marTop w:val="0"/>
      <w:marBottom w:val="0"/>
      <w:divBdr>
        <w:top w:val="none" w:sz="0" w:space="0" w:color="auto"/>
        <w:left w:val="none" w:sz="0" w:space="0" w:color="auto"/>
        <w:bottom w:val="none" w:sz="0" w:space="0" w:color="auto"/>
        <w:right w:val="none" w:sz="0" w:space="0" w:color="auto"/>
      </w:divBdr>
    </w:div>
    <w:div w:id="1166819299">
      <w:bodyDiv w:val="1"/>
      <w:marLeft w:val="0"/>
      <w:marRight w:val="0"/>
      <w:marTop w:val="0"/>
      <w:marBottom w:val="0"/>
      <w:divBdr>
        <w:top w:val="none" w:sz="0" w:space="0" w:color="auto"/>
        <w:left w:val="none" w:sz="0" w:space="0" w:color="auto"/>
        <w:bottom w:val="none" w:sz="0" w:space="0" w:color="auto"/>
        <w:right w:val="none" w:sz="0" w:space="0" w:color="auto"/>
      </w:divBdr>
      <w:divsChild>
        <w:div w:id="84037413">
          <w:marLeft w:val="0"/>
          <w:marRight w:val="0"/>
          <w:marTop w:val="0"/>
          <w:marBottom w:val="0"/>
          <w:divBdr>
            <w:top w:val="none" w:sz="0" w:space="0" w:color="auto"/>
            <w:left w:val="none" w:sz="0" w:space="0" w:color="auto"/>
            <w:bottom w:val="none" w:sz="0" w:space="0" w:color="auto"/>
            <w:right w:val="none" w:sz="0" w:space="0" w:color="auto"/>
          </w:divBdr>
        </w:div>
        <w:div w:id="1485707324">
          <w:marLeft w:val="0"/>
          <w:marRight w:val="0"/>
          <w:marTop w:val="0"/>
          <w:marBottom w:val="0"/>
          <w:divBdr>
            <w:top w:val="none" w:sz="0" w:space="0" w:color="auto"/>
            <w:left w:val="none" w:sz="0" w:space="0" w:color="auto"/>
            <w:bottom w:val="none" w:sz="0" w:space="0" w:color="auto"/>
            <w:right w:val="none" w:sz="0" w:space="0" w:color="auto"/>
          </w:divBdr>
        </w:div>
      </w:divsChild>
    </w:div>
    <w:div w:id="1344892961">
      <w:bodyDiv w:val="1"/>
      <w:marLeft w:val="0"/>
      <w:marRight w:val="0"/>
      <w:marTop w:val="0"/>
      <w:marBottom w:val="0"/>
      <w:divBdr>
        <w:top w:val="none" w:sz="0" w:space="0" w:color="auto"/>
        <w:left w:val="none" w:sz="0" w:space="0" w:color="auto"/>
        <w:bottom w:val="none" w:sz="0" w:space="0" w:color="auto"/>
        <w:right w:val="none" w:sz="0" w:space="0" w:color="auto"/>
      </w:divBdr>
      <w:divsChild>
        <w:div w:id="634726466">
          <w:marLeft w:val="0"/>
          <w:marRight w:val="0"/>
          <w:marTop w:val="0"/>
          <w:marBottom w:val="0"/>
          <w:divBdr>
            <w:top w:val="none" w:sz="0" w:space="0" w:color="auto"/>
            <w:left w:val="none" w:sz="0" w:space="0" w:color="auto"/>
            <w:bottom w:val="none" w:sz="0" w:space="0" w:color="auto"/>
            <w:right w:val="none" w:sz="0" w:space="0" w:color="auto"/>
          </w:divBdr>
        </w:div>
        <w:div w:id="291667849">
          <w:marLeft w:val="0"/>
          <w:marRight w:val="0"/>
          <w:marTop w:val="0"/>
          <w:marBottom w:val="0"/>
          <w:divBdr>
            <w:top w:val="none" w:sz="0" w:space="0" w:color="auto"/>
            <w:left w:val="none" w:sz="0" w:space="0" w:color="auto"/>
            <w:bottom w:val="none" w:sz="0" w:space="0" w:color="auto"/>
            <w:right w:val="none" w:sz="0" w:space="0" w:color="auto"/>
          </w:divBdr>
        </w:div>
      </w:divsChild>
    </w:div>
    <w:div w:id="1356075552">
      <w:bodyDiv w:val="1"/>
      <w:marLeft w:val="0"/>
      <w:marRight w:val="0"/>
      <w:marTop w:val="0"/>
      <w:marBottom w:val="0"/>
      <w:divBdr>
        <w:top w:val="none" w:sz="0" w:space="0" w:color="auto"/>
        <w:left w:val="none" w:sz="0" w:space="0" w:color="auto"/>
        <w:bottom w:val="none" w:sz="0" w:space="0" w:color="auto"/>
        <w:right w:val="none" w:sz="0" w:space="0" w:color="auto"/>
      </w:divBdr>
      <w:divsChild>
        <w:div w:id="719595732">
          <w:marLeft w:val="0"/>
          <w:marRight w:val="0"/>
          <w:marTop w:val="0"/>
          <w:marBottom w:val="0"/>
          <w:divBdr>
            <w:top w:val="none" w:sz="0" w:space="0" w:color="auto"/>
            <w:left w:val="none" w:sz="0" w:space="0" w:color="auto"/>
            <w:bottom w:val="none" w:sz="0" w:space="0" w:color="auto"/>
            <w:right w:val="none" w:sz="0" w:space="0" w:color="auto"/>
          </w:divBdr>
        </w:div>
      </w:divsChild>
    </w:div>
    <w:div w:id="1376468082">
      <w:bodyDiv w:val="1"/>
      <w:marLeft w:val="0"/>
      <w:marRight w:val="0"/>
      <w:marTop w:val="0"/>
      <w:marBottom w:val="0"/>
      <w:divBdr>
        <w:top w:val="none" w:sz="0" w:space="0" w:color="auto"/>
        <w:left w:val="none" w:sz="0" w:space="0" w:color="auto"/>
        <w:bottom w:val="none" w:sz="0" w:space="0" w:color="auto"/>
        <w:right w:val="none" w:sz="0" w:space="0" w:color="auto"/>
      </w:divBdr>
    </w:div>
    <w:div w:id="1390881040">
      <w:bodyDiv w:val="1"/>
      <w:marLeft w:val="0"/>
      <w:marRight w:val="0"/>
      <w:marTop w:val="0"/>
      <w:marBottom w:val="0"/>
      <w:divBdr>
        <w:top w:val="none" w:sz="0" w:space="0" w:color="auto"/>
        <w:left w:val="none" w:sz="0" w:space="0" w:color="auto"/>
        <w:bottom w:val="none" w:sz="0" w:space="0" w:color="auto"/>
        <w:right w:val="none" w:sz="0" w:space="0" w:color="auto"/>
      </w:divBdr>
      <w:divsChild>
        <w:div w:id="104662561">
          <w:marLeft w:val="0"/>
          <w:marRight w:val="0"/>
          <w:marTop w:val="0"/>
          <w:marBottom w:val="0"/>
          <w:divBdr>
            <w:top w:val="none" w:sz="0" w:space="0" w:color="auto"/>
            <w:left w:val="none" w:sz="0" w:space="0" w:color="auto"/>
            <w:bottom w:val="none" w:sz="0" w:space="0" w:color="auto"/>
            <w:right w:val="none" w:sz="0" w:space="0" w:color="auto"/>
          </w:divBdr>
        </w:div>
        <w:div w:id="880634801">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2008290060">
          <w:marLeft w:val="0"/>
          <w:marRight w:val="0"/>
          <w:marTop w:val="0"/>
          <w:marBottom w:val="0"/>
          <w:divBdr>
            <w:top w:val="none" w:sz="0" w:space="0" w:color="auto"/>
            <w:left w:val="none" w:sz="0" w:space="0" w:color="auto"/>
            <w:bottom w:val="none" w:sz="0" w:space="0" w:color="auto"/>
            <w:right w:val="none" w:sz="0" w:space="0" w:color="auto"/>
          </w:divBdr>
        </w:div>
        <w:div w:id="1095323649">
          <w:marLeft w:val="0"/>
          <w:marRight w:val="0"/>
          <w:marTop w:val="0"/>
          <w:marBottom w:val="0"/>
          <w:divBdr>
            <w:top w:val="none" w:sz="0" w:space="0" w:color="auto"/>
            <w:left w:val="none" w:sz="0" w:space="0" w:color="auto"/>
            <w:bottom w:val="none" w:sz="0" w:space="0" w:color="auto"/>
            <w:right w:val="none" w:sz="0" w:space="0" w:color="auto"/>
          </w:divBdr>
        </w:div>
        <w:div w:id="1161852815">
          <w:marLeft w:val="0"/>
          <w:marRight w:val="0"/>
          <w:marTop w:val="0"/>
          <w:marBottom w:val="0"/>
          <w:divBdr>
            <w:top w:val="none" w:sz="0" w:space="0" w:color="auto"/>
            <w:left w:val="none" w:sz="0" w:space="0" w:color="auto"/>
            <w:bottom w:val="none" w:sz="0" w:space="0" w:color="auto"/>
            <w:right w:val="none" w:sz="0" w:space="0" w:color="auto"/>
          </w:divBdr>
        </w:div>
        <w:div w:id="1308894279">
          <w:marLeft w:val="0"/>
          <w:marRight w:val="0"/>
          <w:marTop w:val="0"/>
          <w:marBottom w:val="0"/>
          <w:divBdr>
            <w:top w:val="none" w:sz="0" w:space="0" w:color="auto"/>
            <w:left w:val="none" w:sz="0" w:space="0" w:color="auto"/>
            <w:bottom w:val="none" w:sz="0" w:space="0" w:color="auto"/>
            <w:right w:val="none" w:sz="0" w:space="0" w:color="auto"/>
          </w:divBdr>
        </w:div>
      </w:divsChild>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523783543">
      <w:bodyDiv w:val="1"/>
      <w:marLeft w:val="0"/>
      <w:marRight w:val="0"/>
      <w:marTop w:val="0"/>
      <w:marBottom w:val="0"/>
      <w:divBdr>
        <w:top w:val="none" w:sz="0" w:space="0" w:color="auto"/>
        <w:left w:val="none" w:sz="0" w:space="0" w:color="auto"/>
        <w:bottom w:val="none" w:sz="0" w:space="0" w:color="auto"/>
        <w:right w:val="none" w:sz="0" w:space="0" w:color="auto"/>
      </w:divBdr>
    </w:div>
    <w:div w:id="1559585784">
      <w:bodyDiv w:val="1"/>
      <w:marLeft w:val="0"/>
      <w:marRight w:val="0"/>
      <w:marTop w:val="0"/>
      <w:marBottom w:val="0"/>
      <w:divBdr>
        <w:top w:val="none" w:sz="0" w:space="0" w:color="auto"/>
        <w:left w:val="none" w:sz="0" w:space="0" w:color="auto"/>
        <w:bottom w:val="none" w:sz="0" w:space="0" w:color="auto"/>
        <w:right w:val="none" w:sz="0" w:space="0" w:color="auto"/>
      </w:divBdr>
    </w:div>
    <w:div w:id="1617787256">
      <w:bodyDiv w:val="1"/>
      <w:marLeft w:val="0"/>
      <w:marRight w:val="0"/>
      <w:marTop w:val="0"/>
      <w:marBottom w:val="0"/>
      <w:divBdr>
        <w:top w:val="none" w:sz="0" w:space="0" w:color="auto"/>
        <w:left w:val="none" w:sz="0" w:space="0" w:color="auto"/>
        <w:bottom w:val="none" w:sz="0" w:space="0" w:color="auto"/>
        <w:right w:val="none" w:sz="0" w:space="0" w:color="auto"/>
      </w:divBdr>
    </w:div>
    <w:div w:id="1661807089">
      <w:bodyDiv w:val="1"/>
      <w:marLeft w:val="0"/>
      <w:marRight w:val="0"/>
      <w:marTop w:val="0"/>
      <w:marBottom w:val="0"/>
      <w:divBdr>
        <w:top w:val="none" w:sz="0" w:space="0" w:color="auto"/>
        <w:left w:val="none" w:sz="0" w:space="0" w:color="auto"/>
        <w:bottom w:val="none" w:sz="0" w:space="0" w:color="auto"/>
        <w:right w:val="none" w:sz="0" w:space="0" w:color="auto"/>
      </w:divBdr>
    </w:div>
    <w:div w:id="1720089414">
      <w:bodyDiv w:val="1"/>
      <w:marLeft w:val="0"/>
      <w:marRight w:val="0"/>
      <w:marTop w:val="0"/>
      <w:marBottom w:val="0"/>
      <w:divBdr>
        <w:top w:val="none" w:sz="0" w:space="0" w:color="auto"/>
        <w:left w:val="none" w:sz="0" w:space="0" w:color="auto"/>
        <w:bottom w:val="none" w:sz="0" w:space="0" w:color="auto"/>
        <w:right w:val="none" w:sz="0" w:space="0" w:color="auto"/>
      </w:divBdr>
    </w:div>
    <w:div w:id="1758675072">
      <w:bodyDiv w:val="1"/>
      <w:marLeft w:val="0"/>
      <w:marRight w:val="0"/>
      <w:marTop w:val="0"/>
      <w:marBottom w:val="0"/>
      <w:divBdr>
        <w:top w:val="none" w:sz="0" w:space="0" w:color="auto"/>
        <w:left w:val="none" w:sz="0" w:space="0" w:color="auto"/>
        <w:bottom w:val="none" w:sz="0" w:space="0" w:color="auto"/>
        <w:right w:val="none" w:sz="0" w:space="0" w:color="auto"/>
      </w:divBdr>
    </w:div>
    <w:div w:id="1766074373">
      <w:bodyDiv w:val="1"/>
      <w:marLeft w:val="0"/>
      <w:marRight w:val="0"/>
      <w:marTop w:val="0"/>
      <w:marBottom w:val="0"/>
      <w:divBdr>
        <w:top w:val="none" w:sz="0" w:space="0" w:color="auto"/>
        <w:left w:val="none" w:sz="0" w:space="0" w:color="auto"/>
        <w:bottom w:val="none" w:sz="0" w:space="0" w:color="auto"/>
        <w:right w:val="none" w:sz="0" w:space="0" w:color="auto"/>
      </w:divBdr>
      <w:divsChild>
        <w:div w:id="620259208">
          <w:marLeft w:val="0"/>
          <w:marRight w:val="0"/>
          <w:marTop w:val="0"/>
          <w:marBottom w:val="0"/>
          <w:divBdr>
            <w:top w:val="none" w:sz="0" w:space="0" w:color="auto"/>
            <w:left w:val="none" w:sz="0" w:space="0" w:color="auto"/>
            <w:bottom w:val="none" w:sz="0" w:space="0" w:color="auto"/>
            <w:right w:val="none" w:sz="0" w:space="0" w:color="auto"/>
          </w:divBdr>
        </w:div>
      </w:divsChild>
    </w:div>
    <w:div w:id="1819573956">
      <w:bodyDiv w:val="1"/>
      <w:marLeft w:val="0"/>
      <w:marRight w:val="0"/>
      <w:marTop w:val="0"/>
      <w:marBottom w:val="0"/>
      <w:divBdr>
        <w:top w:val="none" w:sz="0" w:space="0" w:color="auto"/>
        <w:left w:val="none" w:sz="0" w:space="0" w:color="auto"/>
        <w:bottom w:val="none" w:sz="0" w:space="0" w:color="auto"/>
        <w:right w:val="none" w:sz="0" w:space="0" w:color="auto"/>
      </w:divBdr>
      <w:divsChild>
        <w:div w:id="679311790">
          <w:marLeft w:val="0"/>
          <w:marRight w:val="0"/>
          <w:marTop w:val="0"/>
          <w:marBottom w:val="0"/>
          <w:divBdr>
            <w:top w:val="none" w:sz="0" w:space="0" w:color="auto"/>
            <w:left w:val="none" w:sz="0" w:space="0" w:color="auto"/>
            <w:bottom w:val="none" w:sz="0" w:space="0" w:color="auto"/>
            <w:right w:val="none" w:sz="0" w:space="0" w:color="auto"/>
          </w:divBdr>
        </w:div>
        <w:div w:id="12033217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siro.au/en/about/policies/child-safe-policy"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yperlink" Target="https://www.csiro.au/en/about/Indigenous-engagement/Reconciliation-Action-Plan" TargetMode="External"/><Relationship Id="rId17" Type="http://schemas.openxmlformats.org/officeDocument/2006/relationships/hyperlink" Target="https://www.csiro.au/en/about/Value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csiro.au/en/Careers/The-CSIRO-Experience/Balan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siro.au/" TargetMode="Externa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o055\AppData\Roaming\Microsoft\Templates\Simple%20Report%20-%20formal.dotx" TargetMode="External"/></Relationship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4B87"/>
      </a:accent5>
      <a:accent6>
        <a:srgbClr val="6D2077"/>
      </a:accent6>
      <a:hlink>
        <a:srgbClr val="00737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1DEF30B235494C8C02B8623ED003B2" ma:contentTypeVersion="12" ma:contentTypeDescription="Create a new document." ma:contentTypeScope="" ma:versionID="182fa770505be9f8dd3fb3e05012724d">
  <xsd:schema xmlns:xsd="http://www.w3.org/2001/XMLSchema" xmlns:xs="http://www.w3.org/2001/XMLSchema" xmlns:p="http://schemas.microsoft.com/office/2006/metadata/properties" xmlns:ns2="2634f625-ec0c-4604-9540-d851ef4122b6" xmlns:ns3="484c9b11-36ae-4374-b9af-2527149a20ee" targetNamespace="http://schemas.microsoft.com/office/2006/metadata/properties" ma:root="true" ma:fieldsID="826ce6eb49ffb09088d6ec27c6e4c2e9" ns2:_="" ns3:_="">
    <xsd:import namespace="2634f625-ec0c-4604-9540-d851ef4122b6"/>
    <xsd:import namespace="484c9b11-36ae-4374-b9af-2527149a2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34f625-ec0c-4604-9540-d851ef4122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9513c6f-d7d3-4bba-9430-ae338114780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4c9b11-36ae-4374-b9af-2527149a2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6b247e9-629f-4143-8a9b-8caa862a30ce}" ma:internalName="TaxCatchAll" ma:showField="CatchAllData" ma:web="484c9b11-36ae-4374-b9af-2527149a2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84c9b11-36ae-4374-b9af-2527149a20ee" xsi:nil="true"/>
    <lcf76f155ced4ddcb4097134ff3c332f xmlns="2634f625-ec0c-4604-9540-d851ef4122b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AC8A2AB-8284-4FB4-9AD0-367212CA0B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34f625-ec0c-4604-9540-d851ef4122b6"/>
    <ds:schemaRef ds:uri="484c9b11-36ae-4374-b9af-2527149a2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C59CC5-E770-498F-A7C9-2B6650C1F28F}">
  <ds:schemaRefs>
    <ds:schemaRef ds:uri="http://schemas.openxmlformats.org/officeDocument/2006/bibliography"/>
  </ds:schemaRefs>
</ds:datastoreItem>
</file>

<file path=customXml/itemProps3.xml><?xml version="1.0" encoding="utf-8"?>
<ds:datastoreItem xmlns:ds="http://schemas.openxmlformats.org/officeDocument/2006/customXml" ds:itemID="{512602D7-3A0D-4A68-AEB1-C3227EFA13E1}">
  <ds:schemaRefs>
    <ds:schemaRef ds:uri="http://schemas.microsoft.com/sharepoint/v3/contenttype/forms"/>
  </ds:schemaRefs>
</ds:datastoreItem>
</file>

<file path=customXml/itemProps4.xml><?xml version="1.0" encoding="utf-8"?>
<ds:datastoreItem xmlns:ds="http://schemas.openxmlformats.org/officeDocument/2006/customXml" ds:itemID="{3AF97768-9038-42F1-AAFF-AF36777251AA}">
  <ds:schemaRefs>
    <ds:schemaRef ds:uri="http://schemas.microsoft.com/office/2006/metadata/properties"/>
    <ds:schemaRef ds:uri="http://schemas.microsoft.com/office/infopath/2007/PartnerControls"/>
    <ds:schemaRef ds:uri="484c9b11-36ae-4374-b9af-2527149a20ee"/>
    <ds:schemaRef ds:uri="2634f625-ec0c-4604-9540-d851ef4122b6"/>
  </ds:schemaRefs>
</ds:datastoreItem>
</file>

<file path=docProps/app.xml><?xml version="1.0" encoding="utf-8"?>
<Properties xmlns="http://schemas.openxmlformats.org/officeDocument/2006/extended-properties" xmlns:vt="http://schemas.openxmlformats.org/officeDocument/2006/docPropsVTypes">
  <Template>Simple Report - formal.dotx</Template>
  <TotalTime>12</TotalTime>
  <Pages>12</Pages>
  <Words>2670</Words>
  <Characters>15225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CSIRO report template</vt:lpstr>
    </vt:vector>
  </TitlesOfParts>
  <Company>CSIRO</Company>
  <LinksUpToDate>false</LinksUpToDate>
  <CharactersWithSpaces>17860</CharactersWithSpaces>
  <SharedDoc>false</SharedDoc>
  <HLinks>
    <vt:vector size="30" baseType="variant">
      <vt:variant>
        <vt:i4>1179739</vt:i4>
      </vt:variant>
      <vt:variant>
        <vt:i4>12</vt:i4>
      </vt:variant>
      <vt:variant>
        <vt:i4>0</vt:i4>
      </vt:variant>
      <vt:variant>
        <vt:i4>5</vt:i4>
      </vt:variant>
      <vt:variant>
        <vt:lpwstr>https://www.csiro.au/en/Careers/The-CSIRO-Experience/Balance</vt:lpwstr>
      </vt:variant>
      <vt:variant>
        <vt:lpwstr/>
      </vt:variant>
      <vt:variant>
        <vt:i4>458752</vt:i4>
      </vt:variant>
      <vt:variant>
        <vt:i4>9</vt:i4>
      </vt:variant>
      <vt:variant>
        <vt:i4>0</vt:i4>
      </vt:variant>
      <vt:variant>
        <vt:i4>5</vt:i4>
      </vt:variant>
      <vt:variant>
        <vt:lpwstr>https://www.csiro.au/en/about/Values</vt:lpwstr>
      </vt:variant>
      <vt:variant>
        <vt:lpwstr/>
      </vt:variant>
      <vt:variant>
        <vt:i4>1179716</vt:i4>
      </vt:variant>
      <vt:variant>
        <vt:i4>6</vt:i4>
      </vt:variant>
      <vt:variant>
        <vt:i4>0</vt:i4>
      </vt:variant>
      <vt:variant>
        <vt:i4>5</vt:i4>
      </vt:variant>
      <vt:variant>
        <vt:lpwstr>https://www.csiro.au/</vt:lpwstr>
      </vt:variant>
      <vt:variant>
        <vt:lpwstr/>
      </vt:variant>
      <vt:variant>
        <vt:i4>5570584</vt:i4>
      </vt:variant>
      <vt:variant>
        <vt:i4>3</vt:i4>
      </vt:variant>
      <vt:variant>
        <vt:i4>0</vt:i4>
      </vt:variant>
      <vt:variant>
        <vt:i4>5</vt:i4>
      </vt:variant>
      <vt:variant>
        <vt:lpwstr>https://www.csiro.au/en/about/policies/child-safe-policy</vt:lpwstr>
      </vt:variant>
      <vt:variant>
        <vt:lpwstr/>
      </vt:variant>
      <vt:variant>
        <vt:i4>6357092</vt:i4>
      </vt:variant>
      <vt:variant>
        <vt:i4>0</vt:i4>
      </vt:variant>
      <vt:variant>
        <vt:i4>0</vt:i4>
      </vt:variant>
      <vt:variant>
        <vt:i4>5</vt:i4>
      </vt:variant>
      <vt:variant>
        <vt:lpwstr>https://www.csiro.au/en/about/Indigenous-engagement/Reconciliation-Action-Plan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CSIRO report template</dc:title>
  <dc:subject/>
  <dc:creator>Pecanek, Melanie (Launch &amp; Careers, Waite Campus)</dc:creator>
  <cp:keywords/>
  <cp:lastModifiedBy>Poole, Nicole (Launch &amp; Careers, Lindfield)</cp:lastModifiedBy>
  <cp:revision>2</cp:revision>
  <cp:lastPrinted>2023-12-14T06:05:00Z</cp:lastPrinted>
  <dcterms:created xsi:type="dcterms:W3CDTF">2025-03-03T05:40:00Z</dcterms:created>
  <dcterms:modified xsi:type="dcterms:W3CDTF">2025-03-03T05:40:00Z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0x0101005E1DEF30B235494C8C02B8623ED003B2</vt:lpwstr>
  </property>
  <property fmtid="{D5CDD505-2E9C-101B-9397-08002B2CF9AE}" pid="5" name="MediaServiceImageTags">
    <vt:lpwstr/>
  </property>
</Properties>
</file>