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5C2FBA63"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81CC127" w:rsidR="00CC201B" w:rsidRPr="006749CB" w:rsidRDefault="006749CB"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6749CB">
              <w:rPr>
                <w:sz w:val="22"/>
              </w:rPr>
              <w:t xml:space="preserve">CSIRO </w:t>
            </w:r>
            <w:r w:rsidR="0014404A" w:rsidRPr="006749CB">
              <w:rPr>
                <w:sz w:val="22"/>
              </w:rPr>
              <w:t xml:space="preserve">Postdoctoral </w:t>
            </w:r>
            <w:r w:rsidR="002F3653" w:rsidRPr="006749CB">
              <w:rPr>
                <w:sz w:val="22"/>
              </w:rPr>
              <w:t xml:space="preserve">Fellowship in </w:t>
            </w:r>
            <w:r w:rsidR="00182D77" w:rsidRPr="006749CB">
              <w:rPr>
                <w:sz w:val="22"/>
              </w:rPr>
              <w:t xml:space="preserve">eDNA </w:t>
            </w:r>
            <w:r w:rsidR="00D042FB" w:rsidRPr="006749CB">
              <w:rPr>
                <w:sz w:val="22"/>
              </w:rPr>
              <w:t>M</w:t>
            </w:r>
            <w:r w:rsidR="00182D77" w:rsidRPr="006749CB">
              <w:rPr>
                <w:sz w:val="22"/>
              </w:rPr>
              <w:t>odelling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E4A1E13" w:rsidR="00CC201B" w:rsidRPr="0093721B" w:rsidRDefault="003656D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100927</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FFCA91A" w:rsidR="00C45886" w:rsidRPr="0089066F" w:rsidRDefault="00C45886" w:rsidP="00F94B61">
            <w:pPr>
              <w:pStyle w:val="TableText"/>
              <w:rPr>
                <w:sz w:val="22"/>
              </w:rPr>
            </w:pPr>
            <w:r w:rsidRPr="0089066F">
              <w:rPr>
                <w:sz w:val="22"/>
              </w:rPr>
              <w:t>Tenure</w:t>
            </w:r>
            <w:r w:rsidR="0089066F" w:rsidRPr="0089066F">
              <w:rPr>
                <w:sz w:val="22"/>
              </w:rPr>
              <w:t xml:space="preserve"> and Work Schedule</w:t>
            </w:r>
          </w:p>
        </w:tc>
        <w:tc>
          <w:tcPr>
            <w:tcW w:w="3555" w:type="pct"/>
          </w:tcPr>
          <w:p w14:paraId="1ED186B9" w14:textId="16CF7F6A" w:rsidR="0089066F" w:rsidRPr="00340ACC" w:rsidRDefault="0089066F" w:rsidP="0089066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0ACC">
              <w:rPr>
                <w:sz w:val="22"/>
              </w:rPr>
              <w:t xml:space="preserve">Specified Term of </w:t>
            </w:r>
            <w:r w:rsidR="00182D77" w:rsidRPr="00340ACC">
              <w:rPr>
                <w:sz w:val="22"/>
              </w:rPr>
              <w:t>3</w:t>
            </w:r>
            <w:r w:rsidRPr="00340ACC">
              <w:rPr>
                <w:sz w:val="22"/>
              </w:rPr>
              <w:t xml:space="preserve"> years</w:t>
            </w:r>
          </w:p>
          <w:p w14:paraId="7B870712" w14:textId="3C1ABDBC" w:rsidR="00C45886" w:rsidRPr="0089066F" w:rsidRDefault="0089066F" w:rsidP="00340ACC">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340ACC">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89066F" w:rsidRDefault="00C45886" w:rsidP="00F94B61">
            <w:pPr>
              <w:pStyle w:val="TableText"/>
              <w:rPr>
                <w:sz w:val="22"/>
              </w:rPr>
            </w:pPr>
            <w:r w:rsidRPr="0089066F">
              <w:rPr>
                <w:sz w:val="22"/>
              </w:rPr>
              <w:t>Salary Range</w:t>
            </w:r>
          </w:p>
        </w:tc>
        <w:tc>
          <w:tcPr>
            <w:tcW w:w="3555" w:type="pct"/>
          </w:tcPr>
          <w:p w14:paraId="0B8A7515" w14:textId="210244B3" w:rsidR="00C45886" w:rsidRPr="00D705F9" w:rsidRDefault="0089066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705F9">
              <w:rPr>
                <w:rStyle w:val="normaltextrun"/>
                <w:rFonts w:cs="Calibri"/>
                <w:sz w:val="22"/>
                <w:shd w:val="clear" w:color="auto" w:fill="FFFFFF"/>
              </w:rPr>
              <w:t>AU$</w:t>
            </w:r>
            <w:r w:rsidR="00E425AF" w:rsidRPr="00D705F9">
              <w:rPr>
                <w:rStyle w:val="normaltextrun"/>
                <w:rFonts w:cs="Calibri"/>
                <w:sz w:val="22"/>
                <w:shd w:val="clear" w:color="auto" w:fill="FFFFFF"/>
              </w:rPr>
              <w:t>96,811</w:t>
            </w:r>
            <w:r w:rsidRPr="00D705F9">
              <w:rPr>
                <w:rStyle w:val="normaltextrun"/>
                <w:rFonts w:cs="Calibri"/>
                <w:sz w:val="22"/>
                <w:shd w:val="clear" w:color="auto" w:fill="FFFFFF"/>
              </w:rPr>
              <w:t xml:space="preserve"> - AU$</w:t>
            </w:r>
            <w:r w:rsidR="00C3710C" w:rsidRPr="00D705F9">
              <w:rPr>
                <w:rStyle w:val="normaltextrun"/>
                <w:rFonts w:cs="Calibri"/>
                <w:sz w:val="22"/>
                <w:shd w:val="clear" w:color="auto" w:fill="FFFFFF"/>
              </w:rPr>
              <w:t>109,527</w:t>
            </w:r>
            <w:r w:rsidRPr="00D705F9">
              <w:rPr>
                <w:rStyle w:val="normaltextrun"/>
                <w:rFonts w:cs="Calibri"/>
                <w:sz w:val="22"/>
                <w:shd w:val="clear" w:color="auto" w:fill="FFFFFF"/>
              </w:rPr>
              <w:t xml:space="preserve"> </w:t>
            </w:r>
            <w:r w:rsidRPr="00D705F9">
              <w:rPr>
                <w:sz w:val="22"/>
              </w:rPr>
              <w:t>per annum (pro-rata for part-time) plus 15.4% superannuation (plus any applicable allowances)</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235F8F8E" w:rsidR="00926BE4" w:rsidRPr="0089066F" w:rsidRDefault="00926BE4" w:rsidP="00F94B61">
            <w:pPr>
              <w:pStyle w:val="TableText"/>
              <w:rPr>
                <w:sz w:val="22"/>
              </w:rPr>
            </w:pPr>
            <w:r w:rsidRPr="0089066F">
              <w:rPr>
                <w:sz w:val="22"/>
              </w:rPr>
              <w:t>Location</w:t>
            </w:r>
            <w:r w:rsidR="00C45886" w:rsidRPr="0089066F">
              <w:rPr>
                <w:sz w:val="22"/>
              </w:rPr>
              <w:t>(s)</w:t>
            </w:r>
            <w:r w:rsidR="0089066F" w:rsidRPr="0089066F">
              <w:rPr>
                <w:sz w:val="22"/>
              </w:rPr>
              <w:t xml:space="preserve"> and Office Arrangements</w:t>
            </w:r>
          </w:p>
        </w:tc>
        <w:tc>
          <w:tcPr>
            <w:tcW w:w="3555" w:type="pct"/>
          </w:tcPr>
          <w:p w14:paraId="472E666A" w14:textId="76491A13" w:rsidR="0089066F" w:rsidRPr="00D705F9" w:rsidRDefault="0089066F" w:rsidP="0089066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705F9">
              <w:rPr>
                <w:sz w:val="22"/>
              </w:rPr>
              <w:t>Perth</w:t>
            </w:r>
            <w:r w:rsidR="002D1E8F" w:rsidRPr="00D705F9">
              <w:rPr>
                <w:sz w:val="22"/>
              </w:rPr>
              <w:t>/</w:t>
            </w:r>
            <w:proofErr w:type="spellStart"/>
            <w:r w:rsidR="002D1E8F" w:rsidRPr="00D705F9">
              <w:rPr>
                <w:sz w:val="22"/>
              </w:rPr>
              <w:t>Boorloo</w:t>
            </w:r>
            <w:proofErr w:type="spellEnd"/>
            <w:r w:rsidRPr="00D705F9">
              <w:rPr>
                <w:sz w:val="22"/>
              </w:rPr>
              <w:t xml:space="preserve"> (</w:t>
            </w:r>
            <w:r w:rsidR="00A80955" w:rsidRPr="00D705F9">
              <w:rPr>
                <w:sz w:val="22"/>
              </w:rPr>
              <w:t>Crawley</w:t>
            </w:r>
            <w:r w:rsidRPr="00D705F9">
              <w:rPr>
                <w:sz w:val="22"/>
              </w:rPr>
              <w:t>)</w:t>
            </w:r>
          </w:p>
          <w:p w14:paraId="5D9E8ED3" w14:textId="000D6EE6" w:rsidR="00926BE4" w:rsidRPr="00D705F9" w:rsidRDefault="0089066F" w:rsidP="00432925">
            <w:pPr>
              <w:cnfStyle w:val="000000100000" w:firstRow="0" w:lastRow="0" w:firstColumn="0" w:lastColumn="0" w:oddVBand="0" w:evenVBand="0" w:oddHBand="1" w:evenHBand="0" w:firstRowFirstColumn="0" w:firstRowLastColumn="0" w:lastRowFirstColumn="0" w:lastRowLastColumn="0"/>
            </w:pPr>
            <w:r w:rsidRPr="00D705F9">
              <w:rPr>
                <w:sz w:val="22"/>
              </w:rPr>
              <w:t>Hybrid working available. Flexible work options available.</w:t>
            </w:r>
            <w:r w:rsidRPr="00D705F9">
              <w:t xml:space="preserve"> </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D705F9"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705F9">
              <w:rPr>
                <w:sz w:val="22"/>
              </w:rPr>
              <w:t>Will be provided to the successful candidate if required</w:t>
            </w:r>
          </w:p>
        </w:tc>
      </w:tr>
      <w:tr w:rsidR="00926BE4" w:rsidRPr="0093721B" w14:paraId="1E7427AE" w14:textId="77777777" w:rsidTr="00962C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vAlign w:val="center"/>
          </w:tcPr>
          <w:p w14:paraId="011BB179" w14:textId="2673D4A3" w:rsidR="0006388B" w:rsidRPr="00962C81" w:rsidRDefault="0089066F" w:rsidP="00962C81">
            <w:pPr>
              <w:spacing w:before="0" w:after="0"/>
              <w:cnfStyle w:val="000000100000" w:firstRow="0" w:lastRow="0" w:firstColumn="0" w:lastColumn="0" w:oddVBand="0" w:evenVBand="0" w:oddHBand="1" w:evenHBand="0" w:firstRowFirstColumn="0" w:firstRowLastColumn="0" w:lastRowFirstColumn="0" w:lastRowLastColumn="0"/>
              <w:rPr>
                <w:sz w:val="22"/>
              </w:rPr>
            </w:pPr>
            <w:r w:rsidRPr="00962C81">
              <w:rPr>
                <w:sz w:val="22"/>
              </w:rPr>
              <w:t>All Candidates (visa sponsorship may be offered)</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9AE3727" w:rsidR="00C45886" w:rsidRPr="0093721B" w:rsidRDefault="003F0F0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w:t>
            </w:r>
            <w:r w:rsidR="001213A8">
              <w:rPr>
                <w:sz w:val="22"/>
              </w:rPr>
              <w:t>, National Collections &amp; Marine Infrastructure (NCMI)</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03E31A3A" w:rsidR="00926BE4" w:rsidRPr="00F44408" w:rsidRDefault="00C20AC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44408">
              <w:rPr>
                <w:sz w:val="22"/>
              </w:rPr>
              <w:t>10</w:t>
            </w:r>
            <w:r w:rsidR="00F54F83" w:rsidRPr="00F44408">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F4440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4408">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F4440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44408">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0C1A391A" w:rsidR="00194B1C" w:rsidRPr="00F44408" w:rsidRDefault="00C20AC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4408">
              <w:rPr>
                <w:sz w:val="22"/>
              </w:rPr>
              <w:t>Katrina West</w:t>
            </w:r>
            <w:r w:rsidR="00F44408" w:rsidRPr="00F44408">
              <w:rPr>
                <w:sz w:val="22"/>
              </w:rPr>
              <w:t>, Research Scientist</w:t>
            </w:r>
            <w:r w:rsidR="0089066F" w:rsidRPr="00F44408">
              <w:rPr>
                <w:sz w:val="22"/>
              </w:rPr>
              <w:t xml:space="preserve"> via email at </w:t>
            </w:r>
            <w:r w:rsidR="00F44408" w:rsidRPr="00F44408">
              <w:rPr>
                <w:sz w:val="22"/>
              </w:rPr>
              <w:t>katrina</w:t>
            </w:r>
            <w:r w:rsidR="0089066F" w:rsidRPr="00F44408">
              <w:rPr>
                <w:sz w:val="22"/>
              </w:rPr>
              <w:t>.</w:t>
            </w:r>
            <w:r w:rsidR="00F44408" w:rsidRPr="00F44408">
              <w:rPr>
                <w:sz w:val="22"/>
              </w:rPr>
              <w:t>west</w:t>
            </w:r>
            <w:r w:rsidR="0089066F" w:rsidRPr="00F44408">
              <w:rPr>
                <w:sz w:val="22"/>
              </w:rPr>
              <w:t>@csiro.au</w:t>
            </w:r>
          </w:p>
        </w:tc>
      </w:tr>
      <w:tr w:rsidR="0089066F" w:rsidRPr="0089066F" w14:paraId="2CF72D82"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4047D8F" w14:textId="3FFD48D1" w:rsidR="0089066F" w:rsidRPr="0089066F" w:rsidRDefault="0089066F" w:rsidP="00F94B61">
            <w:pPr>
              <w:pStyle w:val="TableText"/>
              <w:rPr>
                <w:sz w:val="22"/>
              </w:rPr>
            </w:pPr>
            <w:r w:rsidRPr="0089066F">
              <w:rPr>
                <w:sz w:val="22"/>
              </w:rPr>
              <w:t>Support and Workplace Adjustments</w:t>
            </w:r>
          </w:p>
        </w:tc>
        <w:tc>
          <w:tcPr>
            <w:tcW w:w="3555" w:type="pct"/>
          </w:tcPr>
          <w:p w14:paraId="1B51D222" w14:textId="4DD5DA8B" w:rsidR="0089066F" w:rsidRPr="0089066F" w:rsidRDefault="003656D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03E4C">
              <w:rPr>
                <w:rStyle w:val="eop"/>
                <w:rFonts w:eastAsiaTheme="majorEastAsia" w:cs="Calibri"/>
                <w:sz w:val="22"/>
              </w:rPr>
              <w:t>We offer a range of reasonable supports and workplace adjustments. Please let Laura Mason know via Careers.Online@csiro.au</w:t>
            </w:r>
            <w:r w:rsidRPr="00E03E4C">
              <w:rPr>
                <w:rStyle w:val="eop"/>
                <w:rFonts w:eastAsiaTheme="majorEastAsia" w:cs="Calibri"/>
              </w:rPr>
              <w:t xml:space="preserve"> </w:t>
            </w:r>
            <w:r w:rsidRPr="00E03E4C">
              <w:rPr>
                <w:rStyle w:val="eop"/>
                <w:rFonts w:eastAsiaTheme="majorEastAsia" w:cs="Calibri"/>
                <w:sz w:val="22"/>
              </w:rPr>
              <w:t>if we can help you to equitably participate in our recruitment process or the role itself.</w:t>
            </w:r>
          </w:p>
        </w:tc>
      </w:tr>
      <w:tr w:rsidR="00194B1C" w:rsidRPr="0089066F"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89066F" w:rsidRDefault="00C45886" w:rsidP="00F94B61">
            <w:pPr>
              <w:pStyle w:val="TableText"/>
              <w:rPr>
                <w:sz w:val="22"/>
              </w:rPr>
            </w:pPr>
            <w:r w:rsidRPr="0089066F">
              <w:rPr>
                <w:sz w:val="22"/>
              </w:rPr>
              <w:t>How to apply</w:t>
            </w:r>
          </w:p>
        </w:tc>
        <w:tc>
          <w:tcPr>
            <w:tcW w:w="3555" w:type="pct"/>
          </w:tcPr>
          <w:p w14:paraId="0029D161" w14:textId="77777777" w:rsidR="00F54F83"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Apply online a</w:t>
            </w:r>
            <w:r w:rsidR="006F78A3" w:rsidRPr="0089066F">
              <w:rPr>
                <w:sz w:val="22"/>
              </w:rPr>
              <w:t xml:space="preserve">t  </w:t>
            </w:r>
            <w:hyperlink r:id="rId11" w:history="1">
              <w:r w:rsidR="006F78A3" w:rsidRPr="0089066F">
                <w:rPr>
                  <w:rStyle w:val="Hyperlink"/>
                  <w:sz w:val="22"/>
                </w:rPr>
                <w:t>https://jobs.csiro.au/</w:t>
              </w:r>
            </w:hyperlink>
            <w:r w:rsidR="006F78A3" w:rsidRPr="0089066F">
              <w:rPr>
                <w:sz w:val="22"/>
              </w:rPr>
              <w:t xml:space="preserve"> </w:t>
            </w:r>
          </w:p>
          <w:p w14:paraId="5F5220B9" w14:textId="77777777" w:rsidR="00CB4BE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Internal applicants please apply via </w:t>
            </w:r>
            <w:r w:rsidRPr="0089066F">
              <w:rPr>
                <w:b/>
                <w:sz w:val="22"/>
              </w:rPr>
              <w:t>Jobs Central</w:t>
            </w:r>
          </w:p>
          <w:p w14:paraId="6CBE32AC" w14:textId="5BDC60A4" w:rsidR="00194B1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If you experience difficulties when applying, please email </w:t>
            </w:r>
            <w:hyperlink r:id="rId12" w:history="1">
              <w:r w:rsidRPr="0089066F">
                <w:rPr>
                  <w:rStyle w:val="Hyperlink"/>
                  <w:sz w:val="22"/>
                </w:rPr>
                <w:t>careers.online@csiro.au</w:t>
              </w:r>
            </w:hyperlink>
            <w:r w:rsidR="0089066F">
              <w:t>.</w:t>
            </w:r>
          </w:p>
        </w:tc>
      </w:tr>
    </w:tbl>
    <w:p w14:paraId="24E8B67C" w14:textId="77777777" w:rsidR="003656D7" w:rsidRDefault="003656D7" w:rsidP="0056450E">
      <w:pPr>
        <w:spacing w:before="240" w:line="240" w:lineRule="auto"/>
        <w:ind w:left="720" w:hanging="720"/>
        <w:rPr>
          <w:rFonts w:cs="Calibri"/>
          <w:b/>
          <w:color w:val="auto"/>
          <w:sz w:val="26"/>
          <w:szCs w:val="26"/>
        </w:rPr>
      </w:pPr>
    </w:p>
    <w:p w14:paraId="64CB0F65" w14:textId="1C708D48" w:rsidR="0056450E" w:rsidRPr="0089066F" w:rsidRDefault="0056450E" w:rsidP="0056450E">
      <w:pPr>
        <w:spacing w:before="240" w:line="240" w:lineRule="auto"/>
        <w:ind w:left="720" w:hanging="720"/>
        <w:rPr>
          <w:rFonts w:cs="Calibri"/>
          <w:b/>
          <w:color w:val="auto"/>
          <w:sz w:val="26"/>
          <w:szCs w:val="26"/>
        </w:rPr>
      </w:pPr>
      <w:r w:rsidRPr="0089066F">
        <w:rPr>
          <w:rFonts w:cs="Calibri"/>
          <w:b/>
          <w:color w:val="auto"/>
          <w:sz w:val="26"/>
          <w:szCs w:val="26"/>
        </w:rPr>
        <w:t>Acknowledgement of Country</w:t>
      </w:r>
    </w:p>
    <w:p w14:paraId="5D1A8B07" w14:textId="77777777" w:rsidR="0056450E" w:rsidRPr="0089066F" w:rsidRDefault="0056450E" w:rsidP="0056450E">
      <w:pPr>
        <w:widowControl w:val="0"/>
        <w:spacing w:before="240" w:after="0" w:line="240" w:lineRule="auto"/>
        <w:outlineLvl w:val="2"/>
        <w:rPr>
          <w:rFonts w:cs="Calibri"/>
        </w:rPr>
      </w:pPr>
      <w:r w:rsidRPr="008906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9066F">
          <w:rPr>
            <w:rFonts w:cs="Calibri"/>
            <w:color w:val="1155CC"/>
            <w:u w:val="single"/>
          </w:rPr>
          <w:t>vision towards reconciliation</w:t>
        </w:r>
      </w:hyperlink>
      <w:r w:rsidRPr="0089066F">
        <w:rPr>
          <w:rFonts w:cs="Calibri"/>
        </w:rPr>
        <w:t>.</w:t>
      </w:r>
    </w:p>
    <w:p w14:paraId="64E628EE" w14:textId="77777777" w:rsidR="0089066F" w:rsidRPr="0089066F" w:rsidRDefault="0089066F" w:rsidP="0089066F">
      <w:pPr>
        <w:rPr>
          <w:rStyle w:val="normaltextrun"/>
          <w:rFonts w:cs="Calibri"/>
          <w:b/>
          <w:sz w:val="26"/>
          <w:szCs w:val="26"/>
        </w:rPr>
      </w:pPr>
    </w:p>
    <w:p w14:paraId="4CD80293" w14:textId="469889AA" w:rsidR="0089066F" w:rsidRPr="0089066F" w:rsidRDefault="0089066F" w:rsidP="0089066F">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718627D5" w14:textId="15F0E1A7" w:rsidR="0089066F" w:rsidRPr="0089066F" w:rsidRDefault="0089066F" w:rsidP="0089066F">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C2EA811" w14:textId="6CBD1B0F" w:rsidR="0089066F" w:rsidRPr="0089066F" w:rsidRDefault="0089066F" w:rsidP="0089066F">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5" w:history="1">
        <w:r w:rsidRPr="0089066F">
          <w:rPr>
            <w:rStyle w:val="Hyperlink"/>
            <w:rFonts w:cs="Calibri"/>
            <w:szCs w:val="24"/>
          </w:rPr>
          <w:t>CSIRO.au</w:t>
        </w:r>
      </w:hyperlink>
      <w:r w:rsidRPr="0089066F">
        <w:rPr>
          <w:rFonts w:cs="Calibri"/>
          <w:szCs w:val="24"/>
        </w:rPr>
        <w:t xml:space="preserve"> for more information.</w:t>
      </w:r>
    </w:p>
    <w:p w14:paraId="3C042B79" w14:textId="0FA65C46"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5AC17096" w:rsidR="002F3653" w:rsidRPr="002F3653" w:rsidRDefault="002F3653" w:rsidP="0B3E0BFE">
      <w:pPr>
        <w:spacing w:after="180"/>
        <w:jc w:val="both"/>
        <w:rPr>
          <w:i/>
          <w:iCs/>
        </w:rPr>
      </w:pPr>
      <w:r>
        <w:t xml:space="preserve">CERC Fellows </w:t>
      </w:r>
      <w:r w:rsidRPr="0B3E0BFE">
        <w:rPr>
          <w:b/>
          <w:bCs/>
        </w:rPr>
        <w:t xml:space="preserve">are appointed for three years </w:t>
      </w:r>
      <w:r w:rsidR="566CCB9C" w:rsidRPr="0B3E0BFE">
        <w:rPr>
          <w:b/>
          <w:bCs/>
        </w:rPr>
        <w:t>full-</w:t>
      </w:r>
      <w:r w:rsidRPr="0B3E0BFE">
        <w:rPr>
          <w:b/>
          <w:bCs/>
        </w:rPr>
        <w:t xml:space="preserve">time equivalent. </w:t>
      </w:r>
    </w:p>
    <w:p w14:paraId="4C9423C9" w14:textId="577D99B8" w:rsidR="00553487" w:rsidRPr="00F74021" w:rsidRDefault="00553487" w:rsidP="00553487">
      <w:pPr>
        <w:pStyle w:val="NormalWeb"/>
        <w:jc w:val="both"/>
        <w:rPr>
          <w:rFonts w:asciiTheme="minorHAnsi" w:hAnsiTheme="minorHAnsi" w:cstheme="minorHAnsi"/>
          <w:color w:val="000000" w:themeColor="text1"/>
        </w:rPr>
      </w:pPr>
      <w:r w:rsidRPr="00F74021">
        <w:rPr>
          <w:rFonts w:asciiTheme="minorHAnsi" w:hAnsiTheme="minorHAnsi" w:cstheme="minorHAnsi"/>
          <w:b/>
          <w:bCs/>
          <w:color w:val="000000" w:themeColor="text1"/>
        </w:rPr>
        <w:t>The Role:</w:t>
      </w:r>
      <w:r w:rsidRPr="00F74021">
        <w:rPr>
          <w:rFonts w:asciiTheme="minorHAnsi" w:hAnsiTheme="minorHAnsi" w:cstheme="minorHAnsi"/>
          <w:color w:val="000000" w:themeColor="text1"/>
        </w:rPr>
        <w:t xml:space="preserve"> CSIRO has collected large amounts of valuable environmental DNA (eDNA) data and now has the chance to use this data to transform how we observe and protect </w:t>
      </w:r>
      <w:r w:rsidR="001F5320" w:rsidRPr="00F74021">
        <w:rPr>
          <w:rFonts w:asciiTheme="minorHAnsi" w:hAnsiTheme="minorHAnsi" w:cstheme="minorHAnsi"/>
          <w:color w:val="000000" w:themeColor="text1"/>
        </w:rPr>
        <w:t xml:space="preserve">marine </w:t>
      </w:r>
      <w:r w:rsidRPr="00F74021">
        <w:rPr>
          <w:rFonts w:asciiTheme="minorHAnsi" w:hAnsiTheme="minorHAnsi" w:cstheme="minorHAnsi"/>
          <w:color w:val="000000" w:themeColor="text1"/>
        </w:rPr>
        <w:t>ecosystems. Towards this end</w:t>
      </w:r>
      <w:r w:rsidR="001F5320" w:rsidRPr="00F74021">
        <w:rPr>
          <w:rFonts w:asciiTheme="minorHAnsi" w:hAnsiTheme="minorHAnsi" w:cstheme="minorHAnsi"/>
          <w:color w:val="000000" w:themeColor="text1"/>
        </w:rPr>
        <w:t>,</w:t>
      </w:r>
      <w:r w:rsidRPr="00F74021">
        <w:rPr>
          <w:rFonts w:asciiTheme="minorHAnsi" w:hAnsiTheme="minorHAnsi" w:cstheme="minorHAnsi"/>
          <w:color w:val="000000" w:themeColor="text1"/>
        </w:rPr>
        <w:t xml:space="preserve"> CSIRO has recently formed a multidisciplinary team</w:t>
      </w:r>
      <w:r w:rsidR="00A6291F">
        <w:rPr>
          <w:rFonts w:asciiTheme="minorHAnsi" w:hAnsiTheme="minorHAnsi" w:cstheme="minorHAnsi"/>
          <w:color w:val="000000" w:themeColor="text1"/>
        </w:rPr>
        <w:t>, in collaboration</w:t>
      </w:r>
      <w:r w:rsidR="001F5320" w:rsidRPr="00F74021">
        <w:rPr>
          <w:rFonts w:asciiTheme="minorHAnsi" w:hAnsiTheme="minorHAnsi" w:cstheme="minorHAnsi"/>
          <w:color w:val="000000" w:themeColor="text1"/>
        </w:rPr>
        <w:t xml:space="preserve"> with the Minderoo Foundation</w:t>
      </w:r>
      <w:r w:rsidR="00A6291F">
        <w:rPr>
          <w:rFonts w:asciiTheme="minorHAnsi" w:hAnsiTheme="minorHAnsi" w:cstheme="minorHAnsi"/>
          <w:color w:val="000000" w:themeColor="text1"/>
        </w:rPr>
        <w:t>,</w:t>
      </w:r>
      <w:r w:rsidRPr="00F74021">
        <w:rPr>
          <w:rFonts w:asciiTheme="minorHAnsi" w:hAnsiTheme="minorHAnsi" w:cstheme="minorHAnsi"/>
          <w:color w:val="000000" w:themeColor="text1"/>
        </w:rPr>
        <w:t xml:space="preserve"> dedicated to pushing the boundaries of eDNA science through exploring eDNA enrichment, quantification and modelling/software methods.</w:t>
      </w:r>
    </w:p>
    <w:p w14:paraId="6A2DB733" w14:textId="77777777" w:rsidR="00553487" w:rsidRPr="00F74021" w:rsidRDefault="00553487" w:rsidP="00553487">
      <w:pPr>
        <w:pStyle w:val="NormalWeb"/>
        <w:jc w:val="both"/>
        <w:rPr>
          <w:rFonts w:asciiTheme="minorHAnsi" w:hAnsiTheme="minorHAnsi" w:cstheme="minorHAnsi"/>
          <w:color w:val="000000" w:themeColor="text1"/>
        </w:rPr>
      </w:pPr>
      <w:r w:rsidRPr="00F74021">
        <w:rPr>
          <w:rFonts w:asciiTheme="minorHAnsi" w:hAnsiTheme="minorHAnsi" w:cstheme="minorHAnsi"/>
          <w:color w:val="000000" w:themeColor="text1"/>
        </w:rPr>
        <w:t xml:space="preserve">We are seeking a creative and motivated Postdoctoral Research Fellow to join this team. This is a unique opportunity to take a lead role in eDNA modelling and software development and to conduct large-scale re-analysis of existing and emerging eDNA metabarcoding datasets obtained in Australian coastal waters. </w:t>
      </w:r>
    </w:p>
    <w:p w14:paraId="76DA0FEB" w14:textId="77777777" w:rsidR="00553487" w:rsidRPr="00F74021" w:rsidRDefault="00553487" w:rsidP="00553487">
      <w:pPr>
        <w:pStyle w:val="NormalWeb"/>
        <w:jc w:val="both"/>
        <w:rPr>
          <w:rFonts w:asciiTheme="minorHAnsi" w:hAnsiTheme="minorHAnsi" w:cstheme="minorHAnsi"/>
          <w:color w:val="000000" w:themeColor="text1"/>
        </w:rPr>
      </w:pPr>
      <w:r w:rsidRPr="00F74021">
        <w:rPr>
          <w:rFonts w:asciiTheme="minorHAnsi" w:hAnsiTheme="minorHAnsi" w:cstheme="minorHAnsi"/>
          <w:color w:val="000000" w:themeColor="text1"/>
        </w:rPr>
        <w:t xml:space="preserve">The role is ideal for a candidate with a passion for big-picture science, and can make the most of working with large, complex biodiversity datasets from multiple sources to detect change in marine ecosystems. We anticipate the candidate will visualise and communicate these dynamics by developing a computational platform geared to informing ecosystem management. As part of a collaborative team, the Postdoctoral Fellow will work closely with research scientists, technicians, and other postdocs who are addressing many of the same core eDNA research questions via different experimental pathways and at different stages of the eDNA workflow (i.e., field sampling, </w:t>
      </w:r>
      <w:r w:rsidRPr="00F74021">
        <w:rPr>
          <w:rFonts w:asciiTheme="minorHAnsi" w:hAnsiTheme="minorHAnsi" w:cstheme="minorHAnsi"/>
          <w:color w:val="000000" w:themeColor="text1"/>
        </w:rPr>
        <w:lastRenderedPageBreak/>
        <w:t>laboratory, bioinformatics, statistics and software development). This close integration across projects provides a dynamic and intellectually rich environment, where ideas, methods, and findings are continuously shared, tested, and refined.</w:t>
      </w:r>
    </w:p>
    <w:p w14:paraId="26A195E5" w14:textId="77777777" w:rsidR="00553487" w:rsidRPr="00F74021" w:rsidRDefault="00553487" w:rsidP="00553487">
      <w:pPr>
        <w:pStyle w:val="NormalWeb"/>
        <w:jc w:val="both"/>
        <w:rPr>
          <w:rFonts w:asciiTheme="minorHAnsi" w:hAnsiTheme="minorHAnsi" w:cstheme="minorHAnsi"/>
          <w:color w:val="000000" w:themeColor="text1"/>
        </w:rPr>
      </w:pPr>
      <w:r w:rsidRPr="00F74021">
        <w:rPr>
          <w:rFonts w:asciiTheme="minorHAnsi" w:hAnsiTheme="minorHAnsi" w:cstheme="minorHAnsi"/>
          <w:color w:val="000000" w:themeColor="text1"/>
        </w:rPr>
        <w:t>The successful candidate will have significant scope for creativity and innovation, with the overarching goal of co-developing a computational tool or index to detect early signals of marine ecosystem change. This could involve modelling species distributions, tracking shifts in community composition, or analysing changes in relative species abundance as potential indicators of environmental change. Outputs from the broader team, particularly in the calibration of eDNA data for quantitative use, are expected to inform and feed directly into this work. As such, the ability to adapt and pivot in response to emerging data and insights in the team is essential.</w:t>
      </w:r>
    </w:p>
    <w:p w14:paraId="20003ED8" w14:textId="77777777" w:rsidR="00553487" w:rsidRPr="00F74021" w:rsidRDefault="00553487" w:rsidP="00553487">
      <w:pPr>
        <w:pStyle w:val="NormalWeb"/>
        <w:jc w:val="both"/>
        <w:rPr>
          <w:rFonts w:asciiTheme="minorHAnsi" w:hAnsiTheme="minorHAnsi" w:cstheme="minorHAnsi"/>
          <w:color w:val="000000" w:themeColor="text1"/>
        </w:rPr>
      </w:pPr>
      <w:r w:rsidRPr="00F74021">
        <w:rPr>
          <w:rFonts w:asciiTheme="minorHAnsi" w:hAnsiTheme="minorHAnsi" w:cstheme="minorHAnsi"/>
          <w:color w:val="000000" w:themeColor="text1"/>
        </w:rPr>
        <w:t>Given the heavy computational nature of the position, the candidate is expected to have a strong background in statistical modelling and computational biology, and is comfortable working with large, complex, and noisy biodiversity datasets. We are especially interested in applicants who bring a fresh perspective to interpreting biodiversity data, and who are excited to co-develop applied tools that bridge research and real-world environmental decision-making.</w:t>
      </w:r>
    </w:p>
    <w:p w14:paraId="241FE752" w14:textId="6D7EC771" w:rsidR="00B50C20" w:rsidRPr="00F74021" w:rsidRDefault="00B50C20" w:rsidP="00B50C20">
      <w:pPr>
        <w:pStyle w:val="Heading3"/>
        <w:rPr>
          <w:color w:val="000000" w:themeColor="text1"/>
        </w:rPr>
      </w:pPr>
      <w:r w:rsidRPr="00F74021">
        <w:rPr>
          <w:color w:val="000000" w:themeColor="text1"/>
        </w:rPr>
        <w:t>Duties and Key Result Areas</w:t>
      </w:r>
    </w:p>
    <w:p w14:paraId="001261E1" w14:textId="24200B86"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41119E66" w14:textId="77777777" w:rsidR="001749CF" w:rsidRPr="00F74021" w:rsidRDefault="001749CF" w:rsidP="001749CF">
      <w:pPr>
        <w:pStyle w:val="BodyText"/>
        <w:numPr>
          <w:ilvl w:val="0"/>
          <w:numId w:val="34"/>
        </w:numPr>
        <w:rPr>
          <w:rFonts w:asciiTheme="minorHAnsi" w:hAnsiTheme="minorHAnsi" w:cstheme="minorHAnsi"/>
          <w:color w:val="000000" w:themeColor="text1"/>
        </w:rPr>
      </w:pPr>
      <w:r w:rsidRPr="00F74021">
        <w:rPr>
          <w:rFonts w:asciiTheme="minorHAnsi" w:hAnsiTheme="minorHAnsi" w:cstheme="minorHAnsi"/>
          <w:color w:val="000000" w:themeColor="text1"/>
        </w:rPr>
        <w:t>Conduct large-scale analysis of pre-existing and new eDNA metabarcoding datasets obtained in Australian coastal waters</w:t>
      </w:r>
      <w:r>
        <w:rPr>
          <w:rFonts w:asciiTheme="minorHAnsi" w:hAnsiTheme="minorHAnsi" w:cstheme="minorHAnsi"/>
          <w:color w:val="000000" w:themeColor="text1"/>
        </w:rPr>
        <w:t>.</w:t>
      </w:r>
    </w:p>
    <w:p w14:paraId="5BF68299" w14:textId="77777777" w:rsidR="001749CF" w:rsidRPr="00F74021" w:rsidRDefault="001749CF" w:rsidP="001749CF">
      <w:pPr>
        <w:pStyle w:val="BodyText"/>
        <w:numPr>
          <w:ilvl w:val="0"/>
          <w:numId w:val="34"/>
        </w:numPr>
        <w:rPr>
          <w:rFonts w:asciiTheme="minorHAnsi" w:hAnsiTheme="minorHAnsi" w:cstheme="minorHAnsi"/>
          <w:color w:val="000000" w:themeColor="text1"/>
        </w:rPr>
      </w:pPr>
      <w:r w:rsidRPr="00F74021">
        <w:rPr>
          <w:rFonts w:asciiTheme="minorHAnsi" w:hAnsiTheme="minorHAnsi" w:cstheme="minorHAnsi"/>
          <w:color w:val="000000" w:themeColor="text1"/>
        </w:rPr>
        <w:t>Co-develop a new computational tool and/or indices for detecting early signals of marine ecosystem change</w:t>
      </w:r>
      <w:r>
        <w:rPr>
          <w:rFonts w:asciiTheme="minorHAnsi" w:hAnsiTheme="minorHAnsi" w:cstheme="minorHAnsi"/>
          <w:color w:val="000000" w:themeColor="text1"/>
        </w:rPr>
        <w:t>.</w:t>
      </w:r>
      <w:r w:rsidRPr="00F74021">
        <w:rPr>
          <w:rFonts w:asciiTheme="minorHAnsi" w:hAnsiTheme="minorHAnsi" w:cstheme="minorHAnsi"/>
          <w:color w:val="000000" w:themeColor="text1"/>
        </w:rPr>
        <w:t xml:space="preserve"> </w:t>
      </w:r>
    </w:p>
    <w:p w14:paraId="1AFD15BB" w14:textId="77777777" w:rsidR="001749CF" w:rsidRPr="00F74021" w:rsidRDefault="001749CF" w:rsidP="001749CF">
      <w:pPr>
        <w:pStyle w:val="ListParagraph"/>
        <w:numPr>
          <w:ilvl w:val="0"/>
          <w:numId w:val="34"/>
        </w:numPr>
        <w:spacing w:after="60" w:line="240" w:lineRule="auto"/>
        <w:rPr>
          <w:rFonts w:asciiTheme="minorHAnsi" w:eastAsiaTheme="minorHAnsi" w:hAnsiTheme="minorHAnsi" w:cstheme="minorHAnsi"/>
          <w:color w:val="000000" w:themeColor="text1"/>
          <w:szCs w:val="24"/>
        </w:rPr>
      </w:pPr>
      <w:r w:rsidRPr="00F74021">
        <w:rPr>
          <w:rFonts w:asciiTheme="minorHAnsi" w:eastAsia="Times New Roman" w:hAnsiTheme="minorHAnsi" w:cstheme="minorHAnsi"/>
          <w:color w:val="000000" w:themeColor="text1"/>
          <w:szCs w:val="24"/>
        </w:rPr>
        <w:t>Lead the analysis and publication of research outcomes in high quality publications.</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lastRenderedPageBreak/>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F797B8B" w:rsidR="00360D3C" w:rsidRPr="00CC2A9C" w:rsidRDefault="00360D3C" w:rsidP="00360D3C">
      <w:pPr>
        <w:numPr>
          <w:ilvl w:val="0"/>
          <w:numId w:val="25"/>
        </w:numPr>
        <w:spacing w:before="0" w:after="60" w:line="240" w:lineRule="auto"/>
        <w:rPr>
          <w:rFonts w:asciiTheme="minorHAnsi" w:hAnsiTheme="minorHAnsi" w:cstheme="minorHAnsi"/>
          <w:color w:val="000000" w:themeColor="text1"/>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873815" w:rsidRPr="00CC2A9C">
        <w:rPr>
          <w:rFonts w:cs="Calibri"/>
          <w:color w:val="000000" w:themeColor="text1"/>
          <w:szCs w:val="24"/>
        </w:rPr>
        <w:t>ecology, computational biology or bioinformatics.</w:t>
      </w:r>
    </w:p>
    <w:p w14:paraId="0EEF3E12" w14:textId="3FD298A1" w:rsidR="00360D3C" w:rsidRPr="00CC2A9C" w:rsidRDefault="00360D3C" w:rsidP="6977C8C5">
      <w:pPr>
        <w:spacing w:before="0" w:after="60" w:line="240" w:lineRule="auto"/>
        <w:ind w:left="360"/>
        <w:rPr>
          <w:rFonts w:asciiTheme="minorHAnsi" w:hAnsiTheme="minorHAnsi" w:cstheme="minorBidi"/>
          <w:color w:val="000000" w:themeColor="text1"/>
        </w:rPr>
      </w:pPr>
      <w:bookmarkStart w:id="2" w:name="_Hlk81836050"/>
      <w:r w:rsidRPr="00CC2A9C">
        <w:rPr>
          <w:rFonts w:asciiTheme="minorHAnsi" w:hAnsiTheme="minorHAnsi" w:cstheme="minorBidi"/>
          <w:color w:val="000000" w:themeColor="text1"/>
        </w:rPr>
        <w:t xml:space="preserve">Please note: To be eligible for this role you must have </w:t>
      </w:r>
      <w:r w:rsidRPr="00CC2A9C">
        <w:rPr>
          <w:rFonts w:asciiTheme="minorHAnsi" w:hAnsiTheme="minorHAnsi" w:cstheme="minorBidi"/>
          <w:b/>
          <w:bCs/>
          <w:color w:val="000000" w:themeColor="text1"/>
        </w:rPr>
        <w:t>no more than 3 years</w:t>
      </w:r>
      <w:r w:rsidRPr="00CC2A9C">
        <w:rPr>
          <w:rFonts w:asciiTheme="minorHAnsi" w:hAnsiTheme="minorHAnsi" w:cstheme="minorBidi"/>
          <w:color w:val="000000" w:themeColor="text1"/>
        </w:rPr>
        <w:t xml:space="preserve"> (</w:t>
      </w:r>
      <w:r w:rsidR="29424A3C" w:rsidRPr="00CC2A9C">
        <w:rPr>
          <w:rFonts w:asciiTheme="minorHAnsi" w:hAnsiTheme="minorHAnsi" w:cstheme="minorBidi"/>
          <w:color w:val="000000" w:themeColor="text1"/>
        </w:rPr>
        <w:t>full-</w:t>
      </w:r>
      <w:r w:rsidRPr="00CC2A9C">
        <w:rPr>
          <w:rFonts w:asciiTheme="minorHAnsi" w:hAnsiTheme="minorHAnsi" w:cstheme="minorBidi"/>
          <w:color w:val="000000" w:themeColor="text1"/>
        </w:rPr>
        <w:t>time equivalent) of relevant research experience.</w:t>
      </w:r>
    </w:p>
    <w:bookmarkEnd w:id="2"/>
    <w:p w14:paraId="175938B7" w14:textId="77777777" w:rsidR="002F7EED" w:rsidRPr="00CC2A9C" w:rsidRDefault="002F7EED" w:rsidP="002F7EED">
      <w:pPr>
        <w:numPr>
          <w:ilvl w:val="0"/>
          <w:numId w:val="25"/>
        </w:numPr>
        <w:spacing w:before="0" w:after="60" w:line="240" w:lineRule="auto"/>
        <w:rPr>
          <w:rFonts w:cs="Arial"/>
          <w:i/>
          <w:iCs/>
          <w:color w:val="000000" w:themeColor="text1"/>
          <w:szCs w:val="24"/>
        </w:rPr>
      </w:pPr>
      <w:r w:rsidRPr="00CC2A9C">
        <w:rPr>
          <w:color w:val="000000" w:themeColor="text1"/>
          <w:szCs w:val="24"/>
        </w:rPr>
        <w:t xml:space="preserve">Experience </w:t>
      </w:r>
      <w:r w:rsidRPr="00CC2A9C">
        <w:rPr>
          <w:color w:val="000000" w:themeColor="text1"/>
        </w:rPr>
        <w:t>in analysing large, complex ecological or biodiversity datasets.</w:t>
      </w:r>
    </w:p>
    <w:p w14:paraId="54E1896A" w14:textId="77777777" w:rsidR="002F7EED" w:rsidRPr="00CC2A9C" w:rsidRDefault="002F7EED" w:rsidP="002F7EED">
      <w:pPr>
        <w:numPr>
          <w:ilvl w:val="0"/>
          <w:numId w:val="25"/>
        </w:numPr>
        <w:spacing w:before="0" w:after="60" w:line="240" w:lineRule="auto"/>
        <w:rPr>
          <w:rFonts w:cs="Arial"/>
          <w:i/>
          <w:iCs/>
          <w:color w:val="000000" w:themeColor="text1"/>
          <w:szCs w:val="24"/>
        </w:rPr>
      </w:pPr>
      <w:r w:rsidRPr="00CC2A9C">
        <w:rPr>
          <w:color w:val="000000" w:themeColor="text1"/>
        </w:rPr>
        <w:t>Strong proficiency in statistical modelling, including experience with species distribution models, community ecology metrics, or similar frameworks.</w:t>
      </w:r>
    </w:p>
    <w:p w14:paraId="6B61858A" w14:textId="77777777" w:rsidR="002F7EED" w:rsidRPr="00CC2A9C" w:rsidRDefault="002F7EED" w:rsidP="002F7EED">
      <w:pPr>
        <w:numPr>
          <w:ilvl w:val="0"/>
          <w:numId w:val="25"/>
        </w:numPr>
        <w:spacing w:before="0" w:after="60" w:line="240" w:lineRule="auto"/>
        <w:rPr>
          <w:rFonts w:cs="Arial"/>
          <w:i/>
          <w:iCs/>
          <w:color w:val="000000" w:themeColor="text1"/>
          <w:szCs w:val="24"/>
        </w:rPr>
      </w:pPr>
      <w:r w:rsidRPr="00CC2A9C">
        <w:rPr>
          <w:color w:val="000000" w:themeColor="text1"/>
        </w:rPr>
        <w:t>Strong programming skills in R, Python, or similar, with the ability to write reproducible, well-documented code.</w:t>
      </w:r>
    </w:p>
    <w:p w14:paraId="6780662C" w14:textId="43DC94F4" w:rsidR="00E71159" w:rsidRPr="00CC2A9C" w:rsidRDefault="00E71159" w:rsidP="00360D3C">
      <w:pPr>
        <w:numPr>
          <w:ilvl w:val="0"/>
          <w:numId w:val="25"/>
        </w:numPr>
        <w:spacing w:before="0" w:after="60" w:line="240" w:lineRule="auto"/>
        <w:rPr>
          <w:rFonts w:cs="Arial"/>
          <w:iCs/>
          <w:color w:val="000000" w:themeColor="text1"/>
          <w:szCs w:val="24"/>
        </w:rPr>
      </w:pPr>
      <w:r w:rsidRPr="00CC2A9C">
        <w:rPr>
          <w:color w:val="000000" w:themeColor="text1"/>
        </w:rPr>
        <w:t>Familiarity with high-performance computing (HPC) environments for large-scale data analysis, including workload managers such as SLURM.</w:t>
      </w:r>
    </w:p>
    <w:p w14:paraId="77722D45" w14:textId="057EAB5B"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54D2176F" w14:textId="2A2E7D80" w:rsidR="0089066F" w:rsidRDefault="00360D3C" w:rsidP="0089066F">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C4AC10F" w14:textId="2A5C98F1" w:rsidR="00290579" w:rsidRPr="00290579" w:rsidRDefault="00290579" w:rsidP="00290579">
      <w:pPr>
        <w:numPr>
          <w:ilvl w:val="0"/>
          <w:numId w:val="25"/>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487307F" w14:textId="15F3139F" w:rsidR="00621F54" w:rsidRPr="0089087D" w:rsidRDefault="00621F54" w:rsidP="00621F54">
      <w:pPr>
        <w:numPr>
          <w:ilvl w:val="0"/>
          <w:numId w:val="26"/>
        </w:numPr>
        <w:spacing w:before="0" w:after="60" w:line="240" w:lineRule="auto"/>
        <w:rPr>
          <w:rFonts w:asciiTheme="minorHAnsi" w:hAnsiTheme="minorHAnsi" w:cstheme="minorHAnsi"/>
          <w:iCs/>
          <w:color w:val="000000" w:themeColor="text1"/>
          <w:szCs w:val="24"/>
        </w:rPr>
      </w:pPr>
      <w:r w:rsidRPr="0089087D">
        <w:rPr>
          <w:rFonts w:asciiTheme="minorHAnsi" w:hAnsiTheme="minorHAnsi" w:cstheme="minorHAnsi"/>
          <w:color w:val="000000" w:themeColor="text1"/>
        </w:rPr>
        <w:t xml:space="preserve">Experience working with high-throughput sequencing data (e.g. </w:t>
      </w:r>
      <w:r w:rsidR="00DC44CD">
        <w:rPr>
          <w:rFonts w:asciiTheme="minorHAnsi" w:hAnsiTheme="minorHAnsi" w:cstheme="minorHAnsi"/>
          <w:color w:val="000000" w:themeColor="text1"/>
        </w:rPr>
        <w:t xml:space="preserve">from </w:t>
      </w:r>
      <w:r w:rsidRPr="0089087D">
        <w:rPr>
          <w:rFonts w:asciiTheme="minorHAnsi" w:hAnsiTheme="minorHAnsi" w:cstheme="minorHAnsi"/>
          <w:color w:val="000000" w:themeColor="text1"/>
        </w:rPr>
        <w:t>eDNA metabarcoding), including quality control, ecological interpretation, and integration with environmental covariates.</w:t>
      </w:r>
    </w:p>
    <w:p w14:paraId="715C3E1E" w14:textId="77777777" w:rsidR="00621F54" w:rsidRPr="0089087D" w:rsidRDefault="00621F54" w:rsidP="00621F54">
      <w:pPr>
        <w:numPr>
          <w:ilvl w:val="0"/>
          <w:numId w:val="26"/>
        </w:numPr>
        <w:spacing w:before="0" w:after="60" w:line="240" w:lineRule="auto"/>
        <w:rPr>
          <w:rFonts w:asciiTheme="minorHAnsi" w:hAnsiTheme="minorHAnsi" w:cstheme="minorHAnsi"/>
          <w:iCs/>
          <w:color w:val="000000" w:themeColor="text1"/>
          <w:szCs w:val="24"/>
        </w:rPr>
      </w:pPr>
      <w:r w:rsidRPr="0089087D">
        <w:rPr>
          <w:rFonts w:asciiTheme="minorHAnsi" w:hAnsiTheme="minorHAnsi" w:cstheme="minorHAnsi"/>
          <w:color w:val="000000" w:themeColor="text1"/>
        </w:rPr>
        <w:t>Experience in developing open-source tools, dashboards, or indices for ecological or conservation applications.</w:t>
      </w:r>
    </w:p>
    <w:p w14:paraId="7AC7F7C3" w14:textId="77777777" w:rsidR="00621F54" w:rsidRPr="0089087D" w:rsidRDefault="00621F54" w:rsidP="00621F54">
      <w:pPr>
        <w:pStyle w:val="ListParagraph"/>
        <w:numPr>
          <w:ilvl w:val="0"/>
          <w:numId w:val="26"/>
        </w:numPr>
        <w:spacing w:before="100" w:beforeAutospacing="1" w:after="100" w:afterAutospacing="1" w:line="240" w:lineRule="auto"/>
        <w:rPr>
          <w:rFonts w:asciiTheme="minorHAnsi" w:eastAsia="Times New Roman" w:hAnsiTheme="minorHAnsi" w:cstheme="minorHAnsi"/>
          <w:color w:val="000000" w:themeColor="text1"/>
          <w:szCs w:val="24"/>
          <w:lang w:eastAsia="en-GB"/>
        </w:rPr>
      </w:pPr>
      <w:r w:rsidRPr="0089087D">
        <w:rPr>
          <w:rFonts w:asciiTheme="minorHAnsi" w:eastAsia="Times New Roman" w:hAnsiTheme="minorHAnsi" w:cstheme="minorHAnsi"/>
          <w:color w:val="000000" w:themeColor="text1"/>
          <w:szCs w:val="24"/>
          <w:lang w:eastAsia="en-GB"/>
        </w:rPr>
        <w:t>Experience applying machine learning or Bayesian statistical methods to ecological datasets.</w:t>
      </w:r>
    </w:p>
    <w:p w14:paraId="5D7A242A" w14:textId="2B587F35" w:rsidR="0089066F" w:rsidRPr="0089087D" w:rsidRDefault="00621F54" w:rsidP="00290579">
      <w:pPr>
        <w:pStyle w:val="ListParagraph"/>
        <w:numPr>
          <w:ilvl w:val="0"/>
          <w:numId w:val="26"/>
        </w:numPr>
        <w:spacing w:before="100" w:beforeAutospacing="1" w:after="100" w:afterAutospacing="1" w:line="240" w:lineRule="auto"/>
        <w:rPr>
          <w:rStyle w:val="Emphasis"/>
          <w:rFonts w:asciiTheme="minorHAnsi" w:eastAsia="Times New Roman" w:hAnsiTheme="minorHAnsi" w:cstheme="minorHAnsi"/>
          <w:i w:val="0"/>
          <w:color w:val="000000" w:themeColor="text1"/>
          <w:szCs w:val="24"/>
          <w:lang w:eastAsia="en-GB"/>
        </w:rPr>
      </w:pPr>
      <w:r w:rsidRPr="0089087D">
        <w:rPr>
          <w:rFonts w:asciiTheme="minorHAnsi" w:eastAsia="Times New Roman" w:hAnsiTheme="minorHAnsi" w:cstheme="minorHAnsi"/>
          <w:color w:val="000000" w:themeColor="text1"/>
          <w:szCs w:val="24"/>
          <w:lang w:eastAsia="en-GB"/>
        </w:rPr>
        <w:t>Understanding of marine ecosystems and ecological change drivers, particularly in the Australian context.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9DBF4D7"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822CB1">
        <w:t>1</w:t>
      </w:r>
      <w:r w:rsidR="00FA682B" w:rsidRPr="00822CB1">
        <w:t xml:space="preserve"> (</w:t>
      </w:r>
      <w:r w:rsidR="00C00FD4">
        <w:t>AU</w:t>
      </w:r>
      <w:r w:rsidR="00822CB1" w:rsidRPr="00822CB1">
        <w:t>$96,811</w:t>
      </w:r>
      <w:r w:rsidR="00FA682B" w:rsidRPr="00822CB1">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w:t>
      </w:r>
      <w:proofErr w:type="gramStart"/>
      <w:r w:rsidRPr="005C2DA3">
        <w:t>level</w:t>
      </w:r>
      <w:proofErr w:type="gramEnd"/>
      <w:r w:rsidRPr="005C2DA3">
        <w:t xml:space="preserve"> and the difference will be </w:t>
      </w:r>
      <w:proofErr w:type="gramStart"/>
      <w:r w:rsidRPr="005C2DA3">
        <w:t>back-paid</w:t>
      </w:r>
      <w:proofErr w:type="gramEnd"/>
      <w:r w:rsidRPr="005C2DA3">
        <w:t xml:space="preserve"> to the Officer’s start date.</w:t>
      </w:r>
    </w:p>
    <w:p w14:paraId="751C9C9C" w14:textId="77777777" w:rsidR="0089066F" w:rsidRDefault="0089066F" w:rsidP="0089066F">
      <w:pPr>
        <w:spacing w:before="240" w:after="0" w:line="240" w:lineRule="auto"/>
        <w:jc w:val="both"/>
        <w:rPr>
          <w:rFonts w:cs="Calibri"/>
          <w:b/>
          <w:sz w:val="26"/>
          <w:szCs w:val="26"/>
          <w:highlight w:val="cyan"/>
        </w:rPr>
      </w:pPr>
    </w:p>
    <w:p w14:paraId="72EB86DD" w14:textId="3E64B92D" w:rsidR="0089066F" w:rsidRPr="0089066F" w:rsidRDefault="0089066F" w:rsidP="0089066F">
      <w:pPr>
        <w:spacing w:before="240" w:after="0" w:line="240" w:lineRule="auto"/>
        <w:jc w:val="both"/>
        <w:rPr>
          <w:rFonts w:cs="Calibri"/>
          <w:b/>
          <w:sz w:val="26"/>
          <w:szCs w:val="26"/>
        </w:rPr>
      </w:pPr>
      <w:r w:rsidRPr="0089066F">
        <w:rPr>
          <w:rFonts w:cs="Calibri"/>
          <w:b/>
          <w:sz w:val="26"/>
          <w:szCs w:val="26"/>
        </w:rPr>
        <w:t xml:space="preserve">Setting You Up </w:t>
      </w:r>
      <w:r w:rsidR="006F1B2D" w:rsidRPr="0089066F">
        <w:rPr>
          <w:rFonts w:cs="Calibri"/>
          <w:b/>
          <w:sz w:val="26"/>
          <w:szCs w:val="26"/>
        </w:rPr>
        <w:t>for</w:t>
      </w:r>
      <w:r w:rsidRPr="0089066F">
        <w:rPr>
          <w:rFonts w:cs="Calibri"/>
          <w:b/>
          <w:sz w:val="26"/>
          <w:szCs w:val="26"/>
        </w:rPr>
        <w:t xml:space="preserve"> Success </w:t>
      </w:r>
    </w:p>
    <w:p w14:paraId="50A1B136" w14:textId="3A8D5C7A" w:rsidR="0089066F" w:rsidRPr="0089066F" w:rsidRDefault="0089066F" w:rsidP="0089066F">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005B1576" w:rsidRPr="0036756D">
        <w:rPr>
          <w:rStyle w:val="eop"/>
          <w:rFonts w:eastAsiaTheme="majorEastAsia" w:cs="Calibri"/>
        </w:rPr>
        <w:t>Please let us know via the contact details on Page 1 if we can help you to equitably participate in our recruitment process or the role itself.</w:t>
      </w:r>
    </w:p>
    <w:p w14:paraId="6618583B" w14:textId="77777777" w:rsidR="0089066F" w:rsidRPr="0089066F" w:rsidRDefault="0089066F" w:rsidP="0089066F">
      <w:pPr>
        <w:rPr>
          <w:b/>
          <w:bCs/>
          <w:sz w:val="26"/>
          <w:szCs w:val="26"/>
        </w:rPr>
      </w:pPr>
    </w:p>
    <w:p w14:paraId="4EFDB3B0" w14:textId="77777777" w:rsidR="0089066F" w:rsidRPr="0089066F" w:rsidRDefault="0089066F" w:rsidP="0089066F">
      <w:pPr>
        <w:rPr>
          <w:b/>
          <w:bCs/>
          <w:sz w:val="26"/>
          <w:szCs w:val="26"/>
        </w:rPr>
      </w:pPr>
      <w:r w:rsidRPr="0089066F">
        <w:rPr>
          <w:b/>
          <w:bCs/>
          <w:sz w:val="26"/>
          <w:szCs w:val="26"/>
        </w:rPr>
        <w:t>Life at CSIRO and Flexible Working Arrangements</w:t>
      </w:r>
    </w:p>
    <w:p w14:paraId="75E3421F" w14:textId="77777777" w:rsidR="0089066F" w:rsidRPr="0089066F" w:rsidRDefault="0089066F" w:rsidP="0089066F">
      <w:pPr>
        <w:pStyle w:val="Default"/>
      </w:pPr>
      <w:r w:rsidRPr="0089066F">
        <w:t>W</w:t>
      </w:r>
      <w:r w:rsidRPr="0089066F">
        <w:rPr>
          <w:rStyle w:val="normaltextrun"/>
          <w:rFonts w:eastAsiaTheme="majorEastAsia"/>
        </w:rPr>
        <w:t xml:space="preserve">e </w:t>
      </w:r>
      <w:hyperlink r:id="rId16">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7">
        <w:r w:rsidRPr="0089066F">
          <w:rPr>
            <w:rStyle w:val="Hyperlink"/>
          </w:rPr>
          <w:t>benefits</w:t>
        </w:r>
      </w:hyperlink>
      <w:r w:rsidRPr="0089066F">
        <w:t xml:space="preserve"> and </w:t>
      </w:r>
      <w:hyperlink r:id="rId18">
        <w:r w:rsidRPr="0089066F">
          <w:rPr>
            <w:rStyle w:val="Hyperlink"/>
          </w:rPr>
          <w:t>career development</w:t>
        </w:r>
      </w:hyperlink>
      <w:r w:rsidRPr="0089066F">
        <w:t xml:space="preserve"> opportunities. To learn more, visit </w:t>
      </w:r>
      <w:hyperlink r:id="rId19">
        <w:r w:rsidRPr="0089066F">
          <w:rPr>
            <w:rStyle w:val="Hyperlink"/>
          </w:rPr>
          <w:t>Careers at CSIRO</w:t>
        </w:r>
      </w:hyperlink>
      <w:r w:rsidRPr="0089066F">
        <w:t>.</w:t>
      </w:r>
    </w:p>
    <w:p w14:paraId="2A6CA1A3" w14:textId="77777777" w:rsidR="0089066F" w:rsidRPr="0089066F" w:rsidRDefault="0089066F" w:rsidP="0089066F">
      <w:pPr>
        <w:pStyle w:val="Default"/>
      </w:pPr>
    </w:p>
    <w:p w14:paraId="2481C627" w14:textId="77777777" w:rsidR="0089066F" w:rsidRPr="0089066F" w:rsidRDefault="0089066F" w:rsidP="0089066F">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0">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19B9B24" w14:textId="77777777" w:rsidR="0089066F" w:rsidRPr="0089066F" w:rsidRDefault="0089066F" w:rsidP="0089066F">
      <w:pPr>
        <w:rPr>
          <w:b/>
          <w:bCs/>
          <w:sz w:val="26"/>
          <w:szCs w:val="26"/>
        </w:rPr>
      </w:pPr>
    </w:p>
    <w:p w14:paraId="699B66CD" w14:textId="77777777" w:rsidR="0089066F" w:rsidRPr="0089066F" w:rsidRDefault="0089066F" w:rsidP="0089066F">
      <w:pPr>
        <w:spacing w:before="240" w:after="0" w:line="240" w:lineRule="auto"/>
        <w:jc w:val="both"/>
        <w:rPr>
          <w:rFonts w:cs="Calibri"/>
          <w:b/>
          <w:bCs/>
          <w:sz w:val="26"/>
          <w:szCs w:val="26"/>
        </w:rPr>
      </w:pPr>
      <w:r w:rsidRPr="0089066F">
        <w:rPr>
          <w:rFonts w:cs="Calibri"/>
          <w:b/>
          <w:bCs/>
          <w:sz w:val="26"/>
          <w:szCs w:val="26"/>
        </w:rPr>
        <w:t>CSIRO Values</w:t>
      </w:r>
    </w:p>
    <w:p w14:paraId="367E8E76" w14:textId="51BE1C59" w:rsidR="0089066F" w:rsidRPr="0089066F" w:rsidRDefault="0089066F" w:rsidP="0089066F">
      <w:pPr>
        <w:spacing w:before="240" w:after="0" w:line="240" w:lineRule="auto"/>
        <w:jc w:val="both"/>
        <w:rPr>
          <w:rFonts w:cs="Calibri"/>
        </w:rPr>
      </w:pPr>
      <w:r w:rsidRPr="0089066F">
        <w:rPr>
          <w:rFonts w:cs="Calibri"/>
        </w:rPr>
        <w:t xml:space="preserve">CSIRO is a values-based organisation committed to values-based leadership. </w:t>
      </w:r>
    </w:p>
    <w:p w14:paraId="4639180A" w14:textId="77777777" w:rsidR="0089066F" w:rsidRPr="0089066F" w:rsidRDefault="0089066F" w:rsidP="0089066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89066F" w:rsidRPr="0089066F" w14:paraId="661A0391" w14:textId="77777777" w:rsidTr="00647A4A">
        <w:trPr>
          <w:trHeight w:val="266"/>
        </w:trPr>
        <w:tc>
          <w:tcPr>
            <w:tcW w:w="1238" w:type="dxa"/>
          </w:tcPr>
          <w:p w14:paraId="302C0F59" w14:textId="77777777" w:rsidR="0089066F" w:rsidRPr="0089066F" w:rsidRDefault="0089066F" w:rsidP="00647A4A">
            <w:pPr>
              <w:rPr>
                <w:rFonts w:cs="Calibri"/>
                <w:b/>
              </w:rPr>
            </w:pPr>
            <w:r w:rsidRPr="0089066F">
              <w:rPr>
                <w:rFonts w:cs="Calibri"/>
                <w:b/>
              </w:rPr>
              <w:t>Value</w:t>
            </w:r>
          </w:p>
        </w:tc>
        <w:tc>
          <w:tcPr>
            <w:tcW w:w="6083" w:type="dxa"/>
          </w:tcPr>
          <w:p w14:paraId="255591F1" w14:textId="77777777" w:rsidR="0089066F" w:rsidRPr="0089066F" w:rsidRDefault="0089066F" w:rsidP="00647A4A">
            <w:pPr>
              <w:rPr>
                <w:rFonts w:cs="Calibri"/>
                <w:b/>
              </w:rPr>
            </w:pPr>
            <w:r w:rsidRPr="0089066F">
              <w:rPr>
                <w:rFonts w:cs="Calibri"/>
                <w:b/>
              </w:rPr>
              <w:t>Descriptor</w:t>
            </w:r>
          </w:p>
        </w:tc>
        <w:tc>
          <w:tcPr>
            <w:tcW w:w="1695" w:type="dxa"/>
          </w:tcPr>
          <w:p w14:paraId="5ECC7E66" w14:textId="77777777" w:rsidR="0089066F" w:rsidRPr="0089066F" w:rsidRDefault="0089066F" w:rsidP="00647A4A">
            <w:pPr>
              <w:rPr>
                <w:rFonts w:cs="Calibri"/>
                <w:b/>
              </w:rPr>
            </w:pPr>
            <w:r w:rsidRPr="0089066F">
              <w:rPr>
                <w:rFonts w:cs="Calibri"/>
                <w:b/>
              </w:rPr>
              <w:t>Behaviour</w:t>
            </w:r>
          </w:p>
        </w:tc>
      </w:tr>
      <w:tr w:rsidR="0089066F" w:rsidRPr="0089066F" w14:paraId="3A3B6BD1" w14:textId="77777777" w:rsidTr="00647A4A">
        <w:trPr>
          <w:trHeight w:val="833"/>
        </w:trPr>
        <w:tc>
          <w:tcPr>
            <w:tcW w:w="1238" w:type="dxa"/>
          </w:tcPr>
          <w:p w14:paraId="0F07BCD4" w14:textId="77777777" w:rsidR="0089066F" w:rsidRPr="0089066F" w:rsidRDefault="0089066F" w:rsidP="00647A4A">
            <w:pPr>
              <w:rPr>
                <w:rFonts w:cs="Calibri"/>
                <w:b/>
              </w:rPr>
            </w:pPr>
            <w:r w:rsidRPr="0089066F">
              <w:rPr>
                <w:rFonts w:cs="Calibri"/>
                <w:b/>
              </w:rPr>
              <w:t>People First</w:t>
            </w:r>
          </w:p>
        </w:tc>
        <w:tc>
          <w:tcPr>
            <w:tcW w:w="6083" w:type="dxa"/>
          </w:tcPr>
          <w:p w14:paraId="36E3BAC0" w14:textId="77777777" w:rsidR="0089066F" w:rsidRPr="0089066F" w:rsidRDefault="0089066F" w:rsidP="00647A4A">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9803842" w14:textId="77777777" w:rsidR="0089066F" w:rsidRPr="0089066F" w:rsidRDefault="0089066F" w:rsidP="00647A4A">
            <w:pPr>
              <w:pStyle w:val="ListParagraph"/>
              <w:ind w:left="315" w:hanging="218"/>
              <w:rPr>
                <w:rFonts w:cs="Calibri"/>
                <w:sz w:val="6"/>
                <w:szCs w:val="6"/>
              </w:rPr>
            </w:pPr>
          </w:p>
        </w:tc>
        <w:tc>
          <w:tcPr>
            <w:tcW w:w="1695" w:type="dxa"/>
          </w:tcPr>
          <w:p w14:paraId="26FB140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Respectful</w:t>
            </w:r>
          </w:p>
          <w:p w14:paraId="093BC7B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Caring</w:t>
            </w:r>
          </w:p>
          <w:p w14:paraId="55690D98"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Inclusive</w:t>
            </w:r>
          </w:p>
        </w:tc>
      </w:tr>
      <w:tr w:rsidR="0089066F" w:rsidRPr="0089066F" w14:paraId="60E8989D" w14:textId="77777777" w:rsidTr="00647A4A">
        <w:trPr>
          <w:trHeight w:val="964"/>
        </w:trPr>
        <w:tc>
          <w:tcPr>
            <w:tcW w:w="1238" w:type="dxa"/>
          </w:tcPr>
          <w:p w14:paraId="14A40479" w14:textId="77777777" w:rsidR="0089066F" w:rsidRPr="0089066F" w:rsidRDefault="0089066F" w:rsidP="00647A4A">
            <w:pPr>
              <w:rPr>
                <w:rFonts w:cs="Calibri"/>
                <w:b/>
              </w:rPr>
            </w:pPr>
            <w:r w:rsidRPr="0089066F">
              <w:rPr>
                <w:rFonts w:cs="Calibri"/>
                <w:b/>
              </w:rPr>
              <w:t>Further Together</w:t>
            </w:r>
          </w:p>
        </w:tc>
        <w:tc>
          <w:tcPr>
            <w:tcW w:w="6083" w:type="dxa"/>
          </w:tcPr>
          <w:p w14:paraId="734C5DBC" w14:textId="77777777" w:rsidR="0089066F" w:rsidRPr="0089066F" w:rsidRDefault="0089066F" w:rsidP="00647A4A">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53B4F5F3" w14:textId="77777777" w:rsidR="0089066F" w:rsidRPr="0089066F" w:rsidRDefault="0089066F" w:rsidP="00647A4A">
            <w:pPr>
              <w:ind w:left="315" w:hanging="218"/>
              <w:rPr>
                <w:rFonts w:cs="Calibri"/>
                <w:sz w:val="6"/>
                <w:szCs w:val="6"/>
              </w:rPr>
            </w:pPr>
          </w:p>
        </w:tc>
        <w:tc>
          <w:tcPr>
            <w:tcW w:w="1695" w:type="dxa"/>
          </w:tcPr>
          <w:p w14:paraId="604C4078"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Accountable</w:t>
            </w:r>
          </w:p>
          <w:p w14:paraId="68522996"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Authentic</w:t>
            </w:r>
          </w:p>
          <w:p w14:paraId="33125235"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Courageous</w:t>
            </w:r>
          </w:p>
        </w:tc>
      </w:tr>
      <w:tr w:rsidR="0089066F" w:rsidRPr="0089066F" w14:paraId="42C962E8" w14:textId="77777777" w:rsidTr="00647A4A">
        <w:tc>
          <w:tcPr>
            <w:tcW w:w="1238" w:type="dxa"/>
          </w:tcPr>
          <w:p w14:paraId="5633A550" w14:textId="77777777" w:rsidR="0089066F" w:rsidRPr="0089066F" w:rsidRDefault="0089066F" w:rsidP="00647A4A">
            <w:pPr>
              <w:rPr>
                <w:rFonts w:cs="Calibri"/>
                <w:b/>
              </w:rPr>
            </w:pPr>
            <w:r w:rsidRPr="0089066F">
              <w:rPr>
                <w:rFonts w:cs="Calibri"/>
                <w:b/>
              </w:rPr>
              <w:t>Making it Real</w:t>
            </w:r>
          </w:p>
        </w:tc>
        <w:tc>
          <w:tcPr>
            <w:tcW w:w="6083" w:type="dxa"/>
          </w:tcPr>
          <w:p w14:paraId="1659C595" w14:textId="77777777" w:rsidR="0089066F" w:rsidRPr="0089066F" w:rsidRDefault="0089066F" w:rsidP="00647A4A">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0CFD9E9A" w14:textId="77777777" w:rsidR="0089066F" w:rsidRPr="0089066F" w:rsidRDefault="0089066F" w:rsidP="00647A4A">
            <w:pPr>
              <w:ind w:left="315" w:hanging="218"/>
              <w:rPr>
                <w:rFonts w:cs="Calibri"/>
                <w:sz w:val="6"/>
                <w:szCs w:val="6"/>
              </w:rPr>
            </w:pPr>
          </w:p>
        </w:tc>
        <w:tc>
          <w:tcPr>
            <w:tcW w:w="1695" w:type="dxa"/>
          </w:tcPr>
          <w:p w14:paraId="78BA39A2"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Partnering</w:t>
            </w:r>
          </w:p>
          <w:p w14:paraId="1B41E4D4"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Cooperative</w:t>
            </w:r>
          </w:p>
          <w:p w14:paraId="49F45EEC"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Humble</w:t>
            </w:r>
          </w:p>
          <w:p w14:paraId="3EEA6FA2" w14:textId="77777777" w:rsidR="0089066F" w:rsidRPr="0089066F" w:rsidRDefault="0089066F" w:rsidP="00647A4A">
            <w:pPr>
              <w:pStyle w:val="ListParagraph"/>
              <w:ind w:left="198" w:hanging="170"/>
              <w:rPr>
                <w:rFonts w:cs="Calibri"/>
              </w:rPr>
            </w:pPr>
          </w:p>
        </w:tc>
      </w:tr>
      <w:tr w:rsidR="0089066F" w14:paraId="02F2FB27" w14:textId="77777777" w:rsidTr="00647A4A">
        <w:trPr>
          <w:trHeight w:val="64"/>
        </w:trPr>
        <w:tc>
          <w:tcPr>
            <w:tcW w:w="1238" w:type="dxa"/>
          </w:tcPr>
          <w:p w14:paraId="42E43BF1" w14:textId="77777777" w:rsidR="0089066F" w:rsidRPr="0089066F" w:rsidRDefault="0089066F" w:rsidP="00647A4A">
            <w:pPr>
              <w:rPr>
                <w:rFonts w:cs="Calibri"/>
                <w:b/>
              </w:rPr>
            </w:pPr>
            <w:r w:rsidRPr="0089066F">
              <w:rPr>
                <w:rFonts w:cs="Calibri"/>
                <w:b/>
              </w:rPr>
              <w:t>Trusted</w:t>
            </w:r>
          </w:p>
        </w:tc>
        <w:tc>
          <w:tcPr>
            <w:tcW w:w="6083" w:type="dxa"/>
          </w:tcPr>
          <w:p w14:paraId="48DC6856" w14:textId="77777777" w:rsidR="0089066F" w:rsidRPr="0089066F" w:rsidRDefault="0089066F" w:rsidP="00647A4A">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4A9B98A3" w14:textId="77777777" w:rsidR="0089066F" w:rsidRPr="0089066F" w:rsidRDefault="0089066F" w:rsidP="00647A4A">
            <w:pPr>
              <w:ind w:left="315" w:hanging="218"/>
              <w:rPr>
                <w:rFonts w:cs="Calibri"/>
                <w:color w:val="000000" w:themeColor="text2"/>
                <w:sz w:val="6"/>
                <w:szCs w:val="6"/>
              </w:rPr>
            </w:pPr>
          </w:p>
        </w:tc>
        <w:tc>
          <w:tcPr>
            <w:tcW w:w="1695" w:type="dxa"/>
          </w:tcPr>
          <w:p w14:paraId="4E3B868C"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Curious</w:t>
            </w:r>
          </w:p>
          <w:p w14:paraId="5CA580D3"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Adaptive</w:t>
            </w:r>
          </w:p>
          <w:p w14:paraId="544C01EE"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Entrepreneurial</w:t>
            </w:r>
          </w:p>
        </w:tc>
      </w:tr>
    </w:tbl>
    <w:p w14:paraId="3E99CC07" w14:textId="77777777" w:rsidR="0089066F" w:rsidRDefault="0089066F" w:rsidP="0089066F">
      <w:pPr>
        <w:spacing w:before="240" w:after="0" w:line="240" w:lineRule="auto"/>
        <w:jc w:val="both"/>
        <w:rPr>
          <w:rFonts w:cs="Calibri"/>
          <w:b/>
          <w:bCs/>
          <w:sz w:val="26"/>
          <w:szCs w:val="26"/>
          <w:highlight w:val="yellow"/>
        </w:rPr>
      </w:pPr>
    </w:p>
    <w:p w14:paraId="217E2D24" w14:textId="7102E3D4" w:rsidR="0089066F" w:rsidRPr="00807670" w:rsidRDefault="0089066F" w:rsidP="0089066F">
      <w:pPr>
        <w:rPr>
          <w:b/>
          <w:bCs/>
          <w:sz w:val="26"/>
          <w:szCs w:val="26"/>
        </w:rPr>
      </w:pPr>
      <w:r w:rsidRPr="00807670">
        <w:rPr>
          <w:b/>
          <w:bCs/>
          <w:sz w:val="26"/>
          <w:szCs w:val="26"/>
        </w:rPr>
        <w:t>Child Safety</w:t>
      </w:r>
    </w:p>
    <w:p w14:paraId="00967C93" w14:textId="77777777" w:rsidR="0089066F" w:rsidRPr="008740E3" w:rsidRDefault="0089066F" w:rsidP="0089066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31A42B8" w14:textId="77777777" w:rsidR="0089066F" w:rsidRDefault="0089066F"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2F3CBD" w:rsidRDefault="00655CDB" w:rsidP="00655CDB">
      <w:pPr>
        <w:pStyle w:val="Boxedlistbullet"/>
        <w:spacing w:before="100" w:beforeAutospacing="1" w:after="100" w:afterAutospacing="1"/>
      </w:pPr>
      <w:r w:rsidRPr="002F3CB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2F3CBD" w:rsidRDefault="00655CDB" w:rsidP="00655CDB">
      <w:pPr>
        <w:pStyle w:val="Boxedlistbullet"/>
        <w:spacing w:before="100" w:beforeAutospacing="1" w:after="100" w:afterAutospacing="1"/>
      </w:pPr>
      <w:r w:rsidRPr="002F3CB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2F3CBD">
        <w:t>).-</w:t>
      </w:r>
      <w:proofErr w:type="gramEnd"/>
      <w:r w:rsidRPr="002F3CBD">
        <w:t xml:space="preserve"> https://ielts.com.au/ </w:t>
      </w:r>
    </w:p>
    <w:p w14:paraId="2EF63648" w14:textId="78F8D3AC" w:rsidR="00655CDB" w:rsidRPr="00091815" w:rsidRDefault="00655CDB" w:rsidP="0089066F">
      <w:pPr>
        <w:pStyle w:val="Boxedlistbullet"/>
        <w:numPr>
          <w:ilvl w:val="0"/>
          <w:numId w:val="0"/>
        </w:numPr>
        <w:spacing w:before="100" w:beforeAutospacing="1" w:after="100" w:afterAutospacing="1"/>
        <w:ind w:left="454" w:hanging="227"/>
        <w:rPr>
          <w:i/>
          <w:highlight w:val="yellow"/>
        </w:rPr>
      </w:pPr>
    </w:p>
    <w:bookmarkEnd w:id="1"/>
    <w:p w14:paraId="2B0466EF" w14:textId="0E7402C7" w:rsidR="00B50C20" w:rsidRPr="00613389" w:rsidRDefault="00B50C20" w:rsidP="00613389">
      <w:pPr>
        <w:rPr>
          <w:i/>
          <w:iCs/>
        </w:rPr>
      </w:pPr>
    </w:p>
    <w:sectPr w:rsidR="00B50C20" w:rsidRPr="00613389" w:rsidSect="00D57C73">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C14E1" w14:textId="77777777" w:rsidR="00F5279E" w:rsidRDefault="00F5279E" w:rsidP="000A377A">
      <w:r>
        <w:separator/>
      </w:r>
    </w:p>
  </w:endnote>
  <w:endnote w:type="continuationSeparator" w:id="0">
    <w:p w14:paraId="3BBA761C" w14:textId="77777777" w:rsidR="00F5279E" w:rsidRDefault="00F5279E" w:rsidP="000A377A">
      <w:r>
        <w:continuationSeparator/>
      </w:r>
    </w:p>
  </w:endnote>
  <w:endnote w:type="continuationNotice" w:id="1">
    <w:p w14:paraId="0E12E337" w14:textId="77777777" w:rsidR="00F5279E" w:rsidRDefault="00F527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58AA" w14:textId="5A87F7D2" w:rsidR="002F533C" w:rsidRDefault="002F533C">
    <w:pPr>
      <w:pStyle w:val="Footer"/>
    </w:pPr>
    <w:r>
      <w:rPr>
        <w:noProof/>
      </w:rPr>
      <mc:AlternateContent>
        <mc:Choice Requires="wps">
          <w:drawing>
            <wp:anchor distT="0" distB="0" distL="0" distR="0" simplePos="0" relativeHeight="251663360" behindDoc="0" locked="0" layoutInCell="1" allowOverlap="1" wp14:anchorId="2D3B0DE1" wp14:editId="3E784E37">
              <wp:simplePos x="635" y="635"/>
              <wp:positionH relativeFrom="page">
                <wp:align>center</wp:align>
              </wp:positionH>
              <wp:positionV relativeFrom="page">
                <wp:align>bottom</wp:align>
              </wp:positionV>
              <wp:extent cx="551815" cy="471170"/>
              <wp:effectExtent l="0" t="0" r="635" b="0"/>
              <wp:wrapNone/>
              <wp:docPr id="13368619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9C46745" w14:textId="5EBAB754"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B0DE1"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59C46745" w14:textId="5EBAB754"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22AFA9F2" w:rsidR="009511DD" w:rsidRPr="00246B35" w:rsidRDefault="002F533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48177AA9" wp14:editId="5C954112">
              <wp:simplePos x="720725" y="9955530"/>
              <wp:positionH relativeFrom="page">
                <wp:align>center</wp:align>
              </wp:positionH>
              <wp:positionV relativeFrom="page">
                <wp:align>bottom</wp:align>
              </wp:positionV>
              <wp:extent cx="551815" cy="471170"/>
              <wp:effectExtent l="0" t="0" r="635" b="0"/>
              <wp:wrapNone/>
              <wp:docPr id="3371764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9AABB79" w14:textId="75E6D969"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77AA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09AABB79" w14:textId="75E6D969"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39FC8A36" w:rsidR="009511DD" w:rsidRDefault="002F533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284EFA0F" wp14:editId="5222D197">
              <wp:simplePos x="723900" y="9959340"/>
              <wp:positionH relativeFrom="page">
                <wp:align>center</wp:align>
              </wp:positionH>
              <wp:positionV relativeFrom="page">
                <wp:align>bottom</wp:align>
              </wp:positionV>
              <wp:extent cx="551815" cy="471170"/>
              <wp:effectExtent l="0" t="0" r="635" b="0"/>
              <wp:wrapNone/>
              <wp:docPr id="15761374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E4CD04D" w14:textId="33DFD1DF"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EFA0F"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0E4CD04D" w14:textId="33DFD1DF"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0FC7" w14:textId="77777777" w:rsidR="00F5279E" w:rsidRDefault="00F5279E" w:rsidP="000A377A">
      <w:r>
        <w:separator/>
      </w:r>
    </w:p>
  </w:footnote>
  <w:footnote w:type="continuationSeparator" w:id="0">
    <w:p w14:paraId="0706FF56" w14:textId="77777777" w:rsidR="00F5279E" w:rsidRDefault="00F5279E" w:rsidP="000A377A">
      <w:r>
        <w:continuationSeparator/>
      </w:r>
    </w:p>
  </w:footnote>
  <w:footnote w:type="continuationNotice" w:id="1">
    <w:p w14:paraId="2E2E8864" w14:textId="77777777" w:rsidR="00F5279E" w:rsidRDefault="00F527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9B25" w14:textId="13C89348" w:rsidR="002F533C" w:rsidRDefault="002F533C">
    <w:pPr>
      <w:pStyle w:val="Header"/>
    </w:pPr>
    <w:r>
      <w:rPr>
        <w:noProof/>
      </w:rPr>
      <mc:AlternateContent>
        <mc:Choice Requires="wps">
          <w:drawing>
            <wp:anchor distT="0" distB="0" distL="0" distR="0" simplePos="0" relativeHeight="251660288" behindDoc="0" locked="0" layoutInCell="1" allowOverlap="1" wp14:anchorId="10C6DE0B" wp14:editId="5475CB69">
              <wp:simplePos x="635" y="635"/>
              <wp:positionH relativeFrom="page">
                <wp:align>center</wp:align>
              </wp:positionH>
              <wp:positionV relativeFrom="page">
                <wp:align>top</wp:align>
              </wp:positionV>
              <wp:extent cx="551815" cy="471170"/>
              <wp:effectExtent l="0" t="0" r="635" b="5080"/>
              <wp:wrapNone/>
              <wp:docPr id="20810889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3F8B0EB" w14:textId="26A81C7C"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6DE0B"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73F8B0EB" w14:textId="26A81C7C"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0E51" w14:textId="6D92AA4A" w:rsidR="002F533C" w:rsidRDefault="002F533C">
    <w:pPr>
      <w:pStyle w:val="Header"/>
    </w:pPr>
    <w:r>
      <w:rPr>
        <w:noProof/>
      </w:rPr>
      <mc:AlternateContent>
        <mc:Choice Requires="wps">
          <w:drawing>
            <wp:anchor distT="0" distB="0" distL="0" distR="0" simplePos="0" relativeHeight="251661312" behindDoc="0" locked="0" layoutInCell="1" allowOverlap="1" wp14:anchorId="2E9BB92B" wp14:editId="7118E6B7">
              <wp:simplePos x="720725" y="270510"/>
              <wp:positionH relativeFrom="page">
                <wp:align>center</wp:align>
              </wp:positionH>
              <wp:positionV relativeFrom="page">
                <wp:align>top</wp:align>
              </wp:positionV>
              <wp:extent cx="551815" cy="471170"/>
              <wp:effectExtent l="0" t="0" r="635" b="5080"/>
              <wp:wrapNone/>
              <wp:docPr id="2091032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73C9C8A" w14:textId="1B4E50AC"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9BB92B"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673C9C8A" w14:textId="1B4E50AC"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41373C27" w:rsidR="009511DD" w:rsidRDefault="002F533C">
    <w:r>
      <w:rPr>
        <w:noProof/>
      </w:rPr>
      <mc:AlternateContent>
        <mc:Choice Requires="wps">
          <w:drawing>
            <wp:anchor distT="0" distB="0" distL="0" distR="0" simplePos="0" relativeHeight="251659264" behindDoc="0" locked="0" layoutInCell="1" allowOverlap="1" wp14:anchorId="7F0B7623" wp14:editId="57C200A0">
              <wp:simplePos x="723900" y="274320"/>
              <wp:positionH relativeFrom="page">
                <wp:align>center</wp:align>
              </wp:positionH>
              <wp:positionV relativeFrom="page">
                <wp:align>top</wp:align>
              </wp:positionV>
              <wp:extent cx="551815" cy="471170"/>
              <wp:effectExtent l="0" t="0" r="635" b="5080"/>
              <wp:wrapNone/>
              <wp:docPr id="10671488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3A258DC" w14:textId="2637B4B5"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B7623"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23A258DC" w14:textId="2637B4B5" w:rsidR="002F533C" w:rsidRPr="002F533C" w:rsidRDefault="002F533C" w:rsidP="002F533C">
                    <w:pPr>
                      <w:spacing w:after="0"/>
                      <w:rPr>
                        <w:rFonts w:cs="Calibri"/>
                        <w:noProof/>
                        <w:color w:val="FF0000"/>
                        <w:szCs w:val="24"/>
                      </w:rPr>
                    </w:pPr>
                    <w:r w:rsidRPr="002F533C">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E82F8C"/>
    <w:multiLevelType w:val="hybridMultilevel"/>
    <w:tmpl w:val="BE48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30"/>
  </w:num>
  <w:num w:numId="15" w16cid:durableId="1203399894">
    <w:abstractNumId w:val="37"/>
  </w:num>
  <w:num w:numId="16" w16cid:durableId="1691031208">
    <w:abstractNumId w:val="31"/>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6"/>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8"/>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5"/>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0354302">
    <w:abstractNumId w:val="39"/>
  </w:num>
  <w:num w:numId="41" w16cid:durableId="291638444">
    <w:abstractNumId w:val="29"/>
  </w:num>
  <w:num w:numId="42" w16cid:durableId="772676163">
    <w:abstractNumId w:val="26"/>
  </w:num>
  <w:num w:numId="43" w16cid:durableId="1211114320">
    <w:abstractNumId w:val="33"/>
  </w:num>
  <w:num w:numId="44" w16cid:durableId="2073381418">
    <w:abstractNumId w:val="32"/>
  </w:num>
  <w:num w:numId="45" w16cid:durableId="15507293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79F"/>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5344"/>
    <w:rsid w:val="001209C7"/>
    <w:rsid w:val="001213A8"/>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5844"/>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49CF"/>
    <w:rsid w:val="00174BFF"/>
    <w:rsid w:val="0017592E"/>
    <w:rsid w:val="00177421"/>
    <w:rsid w:val="001777DA"/>
    <w:rsid w:val="00177D5B"/>
    <w:rsid w:val="001803E7"/>
    <w:rsid w:val="00182D7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68F"/>
    <w:rsid w:val="001C17A3"/>
    <w:rsid w:val="001C384C"/>
    <w:rsid w:val="001C5E18"/>
    <w:rsid w:val="001C5F65"/>
    <w:rsid w:val="001C63EF"/>
    <w:rsid w:val="001D0808"/>
    <w:rsid w:val="001D2CB3"/>
    <w:rsid w:val="001D397C"/>
    <w:rsid w:val="001D3E13"/>
    <w:rsid w:val="001D4A7E"/>
    <w:rsid w:val="001E0667"/>
    <w:rsid w:val="001E0CAD"/>
    <w:rsid w:val="001E2E6E"/>
    <w:rsid w:val="001E3630"/>
    <w:rsid w:val="001F1A26"/>
    <w:rsid w:val="001F1B9A"/>
    <w:rsid w:val="001F272E"/>
    <w:rsid w:val="001F5320"/>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3993"/>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0579"/>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1E8F"/>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3CBD"/>
    <w:rsid w:val="002F533C"/>
    <w:rsid w:val="002F5428"/>
    <w:rsid w:val="002F5A1D"/>
    <w:rsid w:val="002F7EE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0ACC"/>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56D7"/>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0F0E"/>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2925"/>
    <w:rsid w:val="00433F84"/>
    <w:rsid w:val="00434B6B"/>
    <w:rsid w:val="00434C9B"/>
    <w:rsid w:val="004355C0"/>
    <w:rsid w:val="00436639"/>
    <w:rsid w:val="004374BB"/>
    <w:rsid w:val="00437C42"/>
    <w:rsid w:val="00443DCD"/>
    <w:rsid w:val="00450665"/>
    <w:rsid w:val="00452AD5"/>
    <w:rsid w:val="00452FD5"/>
    <w:rsid w:val="004532E1"/>
    <w:rsid w:val="00454859"/>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17AE"/>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4A4D"/>
    <w:rsid w:val="00545C15"/>
    <w:rsid w:val="00545FB2"/>
    <w:rsid w:val="0054638A"/>
    <w:rsid w:val="00546725"/>
    <w:rsid w:val="005521E3"/>
    <w:rsid w:val="00553392"/>
    <w:rsid w:val="00553487"/>
    <w:rsid w:val="00555296"/>
    <w:rsid w:val="00555AB3"/>
    <w:rsid w:val="0056178B"/>
    <w:rsid w:val="0056311A"/>
    <w:rsid w:val="005633CD"/>
    <w:rsid w:val="005634A7"/>
    <w:rsid w:val="0056450E"/>
    <w:rsid w:val="00564DBB"/>
    <w:rsid w:val="0056546E"/>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147C"/>
    <w:rsid w:val="005B1576"/>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E730D"/>
    <w:rsid w:val="005F2C04"/>
    <w:rsid w:val="005F581F"/>
    <w:rsid w:val="005F6EF4"/>
    <w:rsid w:val="005F78B7"/>
    <w:rsid w:val="00600439"/>
    <w:rsid w:val="0060404C"/>
    <w:rsid w:val="0060405B"/>
    <w:rsid w:val="00604D81"/>
    <w:rsid w:val="00610237"/>
    <w:rsid w:val="006108D6"/>
    <w:rsid w:val="00612BAC"/>
    <w:rsid w:val="00613389"/>
    <w:rsid w:val="00614F43"/>
    <w:rsid w:val="00616540"/>
    <w:rsid w:val="00616721"/>
    <w:rsid w:val="006174D2"/>
    <w:rsid w:val="006212AD"/>
    <w:rsid w:val="00621F54"/>
    <w:rsid w:val="006246C0"/>
    <w:rsid w:val="0062521D"/>
    <w:rsid w:val="00626EAF"/>
    <w:rsid w:val="0062799E"/>
    <w:rsid w:val="0063480C"/>
    <w:rsid w:val="006409FE"/>
    <w:rsid w:val="006422CC"/>
    <w:rsid w:val="0064494E"/>
    <w:rsid w:val="00645540"/>
    <w:rsid w:val="00645E30"/>
    <w:rsid w:val="0065288A"/>
    <w:rsid w:val="00652E72"/>
    <w:rsid w:val="00654515"/>
    <w:rsid w:val="00654C73"/>
    <w:rsid w:val="00655CDB"/>
    <w:rsid w:val="00656AA1"/>
    <w:rsid w:val="0066228D"/>
    <w:rsid w:val="0066267F"/>
    <w:rsid w:val="00664731"/>
    <w:rsid w:val="00664C59"/>
    <w:rsid w:val="00665044"/>
    <w:rsid w:val="00665266"/>
    <w:rsid w:val="00666599"/>
    <w:rsid w:val="006720F1"/>
    <w:rsid w:val="00674783"/>
    <w:rsid w:val="006749CB"/>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CEF"/>
    <w:rsid w:val="006C4ED6"/>
    <w:rsid w:val="006C6169"/>
    <w:rsid w:val="006D17A9"/>
    <w:rsid w:val="006D4802"/>
    <w:rsid w:val="006D49F3"/>
    <w:rsid w:val="006D70E7"/>
    <w:rsid w:val="006E041E"/>
    <w:rsid w:val="006E2DAD"/>
    <w:rsid w:val="006E4E3A"/>
    <w:rsid w:val="006E4F42"/>
    <w:rsid w:val="006E73DD"/>
    <w:rsid w:val="006F1309"/>
    <w:rsid w:val="006F1B2D"/>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AED"/>
    <w:rsid w:val="00763D60"/>
    <w:rsid w:val="0076460E"/>
    <w:rsid w:val="007647D6"/>
    <w:rsid w:val="0076495E"/>
    <w:rsid w:val="00766BD2"/>
    <w:rsid w:val="0076761A"/>
    <w:rsid w:val="007715E7"/>
    <w:rsid w:val="0077267C"/>
    <w:rsid w:val="007746B9"/>
    <w:rsid w:val="00774973"/>
    <w:rsid w:val="00775263"/>
    <w:rsid w:val="00775640"/>
    <w:rsid w:val="00775689"/>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CD8"/>
    <w:rsid w:val="007F3DFD"/>
    <w:rsid w:val="007F49D5"/>
    <w:rsid w:val="007F66D9"/>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2CB1"/>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47448"/>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3815"/>
    <w:rsid w:val="008740E3"/>
    <w:rsid w:val="00875D33"/>
    <w:rsid w:val="0087674F"/>
    <w:rsid w:val="00876CFA"/>
    <w:rsid w:val="008772C9"/>
    <w:rsid w:val="0087775D"/>
    <w:rsid w:val="00877E46"/>
    <w:rsid w:val="00881475"/>
    <w:rsid w:val="008823CF"/>
    <w:rsid w:val="0088367A"/>
    <w:rsid w:val="00884007"/>
    <w:rsid w:val="0089066F"/>
    <w:rsid w:val="0089087D"/>
    <w:rsid w:val="00890A6B"/>
    <w:rsid w:val="00892801"/>
    <w:rsid w:val="00892976"/>
    <w:rsid w:val="008951FE"/>
    <w:rsid w:val="0089705C"/>
    <w:rsid w:val="008A0C9E"/>
    <w:rsid w:val="008A0DC4"/>
    <w:rsid w:val="008A18A2"/>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0919"/>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1D92"/>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2C81"/>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5E0F"/>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B8E"/>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291F"/>
    <w:rsid w:val="00A63426"/>
    <w:rsid w:val="00A64174"/>
    <w:rsid w:val="00A65BA4"/>
    <w:rsid w:val="00A65C29"/>
    <w:rsid w:val="00A67581"/>
    <w:rsid w:val="00A72034"/>
    <w:rsid w:val="00A72A24"/>
    <w:rsid w:val="00A73F01"/>
    <w:rsid w:val="00A76539"/>
    <w:rsid w:val="00A7736D"/>
    <w:rsid w:val="00A77512"/>
    <w:rsid w:val="00A80955"/>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97BCE"/>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AE5"/>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22C9"/>
    <w:rsid w:val="00B62425"/>
    <w:rsid w:val="00B64D5D"/>
    <w:rsid w:val="00B654DA"/>
    <w:rsid w:val="00B67F6F"/>
    <w:rsid w:val="00B707B6"/>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5D9F"/>
    <w:rsid w:val="00BB66AB"/>
    <w:rsid w:val="00BB763A"/>
    <w:rsid w:val="00BC0539"/>
    <w:rsid w:val="00BC381E"/>
    <w:rsid w:val="00BC5905"/>
    <w:rsid w:val="00BD080E"/>
    <w:rsid w:val="00BD0E05"/>
    <w:rsid w:val="00BD1D48"/>
    <w:rsid w:val="00BD3856"/>
    <w:rsid w:val="00BD4637"/>
    <w:rsid w:val="00BD57AC"/>
    <w:rsid w:val="00BD6EE2"/>
    <w:rsid w:val="00BD768B"/>
    <w:rsid w:val="00BD7C8D"/>
    <w:rsid w:val="00BD7E41"/>
    <w:rsid w:val="00BE0CE3"/>
    <w:rsid w:val="00BE24DC"/>
    <w:rsid w:val="00BE3760"/>
    <w:rsid w:val="00BE3D33"/>
    <w:rsid w:val="00BE70C6"/>
    <w:rsid w:val="00BE7249"/>
    <w:rsid w:val="00BF05EC"/>
    <w:rsid w:val="00BF08C7"/>
    <w:rsid w:val="00BF16D4"/>
    <w:rsid w:val="00BF23F4"/>
    <w:rsid w:val="00BF4CF3"/>
    <w:rsid w:val="00BF5EA6"/>
    <w:rsid w:val="00BF5F95"/>
    <w:rsid w:val="00BF7946"/>
    <w:rsid w:val="00C00FD4"/>
    <w:rsid w:val="00C01321"/>
    <w:rsid w:val="00C02E1E"/>
    <w:rsid w:val="00C04806"/>
    <w:rsid w:val="00C10B13"/>
    <w:rsid w:val="00C13B10"/>
    <w:rsid w:val="00C152D1"/>
    <w:rsid w:val="00C15C06"/>
    <w:rsid w:val="00C15FFF"/>
    <w:rsid w:val="00C1678F"/>
    <w:rsid w:val="00C17DB8"/>
    <w:rsid w:val="00C206F9"/>
    <w:rsid w:val="00C20AC6"/>
    <w:rsid w:val="00C225F7"/>
    <w:rsid w:val="00C24372"/>
    <w:rsid w:val="00C26278"/>
    <w:rsid w:val="00C268F9"/>
    <w:rsid w:val="00C26DD3"/>
    <w:rsid w:val="00C301BB"/>
    <w:rsid w:val="00C30944"/>
    <w:rsid w:val="00C322DF"/>
    <w:rsid w:val="00C332BA"/>
    <w:rsid w:val="00C33F00"/>
    <w:rsid w:val="00C34D25"/>
    <w:rsid w:val="00C3710C"/>
    <w:rsid w:val="00C37500"/>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2A9C"/>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42FB"/>
    <w:rsid w:val="00D05036"/>
    <w:rsid w:val="00D05B97"/>
    <w:rsid w:val="00D06E61"/>
    <w:rsid w:val="00D07D44"/>
    <w:rsid w:val="00D07E71"/>
    <w:rsid w:val="00D1089E"/>
    <w:rsid w:val="00D111AB"/>
    <w:rsid w:val="00D11BE7"/>
    <w:rsid w:val="00D1356F"/>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05F9"/>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4CD"/>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07711"/>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5AF"/>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159"/>
    <w:rsid w:val="00E71A8F"/>
    <w:rsid w:val="00E739BF"/>
    <w:rsid w:val="00E73F8E"/>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122"/>
    <w:rsid w:val="00EE3C2E"/>
    <w:rsid w:val="00EE4022"/>
    <w:rsid w:val="00EE5E29"/>
    <w:rsid w:val="00EE64ED"/>
    <w:rsid w:val="00EE67B9"/>
    <w:rsid w:val="00EE6E1C"/>
    <w:rsid w:val="00EE6E87"/>
    <w:rsid w:val="00EE75A4"/>
    <w:rsid w:val="00EF1EBB"/>
    <w:rsid w:val="00EF461A"/>
    <w:rsid w:val="00EF5B1A"/>
    <w:rsid w:val="00EF5FE2"/>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2AE3"/>
    <w:rsid w:val="00F43284"/>
    <w:rsid w:val="00F44408"/>
    <w:rsid w:val="00F4614F"/>
    <w:rsid w:val="00F4732A"/>
    <w:rsid w:val="00F50FE5"/>
    <w:rsid w:val="00F5279E"/>
    <w:rsid w:val="00F53968"/>
    <w:rsid w:val="00F54AF8"/>
    <w:rsid w:val="00F54C0C"/>
    <w:rsid w:val="00F54F83"/>
    <w:rsid w:val="00F55BE6"/>
    <w:rsid w:val="00F56EA3"/>
    <w:rsid w:val="00F60646"/>
    <w:rsid w:val="00F618B9"/>
    <w:rsid w:val="00F62F2D"/>
    <w:rsid w:val="00F677B5"/>
    <w:rsid w:val="00F67C83"/>
    <w:rsid w:val="00F72BB3"/>
    <w:rsid w:val="00F72F26"/>
    <w:rsid w:val="00F74021"/>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B3E0BFE"/>
    <w:rsid w:val="29424A3C"/>
    <w:rsid w:val="566CCB9C"/>
    <w:rsid w:val="6977C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89066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9066F"/>
    <w:rPr>
      <w:rFonts w:ascii="Calibri" w:eastAsia="Calibri" w:hAnsi="Calibri"/>
      <w:color w:val="000000"/>
      <w:sz w:val="24"/>
      <w:szCs w:val="22"/>
    </w:rPr>
  </w:style>
  <w:style w:type="paragraph" w:styleId="NoSpacing">
    <w:name w:val="No Spacing"/>
    <w:uiPriority w:val="1"/>
    <w:qFormat/>
    <w:rsid w:val="0089066F"/>
    <w:rPr>
      <w:rFonts w:ascii="Calibri" w:eastAsia="Calibri" w:hAnsi="Calibri"/>
      <w:color w:val="000000"/>
      <w:sz w:val="24"/>
      <w:szCs w:val="22"/>
    </w:rPr>
  </w:style>
  <w:style w:type="paragraph" w:customStyle="1" w:styleId="Default">
    <w:name w:val="Default"/>
    <w:rsid w:val="0089066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553487"/>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15344"/>
    <w:rsid w:val="001561B4"/>
    <w:rsid w:val="0019205C"/>
    <w:rsid w:val="001C2421"/>
    <w:rsid w:val="003C6F9C"/>
    <w:rsid w:val="00414F94"/>
    <w:rsid w:val="00446726"/>
    <w:rsid w:val="00481F08"/>
    <w:rsid w:val="005C3C8F"/>
    <w:rsid w:val="00610315"/>
    <w:rsid w:val="0063685B"/>
    <w:rsid w:val="006849B7"/>
    <w:rsid w:val="007C7613"/>
    <w:rsid w:val="007F66D9"/>
    <w:rsid w:val="0082379D"/>
    <w:rsid w:val="0083056E"/>
    <w:rsid w:val="0083493E"/>
    <w:rsid w:val="00875004"/>
    <w:rsid w:val="008C16A4"/>
    <w:rsid w:val="008E0919"/>
    <w:rsid w:val="009923AE"/>
    <w:rsid w:val="00A97BCE"/>
    <w:rsid w:val="00B36C21"/>
    <w:rsid w:val="00B707B6"/>
    <w:rsid w:val="00C6054D"/>
    <w:rsid w:val="00D51F1B"/>
    <w:rsid w:val="00E458C3"/>
    <w:rsid w:val="00E51523"/>
    <w:rsid w:val="00EA6D03"/>
    <w:rsid w:val="00F11EE5"/>
    <w:rsid w:val="00F24AFB"/>
    <w:rsid w:val="00F33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22FWFJKSHNY4-1303525960-1610</_dlc_DocId>
    <_dlc_DocIdUrl xmlns="f9d56f65-ef43-4e59-b084-d4bf4ff12e34">
      <Url>https://csiroau.sharepoint.com/sites/TalentAcquisitionTeam856/_layouts/15/DocIdRedir.aspx?ID=22FWFJKSHNY4-1303525960-1610</Url>
      <Description>22FWFJKSHNY4-1303525960-1610</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4.xml><?xml version="1.0" encoding="utf-8"?>
<ds:datastoreItem xmlns:ds="http://schemas.openxmlformats.org/officeDocument/2006/customXml" ds:itemID="{D0B1B2F4-160C-4573-B651-F6EF3274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52</TotalTime>
  <Pages>7</Pages>
  <Words>2479</Words>
  <Characters>14135</Characters>
  <Application>Microsoft Office Word</Application>
  <DocSecurity>0</DocSecurity>
  <Lines>117</Lines>
  <Paragraphs>33</Paragraphs>
  <ScaleCrop>false</ScaleCrop>
  <Company>CSIRO</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Development, Clayton)</cp:lastModifiedBy>
  <cp:revision>70</cp:revision>
  <cp:lastPrinted>2012-02-02T00:02:00Z</cp:lastPrinted>
  <dcterms:created xsi:type="dcterms:W3CDTF">2025-07-15T07:37:00Z</dcterms:created>
  <dcterms:modified xsi:type="dcterms:W3CDTF">2025-09-03T01:28:00Z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6d44aab2-55ef-40e3-a9be-a8546c951a22</vt:lpwstr>
  </property>
  <property fmtid="{D5CDD505-2E9C-101B-9397-08002B2CF9AE}" pid="4" name="MediaServiceImageTags">
    <vt:lpwstr/>
  </property>
  <property fmtid="{D5CDD505-2E9C-101B-9397-08002B2CF9AE}" pid="5" name="ClassificationContentMarkingHeaderShapeIds">
    <vt:lpwstr>3f9b6622,7c0ae5cb,7ca29fb1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5df1f2d5,4faee503,1418e7b0</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2025-09-03T01:05:43Z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fc6d3aab-03f6-46a6-98ca-32fa4ac2b99f</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