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D4276BC" w14:textId="77777777" w:rsidR="00332C06" w:rsidRPr="00674783" w:rsidRDefault="00CC201B" w:rsidP="00C2334E">
          <w:pPr>
            <w:pStyle w:val="Heading1"/>
            <w:spacing w:after="0"/>
          </w:pPr>
          <w:r>
            <w:t>Position Details</w:t>
          </w:r>
          <w:bookmarkEnd w:id="0"/>
        </w:p>
        <w:p w14:paraId="49D1D1A1" w14:textId="3304798E" w:rsidR="006246C0" w:rsidRDefault="00045692" w:rsidP="00C2334E">
          <w:pPr>
            <w:pStyle w:val="Heading2"/>
            <w:spacing w:before="0" w:after="120"/>
          </w:pPr>
          <w:r>
            <w:t>Technical Services</w:t>
          </w:r>
          <w:r w:rsidR="00C2334E">
            <w:t xml:space="preserve"> </w:t>
          </w:r>
          <w:r w:rsidR="00CC201B">
            <w:t>- CSOF</w:t>
          </w:r>
          <w:r w:rsidR="005A2219">
            <w:t>5</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03B585C" w14:textId="77777777" w:rsidTr="00C2334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163E455" w14:textId="101D5F00" w:rsidR="00452FD5" w:rsidRPr="0093721B" w:rsidRDefault="00452FD5" w:rsidP="00D83C52">
            <w:pPr>
              <w:pStyle w:val="ColumnHeading"/>
              <w:rPr>
                <w:sz w:val="22"/>
              </w:rPr>
            </w:pPr>
            <w:r w:rsidRPr="0093721B">
              <w:rPr>
                <w:sz w:val="22"/>
              </w:rPr>
              <w:t>The following information is for applicants</w:t>
            </w:r>
          </w:p>
        </w:tc>
      </w:tr>
      <w:tr w:rsidR="00CC201B" w:rsidRPr="0093721B" w14:paraId="70554F83" w14:textId="77777777" w:rsidTr="00C2334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3FB9A633" w14:textId="76AEDE3C" w:rsidR="00CC201B" w:rsidRPr="0093721B" w:rsidRDefault="00BB763A" w:rsidP="00D83C52">
            <w:pPr>
              <w:pStyle w:val="TableText"/>
              <w:rPr>
                <w:sz w:val="22"/>
              </w:rPr>
            </w:pPr>
            <w:r w:rsidRPr="0093721B">
              <w:rPr>
                <w:sz w:val="22"/>
              </w:rPr>
              <w:t xml:space="preserve">Advertised </w:t>
            </w:r>
            <w:r w:rsidR="00EC51D3">
              <w:rPr>
                <w:sz w:val="22"/>
              </w:rPr>
              <w:t>j</w:t>
            </w:r>
            <w:r w:rsidRPr="0093721B">
              <w:rPr>
                <w:sz w:val="22"/>
              </w:rPr>
              <w:t xml:space="preserve">ob </w:t>
            </w:r>
            <w:r w:rsidR="00EC51D3">
              <w:rPr>
                <w:sz w:val="22"/>
              </w:rPr>
              <w:t>t</w:t>
            </w:r>
            <w:r w:rsidRPr="0093721B">
              <w:rPr>
                <w:sz w:val="22"/>
              </w:rPr>
              <w:t>itle</w:t>
            </w:r>
          </w:p>
        </w:tc>
        <w:tc>
          <w:tcPr>
            <w:tcW w:w="3478" w:type="pct"/>
          </w:tcPr>
          <w:p w14:paraId="5029D821" w14:textId="303B50D7" w:rsidR="00CC201B" w:rsidRPr="0093721B" w:rsidRDefault="0039285C"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eDNA Data Specialist</w:t>
            </w:r>
          </w:p>
        </w:tc>
      </w:tr>
      <w:tr w:rsidR="00CC201B" w:rsidRPr="0093721B" w14:paraId="7F17CE1C" w14:textId="77777777" w:rsidTr="00C2334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3D85984" w14:textId="1D2A9134" w:rsidR="00CC201B" w:rsidRPr="0093721B" w:rsidRDefault="00BB763A" w:rsidP="00D83C52">
            <w:pPr>
              <w:pStyle w:val="TableText"/>
              <w:rPr>
                <w:sz w:val="22"/>
              </w:rPr>
            </w:pPr>
            <w:r w:rsidRPr="0093721B">
              <w:rPr>
                <w:sz w:val="22"/>
              </w:rPr>
              <w:t xml:space="preserve">Job </w:t>
            </w:r>
            <w:r w:rsidR="00EC51D3">
              <w:rPr>
                <w:sz w:val="22"/>
              </w:rPr>
              <w:t>r</w:t>
            </w:r>
            <w:r w:rsidRPr="0093721B">
              <w:rPr>
                <w:sz w:val="22"/>
              </w:rPr>
              <w:t>eference</w:t>
            </w:r>
          </w:p>
        </w:tc>
        <w:tc>
          <w:tcPr>
            <w:tcW w:w="3478" w:type="pct"/>
          </w:tcPr>
          <w:p w14:paraId="6DEED96B" w14:textId="012BAF3E" w:rsidR="00CC201B" w:rsidRPr="0093721B" w:rsidRDefault="0039285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101625</w:t>
            </w:r>
          </w:p>
        </w:tc>
      </w:tr>
      <w:tr w:rsidR="00CF0D85" w:rsidRPr="0093721B" w14:paraId="021619EA"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F4B0C45" w14:textId="3D1CCFD0" w:rsidR="00CF0D85" w:rsidRPr="0093721B" w:rsidRDefault="00CF0D85" w:rsidP="00CF0D85">
            <w:pPr>
              <w:pStyle w:val="TableText"/>
              <w:rPr>
                <w:sz w:val="22"/>
              </w:rPr>
            </w:pPr>
            <w:r w:rsidRPr="00E347B6">
              <w:rPr>
                <w:sz w:val="22"/>
              </w:rPr>
              <w:t xml:space="preserve">Tenure and </w:t>
            </w:r>
            <w:r w:rsidR="00EC51D3">
              <w:rPr>
                <w:sz w:val="22"/>
              </w:rPr>
              <w:t>w</w:t>
            </w:r>
            <w:r w:rsidRPr="00E347B6">
              <w:rPr>
                <w:sz w:val="22"/>
              </w:rPr>
              <w:t xml:space="preserve">ork </w:t>
            </w:r>
            <w:r w:rsidR="00EC51D3">
              <w:rPr>
                <w:sz w:val="22"/>
              </w:rPr>
              <w:t>s</w:t>
            </w:r>
            <w:r w:rsidRPr="00E347B6">
              <w:rPr>
                <w:sz w:val="22"/>
              </w:rPr>
              <w:t>chedule</w:t>
            </w:r>
          </w:p>
        </w:tc>
        <w:tc>
          <w:tcPr>
            <w:tcW w:w="3478" w:type="pct"/>
          </w:tcPr>
          <w:p w14:paraId="4D6020D0" w14:textId="78F57C32" w:rsidR="00CF0D85" w:rsidRPr="0039285C" w:rsidRDefault="00CF0D85" w:rsidP="00CF0D8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9285C">
              <w:rPr>
                <w:sz w:val="22"/>
              </w:rPr>
              <w:t xml:space="preserve">Specified Term of </w:t>
            </w:r>
            <w:r w:rsidR="0039285C" w:rsidRPr="0039285C">
              <w:rPr>
                <w:sz w:val="22"/>
              </w:rPr>
              <w:t>1</w:t>
            </w:r>
            <w:r w:rsidRPr="0039285C">
              <w:rPr>
                <w:sz w:val="22"/>
              </w:rPr>
              <w:t xml:space="preserve"> year</w:t>
            </w:r>
          </w:p>
          <w:p w14:paraId="02DD6270" w14:textId="6C335351" w:rsidR="00CF0D85" w:rsidRPr="0093721B" w:rsidRDefault="00CF0D85" w:rsidP="0039285C">
            <w:pPr>
              <w:pStyle w:val="TableText"/>
              <w:cnfStyle w:val="000000100000" w:firstRow="0" w:lastRow="0" w:firstColumn="0" w:lastColumn="0" w:oddVBand="0" w:evenVBand="0" w:oddHBand="1" w:evenHBand="0" w:firstRowFirstColumn="0" w:firstRowLastColumn="0" w:lastRowFirstColumn="0" w:lastRowLastColumn="0"/>
              <w:rPr>
                <w:sz w:val="22"/>
              </w:rPr>
            </w:pPr>
            <w:r w:rsidRPr="0039285C">
              <w:rPr>
                <w:sz w:val="22"/>
              </w:rPr>
              <w:t>Full-time</w:t>
            </w:r>
          </w:p>
        </w:tc>
      </w:tr>
      <w:tr w:rsidR="00CF0D85" w:rsidRPr="0093721B" w14:paraId="06E46EDB"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4ECD478" w14:textId="32135291" w:rsidR="00CF0D85" w:rsidRPr="0093721B" w:rsidRDefault="00CF0D85" w:rsidP="00CF0D85">
            <w:pPr>
              <w:pStyle w:val="TableText"/>
              <w:rPr>
                <w:sz w:val="22"/>
              </w:rPr>
            </w:pPr>
            <w:r w:rsidRPr="0093721B">
              <w:rPr>
                <w:sz w:val="22"/>
              </w:rPr>
              <w:t xml:space="preserve">Salary </w:t>
            </w:r>
            <w:r w:rsidR="00EC51D3">
              <w:rPr>
                <w:sz w:val="22"/>
              </w:rPr>
              <w:t>r</w:t>
            </w:r>
            <w:r w:rsidRPr="0093721B">
              <w:rPr>
                <w:sz w:val="22"/>
              </w:rPr>
              <w:t>ange</w:t>
            </w:r>
          </w:p>
        </w:tc>
        <w:tc>
          <w:tcPr>
            <w:tcW w:w="3478" w:type="pct"/>
          </w:tcPr>
          <w:p w14:paraId="59639A07" w14:textId="611FBAD1" w:rsidR="00CF0D85"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EF4318" w:rsidRPr="00EF4318">
              <w:rPr>
                <w:sz w:val="22"/>
              </w:rPr>
              <w:t>$11</w:t>
            </w:r>
            <w:r w:rsidR="00F95E62">
              <w:rPr>
                <w:sz w:val="22"/>
              </w:rPr>
              <w:t>8,</w:t>
            </w:r>
            <w:r w:rsidR="00607D96">
              <w:rPr>
                <w:sz w:val="22"/>
              </w:rPr>
              <w:t>102</w:t>
            </w:r>
            <w:r>
              <w:rPr>
                <w:sz w:val="22"/>
              </w:rPr>
              <w:t>k</w:t>
            </w:r>
            <w:r w:rsidRPr="0093721B">
              <w:rPr>
                <w:sz w:val="22"/>
              </w:rPr>
              <w:t xml:space="preserve"> </w:t>
            </w:r>
            <w:r>
              <w:rPr>
                <w:sz w:val="22"/>
              </w:rPr>
              <w:t>-</w:t>
            </w:r>
            <w:r w:rsidRPr="0093721B">
              <w:rPr>
                <w:sz w:val="22"/>
              </w:rPr>
              <w:t xml:space="preserve"> AU</w:t>
            </w:r>
            <w:r w:rsidR="00EF4318" w:rsidRPr="00EF4318">
              <w:rPr>
                <w:sz w:val="22"/>
              </w:rPr>
              <w:t>$12</w:t>
            </w:r>
            <w:r w:rsidR="00607D96">
              <w:rPr>
                <w:sz w:val="22"/>
              </w:rPr>
              <w:t>7,807</w:t>
            </w:r>
            <w:r w:rsidRPr="0093721B">
              <w:rPr>
                <w:sz w:val="22"/>
              </w:rPr>
              <w:t xml:space="preserve"> p</w:t>
            </w:r>
            <w:r>
              <w:rPr>
                <w:sz w:val="22"/>
              </w:rPr>
              <w:t>er annum</w:t>
            </w:r>
            <w:r w:rsidRPr="0093721B">
              <w:rPr>
                <w:sz w:val="22"/>
              </w:rPr>
              <w:t xml:space="preserve"> (pro-rata for part-time)</w:t>
            </w:r>
          </w:p>
          <w:p w14:paraId="2C9FBB62" w14:textId="2684F383" w:rsidR="00CF0D85" w:rsidRPr="0093721B"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15.4% superannuation</w:t>
            </w:r>
          </w:p>
        </w:tc>
      </w:tr>
      <w:tr w:rsidR="00CF0D85" w:rsidRPr="0093721B" w14:paraId="61B6C3DA"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47D6948" w14:textId="606553CA" w:rsidR="00CF0D85" w:rsidRPr="0093721B" w:rsidRDefault="00CF0D85" w:rsidP="00CF0D85">
            <w:pPr>
              <w:pStyle w:val="TableText"/>
              <w:rPr>
                <w:sz w:val="22"/>
              </w:rPr>
            </w:pPr>
            <w:r w:rsidRPr="00E347B6">
              <w:rPr>
                <w:sz w:val="22"/>
              </w:rPr>
              <w:t xml:space="preserve">Location(s) and </w:t>
            </w:r>
            <w:r w:rsidR="00EC51D3">
              <w:rPr>
                <w:sz w:val="22"/>
              </w:rPr>
              <w:t>o</w:t>
            </w:r>
            <w:r w:rsidRPr="00E347B6">
              <w:rPr>
                <w:sz w:val="22"/>
              </w:rPr>
              <w:t xml:space="preserve">ffice </w:t>
            </w:r>
            <w:r w:rsidR="00EC51D3">
              <w:rPr>
                <w:sz w:val="22"/>
              </w:rPr>
              <w:t>a</w:t>
            </w:r>
            <w:r w:rsidRPr="00E347B6">
              <w:rPr>
                <w:sz w:val="22"/>
              </w:rPr>
              <w:t>rrangements</w:t>
            </w:r>
          </w:p>
        </w:tc>
        <w:tc>
          <w:tcPr>
            <w:tcW w:w="3478" w:type="pct"/>
          </w:tcPr>
          <w:p w14:paraId="2529F284" w14:textId="77777777" w:rsidR="00171C6C" w:rsidRPr="00171C6C" w:rsidRDefault="00171C6C" w:rsidP="00CF0D8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71C6C">
              <w:rPr>
                <w:sz w:val="22"/>
              </w:rPr>
              <w:t>Hobart, TAS</w:t>
            </w:r>
          </w:p>
          <w:p w14:paraId="5A3C9897" w14:textId="33BA9121" w:rsidR="00CF0D85" w:rsidRPr="00171C6C" w:rsidRDefault="00171C6C" w:rsidP="00CF0D8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171C6C">
              <w:rPr>
                <w:sz w:val="22"/>
              </w:rPr>
              <w:t>O</w:t>
            </w:r>
            <w:r w:rsidR="00CF0D85" w:rsidRPr="00171C6C">
              <w:rPr>
                <w:sz w:val="22"/>
              </w:rPr>
              <w:t>ther locations may be considered.</w:t>
            </w:r>
          </w:p>
        </w:tc>
      </w:tr>
      <w:tr w:rsidR="00CF0D85" w:rsidRPr="0093721B" w14:paraId="0E538783"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846AB9" w14:textId="78BA5BBB" w:rsidR="00CF0D85" w:rsidRPr="0093721B" w:rsidRDefault="00EC51D3" w:rsidP="00CF0D85">
            <w:pPr>
              <w:pStyle w:val="TableText"/>
              <w:rPr>
                <w:sz w:val="22"/>
              </w:rPr>
            </w:pPr>
            <w:r>
              <w:rPr>
                <w:sz w:val="22"/>
              </w:rPr>
              <w:t>Re</w:t>
            </w:r>
            <w:r w:rsidR="00CF0D85" w:rsidRPr="0093721B">
              <w:rPr>
                <w:sz w:val="22"/>
              </w:rPr>
              <w:t xml:space="preserve">location </w:t>
            </w:r>
            <w:r>
              <w:rPr>
                <w:sz w:val="22"/>
              </w:rPr>
              <w:t>a</w:t>
            </w:r>
            <w:r w:rsidR="00CF0D85" w:rsidRPr="0093721B">
              <w:rPr>
                <w:sz w:val="22"/>
              </w:rPr>
              <w:t>ssistance</w:t>
            </w:r>
          </w:p>
        </w:tc>
        <w:tc>
          <w:tcPr>
            <w:tcW w:w="3478" w:type="pct"/>
          </w:tcPr>
          <w:p w14:paraId="61FEFD97" w14:textId="16A74DD1" w:rsidR="00CF0D85" w:rsidRPr="0093721B" w:rsidRDefault="00CF0D85" w:rsidP="00CF0D8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6A64EE" w:rsidRPr="0093721B" w14:paraId="01B2E627"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5827785" w14:textId="46E31EAD" w:rsidR="006A64EE" w:rsidRPr="001D5364" w:rsidRDefault="006A64EE" w:rsidP="006A64EE">
            <w:pPr>
              <w:pStyle w:val="TableText"/>
              <w:rPr>
                <w:sz w:val="22"/>
              </w:rPr>
            </w:pPr>
            <w:r w:rsidRPr="001D5364">
              <w:rPr>
                <w:sz w:val="22"/>
              </w:rPr>
              <w:t>Applications are open to</w:t>
            </w:r>
          </w:p>
        </w:tc>
        <w:tc>
          <w:tcPr>
            <w:tcW w:w="3478" w:type="pct"/>
          </w:tcPr>
          <w:p w14:paraId="72C41FF0" w14:textId="77777777" w:rsidR="006A64EE" w:rsidRPr="001D5364" w:rsidRDefault="006A64EE" w:rsidP="006A64EE">
            <w:pPr>
              <w:pStyle w:val="ListParagraph"/>
              <w:numPr>
                <w:ilvl w:val="0"/>
                <w:numId w:val="39"/>
              </w:numPr>
              <w:spacing w:before="0" w:after="0"/>
              <w:cnfStyle w:val="000000100000" w:firstRow="0" w:lastRow="0" w:firstColumn="0" w:lastColumn="0" w:oddVBand="0" w:evenVBand="0" w:oddHBand="1" w:evenHBand="0" w:firstRowFirstColumn="0" w:firstRowLastColumn="0" w:lastRowFirstColumn="0" w:lastRowLastColumn="0"/>
              <w:rPr>
                <w:sz w:val="22"/>
              </w:rPr>
            </w:pPr>
            <w:r w:rsidRPr="001D5364">
              <w:rPr>
                <w:sz w:val="22"/>
              </w:rPr>
              <w:t>Australian/New Zealand Citizens and Australian Permanent Residents</w:t>
            </w:r>
          </w:p>
          <w:p w14:paraId="3F177366" w14:textId="1B8DC25A" w:rsidR="006A64EE" w:rsidRPr="001D5364" w:rsidRDefault="006A64EE" w:rsidP="005436CE">
            <w:pPr>
              <w:pStyle w:val="ListParagraph"/>
              <w:numPr>
                <w:ilvl w:val="0"/>
                <w:numId w:val="39"/>
              </w:numPr>
              <w:spacing w:before="0" w:after="0"/>
              <w:cnfStyle w:val="000000100000" w:firstRow="0" w:lastRow="0" w:firstColumn="0" w:lastColumn="0" w:oddVBand="0" w:evenVBand="0" w:oddHBand="1" w:evenHBand="0" w:firstRowFirstColumn="0" w:firstRowLastColumn="0" w:lastRowFirstColumn="0" w:lastRowLastColumn="0"/>
              <w:rPr>
                <w:sz w:val="22"/>
              </w:rPr>
            </w:pPr>
            <w:r w:rsidRPr="001D5364">
              <w:rPr>
                <w:sz w:val="22"/>
              </w:rPr>
              <w:t>Australian Temporary Residents with a valid working visa for the duration of the specified term </w:t>
            </w:r>
          </w:p>
        </w:tc>
      </w:tr>
      <w:tr w:rsidR="006A64EE" w:rsidRPr="0093721B" w14:paraId="043E21F1"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7340E54" w14:textId="6B567983" w:rsidR="006A64EE" w:rsidRPr="0093721B" w:rsidRDefault="006A64EE" w:rsidP="006A64EE">
            <w:pPr>
              <w:pStyle w:val="TableText"/>
              <w:rPr>
                <w:sz w:val="22"/>
              </w:rPr>
            </w:pPr>
            <w:r w:rsidRPr="0093721B">
              <w:rPr>
                <w:sz w:val="22"/>
              </w:rPr>
              <w:t>Position reports to the</w:t>
            </w:r>
          </w:p>
        </w:tc>
        <w:tc>
          <w:tcPr>
            <w:tcW w:w="3478" w:type="pct"/>
          </w:tcPr>
          <w:p w14:paraId="33169425" w14:textId="0906E2BC" w:rsidR="006A64EE" w:rsidRPr="0093721B" w:rsidRDefault="00F222B0"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222B0">
              <w:rPr>
                <w:sz w:val="22"/>
              </w:rPr>
              <w:t>Team Leader</w:t>
            </w:r>
            <w:r>
              <w:rPr>
                <w:sz w:val="22"/>
              </w:rPr>
              <w:t xml:space="preserve">, </w:t>
            </w:r>
            <w:r w:rsidRPr="00F222B0">
              <w:rPr>
                <w:sz w:val="22"/>
              </w:rPr>
              <w:t>Information &amp; Data Centre</w:t>
            </w:r>
          </w:p>
        </w:tc>
      </w:tr>
      <w:tr w:rsidR="006A64EE" w:rsidRPr="0093721B" w14:paraId="1EC59623"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EA8CD80" w14:textId="560FBE02" w:rsidR="006A64EE" w:rsidRPr="0093721B" w:rsidRDefault="006A64EE" w:rsidP="006A64EE">
            <w:pPr>
              <w:pStyle w:val="TableText"/>
              <w:rPr>
                <w:sz w:val="22"/>
              </w:rPr>
            </w:pPr>
            <w:r w:rsidRPr="0093721B">
              <w:rPr>
                <w:sz w:val="22"/>
              </w:rPr>
              <w:t xml:space="preserve">Client </w:t>
            </w:r>
            <w:r w:rsidR="00EC51D3">
              <w:rPr>
                <w:sz w:val="22"/>
              </w:rPr>
              <w:t>f</w:t>
            </w:r>
            <w:r w:rsidRPr="0093721B">
              <w:rPr>
                <w:sz w:val="22"/>
              </w:rPr>
              <w:t>ocus – Internal</w:t>
            </w:r>
          </w:p>
        </w:tc>
        <w:tc>
          <w:tcPr>
            <w:tcW w:w="3478" w:type="pct"/>
          </w:tcPr>
          <w:p w14:paraId="0CE09520" w14:textId="2DE103C8" w:rsidR="006A64EE" w:rsidRPr="0093721B" w:rsidRDefault="005C6438" w:rsidP="006A6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w:t>
            </w:r>
            <w:r w:rsidR="006A64EE" w:rsidRPr="001D5364">
              <w:rPr>
                <w:sz w:val="22"/>
              </w:rPr>
              <w:t>0%</w:t>
            </w:r>
          </w:p>
        </w:tc>
      </w:tr>
      <w:tr w:rsidR="006A64EE" w:rsidRPr="0093721B" w14:paraId="4BE60124"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D1D8852" w14:textId="56F01FAF" w:rsidR="006A64EE" w:rsidRPr="001D5364" w:rsidRDefault="006A64EE" w:rsidP="006A64EE">
            <w:pPr>
              <w:pStyle w:val="TableText"/>
              <w:rPr>
                <w:sz w:val="22"/>
              </w:rPr>
            </w:pPr>
            <w:r w:rsidRPr="001D5364">
              <w:rPr>
                <w:sz w:val="22"/>
              </w:rPr>
              <w:t xml:space="preserve">Client </w:t>
            </w:r>
            <w:r w:rsidR="00EC51D3" w:rsidRPr="001D5364">
              <w:rPr>
                <w:sz w:val="22"/>
              </w:rPr>
              <w:t>f</w:t>
            </w:r>
            <w:r w:rsidRPr="001D5364">
              <w:rPr>
                <w:sz w:val="22"/>
              </w:rPr>
              <w:t>ocus – External</w:t>
            </w:r>
          </w:p>
        </w:tc>
        <w:tc>
          <w:tcPr>
            <w:tcW w:w="3478" w:type="pct"/>
          </w:tcPr>
          <w:p w14:paraId="11036FD5" w14:textId="7DBFF97A" w:rsidR="006A64EE" w:rsidRPr="001D5364" w:rsidRDefault="005C6438"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w:t>
            </w:r>
            <w:r w:rsidR="006A64EE" w:rsidRPr="001D5364">
              <w:rPr>
                <w:sz w:val="22"/>
              </w:rPr>
              <w:t>0%</w:t>
            </w:r>
          </w:p>
        </w:tc>
      </w:tr>
      <w:tr w:rsidR="006A64EE" w:rsidRPr="0093721B" w14:paraId="32EEF63E"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1C695D9" w14:textId="7316361F" w:rsidR="006A64EE" w:rsidRPr="001D5364" w:rsidRDefault="006A64EE" w:rsidP="006A64EE">
            <w:pPr>
              <w:pStyle w:val="TableText"/>
              <w:rPr>
                <w:sz w:val="22"/>
              </w:rPr>
            </w:pPr>
            <w:r w:rsidRPr="001D5364">
              <w:rPr>
                <w:sz w:val="22"/>
              </w:rPr>
              <w:t xml:space="preserve">Number of </w:t>
            </w:r>
            <w:r w:rsidR="00EC51D3" w:rsidRPr="001D5364">
              <w:rPr>
                <w:sz w:val="22"/>
              </w:rPr>
              <w:t>d</w:t>
            </w:r>
            <w:r w:rsidRPr="001D5364">
              <w:rPr>
                <w:sz w:val="22"/>
              </w:rPr>
              <w:t xml:space="preserve">irect </w:t>
            </w:r>
            <w:r w:rsidR="00EC51D3" w:rsidRPr="001D5364">
              <w:rPr>
                <w:sz w:val="22"/>
              </w:rPr>
              <w:t>r</w:t>
            </w:r>
            <w:r w:rsidRPr="001D5364">
              <w:rPr>
                <w:sz w:val="22"/>
              </w:rPr>
              <w:t>eports</w:t>
            </w:r>
          </w:p>
        </w:tc>
        <w:tc>
          <w:tcPr>
            <w:tcW w:w="3478" w:type="pct"/>
          </w:tcPr>
          <w:p w14:paraId="4A6F8285" w14:textId="24864086" w:rsidR="006A64EE" w:rsidRPr="001D5364" w:rsidRDefault="006A64EE" w:rsidP="006A64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D5364">
              <w:rPr>
                <w:sz w:val="22"/>
              </w:rPr>
              <w:t>0</w:t>
            </w:r>
          </w:p>
        </w:tc>
      </w:tr>
      <w:tr w:rsidR="006A64EE" w:rsidRPr="0093721B" w14:paraId="2919B625"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4697EC5" w14:textId="632200DA" w:rsidR="006A64EE" w:rsidRPr="0093721B" w:rsidRDefault="006A64EE" w:rsidP="006A64EE">
            <w:pPr>
              <w:pStyle w:val="TableText"/>
              <w:rPr>
                <w:sz w:val="22"/>
              </w:rPr>
            </w:pPr>
            <w:r w:rsidRPr="008202B3">
              <w:rPr>
                <w:sz w:val="22"/>
              </w:rPr>
              <w:t>Enquire about this job</w:t>
            </w:r>
          </w:p>
        </w:tc>
        <w:tc>
          <w:tcPr>
            <w:tcW w:w="3478" w:type="pct"/>
          </w:tcPr>
          <w:p w14:paraId="2E3101AB" w14:textId="4165602A" w:rsidR="006A64EE" w:rsidRPr="0093721B" w:rsidRDefault="005436CE" w:rsidP="006A64E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547C0">
              <w:rPr>
                <w:sz w:val="22"/>
              </w:rPr>
              <w:t xml:space="preserve">Contact Katherine Tattersall via email at </w:t>
            </w:r>
            <w:hyperlink r:id="rId11" w:history="1">
              <w:r w:rsidRPr="00F547C0">
                <w:rPr>
                  <w:rStyle w:val="Hyperlink"/>
                  <w:sz w:val="22"/>
                </w:rPr>
                <w:t>katherine.tattersall@csiro.au</w:t>
              </w:r>
            </w:hyperlink>
          </w:p>
        </w:tc>
      </w:tr>
      <w:tr w:rsidR="00502BEB" w:rsidRPr="0093721B" w14:paraId="6BC07BE8" w14:textId="77777777" w:rsidTr="00C233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F2E0B76" w14:textId="6A8F35D9" w:rsidR="00502BEB" w:rsidRPr="008202B3" w:rsidRDefault="00502BEB" w:rsidP="00502BEB">
            <w:pPr>
              <w:pStyle w:val="TableText"/>
              <w:rPr>
                <w:sz w:val="22"/>
              </w:rPr>
            </w:pPr>
            <w:r w:rsidRPr="008202B3">
              <w:rPr>
                <w:sz w:val="22"/>
              </w:rPr>
              <w:t xml:space="preserve">Support and </w:t>
            </w:r>
            <w:r w:rsidR="00EC51D3">
              <w:rPr>
                <w:sz w:val="22"/>
              </w:rPr>
              <w:t>w</w:t>
            </w:r>
            <w:r w:rsidRPr="008202B3">
              <w:rPr>
                <w:sz w:val="22"/>
              </w:rPr>
              <w:t xml:space="preserve">orkplace </w:t>
            </w:r>
            <w:r w:rsidR="00EC51D3">
              <w:rPr>
                <w:sz w:val="22"/>
              </w:rPr>
              <w:t>a</w:t>
            </w:r>
            <w:r w:rsidRPr="008202B3">
              <w:rPr>
                <w:sz w:val="22"/>
              </w:rPr>
              <w:t>djustments</w:t>
            </w:r>
          </w:p>
        </w:tc>
        <w:tc>
          <w:tcPr>
            <w:tcW w:w="3478" w:type="pct"/>
          </w:tcPr>
          <w:p w14:paraId="047A8803" w14:textId="6FDA6487" w:rsidR="00502BEB" w:rsidRPr="005609DD" w:rsidRDefault="00C27A97" w:rsidP="00502BE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592279">
              <w:rPr>
                <w:rStyle w:val="eop"/>
                <w:rFonts w:eastAsiaTheme="majorEastAsia" w:cs="Calibri"/>
                <w:sz w:val="22"/>
              </w:rPr>
              <w:t xml:space="preserve">We offer a range of reasonable supports and workplace adjustments. Please let Laura Mason know via </w:t>
            </w:r>
            <w:hyperlink r:id="rId12" w:history="1">
              <w:r w:rsidRPr="00592279">
                <w:rPr>
                  <w:rStyle w:val="Hyperlink"/>
                  <w:rFonts w:eastAsiaTheme="majorEastAsia" w:cs="Calibri"/>
                  <w:sz w:val="22"/>
                </w:rPr>
                <w:t>Careers.Online@csiro.au</w:t>
              </w:r>
            </w:hyperlink>
            <w:r w:rsidRPr="00592279">
              <w:rPr>
                <w:rStyle w:val="eop"/>
                <w:rFonts w:eastAsiaTheme="majorEastAsia" w:cs="Calibri"/>
                <w:sz w:val="22"/>
              </w:rPr>
              <w:t xml:space="preserve"> if we can help you to equitably participate in our recruitment process or the role itself.</w:t>
            </w:r>
          </w:p>
        </w:tc>
      </w:tr>
      <w:tr w:rsidR="00502BEB" w:rsidRPr="0093721B" w14:paraId="166225BB" w14:textId="77777777" w:rsidTr="00C2334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A6D65AF" w14:textId="66ABAB64" w:rsidR="00502BEB" w:rsidRPr="0093721B" w:rsidRDefault="00502BEB" w:rsidP="00502BEB">
            <w:pPr>
              <w:pStyle w:val="TableText"/>
              <w:rPr>
                <w:sz w:val="22"/>
              </w:rPr>
            </w:pPr>
            <w:r w:rsidRPr="0093721B">
              <w:rPr>
                <w:sz w:val="22"/>
              </w:rPr>
              <w:t>How to apply</w:t>
            </w:r>
          </w:p>
        </w:tc>
        <w:tc>
          <w:tcPr>
            <w:tcW w:w="3478" w:type="pct"/>
          </w:tcPr>
          <w:p w14:paraId="063B55F1" w14:textId="77777777"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3" w:history="1">
              <w:r w:rsidRPr="0059296E">
                <w:rPr>
                  <w:rStyle w:val="Hyperlink"/>
                  <w:sz w:val="22"/>
                </w:rPr>
                <w:t>https://jobs.csiro.au/</w:t>
              </w:r>
            </w:hyperlink>
            <w:r>
              <w:rPr>
                <w:sz w:val="22"/>
              </w:rPr>
              <w:t xml:space="preserve"> </w:t>
            </w:r>
          </w:p>
          <w:p w14:paraId="2D5CB480" w14:textId="77777777"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6794BEA" w14:textId="588563F2" w:rsidR="00502BEB" w:rsidRPr="0093721B" w:rsidRDefault="00502BEB" w:rsidP="00502BE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p>
        </w:tc>
      </w:tr>
    </w:tbl>
    <w:p w14:paraId="6816D1ED" w14:textId="58AFD7E5" w:rsidR="001F6BD1" w:rsidRPr="001F6BD1" w:rsidRDefault="001F6BD1" w:rsidP="001F6BD1">
      <w:pPr>
        <w:spacing w:before="240" w:line="240" w:lineRule="auto"/>
        <w:ind w:left="720" w:hanging="720"/>
        <w:rPr>
          <w:rFonts w:cs="Calibri"/>
          <w:b/>
          <w:color w:val="auto"/>
          <w:sz w:val="26"/>
          <w:szCs w:val="26"/>
        </w:rPr>
      </w:pPr>
      <w:r w:rsidRPr="001F6BD1">
        <w:rPr>
          <w:rFonts w:cs="Calibri"/>
          <w:b/>
          <w:color w:val="auto"/>
          <w:sz w:val="26"/>
          <w:szCs w:val="26"/>
        </w:rPr>
        <w:t>Acknowledgement of Country</w:t>
      </w:r>
    </w:p>
    <w:p w14:paraId="4E80623D" w14:textId="77777777" w:rsidR="001F6BD1" w:rsidRDefault="001F6BD1" w:rsidP="001F6BD1">
      <w:pPr>
        <w:widowControl w:val="0"/>
        <w:spacing w:before="240" w:after="0" w:line="240" w:lineRule="auto"/>
        <w:outlineLvl w:val="2"/>
        <w:rPr>
          <w:rFonts w:cs="Calibri"/>
        </w:rPr>
      </w:pPr>
      <w:r w:rsidRPr="001F6BD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1F6BD1">
          <w:rPr>
            <w:rFonts w:cs="Calibri"/>
            <w:color w:val="1155CC"/>
            <w:u w:val="single"/>
          </w:rPr>
          <w:t>vision towards reconciliation</w:t>
        </w:r>
      </w:hyperlink>
      <w:r w:rsidRPr="001F6BD1">
        <w:rPr>
          <w:rFonts w:cs="Calibri"/>
        </w:rPr>
        <w:t>.</w:t>
      </w:r>
    </w:p>
    <w:p w14:paraId="4797D579" w14:textId="77777777" w:rsidR="00C7145B" w:rsidRDefault="00C7145B" w:rsidP="00C7145B">
      <w:pPr>
        <w:rPr>
          <w:rStyle w:val="normaltextrun"/>
          <w:rFonts w:cs="Calibri"/>
          <w:b/>
          <w:sz w:val="26"/>
          <w:szCs w:val="26"/>
        </w:rPr>
      </w:pPr>
    </w:p>
    <w:p w14:paraId="3DECA594" w14:textId="77777777" w:rsidR="009F56FB" w:rsidRDefault="009F56FB" w:rsidP="00C7145B">
      <w:pPr>
        <w:rPr>
          <w:rStyle w:val="normaltextrun"/>
          <w:rFonts w:cs="Calibri"/>
          <w:b/>
          <w:sz w:val="26"/>
          <w:szCs w:val="26"/>
        </w:rPr>
      </w:pPr>
    </w:p>
    <w:p w14:paraId="44F2BD54" w14:textId="120AE8F6" w:rsidR="00C7145B" w:rsidRPr="005528D9" w:rsidRDefault="00C7145B" w:rsidP="00C7145B">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2F562040" w14:textId="77777777" w:rsidR="00C7145B" w:rsidRPr="005528D9" w:rsidRDefault="00C7145B" w:rsidP="00C7145B">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61FFDD6" w14:textId="77777777" w:rsidR="00C7145B" w:rsidRPr="005528D9" w:rsidRDefault="00C7145B" w:rsidP="00C7145B">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7">
        <w:r w:rsidRPr="7B983DD7">
          <w:rPr>
            <w:rStyle w:val="Hyperlink"/>
            <w:rFonts w:cs="Calibri"/>
          </w:rPr>
          <w:t>CSIRO.au</w:t>
        </w:r>
      </w:hyperlink>
      <w:r w:rsidRPr="7B983DD7">
        <w:rPr>
          <w:rFonts w:cs="Calibri"/>
        </w:rPr>
        <w:t xml:space="preserve"> for more information.</w:t>
      </w:r>
    </w:p>
    <w:p w14:paraId="6B3F59AF" w14:textId="27410E7C" w:rsidR="006246C0" w:rsidRPr="00674783" w:rsidRDefault="00B50C20" w:rsidP="00C2334E">
      <w:pPr>
        <w:pStyle w:val="Heading3"/>
        <w:spacing w:before="240" w:after="0"/>
      </w:pPr>
      <w:r>
        <w:t xml:space="preserve">Role </w:t>
      </w:r>
      <w:r w:rsidR="00EC51D3">
        <w:t>o</w:t>
      </w:r>
      <w:r>
        <w:t>verview</w:t>
      </w:r>
    </w:p>
    <w:p w14:paraId="76785BF8" w14:textId="2C5AE886" w:rsidR="003003B2" w:rsidRDefault="003003B2" w:rsidP="003003B2">
      <w:bookmarkStart w:id="1" w:name="_Toc341085720"/>
      <w:r w:rsidRPr="1BB64511">
        <w:rPr>
          <w:rFonts w:eastAsiaTheme="minorEastAsia"/>
          <w:color w:val="333333"/>
        </w:rPr>
        <w:t>Environmental DNA (eDNA) is an exciting frontier, changing the way we explore, measure and understand our oceans. But, to have maximum effect, Australia’s marine eDNA data will need to be accessible and re-usable. We are working on solving this challenge and are seeking a highly motivated</w:t>
      </w:r>
      <w:r>
        <w:t xml:space="preserve"> eDNA </w:t>
      </w:r>
      <w:r w:rsidR="005C6438">
        <w:t xml:space="preserve">biodiversity </w:t>
      </w:r>
      <w:r>
        <w:t>data specialist to join our team.</w:t>
      </w:r>
      <w:r w:rsidR="00F61827">
        <w:t xml:space="preserve"> The eDNA Data Specialist</w:t>
      </w:r>
      <w:r>
        <w:t xml:space="preserve"> will play a key role in delivering operational tooling and data infrastructure, such as protocols, scripts, code, software pipelines, interfaces and guidelines, to transform environmental DNA (eDNA) datasets into high-quality, standards</w:t>
      </w:r>
      <w:r>
        <w:rPr>
          <w:rFonts w:ascii="Cambria Math" w:hAnsi="Cambria Math" w:cs="Cambria Math"/>
        </w:rPr>
        <w:t>‑</w:t>
      </w:r>
      <w:r>
        <w:t xml:space="preserve">compliant biodiversity data collections. Output data collections will be integrated with, published on and disseminated to existing infrastructure. </w:t>
      </w:r>
    </w:p>
    <w:p w14:paraId="33C3045B" w14:textId="295EC6D2" w:rsidR="003003B2" w:rsidRDefault="003003B2" w:rsidP="003003B2">
      <w:r>
        <w:t xml:space="preserve">The role will be tailored to match the competencies of the person appointed. We anticipate that </w:t>
      </w:r>
      <w:r w:rsidR="000B7E17">
        <w:t>the eDNA Data Specialist will</w:t>
      </w:r>
      <w:r>
        <w:t xml:space="preserve"> be an expert in eDNA data analysis workflows, with some familiarity with data management including the Darwin Core (</w:t>
      </w:r>
      <w:proofErr w:type="spellStart"/>
      <w:r>
        <w:t>DwC</w:t>
      </w:r>
      <w:proofErr w:type="spellEnd"/>
      <w:r>
        <w:t xml:space="preserve">) data </w:t>
      </w:r>
      <w:proofErr w:type="gramStart"/>
      <w:r>
        <w:t>standard, or</w:t>
      </w:r>
      <w:proofErr w:type="gramEnd"/>
      <w:r>
        <w:t xml:space="preserve"> will have strong experience in data pipelines and software development for scientific data publication, with a familiarity with and willingness to learn about eDNA data workflows.</w:t>
      </w:r>
    </w:p>
    <w:p w14:paraId="78465E65" w14:textId="5EC64402" w:rsidR="003003B2" w:rsidRDefault="000B7E17" w:rsidP="003003B2">
      <w:r>
        <w:t>The eDNA Data Specialist</w:t>
      </w:r>
      <w:r w:rsidR="003003B2">
        <w:t xml:space="preserve"> will work closely with eDNA researchers, software engineers, and data managers to ensure that biodiversity data derived from eDNA sampling are findable, accessible, interoperable and reusable (FAIR) through national portals and international data networks such as OBIS, GBIF and ALA</w:t>
      </w:r>
      <w:r w:rsidR="003003B2" w:rsidRPr="00390A5B">
        <w:t xml:space="preserve">. </w:t>
      </w:r>
      <w:r w:rsidR="00F61827">
        <w:t>They</w:t>
      </w:r>
      <w:r w:rsidR="003003B2" w:rsidRPr="00390A5B">
        <w:t xml:space="preserve"> will work in the </w:t>
      </w:r>
      <w:r w:rsidR="005C6438">
        <w:t>Integrated</w:t>
      </w:r>
      <w:r w:rsidR="005C6438" w:rsidRPr="00390A5B">
        <w:t xml:space="preserve"> </w:t>
      </w:r>
      <w:r w:rsidR="003003B2" w:rsidRPr="00390A5B">
        <w:t>Data Systems (</w:t>
      </w:r>
      <w:r w:rsidR="005C6438">
        <w:t>I</w:t>
      </w:r>
      <w:r w:rsidR="005C6438" w:rsidRPr="00390A5B">
        <w:t>DS</w:t>
      </w:r>
      <w:r w:rsidR="003003B2" w:rsidRPr="00390A5B">
        <w:t>) Group, which is part of the Engineering and Technology Program within CSIRO National Collections and Marine Infrastructure (NCMI).  At NCMI, we manage data from the Research Vessel Investigator, infrastructure, and biological collections for the benefit of research and industry.</w:t>
      </w:r>
    </w:p>
    <w:p w14:paraId="2834225A" w14:textId="77777777" w:rsidR="009E21E6" w:rsidRDefault="003003B2" w:rsidP="003003B2">
      <w:r>
        <w:t>This role will provide technical support for eDNA data mobilisation in a biodiversity discovery &amp; monitoring project. Technical Staff in CSIRO support scientific research in a diverse range of laboratory and field situations across a range of different research projects. This support consists of the application of accepted technical practices and the development of new practices.</w:t>
      </w:r>
    </w:p>
    <w:p w14:paraId="5AD838E8" w14:textId="3139950F" w:rsidR="00B50C20" w:rsidRDefault="00B50C20" w:rsidP="00B50C20">
      <w:pPr>
        <w:pStyle w:val="Heading3"/>
      </w:pPr>
      <w:r w:rsidRPr="00B50C20">
        <w:t xml:space="preserve">Duties and </w:t>
      </w:r>
      <w:r w:rsidR="003D5491">
        <w:t>k</w:t>
      </w:r>
      <w:r w:rsidRPr="00B50C20">
        <w:t xml:space="preserve">ey </w:t>
      </w:r>
      <w:r w:rsidR="003D5491">
        <w:t>r</w:t>
      </w:r>
      <w:r w:rsidRPr="00B50C20">
        <w:t xml:space="preserve">esult </w:t>
      </w:r>
      <w:r w:rsidR="003D5491">
        <w:t>a</w:t>
      </w:r>
      <w:r w:rsidRPr="00B50C20">
        <w:t>reas</w:t>
      </w:r>
      <w:r w:rsidR="003E5564">
        <w:t xml:space="preserve"> </w:t>
      </w:r>
    </w:p>
    <w:p w14:paraId="66770926" w14:textId="77777777" w:rsidR="002C2836" w:rsidRDefault="002C2836" w:rsidP="002C2836">
      <w:pPr>
        <w:pStyle w:val="ListParagraph"/>
        <w:numPr>
          <w:ilvl w:val="0"/>
          <w:numId w:val="44"/>
        </w:numPr>
        <w:spacing w:before="0" w:after="0" w:line="240" w:lineRule="auto"/>
      </w:pPr>
      <w:r>
        <w:t>Transform eDNA derived data (e.g., sequence read counts, taxonomic assignments) into Darwin Core–compliant datasets.</w:t>
      </w:r>
    </w:p>
    <w:p w14:paraId="7FA6F355" w14:textId="77777777" w:rsidR="002C2836" w:rsidRDefault="002C2836" w:rsidP="002C2836">
      <w:pPr>
        <w:pStyle w:val="ListParagraph"/>
        <w:numPr>
          <w:ilvl w:val="0"/>
          <w:numId w:val="44"/>
        </w:numPr>
        <w:spacing w:before="0" w:after="0" w:line="240" w:lineRule="auto"/>
      </w:pPr>
      <w:r>
        <w:t>Implement and maintain data publication pipelines for eDNA-derived biodiversity data.</w:t>
      </w:r>
    </w:p>
    <w:p w14:paraId="42D1FFBC" w14:textId="77777777" w:rsidR="002C2836" w:rsidRDefault="002C2836" w:rsidP="002C2836">
      <w:pPr>
        <w:pStyle w:val="ListParagraph"/>
        <w:numPr>
          <w:ilvl w:val="0"/>
          <w:numId w:val="44"/>
        </w:numPr>
        <w:spacing w:before="0" w:after="0" w:line="240" w:lineRule="auto"/>
      </w:pPr>
      <w:r>
        <w:t>Develop and optimise ETL (extract–transform–load) workflows to ensure data quality, version control, and reproducibility.</w:t>
      </w:r>
    </w:p>
    <w:p w14:paraId="0D4CB2E1" w14:textId="77777777" w:rsidR="002C2836" w:rsidRDefault="002C2836" w:rsidP="002C2836">
      <w:pPr>
        <w:pStyle w:val="ListParagraph"/>
        <w:numPr>
          <w:ilvl w:val="0"/>
          <w:numId w:val="44"/>
        </w:numPr>
        <w:spacing w:before="0" w:after="0" w:line="240" w:lineRule="auto"/>
      </w:pPr>
      <w:r>
        <w:lastRenderedPageBreak/>
        <w:t>Contribute to the development of software tools or scripts (Python, R, or similar) to automate data validation, transformation, and publication.</w:t>
      </w:r>
    </w:p>
    <w:p w14:paraId="52772493" w14:textId="77777777" w:rsidR="002C2836" w:rsidRDefault="002C2836" w:rsidP="002C2836">
      <w:pPr>
        <w:pStyle w:val="ListParagraph"/>
        <w:numPr>
          <w:ilvl w:val="0"/>
          <w:numId w:val="44"/>
        </w:numPr>
        <w:spacing w:before="0" w:after="0" w:line="240" w:lineRule="auto"/>
      </w:pPr>
      <w:r>
        <w:t>Implement emerging standards and tools for eDNA data integration with the Ocean Biodiversity Information System (OBIS), the Global Biodiversity Information Facility (GBIF) and the Atlas of Living Australia (ALA).</w:t>
      </w:r>
    </w:p>
    <w:p w14:paraId="3FC2F624" w14:textId="77777777" w:rsidR="002C2836" w:rsidRDefault="002C2836" w:rsidP="002C2836">
      <w:pPr>
        <w:pStyle w:val="ListParagraph"/>
        <w:numPr>
          <w:ilvl w:val="0"/>
          <w:numId w:val="44"/>
        </w:numPr>
        <w:spacing w:before="0" w:after="0" w:line="240" w:lineRule="auto"/>
      </w:pPr>
      <w:r>
        <w:t>Collaborate with research teams to interpret eDNA results and define metadata, ensuring alignment with FAIR data principles.</w:t>
      </w:r>
    </w:p>
    <w:p w14:paraId="35699BA5" w14:textId="77777777" w:rsidR="002C2836" w:rsidRDefault="002C2836" w:rsidP="002C2836">
      <w:pPr>
        <w:pStyle w:val="ListParagraph"/>
        <w:numPr>
          <w:ilvl w:val="0"/>
          <w:numId w:val="44"/>
        </w:numPr>
        <w:spacing w:before="0" w:after="0" w:line="240" w:lineRule="auto"/>
      </w:pPr>
      <w:r>
        <w:t>Coordinate with biodiversity informatics platforms (e.g., GBIF IPT, OBIS) for dataset registration, publishing, and updates.</w:t>
      </w:r>
    </w:p>
    <w:p w14:paraId="2F84D73E" w14:textId="77777777" w:rsidR="002C2836" w:rsidRDefault="002C2836" w:rsidP="002C2836">
      <w:pPr>
        <w:pStyle w:val="ListParagraph"/>
        <w:numPr>
          <w:ilvl w:val="0"/>
          <w:numId w:val="44"/>
        </w:numPr>
        <w:spacing w:before="0" w:after="0" w:line="240" w:lineRule="auto"/>
      </w:pPr>
      <w:r>
        <w:t>Provide guidance and training to team members and stakeholders on best practices in eDNA data standards and publication workflows.</w:t>
      </w:r>
    </w:p>
    <w:p w14:paraId="1642383F" w14:textId="77777777" w:rsidR="002C2836" w:rsidRPr="00BE767F" w:rsidRDefault="002C2836" w:rsidP="002C2836">
      <w:pPr>
        <w:pStyle w:val="ListParagraph"/>
        <w:numPr>
          <w:ilvl w:val="0"/>
          <w:numId w:val="44"/>
        </w:numPr>
        <w:spacing w:before="0" w:after="0" w:line="240" w:lineRule="auto"/>
      </w:pPr>
      <w:r w:rsidRPr="00BE767F">
        <w:t>Communicate openly, effectively, and respectfully with all staff, clients, and suppliers in the interests of good business practice, collaboration, and enhancement of CSIRO’s reputation.</w:t>
      </w:r>
    </w:p>
    <w:p w14:paraId="057490BF" w14:textId="77777777" w:rsidR="002C2836" w:rsidRPr="00BE767F" w:rsidRDefault="002C2836" w:rsidP="002C2836">
      <w:pPr>
        <w:pStyle w:val="ListParagraph"/>
        <w:numPr>
          <w:ilvl w:val="0"/>
          <w:numId w:val="44"/>
        </w:numPr>
        <w:spacing w:before="0" w:after="0" w:line="240" w:lineRule="auto"/>
      </w:pPr>
      <w:r w:rsidRPr="00BE767F">
        <w:t>Work collaboratively as part of a multi-disciplinary, regionally dispersed research team, and business unit to carry out tasks in support of CSIRO scientific objectives.</w:t>
      </w:r>
    </w:p>
    <w:p w14:paraId="1A9BCF93" w14:textId="7B603045" w:rsidR="002C2836" w:rsidRPr="002C2836" w:rsidRDefault="002C2836" w:rsidP="002C2836">
      <w:pPr>
        <w:pStyle w:val="ListParagraph"/>
        <w:numPr>
          <w:ilvl w:val="0"/>
          <w:numId w:val="44"/>
        </w:numPr>
        <w:spacing w:before="0" w:after="0" w:line="240" w:lineRule="auto"/>
      </w:pPr>
      <w:r w:rsidRPr="00BE767F">
        <w:t xml:space="preserve">Adhere to the spirit and practice of CSIRO’s Code of Conduct, Health, Safety and Environment procedures and policy, Diversity initiatives and Making Safety Personal goals. </w:t>
      </w:r>
    </w:p>
    <w:p w14:paraId="6E8DCCE0" w14:textId="7F563F03" w:rsidR="00CF284A" w:rsidRDefault="00CF284A" w:rsidP="00CF284A">
      <w:pPr>
        <w:pStyle w:val="Heading2"/>
        <w:rPr>
          <w:b/>
          <w:iCs w:val="0"/>
          <w:color w:val="auto"/>
          <w:sz w:val="26"/>
          <w:szCs w:val="26"/>
        </w:rPr>
      </w:pPr>
      <w:r w:rsidRPr="00B50C20">
        <w:rPr>
          <w:b/>
          <w:iCs w:val="0"/>
          <w:color w:val="auto"/>
          <w:sz w:val="26"/>
          <w:szCs w:val="26"/>
        </w:rPr>
        <w:t xml:space="preserve">Selection </w:t>
      </w:r>
      <w:r w:rsidR="003D5491">
        <w:rPr>
          <w:b/>
          <w:iCs w:val="0"/>
          <w:color w:val="auto"/>
          <w:sz w:val="26"/>
          <w:szCs w:val="26"/>
        </w:rPr>
        <w:t>c</w:t>
      </w:r>
      <w:r w:rsidRPr="00B50C20">
        <w:rPr>
          <w:b/>
          <w:iCs w:val="0"/>
          <w:color w:val="auto"/>
          <w:sz w:val="26"/>
          <w:szCs w:val="26"/>
        </w:rPr>
        <w:t>riteria</w:t>
      </w:r>
    </w:p>
    <w:p w14:paraId="50F9B020" w14:textId="77777777" w:rsidR="00CF284A" w:rsidRPr="004A4DEB" w:rsidRDefault="00CF284A" w:rsidP="00CF284A">
      <w:pPr>
        <w:pStyle w:val="Heading4"/>
        <w:rPr>
          <w:color w:val="000000" w:themeColor="text2"/>
        </w:rPr>
      </w:pPr>
      <w:r w:rsidRPr="004A4DEB">
        <w:rPr>
          <w:color w:val="000000" w:themeColor="text2"/>
        </w:rPr>
        <w:t>Essential</w:t>
      </w:r>
    </w:p>
    <w:p w14:paraId="15E6941E" w14:textId="77777777" w:rsidR="00CF284A" w:rsidRPr="00B50C20" w:rsidRDefault="00CF284A" w:rsidP="00CF284A">
      <w:pPr>
        <w:rPr>
          <w:i/>
          <w:iCs/>
          <w:szCs w:val="24"/>
        </w:rPr>
      </w:pPr>
      <w:r w:rsidRPr="00B50C20">
        <w:rPr>
          <w:i/>
          <w:iCs/>
          <w:szCs w:val="24"/>
        </w:rPr>
        <w:t>Under CSIRO policy only those who meet all essential criteria can be appointed.</w:t>
      </w:r>
    </w:p>
    <w:p w14:paraId="2B35C170" w14:textId="77777777" w:rsidR="00E45B59" w:rsidRDefault="00E45B59" w:rsidP="00E45B59">
      <w:pPr>
        <w:pStyle w:val="ListParagraph"/>
        <w:numPr>
          <w:ilvl w:val="0"/>
          <w:numId w:val="47"/>
        </w:numPr>
        <w:spacing w:before="0" w:after="0" w:line="240" w:lineRule="auto"/>
      </w:pPr>
      <w:proofErr w:type="gramStart"/>
      <w:r>
        <w:t>Bachelor’s or Master’s</w:t>
      </w:r>
      <w:proofErr w:type="gramEnd"/>
      <w:r>
        <w:t xml:space="preserve"> degree (or equivalent experience) in bioinformatics, marine ecology, data engineering or a related field.</w:t>
      </w:r>
    </w:p>
    <w:p w14:paraId="484AA274" w14:textId="77777777" w:rsidR="00E45B59" w:rsidRDefault="00E45B59" w:rsidP="00E45B59">
      <w:pPr>
        <w:pStyle w:val="ListParagraph"/>
        <w:numPr>
          <w:ilvl w:val="0"/>
          <w:numId w:val="47"/>
        </w:numPr>
        <w:spacing w:before="0" w:after="0" w:line="240" w:lineRule="auto"/>
      </w:pPr>
      <w:r>
        <w:t>Familiarity with eDNA research workflows, from sample collection through to data publishing (e.g. bioinformatic pipelines including DADA2, QIIME2).</w:t>
      </w:r>
    </w:p>
    <w:p w14:paraId="724721E4" w14:textId="77777777" w:rsidR="00E45B59" w:rsidRDefault="00E45B59" w:rsidP="00E45B59">
      <w:pPr>
        <w:pStyle w:val="ListParagraph"/>
        <w:numPr>
          <w:ilvl w:val="0"/>
          <w:numId w:val="47"/>
        </w:numPr>
        <w:spacing w:before="0" w:after="0" w:line="240" w:lineRule="auto"/>
      </w:pPr>
      <w:r>
        <w:t xml:space="preserve">Some experience building or maintaining data pipelines (e.g., using Python, R, or workflow managers like </w:t>
      </w:r>
      <w:proofErr w:type="spellStart"/>
      <w:r>
        <w:t>Snakemake</w:t>
      </w:r>
      <w:proofErr w:type="spellEnd"/>
      <w:r>
        <w:t xml:space="preserve">, </w:t>
      </w:r>
      <w:proofErr w:type="spellStart"/>
      <w:r>
        <w:t>Dagster</w:t>
      </w:r>
      <w:proofErr w:type="spellEnd"/>
      <w:r>
        <w:t>, Airflow, Prefect).</w:t>
      </w:r>
    </w:p>
    <w:p w14:paraId="2DEC1B4B" w14:textId="77777777" w:rsidR="00E45B59" w:rsidRDefault="00E45B59" w:rsidP="00E45B59">
      <w:pPr>
        <w:pStyle w:val="ListParagraph"/>
        <w:numPr>
          <w:ilvl w:val="0"/>
          <w:numId w:val="47"/>
        </w:numPr>
        <w:spacing w:before="0" w:after="0" w:line="240" w:lineRule="auto"/>
      </w:pPr>
      <w:r>
        <w:t>Strong problem-solving skills and ability to work independently as well as collaboratively.</w:t>
      </w:r>
    </w:p>
    <w:p w14:paraId="55DFE2A3" w14:textId="77777777" w:rsidR="00E45B59" w:rsidRDefault="00E45B59" w:rsidP="00E45B59">
      <w:pPr>
        <w:pStyle w:val="ListParagraph"/>
        <w:numPr>
          <w:ilvl w:val="0"/>
          <w:numId w:val="47"/>
        </w:numPr>
        <w:spacing w:before="0" w:after="0" w:line="240" w:lineRule="auto"/>
      </w:pPr>
      <w:r>
        <w:t>Excellent communication skills, particularly in explaining technical concepts to non</w:t>
      </w:r>
      <w:r>
        <w:rPr>
          <w:rFonts w:ascii="Cambria Math" w:hAnsi="Cambria Math" w:cs="Cambria Math"/>
        </w:rPr>
        <w:t>‑</w:t>
      </w:r>
      <w:r>
        <w:t xml:space="preserve">technical collaborators. Demonstrated ability to work collaboratively and harmoniously with team and project members to achieve joint goals. </w:t>
      </w:r>
    </w:p>
    <w:p w14:paraId="7C28ADF4" w14:textId="77777777" w:rsidR="00CF284A" w:rsidRPr="004A4DEB" w:rsidRDefault="00CF284A" w:rsidP="00CF284A">
      <w:pPr>
        <w:pStyle w:val="Heading2"/>
        <w:rPr>
          <w:rFonts w:asciiTheme="majorHAnsi" w:eastAsiaTheme="majorEastAsia" w:hAnsiTheme="majorHAnsi" w:cstheme="majorBidi"/>
          <w:b/>
          <w:color w:val="000000" w:themeColor="text2"/>
          <w:sz w:val="24"/>
          <w:szCs w:val="22"/>
        </w:rPr>
      </w:pPr>
      <w:r w:rsidRPr="004A4DEB">
        <w:rPr>
          <w:rFonts w:asciiTheme="majorHAnsi" w:eastAsiaTheme="majorEastAsia" w:hAnsiTheme="majorHAnsi" w:cstheme="majorBidi"/>
          <w:b/>
          <w:color w:val="000000" w:themeColor="text2"/>
          <w:sz w:val="24"/>
          <w:szCs w:val="22"/>
        </w:rPr>
        <w:t>Desirable</w:t>
      </w:r>
    </w:p>
    <w:p w14:paraId="15535886" w14:textId="77777777" w:rsidR="001D5364" w:rsidRPr="001D5364" w:rsidRDefault="001D5364" w:rsidP="001D5364">
      <w:pPr>
        <w:pStyle w:val="ListParagraph"/>
        <w:numPr>
          <w:ilvl w:val="0"/>
          <w:numId w:val="46"/>
        </w:numPr>
        <w:spacing w:before="0" w:after="60" w:line="240" w:lineRule="auto"/>
        <w:rPr>
          <w:iCs/>
          <w:szCs w:val="24"/>
        </w:rPr>
      </w:pPr>
      <w:r w:rsidRPr="001D5364">
        <w:rPr>
          <w:iCs/>
          <w:szCs w:val="24"/>
        </w:rPr>
        <w:t>Practical experience with Darwin Core terms, data schemas, and publishing tools (e.g., GBIF IPT).</w:t>
      </w:r>
    </w:p>
    <w:p w14:paraId="3977C840" w14:textId="77777777" w:rsidR="001D5364" w:rsidRPr="001D5364" w:rsidRDefault="001D5364" w:rsidP="001D5364">
      <w:pPr>
        <w:pStyle w:val="ListParagraph"/>
        <w:numPr>
          <w:ilvl w:val="0"/>
          <w:numId w:val="46"/>
        </w:numPr>
        <w:spacing w:before="0" w:after="60" w:line="240" w:lineRule="auto"/>
        <w:rPr>
          <w:iCs/>
          <w:szCs w:val="24"/>
        </w:rPr>
      </w:pPr>
      <w:r w:rsidRPr="001D5364">
        <w:rPr>
          <w:iCs/>
          <w:szCs w:val="24"/>
        </w:rPr>
        <w:t>Familiarity with software development practices (e.g., version control with Git, testing, documentation, docker containerisation).</w:t>
      </w:r>
    </w:p>
    <w:p w14:paraId="434A023C" w14:textId="77777777" w:rsidR="001D5364" w:rsidRPr="001D5364" w:rsidRDefault="001D5364" w:rsidP="001D5364">
      <w:pPr>
        <w:pStyle w:val="ListParagraph"/>
        <w:numPr>
          <w:ilvl w:val="0"/>
          <w:numId w:val="46"/>
        </w:numPr>
        <w:spacing w:before="0" w:after="60" w:line="240" w:lineRule="auto"/>
        <w:rPr>
          <w:iCs/>
          <w:szCs w:val="24"/>
        </w:rPr>
      </w:pPr>
      <w:r w:rsidRPr="001D5364">
        <w:rPr>
          <w:iCs/>
          <w:szCs w:val="24"/>
        </w:rPr>
        <w:t>Experience with relational databases and data validation.</w:t>
      </w:r>
    </w:p>
    <w:p w14:paraId="0944A07A" w14:textId="77777777" w:rsidR="001D5364" w:rsidRPr="001D5364" w:rsidRDefault="001D5364" w:rsidP="001D5364">
      <w:pPr>
        <w:pStyle w:val="ListParagraph"/>
        <w:numPr>
          <w:ilvl w:val="0"/>
          <w:numId w:val="46"/>
        </w:numPr>
        <w:spacing w:before="0" w:after="60" w:line="240" w:lineRule="auto"/>
        <w:rPr>
          <w:iCs/>
          <w:szCs w:val="24"/>
        </w:rPr>
      </w:pPr>
      <w:r w:rsidRPr="001D5364">
        <w:rPr>
          <w:iCs/>
          <w:szCs w:val="24"/>
        </w:rPr>
        <w:t>Experience with biodiversity data networks (GBIF, OBIS, Atlas of Living Australia, etc.).</w:t>
      </w:r>
    </w:p>
    <w:p w14:paraId="28CD1248" w14:textId="77777777" w:rsidR="001D5364" w:rsidRPr="001D5364" w:rsidRDefault="001D5364" w:rsidP="001D5364">
      <w:pPr>
        <w:pStyle w:val="ListParagraph"/>
        <w:numPr>
          <w:ilvl w:val="0"/>
          <w:numId w:val="46"/>
        </w:numPr>
        <w:spacing w:before="0" w:after="60" w:line="240" w:lineRule="auto"/>
        <w:rPr>
          <w:iCs/>
          <w:szCs w:val="24"/>
        </w:rPr>
      </w:pPr>
      <w:r w:rsidRPr="001D5364">
        <w:rPr>
          <w:iCs/>
          <w:szCs w:val="24"/>
        </w:rPr>
        <w:t>Prior work on open</w:t>
      </w:r>
      <w:r w:rsidRPr="001D5364">
        <w:rPr>
          <w:rFonts w:ascii="Cambria Math" w:hAnsi="Cambria Math" w:cs="Cambria Math"/>
          <w:iCs/>
          <w:szCs w:val="24"/>
        </w:rPr>
        <w:t>‑</w:t>
      </w:r>
      <w:r w:rsidRPr="001D5364">
        <w:rPr>
          <w:iCs/>
          <w:szCs w:val="24"/>
        </w:rPr>
        <w:t>source biodiversity informatics tools.</w:t>
      </w:r>
    </w:p>
    <w:p w14:paraId="5E432334" w14:textId="77777777" w:rsidR="001D5364" w:rsidRPr="001D5364" w:rsidRDefault="001D5364" w:rsidP="001D5364">
      <w:pPr>
        <w:pStyle w:val="ListParagraph"/>
        <w:numPr>
          <w:ilvl w:val="0"/>
          <w:numId w:val="46"/>
        </w:numPr>
        <w:spacing w:before="0" w:after="60" w:line="240" w:lineRule="auto"/>
        <w:rPr>
          <w:iCs/>
          <w:szCs w:val="24"/>
        </w:rPr>
      </w:pPr>
      <w:r w:rsidRPr="001D5364">
        <w:rPr>
          <w:iCs/>
          <w:szCs w:val="24"/>
        </w:rPr>
        <w:t>Understanding of taxonomic data management and biodiversity metadata standards (EML, Audubon Core, etc.).</w:t>
      </w:r>
    </w:p>
    <w:p w14:paraId="54018E45" w14:textId="77777777" w:rsidR="00247C16" w:rsidRDefault="00247C16" w:rsidP="00DB4157">
      <w:pPr>
        <w:spacing w:before="0" w:after="60" w:line="240" w:lineRule="auto"/>
        <w:rPr>
          <w:b/>
          <w:iCs/>
          <w:szCs w:val="24"/>
        </w:rPr>
      </w:pPr>
    </w:p>
    <w:p w14:paraId="1BC5E86C" w14:textId="77777777" w:rsidR="00247C16" w:rsidRPr="001D5364" w:rsidRDefault="00247C16" w:rsidP="00DB4157">
      <w:pPr>
        <w:spacing w:before="0" w:after="60" w:line="240" w:lineRule="auto"/>
        <w:rPr>
          <w:bCs/>
          <w:iCs/>
          <w:sz w:val="22"/>
        </w:rPr>
      </w:pPr>
      <w:r w:rsidRPr="001D5364">
        <w:rPr>
          <w:b/>
          <w:iCs/>
          <w:sz w:val="22"/>
        </w:rPr>
        <w:t>Not sure if you need all the criteria?</w:t>
      </w:r>
    </w:p>
    <w:p w14:paraId="682585B6" w14:textId="15687EA6" w:rsidR="00DB4157" w:rsidRPr="001D5364" w:rsidRDefault="00247C16" w:rsidP="00DB4157">
      <w:pPr>
        <w:spacing w:before="0" w:after="60" w:line="240" w:lineRule="auto"/>
        <w:rPr>
          <w:bCs/>
          <w:iCs/>
          <w:sz w:val="22"/>
        </w:rPr>
      </w:pPr>
      <w:r w:rsidRPr="001D5364">
        <w:rPr>
          <w:bCs/>
          <w:iCs/>
          <w:sz w:val="22"/>
        </w:rPr>
        <w:lastRenderedPageBreak/>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8FBA1AD" w14:textId="16DE362B"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3D5491">
            <w:rPr>
              <w:b/>
              <w:iCs w:val="0"/>
              <w:color w:val="auto"/>
              <w:sz w:val="26"/>
              <w:szCs w:val="26"/>
            </w:rPr>
            <w:t>c</w:t>
          </w:r>
          <w:r w:rsidRPr="00B50C20">
            <w:rPr>
              <w:b/>
              <w:iCs w:val="0"/>
              <w:color w:val="auto"/>
              <w:sz w:val="26"/>
              <w:szCs w:val="26"/>
            </w:rPr>
            <w:t>ompetencies</w:t>
          </w:r>
        </w:p>
        <w:p w14:paraId="48765F2F" w14:textId="17602AA9"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w:t>
          </w:r>
          <w:r w:rsidR="003D5491">
            <w:rPr>
              <w:b/>
              <w:szCs w:val="24"/>
            </w:rPr>
            <w:t>c</w:t>
          </w:r>
          <w:r w:rsidRPr="00B50C20">
            <w:rPr>
              <w:b/>
              <w:szCs w:val="24"/>
            </w:rPr>
            <w:t xml:space="preserve">ollaboration: </w:t>
          </w:r>
          <w:r w:rsidR="006C535F" w:rsidRPr="006C535F">
            <w:rPr>
              <w:szCs w:val="24"/>
            </w:rPr>
            <w:t>Cooperates with others to achieve organisational objectives and may share team resources in order to do this. Collaborates with other teams as well as industry colleagues.</w:t>
          </w:r>
        </w:p>
        <w:p w14:paraId="002E7927" w14:textId="4B5A10B6"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3D5491">
            <w:rPr>
              <w:b/>
              <w:szCs w:val="24"/>
            </w:rPr>
            <w:t>c</w:t>
          </w:r>
          <w:r w:rsidRPr="00B50C20">
            <w:rPr>
              <w:b/>
              <w:szCs w:val="24"/>
            </w:rPr>
            <w:t>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11EA6FF0" w14:textId="268BE128" w:rsidR="00B50C20" w:rsidRPr="00CE693D" w:rsidRDefault="00B50C20" w:rsidP="00CE693D">
          <w:pPr>
            <w:pStyle w:val="ListParagraph"/>
            <w:numPr>
              <w:ilvl w:val="0"/>
              <w:numId w:val="27"/>
            </w:numPr>
            <w:rPr>
              <w:szCs w:val="24"/>
            </w:rPr>
          </w:pPr>
          <w:r w:rsidRPr="00CE693D">
            <w:rPr>
              <w:b/>
              <w:szCs w:val="24"/>
            </w:rPr>
            <w:t xml:space="preserve">Resource </w:t>
          </w:r>
          <w:r w:rsidR="003D5491">
            <w:rPr>
              <w:b/>
              <w:szCs w:val="24"/>
            </w:rPr>
            <w:t>m</w:t>
          </w:r>
          <w:r w:rsidRPr="00CE693D">
            <w:rPr>
              <w:b/>
              <w:szCs w:val="24"/>
            </w:rPr>
            <w:t>anagement/</w:t>
          </w:r>
          <w:r w:rsidR="003D5491">
            <w:rPr>
              <w:b/>
              <w:szCs w:val="24"/>
            </w:rPr>
            <w:t>l</w:t>
          </w:r>
          <w:r w:rsidRPr="00CE693D">
            <w:rPr>
              <w:b/>
              <w:szCs w:val="24"/>
            </w:rPr>
            <w:t>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69D50874" w14:textId="650F0959" w:rsidR="00B50C20" w:rsidRPr="00A34ED5" w:rsidRDefault="00B50C20" w:rsidP="00A34ED5">
          <w:pPr>
            <w:pStyle w:val="ListParagraph"/>
            <w:numPr>
              <w:ilvl w:val="0"/>
              <w:numId w:val="27"/>
            </w:numPr>
            <w:rPr>
              <w:szCs w:val="24"/>
            </w:rPr>
          </w:pPr>
          <w:r w:rsidRPr="00A34ED5">
            <w:rPr>
              <w:b/>
              <w:szCs w:val="24"/>
            </w:rPr>
            <w:t xml:space="preserve">Judgement and </w:t>
          </w:r>
          <w:r w:rsidR="003D5491">
            <w:rPr>
              <w:b/>
              <w:szCs w:val="24"/>
            </w:rPr>
            <w:t>p</w:t>
          </w:r>
          <w:r w:rsidRPr="00A34ED5">
            <w:rPr>
              <w:b/>
              <w:szCs w:val="24"/>
            </w:rPr>
            <w:t xml:space="preserve">roblem </w:t>
          </w:r>
          <w:r w:rsidR="003D5491">
            <w:rPr>
              <w:b/>
              <w:szCs w:val="24"/>
            </w:rPr>
            <w:t>s</w:t>
          </w:r>
          <w:r w:rsidRPr="00A34ED5">
            <w:rPr>
              <w:b/>
              <w:szCs w:val="24"/>
            </w:rPr>
            <w:t>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2CB2302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4AEEF8D3"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bookmarkEnd w:id="1"/>
    <w:p w14:paraId="0DC64D14" w14:textId="77777777" w:rsidR="006A4BC2" w:rsidRPr="005528D9" w:rsidRDefault="006A4BC2" w:rsidP="006A4BC2">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0B87B410" w14:textId="5F3B6881" w:rsidR="006A4BC2" w:rsidRPr="005528D9" w:rsidRDefault="006A4BC2" w:rsidP="006A4BC2">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1D5364">
        <w:rPr>
          <w:rStyle w:val="eop"/>
          <w:rFonts w:asciiTheme="minorHAnsi" w:eastAsiaTheme="majorEastAsia" w:hAnsiTheme="minorHAnsi" w:cstheme="minorHAnsi"/>
        </w:rPr>
        <w:t>the contact details on Page 1</w:t>
      </w:r>
      <w:r w:rsidRPr="005528D9">
        <w:rPr>
          <w:rStyle w:val="eop"/>
          <w:rFonts w:asciiTheme="minorHAnsi" w:eastAsiaTheme="majorEastAsia" w:hAnsiTheme="minorHAnsi" w:cstheme="minorHAnsi"/>
        </w:rPr>
        <w:t xml:space="preserve"> if we can help you to equitably participate in our recruitment process or the role itself</w:t>
      </w:r>
      <w:r w:rsidR="001D5364">
        <w:rPr>
          <w:rStyle w:val="eop"/>
          <w:rFonts w:asciiTheme="minorHAnsi" w:eastAsiaTheme="majorEastAsia" w:hAnsiTheme="minorHAnsi" w:cstheme="minorHAnsi"/>
        </w:rPr>
        <w:t>.</w:t>
      </w:r>
    </w:p>
    <w:p w14:paraId="70137B56" w14:textId="77777777" w:rsidR="006A4BC2" w:rsidRDefault="006A4BC2" w:rsidP="006A4BC2">
      <w:pPr>
        <w:rPr>
          <w:b/>
          <w:bCs/>
          <w:sz w:val="26"/>
          <w:szCs w:val="26"/>
        </w:rPr>
      </w:pPr>
    </w:p>
    <w:p w14:paraId="366F94EB" w14:textId="77777777" w:rsidR="006A4BC2" w:rsidRPr="00B8125E" w:rsidRDefault="006A4BC2" w:rsidP="006A4BC2">
      <w:pPr>
        <w:rPr>
          <w:b/>
          <w:bCs/>
          <w:sz w:val="26"/>
          <w:szCs w:val="26"/>
        </w:rPr>
      </w:pPr>
      <w:r>
        <w:rPr>
          <w:b/>
          <w:bCs/>
          <w:sz w:val="26"/>
          <w:szCs w:val="26"/>
        </w:rPr>
        <w:t>Life at CSIRO and flexible working arrangements</w:t>
      </w:r>
    </w:p>
    <w:p w14:paraId="71B0CCD1" w14:textId="77777777" w:rsidR="006A4BC2" w:rsidRPr="005528D9" w:rsidRDefault="006A4BC2" w:rsidP="006A4BC2">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26AE58C7" w14:textId="77777777" w:rsidR="006A4BC2" w:rsidRPr="005528D9" w:rsidRDefault="006A4BC2" w:rsidP="006A4BC2">
      <w:pPr>
        <w:pStyle w:val="Default"/>
        <w:rPr>
          <w:rFonts w:asciiTheme="minorHAnsi" w:hAnsiTheme="minorHAnsi" w:cstheme="minorHAnsi"/>
        </w:rPr>
      </w:pPr>
    </w:p>
    <w:p w14:paraId="09907EAC" w14:textId="77777777" w:rsidR="006A4BC2" w:rsidRDefault="006A4BC2" w:rsidP="006A4BC2">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2">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w:t>
      </w:r>
      <w:r w:rsidRPr="16D3078D">
        <w:rPr>
          <w:rStyle w:val="eop"/>
          <w:rFonts w:asciiTheme="minorHAnsi" w:eastAsiaTheme="majorEastAsia" w:hAnsiTheme="minorHAnsi" w:cstheme="minorBidi"/>
        </w:rPr>
        <w:lastRenderedPageBreak/>
        <w:t xml:space="preserve">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7583EB1" w14:textId="77777777" w:rsidR="006A4BC2" w:rsidRPr="005528D9" w:rsidRDefault="006A4BC2" w:rsidP="006A4BC2">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5F69B43C" w14:textId="77777777" w:rsidR="006A4BC2" w:rsidRPr="005528D9" w:rsidRDefault="006A4BC2" w:rsidP="006A4BC2">
      <w:pPr>
        <w:spacing w:before="240" w:after="0" w:line="240" w:lineRule="auto"/>
        <w:jc w:val="both"/>
        <w:rPr>
          <w:rFonts w:cs="Calibri"/>
        </w:rPr>
      </w:pPr>
      <w:r w:rsidRPr="005528D9">
        <w:rPr>
          <w:rFonts w:cs="Calibri"/>
        </w:rPr>
        <w:t xml:space="preserve">CSIRO is a values-based organisation committed to values-based leadership. </w:t>
      </w:r>
    </w:p>
    <w:p w14:paraId="75345AE1" w14:textId="77777777" w:rsidR="006A4BC2" w:rsidRPr="005528D9" w:rsidRDefault="006A4BC2" w:rsidP="006A4BC2">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6A4BC2" w:rsidRPr="005528D9" w14:paraId="1C1FAE68" w14:textId="77777777" w:rsidTr="00EC67FF">
        <w:trPr>
          <w:trHeight w:val="266"/>
        </w:trPr>
        <w:tc>
          <w:tcPr>
            <w:tcW w:w="1238" w:type="dxa"/>
          </w:tcPr>
          <w:p w14:paraId="748F57F4" w14:textId="77777777" w:rsidR="006A4BC2" w:rsidRPr="005528D9" w:rsidRDefault="006A4BC2" w:rsidP="00EC67FF">
            <w:pPr>
              <w:rPr>
                <w:rFonts w:cs="Calibri"/>
                <w:b/>
              </w:rPr>
            </w:pPr>
            <w:r w:rsidRPr="005528D9">
              <w:rPr>
                <w:rFonts w:cs="Calibri"/>
                <w:b/>
              </w:rPr>
              <w:t>Value</w:t>
            </w:r>
          </w:p>
        </w:tc>
        <w:tc>
          <w:tcPr>
            <w:tcW w:w="6083" w:type="dxa"/>
          </w:tcPr>
          <w:p w14:paraId="3A2E3356" w14:textId="77777777" w:rsidR="006A4BC2" w:rsidRPr="005528D9" w:rsidRDefault="006A4BC2" w:rsidP="00EC67FF">
            <w:pPr>
              <w:rPr>
                <w:rFonts w:cs="Calibri"/>
                <w:b/>
              </w:rPr>
            </w:pPr>
            <w:r w:rsidRPr="005528D9">
              <w:rPr>
                <w:rFonts w:cs="Calibri"/>
                <w:b/>
              </w:rPr>
              <w:t>Descriptor</w:t>
            </w:r>
          </w:p>
        </w:tc>
        <w:tc>
          <w:tcPr>
            <w:tcW w:w="2070" w:type="dxa"/>
          </w:tcPr>
          <w:p w14:paraId="19744249" w14:textId="77777777" w:rsidR="006A4BC2" w:rsidRPr="005528D9" w:rsidRDefault="006A4BC2" w:rsidP="00EC67FF">
            <w:pPr>
              <w:rPr>
                <w:rFonts w:cs="Calibri"/>
                <w:b/>
              </w:rPr>
            </w:pPr>
            <w:r w:rsidRPr="005528D9">
              <w:rPr>
                <w:rFonts w:cs="Calibri"/>
                <w:b/>
              </w:rPr>
              <w:t>Behaviour</w:t>
            </w:r>
          </w:p>
        </w:tc>
      </w:tr>
      <w:tr w:rsidR="006A4BC2" w:rsidRPr="005528D9" w14:paraId="7A7F12AF" w14:textId="77777777" w:rsidTr="00EC67FF">
        <w:trPr>
          <w:trHeight w:val="833"/>
        </w:trPr>
        <w:tc>
          <w:tcPr>
            <w:tcW w:w="1238" w:type="dxa"/>
          </w:tcPr>
          <w:p w14:paraId="067294FD" w14:textId="77777777" w:rsidR="006A4BC2" w:rsidRPr="005528D9" w:rsidRDefault="006A4BC2" w:rsidP="00EC67FF">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74CA7324" w14:textId="77777777" w:rsidR="006A4BC2" w:rsidRPr="005528D9" w:rsidRDefault="006A4BC2" w:rsidP="00EC67FF">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15B025FD" w14:textId="77777777" w:rsidR="006A4BC2" w:rsidRPr="005528D9" w:rsidRDefault="006A4BC2" w:rsidP="00EC67FF">
            <w:pPr>
              <w:pStyle w:val="ListParagraph"/>
              <w:ind w:left="315" w:hanging="218"/>
              <w:rPr>
                <w:rFonts w:cs="Calibri"/>
                <w:sz w:val="6"/>
                <w:szCs w:val="6"/>
              </w:rPr>
            </w:pPr>
          </w:p>
        </w:tc>
        <w:tc>
          <w:tcPr>
            <w:tcW w:w="2070" w:type="dxa"/>
          </w:tcPr>
          <w:p w14:paraId="21AE22C5" w14:textId="77777777" w:rsidR="006A4BC2" w:rsidRPr="005528D9" w:rsidRDefault="006A4BC2" w:rsidP="006A4BC2">
            <w:pPr>
              <w:pStyle w:val="ListParagraph"/>
              <w:numPr>
                <w:ilvl w:val="0"/>
                <w:numId w:val="40"/>
              </w:numPr>
              <w:spacing w:before="0" w:after="0" w:line="240" w:lineRule="auto"/>
              <w:ind w:left="198" w:hanging="170"/>
              <w:rPr>
                <w:rFonts w:cs="Calibri"/>
              </w:rPr>
            </w:pPr>
            <w:r w:rsidRPr="005528D9">
              <w:rPr>
                <w:rFonts w:cs="Calibri"/>
              </w:rPr>
              <w:t>Respectful</w:t>
            </w:r>
          </w:p>
          <w:p w14:paraId="30789A76" w14:textId="77777777" w:rsidR="006A4BC2" w:rsidRPr="005528D9" w:rsidRDefault="006A4BC2" w:rsidP="006A4BC2">
            <w:pPr>
              <w:pStyle w:val="ListParagraph"/>
              <w:numPr>
                <w:ilvl w:val="0"/>
                <w:numId w:val="40"/>
              </w:numPr>
              <w:spacing w:before="0" w:after="0" w:line="240" w:lineRule="auto"/>
              <w:ind w:left="198" w:hanging="170"/>
              <w:rPr>
                <w:rFonts w:cs="Calibri"/>
              </w:rPr>
            </w:pPr>
            <w:r w:rsidRPr="005528D9">
              <w:rPr>
                <w:rFonts w:cs="Calibri"/>
              </w:rPr>
              <w:t>Caring</w:t>
            </w:r>
          </w:p>
          <w:p w14:paraId="1DCA71DE" w14:textId="77777777" w:rsidR="006A4BC2" w:rsidRPr="005528D9" w:rsidRDefault="006A4BC2" w:rsidP="006A4BC2">
            <w:pPr>
              <w:pStyle w:val="ListParagraph"/>
              <w:numPr>
                <w:ilvl w:val="0"/>
                <w:numId w:val="40"/>
              </w:numPr>
              <w:spacing w:before="0" w:after="0" w:line="240" w:lineRule="auto"/>
              <w:ind w:left="198" w:hanging="170"/>
              <w:rPr>
                <w:rFonts w:cs="Calibri"/>
              </w:rPr>
            </w:pPr>
            <w:r w:rsidRPr="005528D9">
              <w:rPr>
                <w:rFonts w:cs="Calibri"/>
              </w:rPr>
              <w:t>Inclusive</w:t>
            </w:r>
          </w:p>
        </w:tc>
      </w:tr>
      <w:tr w:rsidR="006A4BC2" w:rsidRPr="005528D9" w14:paraId="2A0CD664" w14:textId="77777777" w:rsidTr="00EC67FF">
        <w:trPr>
          <w:trHeight w:val="964"/>
        </w:trPr>
        <w:tc>
          <w:tcPr>
            <w:tcW w:w="1238" w:type="dxa"/>
          </w:tcPr>
          <w:p w14:paraId="77FCB6E3" w14:textId="77777777" w:rsidR="006A4BC2" w:rsidRPr="005528D9" w:rsidRDefault="006A4BC2" w:rsidP="00EC67FF">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35011149" w14:textId="77777777" w:rsidR="006A4BC2" w:rsidRPr="005528D9" w:rsidRDefault="006A4BC2" w:rsidP="00EC67FF">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500E9E0" w14:textId="77777777" w:rsidR="006A4BC2" w:rsidRPr="005528D9" w:rsidRDefault="006A4BC2" w:rsidP="00EC67FF">
            <w:pPr>
              <w:ind w:left="315" w:hanging="218"/>
              <w:rPr>
                <w:rFonts w:cs="Calibri"/>
                <w:sz w:val="6"/>
                <w:szCs w:val="6"/>
              </w:rPr>
            </w:pPr>
          </w:p>
        </w:tc>
        <w:tc>
          <w:tcPr>
            <w:tcW w:w="2070" w:type="dxa"/>
          </w:tcPr>
          <w:p w14:paraId="0F18ED60" w14:textId="77777777" w:rsidR="006A4BC2" w:rsidRPr="005528D9" w:rsidRDefault="006A4BC2" w:rsidP="006A4BC2">
            <w:pPr>
              <w:pStyle w:val="ListParagraph"/>
              <w:numPr>
                <w:ilvl w:val="0"/>
                <w:numId w:val="41"/>
              </w:numPr>
              <w:spacing w:before="0" w:after="0" w:line="240" w:lineRule="auto"/>
              <w:ind w:left="198" w:hanging="170"/>
              <w:rPr>
                <w:rFonts w:cs="Calibri"/>
              </w:rPr>
            </w:pPr>
            <w:r w:rsidRPr="005528D9">
              <w:rPr>
                <w:rFonts w:cs="Calibri"/>
              </w:rPr>
              <w:t>Accountable</w:t>
            </w:r>
          </w:p>
          <w:p w14:paraId="4A573BCA" w14:textId="77777777" w:rsidR="006A4BC2" w:rsidRPr="005528D9" w:rsidRDefault="006A4BC2" w:rsidP="006A4BC2">
            <w:pPr>
              <w:pStyle w:val="ListParagraph"/>
              <w:numPr>
                <w:ilvl w:val="0"/>
                <w:numId w:val="41"/>
              </w:numPr>
              <w:spacing w:before="0" w:after="0" w:line="240" w:lineRule="auto"/>
              <w:ind w:left="198" w:hanging="170"/>
              <w:rPr>
                <w:rFonts w:cs="Calibri"/>
              </w:rPr>
            </w:pPr>
            <w:r w:rsidRPr="005528D9">
              <w:rPr>
                <w:rFonts w:cs="Calibri"/>
              </w:rPr>
              <w:t>Authentic</w:t>
            </w:r>
          </w:p>
          <w:p w14:paraId="0F9D8BE7" w14:textId="77777777" w:rsidR="006A4BC2" w:rsidRPr="005528D9" w:rsidRDefault="006A4BC2" w:rsidP="006A4BC2">
            <w:pPr>
              <w:pStyle w:val="ListParagraph"/>
              <w:numPr>
                <w:ilvl w:val="0"/>
                <w:numId w:val="41"/>
              </w:numPr>
              <w:spacing w:before="0" w:after="0" w:line="240" w:lineRule="auto"/>
              <w:ind w:left="198" w:hanging="170"/>
              <w:rPr>
                <w:rFonts w:cs="Calibri"/>
              </w:rPr>
            </w:pPr>
            <w:r w:rsidRPr="005528D9">
              <w:rPr>
                <w:rFonts w:cs="Calibri"/>
              </w:rPr>
              <w:t>Courageous</w:t>
            </w:r>
          </w:p>
        </w:tc>
      </w:tr>
      <w:tr w:rsidR="006A4BC2" w:rsidRPr="005528D9" w14:paraId="7B13DBC4" w14:textId="77777777" w:rsidTr="00EC67FF">
        <w:tc>
          <w:tcPr>
            <w:tcW w:w="1238" w:type="dxa"/>
          </w:tcPr>
          <w:p w14:paraId="49897A04" w14:textId="77777777" w:rsidR="006A4BC2" w:rsidRPr="005528D9" w:rsidRDefault="006A4BC2" w:rsidP="00EC67FF">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3A1AD46E" w14:textId="77777777" w:rsidR="006A4BC2" w:rsidRPr="005528D9" w:rsidRDefault="006A4BC2" w:rsidP="00EC67FF">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325445CC" w14:textId="77777777" w:rsidR="006A4BC2" w:rsidRPr="005528D9" w:rsidRDefault="006A4BC2" w:rsidP="00EC67FF">
            <w:pPr>
              <w:ind w:left="315" w:hanging="218"/>
              <w:rPr>
                <w:rFonts w:cs="Calibri"/>
                <w:sz w:val="6"/>
                <w:szCs w:val="6"/>
              </w:rPr>
            </w:pPr>
          </w:p>
        </w:tc>
        <w:tc>
          <w:tcPr>
            <w:tcW w:w="2070" w:type="dxa"/>
          </w:tcPr>
          <w:p w14:paraId="660661AC" w14:textId="77777777" w:rsidR="006A4BC2" w:rsidRPr="005528D9" w:rsidRDefault="006A4BC2" w:rsidP="006A4BC2">
            <w:pPr>
              <w:pStyle w:val="ListParagraph"/>
              <w:numPr>
                <w:ilvl w:val="0"/>
                <w:numId w:val="42"/>
              </w:numPr>
              <w:spacing w:before="0" w:after="0" w:line="240" w:lineRule="auto"/>
              <w:ind w:left="198" w:hanging="170"/>
              <w:rPr>
                <w:rFonts w:cs="Calibri"/>
              </w:rPr>
            </w:pPr>
            <w:r w:rsidRPr="005528D9">
              <w:rPr>
                <w:rFonts w:cs="Calibri"/>
              </w:rPr>
              <w:t>Partnering</w:t>
            </w:r>
          </w:p>
          <w:p w14:paraId="1DDDF707" w14:textId="77777777" w:rsidR="006A4BC2" w:rsidRPr="005528D9" w:rsidRDefault="006A4BC2" w:rsidP="006A4BC2">
            <w:pPr>
              <w:pStyle w:val="ListParagraph"/>
              <w:numPr>
                <w:ilvl w:val="0"/>
                <w:numId w:val="42"/>
              </w:numPr>
              <w:spacing w:before="0" w:after="0" w:line="240" w:lineRule="auto"/>
              <w:ind w:left="198" w:hanging="170"/>
              <w:rPr>
                <w:rFonts w:cs="Calibri"/>
              </w:rPr>
            </w:pPr>
            <w:r w:rsidRPr="005528D9">
              <w:rPr>
                <w:rFonts w:cs="Calibri"/>
              </w:rPr>
              <w:t>Cooperative</w:t>
            </w:r>
          </w:p>
          <w:p w14:paraId="675A7E77" w14:textId="77777777" w:rsidR="006A4BC2" w:rsidRPr="005528D9" w:rsidRDefault="006A4BC2" w:rsidP="006A4BC2">
            <w:pPr>
              <w:pStyle w:val="ListParagraph"/>
              <w:numPr>
                <w:ilvl w:val="0"/>
                <w:numId w:val="42"/>
              </w:numPr>
              <w:spacing w:before="0" w:after="0" w:line="240" w:lineRule="auto"/>
              <w:ind w:left="198" w:hanging="170"/>
              <w:rPr>
                <w:rFonts w:cs="Calibri"/>
              </w:rPr>
            </w:pPr>
            <w:r w:rsidRPr="005528D9">
              <w:rPr>
                <w:rFonts w:cs="Calibri"/>
              </w:rPr>
              <w:t>Humble</w:t>
            </w:r>
          </w:p>
          <w:p w14:paraId="15B27A8B" w14:textId="77777777" w:rsidR="006A4BC2" w:rsidRPr="005528D9" w:rsidRDefault="006A4BC2" w:rsidP="00EC67FF">
            <w:pPr>
              <w:pStyle w:val="ListParagraph"/>
              <w:ind w:left="198" w:hanging="170"/>
              <w:rPr>
                <w:rFonts w:cs="Calibri"/>
              </w:rPr>
            </w:pPr>
          </w:p>
        </w:tc>
      </w:tr>
      <w:tr w:rsidR="006A4BC2" w14:paraId="11324235" w14:textId="77777777" w:rsidTr="00EC67FF">
        <w:trPr>
          <w:trHeight w:val="64"/>
        </w:trPr>
        <w:tc>
          <w:tcPr>
            <w:tcW w:w="1238" w:type="dxa"/>
          </w:tcPr>
          <w:p w14:paraId="43E2F406" w14:textId="77777777" w:rsidR="006A4BC2" w:rsidRPr="005528D9" w:rsidRDefault="006A4BC2" w:rsidP="00EC67FF">
            <w:pPr>
              <w:rPr>
                <w:rFonts w:cs="Calibri"/>
                <w:b/>
              </w:rPr>
            </w:pPr>
            <w:r w:rsidRPr="005528D9">
              <w:rPr>
                <w:rFonts w:cs="Calibri"/>
                <w:b/>
              </w:rPr>
              <w:t>Trusted</w:t>
            </w:r>
          </w:p>
        </w:tc>
        <w:tc>
          <w:tcPr>
            <w:tcW w:w="6083" w:type="dxa"/>
          </w:tcPr>
          <w:p w14:paraId="74B873E7" w14:textId="77777777" w:rsidR="006A4BC2" w:rsidRPr="005528D9" w:rsidRDefault="006A4BC2" w:rsidP="00EC67FF">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63434A12" w14:textId="77777777" w:rsidR="006A4BC2" w:rsidRPr="005528D9" w:rsidRDefault="006A4BC2" w:rsidP="00EC67FF">
            <w:pPr>
              <w:ind w:left="315" w:hanging="218"/>
              <w:rPr>
                <w:rFonts w:cs="Calibri"/>
                <w:color w:val="000000" w:themeColor="text2"/>
                <w:sz w:val="6"/>
                <w:szCs w:val="6"/>
              </w:rPr>
            </w:pPr>
          </w:p>
        </w:tc>
        <w:tc>
          <w:tcPr>
            <w:tcW w:w="2070" w:type="dxa"/>
          </w:tcPr>
          <w:p w14:paraId="277D76C6" w14:textId="77777777" w:rsidR="006A4BC2" w:rsidRPr="005528D9" w:rsidRDefault="006A4BC2" w:rsidP="006A4BC2">
            <w:pPr>
              <w:pStyle w:val="ListParagraph"/>
              <w:numPr>
                <w:ilvl w:val="0"/>
                <w:numId w:val="43"/>
              </w:numPr>
              <w:spacing w:before="0" w:after="0" w:line="240" w:lineRule="auto"/>
              <w:ind w:left="198" w:hanging="170"/>
              <w:rPr>
                <w:rFonts w:cs="Calibri"/>
              </w:rPr>
            </w:pPr>
            <w:r w:rsidRPr="005528D9">
              <w:rPr>
                <w:rFonts w:cs="Calibri"/>
              </w:rPr>
              <w:t>Curious</w:t>
            </w:r>
          </w:p>
          <w:p w14:paraId="1342426E" w14:textId="77777777" w:rsidR="006A4BC2" w:rsidRPr="005528D9" w:rsidRDefault="006A4BC2" w:rsidP="006A4BC2">
            <w:pPr>
              <w:pStyle w:val="ListParagraph"/>
              <w:numPr>
                <w:ilvl w:val="0"/>
                <w:numId w:val="43"/>
              </w:numPr>
              <w:spacing w:before="0" w:after="0" w:line="240" w:lineRule="auto"/>
              <w:ind w:left="198" w:hanging="170"/>
              <w:rPr>
                <w:rFonts w:cs="Calibri"/>
              </w:rPr>
            </w:pPr>
            <w:r w:rsidRPr="005528D9">
              <w:rPr>
                <w:rFonts w:cs="Calibri"/>
              </w:rPr>
              <w:t>Adaptive</w:t>
            </w:r>
          </w:p>
          <w:p w14:paraId="6FFB27C9" w14:textId="77777777" w:rsidR="006A4BC2" w:rsidRPr="005528D9" w:rsidRDefault="006A4BC2" w:rsidP="006A4BC2">
            <w:pPr>
              <w:pStyle w:val="ListParagraph"/>
              <w:numPr>
                <w:ilvl w:val="0"/>
                <w:numId w:val="43"/>
              </w:numPr>
              <w:spacing w:before="0" w:after="0" w:line="240" w:lineRule="auto"/>
              <w:ind w:left="198" w:hanging="170"/>
              <w:rPr>
                <w:rFonts w:cs="Calibri"/>
              </w:rPr>
            </w:pPr>
            <w:r w:rsidRPr="005528D9">
              <w:rPr>
                <w:rFonts w:cs="Calibri"/>
              </w:rPr>
              <w:t>Entrepreneurial</w:t>
            </w:r>
          </w:p>
        </w:tc>
      </w:tr>
    </w:tbl>
    <w:p w14:paraId="5022AC37" w14:textId="77777777" w:rsidR="006A4BC2" w:rsidRDefault="006A4BC2" w:rsidP="006A4BC2">
      <w:pPr>
        <w:rPr>
          <w:b/>
          <w:bCs/>
          <w:sz w:val="26"/>
          <w:szCs w:val="26"/>
        </w:rPr>
      </w:pPr>
    </w:p>
    <w:p w14:paraId="5D35A653" w14:textId="77777777" w:rsidR="006A4BC2" w:rsidRPr="00807670" w:rsidRDefault="006A4BC2" w:rsidP="006A4BC2">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6E3AB104" w14:textId="77777777" w:rsidR="006A4BC2" w:rsidRDefault="006A4BC2" w:rsidP="006A4BC2">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4EA55B4" w14:textId="77777777" w:rsidR="00401359" w:rsidRDefault="00401359" w:rsidP="006A4BC2">
      <w:pPr>
        <w:rPr>
          <w:rFonts w:asciiTheme="minorHAnsi" w:hAnsiTheme="minorHAnsi" w:cstheme="minorHAnsi"/>
          <w:szCs w:val="24"/>
        </w:rPr>
      </w:pPr>
    </w:p>
    <w:p w14:paraId="1C20F037" w14:textId="77777777" w:rsidR="00401359" w:rsidRPr="0050125F" w:rsidRDefault="00401359" w:rsidP="006A4BC2">
      <w:pPr>
        <w:rPr>
          <w:rFonts w:asciiTheme="minorHAnsi" w:hAnsiTheme="minorHAnsi" w:cstheme="minorHAnsi"/>
          <w:szCs w:val="24"/>
        </w:rPr>
      </w:pPr>
    </w:p>
    <w:p w14:paraId="5CA5D1C0" w14:textId="77777777" w:rsidR="006A4BC2" w:rsidRPr="003044E2" w:rsidRDefault="006A4BC2" w:rsidP="006A4BC2">
      <w:pPr>
        <w:pStyle w:val="Boxedheading"/>
      </w:pPr>
      <w:r>
        <w:lastRenderedPageBreak/>
        <w:t>Special requirements</w:t>
      </w:r>
    </w:p>
    <w:p w14:paraId="3FFB4749" w14:textId="56487F1F" w:rsidR="006A4BC2" w:rsidRPr="001D5364" w:rsidRDefault="006A4BC2" w:rsidP="001D5364">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25EA9450" w14:textId="77777777" w:rsidR="006A4BC2" w:rsidRDefault="006A4BC2" w:rsidP="001D5364">
      <w:pPr>
        <w:pStyle w:val="Boxedlistbullet"/>
        <w:numPr>
          <w:ilvl w:val="0"/>
          <w:numId w:val="0"/>
        </w:numPr>
        <w:ind w:left="454" w:hanging="227"/>
      </w:pPr>
    </w:p>
    <w:p w14:paraId="33487DE8" w14:textId="77777777" w:rsidR="006A4BC2" w:rsidRPr="001D5364" w:rsidRDefault="006A4BC2" w:rsidP="006A4BC2">
      <w:pPr>
        <w:pStyle w:val="Boxedlistbullet"/>
        <w:spacing w:before="100" w:beforeAutospacing="1" w:after="100" w:afterAutospacing="1"/>
      </w:pPr>
      <w:r w:rsidRPr="001D5364">
        <w:t>The successful candidate will undertake a pre-employment background check. Please note that individuals with criminal records are not automatically deemed ineligible. Each application will be considered on its merits.</w:t>
      </w:r>
    </w:p>
    <w:p w14:paraId="2B4D598A" w14:textId="14A77FBB" w:rsidR="00B50C20" w:rsidRPr="006A4BC2" w:rsidRDefault="00B50C20" w:rsidP="006A4BC2">
      <w:pPr>
        <w:rPr>
          <w:i/>
          <w:iCs/>
          <w:sz w:val="22"/>
          <w:szCs w:val="20"/>
        </w:rPr>
      </w:pPr>
    </w:p>
    <w:sectPr w:rsidR="00B50C20" w:rsidRPr="006A4BC2" w:rsidSect="00246B35">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0873" w14:textId="77777777" w:rsidR="00780001" w:rsidRDefault="00780001" w:rsidP="000A377A">
      <w:r>
        <w:separator/>
      </w:r>
    </w:p>
  </w:endnote>
  <w:endnote w:type="continuationSeparator" w:id="0">
    <w:p w14:paraId="2B9698B3" w14:textId="77777777" w:rsidR="00780001" w:rsidRDefault="0078000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F511" w14:textId="48C93078" w:rsidR="001E6742" w:rsidRDefault="001E6742">
    <w:pPr>
      <w:pStyle w:val="Footer"/>
    </w:pPr>
    <w:r>
      <w:rPr>
        <w:noProof/>
      </w:rPr>
      <mc:AlternateContent>
        <mc:Choice Requires="wps">
          <w:drawing>
            <wp:anchor distT="0" distB="0" distL="0" distR="0" simplePos="0" relativeHeight="251666944" behindDoc="0" locked="0" layoutInCell="1" allowOverlap="1" wp14:anchorId="6955558A" wp14:editId="008CE2B0">
              <wp:simplePos x="635" y="635"/>
              <wp:positionH relativeFrom="page">
                <wp:align>center</wp:align>
              </wp:positionH>
              <wp:positionV relativeFrom="page">
                <wp:align>bottom</wp:align>
              </wp:positionV>
              <wp:extent cx="622300" cy="471170"/>
              <wp:effectExtent l="0" t="0" r="6350" b="0"/>
              <wp:wrapNone/>
              <wp:docPr id="12913861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6AAAA5D" w14:textId="4C5687A7"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5558A"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36AAAA5D" w14:textId="4C5687A7"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B18E" w14:textId="55AC00C4" w:rsidR="009511DD" w:rsidRPr="00246B35" w:rsidRDefault="001E6742"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42A63811" wp14:editId="38E29C45">
              <wp:simplePos x="723900" y="9959340"/>
              <wp:positionH relativeFrom="page">
                <wp:align>center</wp:align>
              </wp:positionH>
              <wp:positionV relativeFrom="page">
                <wp:align>bottom</wp:align>
              </wp:positionV>
              <wp:extent cx="622300" cy="471170"/>
              <wp:effectExtent l="0" t="0" r="6350" b="0"/>
              <wp:wrapNone/>
              <wp:docPr id="10979038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D2DDE2D" w14:textId="43B15DE2"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63811"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D2DDE2D" w14:textId="43B15DE2"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B1C2" w14:textId="2E55F883" w:rsidR="009511DD" w:rsidRDefault="001E6742"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32B74EF" wp14:editId="61C3E7BB">
              <wp:simplePos x="723900" y="9959340"/>
              <wp:positionH relativeFrom="page">
                <wp:align>center</wp:align>
              </wp:positionH>
              <wp:positionV relativeFrom="page">
                <wp:align>bottom</wp:align>
              </wp:positionV>
              <wp:extent cx="622300" cy="471170"/>
              <wp:effectExtent l="0" t="0" r="6350" b="0"/>
              <wp:wrapNone/>
              <wp:docPr id="4415184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E8B8A39" w14:textId="5A428653"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B74EF"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4E8B8A39" w14:textId="5A428653"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0171" w14:textId="77777777" w:rsidR="00780001" w:rsidRDefault="00780001" w:rsidP="000A377A">
      <w:r>
        <w:separator/>
      </w:r>
    </w:p>
  </w:footnote>
  <w:footnote w:type="continuationSeparator" w:id="0">
    <w:p w14:paraId="4443C3E6" w14:textId="77777777" w:rsidR="00780001" w:rsidRDefault="0078000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78AF" w14:textId="6CD4069D" w:rsidR="001E6742" w:rsidRDefault="001E6742">
    <w:pPr>
      <w:pStyle w:val="Header"/>
    </w:pPr>
    <w:r>
      <w:rPr>
        <w:noProof/>
      </w:rPr>
      <mc:AlternateContent>
        <mc:Choice Requires="wps">
          <w:drawing>
            <wp:anchor distT="0" distB="0" distL="0" distR="0" simplePos="0" relativeHeight="251663872" behindDoc="0" locked="0" layoutInCell="1" allowOverlap="1" wp14:anchorId="1D0EA774" wp14:editId="60648973">
              <wp:simplePos x="635" y="635"/>
              <wp:positionH relativeFrom="page">
                <wp:align>center</wp:align>
              </wp:positionH>
              <wp:positionV relativeFrom="page">
                <wp:align>top</wp:align>
              </wp:positionV>
              <wp:extent cx="622300" cy="471170"/>
              <wp:effectExtent l="0" t="0" r="6350" b="5080"/>
              <wp:wrapNone/>
              <wp:docPr id="8952788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1C23260" w14:textId="021354CF"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EA774"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31C23260" w14:textId="021354CF"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8241" w14:textId="0D7257FC" w:rsidR="001E6742" w:rsidRDefault="001E6742">
    <w:pPr>
      <w:pStyle w:val="Header"/>
    </w:pPr>
    <w:r>
      <w:rPr>
        <w:noProof/>
      </w:rPr>
      <mc:AlternateContent>
        <mc:Choice Requires="wps">
          <w:drawing>
            <wp:anchor distT="0" distB="0" distL="0" distR="0" simplePos="0" relativeHeight="251664896" behindDoc="0" locked="0" layoutInCell="1" allowOverlap="1" wp14:anchorId="76A617B7" wp14:editId="667A711A">
              <wp:simplePos x="723900" y="449580"/>
              <wp:positionH relativeFrom="page">
                <wp:align>center</wp:align>
              </wp:positionH>
              <wp:positionV relativeFrom="page">
                <wp:align>top</wp:align>
              </wp:positionV>
              <wp:extent cx="622300" cy="471170"/>
              <wp:effectExtent l="0" t="0" r="6350" b="5080"/>
              <wp:wrapNone/>
              <wp:docPr id="174540896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31FD4DF" w14:textId="7736336B"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617B7"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031FD4DF" w14:textId="7736336B"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6A44" w14:textId="4F19F21E" w:rsidR="009511DD" w:rsidRPr="00C2334E" w:rsidRDefault="001E6742">
    <w:pPr>
      <w:rPr>
        <w:sz w:val="2"/>
        <w:szCs w:val="2"/>
      </w:rPr>
    </w:pPr>
    <w:r>
      <w:rPr>
        <w:noProof/>
        <w:sz w:val="2"/>
        <w:szCs w:val="2"/>
      </w:rPr>
      <mc:AlternateContent>
        <mc:Choice Requires="wps">
          <w:drawing>
            <wp:anchor distT="0" distB="0" distL="0" distR="0" simplePos="0" relativeHeight="251662848" behindDoc="0" locked="0" layoutInCell="1" allowOverlap="1" wp14:anchorId="316A4489" wp14:editId="2F00AC69">
              <wp:simplePos x="723900" y="449580"/>
              <wp:positionH relativeFrom="page">
                <wp:align>center</wp:align>
              </wp:positionH>
              <wp:positionV relativeFrom="page">
                <wp:align>top</wp:align>
              </wp:positionV>
              <wp:extent cx="622300" cy="471170"/>
              <wp:effectExtent l="0" t="0" r="6350" b="5080"/>
              <wp:wrapNone/>
              <wp:docPr id="2153559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E52B628" w14:textId="462306DB"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A4489"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7E52B628" w14:textId="462306DB" w:rsidR="001E6742" w:rsidRPr="001E6742" w:rsidRDefault="001E6742" w:rsidP="001E6742">
                    <w:pPr>
                      <w:spacing w:after="0"/>
                      <w:rPr>
                        <w:rFonts w:ascii="Aptos" w:eastAsia="Aptos" w:hAnsi="Aptos" w:cs="Aptos"/>
                        <w:noProof/>
                        <w:color w:val="FF0000"/>
                        <w:szCs w:val="24"/>
                      </w:rPr>
                    </w:pPr>
                    <w:r w:rsidRPr="001E6742">
                      <w:rPr>
                        <w:rFonts w:ascii="Aptos" w:eastAsia="Aptos" w:hAnsi="Aptos" w:cs="Aptos"/>
                        <w:noProof/>
                        <w:color w:val="FF0000"/>
                        <w:szCs w:val="24"/>
                      </w:rPr>
                      <w:t>OFFICIAL</w:t>
                    </w:r>
                  </w:p>
                </w:txbxContent>
              </v:textbox>
              <w10:wrap anchorx="page" anchory="page"/>
            </v:shape>
          </w:pict>
        </mc:Fallback>
      </mc:AlternateContent>
    </w:r>
    <w:r w:rsidR="00ED212D" w:rsidRPr="00C2334E">
      <w:rPr>
        <w:noProof/>
        <w:sz w:val="2"/>
        <w:szCs w:val="2"/>
      </w:rPr>
      <w:drawing>
        <wp:anchor distT="0" distB="71755" distL="114300" distR="360045" simplePos="0" relativeHeight="251661824" behindDoc="1" locked="1" layoutInCell="1" allowOverlap="1" wp14:anchorId="20FB6164" wp14:editId="66D3F81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F0027B"/>
    <w:multiLevelType w:val="hybridMultilevel"/>
    <w:tmpl w:val="9D80B2D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BB349B2"/>
    <w:multiLevelType w:val="hybridMultilevel"/>
    <w:tmpl w:val="076E7A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B83342"/>
    <w:multiLevelType w:val="hybridMultilevel"/>
    <w:tmpl w:val="74287C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A8D1B03"/>
    <w:multiLevelType w:val="hybridMultilevel"/>
    <w:tmpl w:val="2990C86E"/>
    <w:lvl w:ilvl="0" w:tplc="A1CC880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392001619">
    <w:abstractNumId w:val="9"/>
  </w:num>
  <w:num w:numId="2" w16cid:durableId="1727872981">
    <w:abstractNumId w:val="7"/>
  </w:num>
  <w:num w:numId="3" w16cid:durableId="265187979">
    <w:abstractNumId w:val="6"/>
  </w:num>
  <w:num w:numId="4" w16cid:durableId="162015427">
    <w:abstractNumId w:val="5"/>
  </w:num>
  <w:num w:numId="5" w16cid:durableId="1171720623">
    <w:abstractNumId w:val="4"/>
  </w:num>
  <w:num w:numId="6" w16cid:durableId="2095123432">
    <w:abstractNumId w:val="8"/>
  </w:num>
  <w:num w:numId="7" w16cid:durableId="1884629613">
    <w:abstractNumId w:val="3"/>
  </w:num>
  <w:num w:numId="8" w16cid:durableId="186454676">
    <w:abstractNumId w:val="2"/>
  </w:num>
  <w:num w:numId="9" w16cid:durableId="1754739700">
    <w:abstractNumId w:val="1"/>
  </w:num>
  <w:num w:numId="10" w16cid:durableId="452211268">
    <w:abstractNumId w:val="0"/>
  </w:num>
  <w:num w:numId="11" w16cid:durableId="486212733">
    <w:abstractNumId w:val="26"/>
  </w:num>
  <w:num w:numId="12" w16cid:durableId="623269867">
    <w:abstractNumId w:val="18"/>
  </w:num>
  <w:num w:numId="13" w16cid:durableId="2090078614">
    <w:abstractNumId w:val="17"/>
  </w:num>
  <w:num w:numId="14" w16cid:durableId="469591">
    <w:abstractNumId w:val="32"/>
  </w:num>
  <w:num w:numId="15" w16cid:durableId="1413353516">
    <w:abstractNumId w:val="38"/>
  </w:num>
  <w:num w:numId="16" w16cid:durableId="1663965928">
    <w:abstractNumId w:val="34"/>
  </w:num>
  <w:num w:numId="17" w16cid:durableId="915482277">
    <w:abstractNumId w:val="21"/>
  </w:num>
  <w:num w:numId="18" w16cid:durableId="887839944">
    <w:abstractNumId w:val="25"/>
  </w:num>
  <w:num w:numId="19" w16cid:durableId="1303071652">
    <w:abstractNumId w:val="19"/>
  </w:num>
  <w:num w:numId="20" w16cid:durableId="357778270">
    <w:abstractNumId w:val="14"/>
  </w:num>
  <w:num w:numId="21" w16cid:durableId="1208956080">
    <w:abstractNumId w:val="16"/>
  </w:num>
  <w:num w:numId="22" w16cid:durableId="1921595877">
    <w:abstractNumId w:val="12"/>
  </w:num>
  <w:num w:numId="23" w16cid:durableId="29305210">
    <w:abstractNumId w:val="10"/>
  </w:num>
  <w:num w:numId="24" w16cid:durableId="1386417954">
    <w:abstractNumId w:val="20"/>
  </w:num>
  <w:num w:numId="25" w16cid:durableId="853610922">
    <w:abstractNumId w:val="37"/>
  </w:num>
  <w:num w:numId="26" w16cid:durableId="1766346407">
    <w:abstractNumId w:val="24"/>
  </w:num>
  <w:num w:numId="27" w16cid:durableId="971178015">
    <w:abstractNumId w:val="29"/>
  </w:num>
  <w:num w:numId="28" w16cid:durableId="188379040">
    <w:abstractNumId w:val="28"/>
  </w:num>
  <w:num w:numId="29" w16cid:durableId="1231038631">
    <w:abstractNumId w:val="10"/>
  </w:num>
  <w:num w:numId="30" w16cid:durableId="759370508">
    <w:abstractNumId w:val="28"/>
  </w:num>
  <w:num w:numId="31" w16cid:durableId="1568026606">
    <w:abstractNumId w:val="39"/>
  </w:num>
  <w:num w:numId="32" w16cid:durableId="8853337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0315884">
    <w:abstractNumId w:val="10"/>
  </w:num>
  <w:num w:numId="34" w16cid:durableId="1277785565">
    <w:abstractNumId w:val="25"/>
  </w:num>
  <w:num w:numId="35" w16cid:durableId="13737307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7403274">
    <w:abstractNumId w:val="11"/>
    <w:lvlOverride w:ilvl="0">
      <w:startOverride w:val="1"/>
    </w:lvlOverride>
    <w:lvlOverride w:ilvl="1"/>
    <w:lvlOverride w:ilvl="2"/>
    <w:lvlOverride w:ilvl="3"/>
    <w:lvlOverride w:ilvl="4"/>
    <w:lvlOverride w:ilvl="5"/>
    <w:lvlOverride w:ilvl="6"/>
    <w:lvlOverride w:ilvl="7"/>
    <w:lvlOverride w:ilvl="8"/>
  </w:num>
  <w:num w:numId="37" w16cid:durableId="10721925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43646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0354302">
    <w:abstractNumId w:val="40"/>
  </w:num>
  <w:num w:numId="40" w16cid:durableId="291638444">
    <w:abstractNumId w:val="30"/>
  </w:num>
  <w:num w:numId="41" w16cid:durableId="772676163">
    <w:abstractNumId w:val="27"/>
  </w:num>
  <w:num w:numId="42" w16cid:durableId="1211114320">
    <w:abstractNumId w:val="36"/>
  </w:num>
  <w:num w:numId="43" w16cid:durableId="2073381418">
    <w:abstractNumId w:val="35"/>
  </w:num>
  <w:num w:numId="44" w16cid:durableId="411397782">
    <w:abstractNumId w:val="33"/>
  </w:num>
  <w:num w:numId="45" w16cid:durableId="1768767457">
    <w:abstractNumId w:val="31"/>
  </w:num>
  <w:num w:numId="46" w16cid:durableId="2000696587">
    <w:abstractNumId w:val="15"/>
  </w:num>
  <w:num w:numId="47" w16cid:durableId="1189753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60DF"/>
    <w:rsid w:val="00027644"/>
    <w:rsid w:val="000278EE"/>
    <w:rsid w:val="00030712"/>
    <w:rsid w:val="00030F5C"/>
    <w:rsid w:val="0003314B"/>
    <w:rsid w:val="00036D29"/>
    <w:rsid w:val="0003716F"/>
    <w:rsid w:val="0004014A"/>
    <w:rsid w:val="00041E38"/>
    <w:rsid w:val="00041F4A"/>
    <w:rsid w:val="00042EAD"/>
    <w:rsid w:val="00043ABE"/>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B7E17"/>
    <w:rsid w:val="000C12C8"/>
    <w:rsid w:val="000C1AA1"/>
    <w:rsid w:val="000C5CED"/>
    <w:rsid w:val="000C67C8"/>
    <w:rsid w:val="000C6AC9"/>
    <w:rsid w:val="000D2475"/>
    <w:rsid w:val="000D30EA"/>
    <w:rsid w:val="000D46E7"/>
    <w:rsid w:val="000D7FA8"/>
    <w:rsid w:val="000E0729"/>
    <w:rsid w:val="000E2D9E"/>
    <w:rsid w:val="000E5F8B"/>
    <w:rsid w:val="000E6985"/>
    <w:rsid w:val="000E6BEA"/>
    <w:rsid w:val="000E7B0B"/>
    <w:rsid w:val="000F081F"/>
    <w:rsid w:val="000F0DFF"/>
    <w:rsid w:val="000F0FC8"/>
    <w:rsid w:val="000F3130"/>
    <w:rsid w:val="000F33F4"/>
    <w:rsid w:val="000F500A"/>
    <w:rsid w:val="000F55E1"/>
    <w:rsid w:val="000F62E7"/>
    <w:rsid w:val="000F6BE9"/>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33D0"/>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1C6C"/>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4569"/>
    <w:rsid w:val="001B5426"/>
    <w:rsid w:val="001C17A3"/>
    <w:rsid w:val="001C384C"/>
    <w:rsid w:val="001C5E18"/>
    <w:rsid w:val="001C5F65"/>
    <w:rsid w:val="001C63EF"/>
    <w:rsid w:val="001D2CB3"/>
    <w:rsid w:val="001D3E13"/>
    <w:rsid w:val="001D4A7E"/>
    <w:rsid w:val="001D5364"/>
    <w:rsid w:val="001E0667"/>
    <w:rsid w:val="001E0CAD"/>
    <w:rsid w:val="001E2E6E"/>
    <w:rsid w:val="001E3630"/>
    <w:rsid w:val="001E6742"/>
    <w:rsid w:val="001E725C"/>
    <w:rsid w:val="001F0C27"/>
    <w:rsid w:val="001F1A26"/>
    <w:rsid w:val="001F1B9A"/>
    <w:rsid w:val="001F272E"/>
    <w:rsid w:val="001F6BD1"/>
    <w:rsid w:val="00200191"/>
    <w:rsid w:val="002009C7"/>
    <w:rsid w:val="00201B1F"/>
    <w:rsid w:val="00202090"/>
    <w:rsid w:val="00204716"/>
    <w:rsid w:val="002052D3"/>
    <w:rsid w:val="00206763"/>
    <w:rsid w:val="0020747E"/>
    <w:rsid w:val="00210066"/>
    <w:rsid w:val="00211F83"/>
    <w:rsid w:val="00213100"/>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47C16"/>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17CB"/>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2A3D"/>
    <w:rsid w:val="002932D9"/>
    <w:rsid w:val="00293B8C"/>
    <w:rsid w:val="00294C7F"/>
    <w:rsid w:val="00295EB9"/>
    <w:rsid w:val="002964C9"/>
    <w:rsid w:val="002A01A5"/>
    <w:rsid w:val="002A10EE"/>
    <w:rsid w:val="002A1120"/>
    <w:rsid w:val="002A4CEA"/>
    <w:rsid w:val="002A6150"/>
    <w:rsid w:val="002A636B"/>
    <w:rsid w:val="002B0E10"/>
    <w:rsid w:val="002B5C82"/>
    <w:rsid w:val="002B6B8D"/>
    <w:rsid w:val="002B7648"/>
    <w:rsid w:val="002C2836"/>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03B2"/>
    <w:rsid w:val="00301857"/>
    <w:rsid w:val="00301D22"/>
    <w:rsid w:val="00302A74"/>
    <w:rsid w:val="00302E16"/>
    <w:rsid w:val="003034EE"/>
    <w:rsid w:val="00304225"/>
    <w:rsid w:val="00305F35"/>
    <w:rsid w:val="003130B1"/>
    <w:rsid w:val="003161B3"/>
    <w:rsid w:val="003168DF"/>
    <w:rsid w:val="00323510"/>
    <w:rsid w:val="00324CBE"/>
    <w:rsid w:val="0032678A"/>
    <w:rsid w:val="00326E7A"/>
    <w:rsid w:val="0032738E"/>
    <w:rsid w:val="003306FB"/>
    <w:rsid w:val="0033112C"/>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1DFD"/>
    <w:rsid w:val="00382F2C"/>
    <w:rsid w:val="00385E2A"/>
    <w:rsid w:val="00386101"/>
    <w:rsid w:val="003869CE"/>
    <w:rsid w:val="003872C8"/>
    <w:rsid w:val="0038738D"/>
    <w:rsid w:val="00390812"/>
    <w:rsid w:val="0039285C"/>
    <w:rsid w:val="00393B6B"/>
    <w:rsid w:val="0039402F"/>
    <w:rsid w:val="00394D78"/>
    <w:rsid w:val="003953FF"/>
    <w:rsid w:val="003965B1"/>
    <w:rsid w:val="003A00D5"/>
    <w:rsid w:val="003A18FD"/>
    <w:rsid w:val="003A26BC"/>
    <w:rsid w:val="003A4B8B"/>
    <w:rsid w:val="003A51F7"/>
    <w:rsid w:val="003A6DBB"/>
    <w:rsid w:val="003A6DE0"/>
    <w:rsid w:val="003B1EF4"/>
    <w:rsid w:val="003B5F19"/>
    <w:rsid w:val="003B64B8"/>
    <w:rsid w:val="003B7D95"/>
    <w:rsid w:val="003C0168"/>
    <w:rsid w:val="003C3FD1"/>
    <w:rsid w:val="003C4B1B"/>
    <w:rsid w:val="003D044A"/>
    <w:rsid w:val="003D2A88"/>
    <w:rsid w:val="003D42BD"/>
    <w:rsid w:val="003D5491"/>
    <w:rsid w:val="003D54AF"/>
    <w:rsid w:val="003D5AA5"/>
    <w:rsid w:val="003E22F9"/>
    <w:rsid w:val="003E30AE"/>
    <w:rsid w:val="003E4EBB"/>
    <w:rsid w:val="003E501D"/>
    <w:rsid w:val="003E5564"/>
    <w:rsid w:val="003E5871"/>
    <w:rsid w:val="003E666C"/>
    <w:rsid w:val="003F03B4"/>
    <w:rsid w:val="003F0D38"/>
    <w:rsid w:val="003F2288"/>
    <w:rsid w:val="003F3915"/>
    <w:rsid w:val="00401359"/>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EC7"/>
    <w:rsid w:val="00450665"/>
    <w:rsid w:val="00452AD5"/>
    <w:rsid w:val="00452FD5"/>
    <w:rsid w:val="004532E1"/>
    <w:rsid w:val="00457D8D"/>
    <w:rsid w:val="00462E0F"/>
    <w:rsid w:val="00471C6C"/>
    <w:rsid w:val="004831C1"/>
    <w:rsid w:val="0048681F"/>
    <w:rsid w:val="004923E1"/>
    <w:rsid w:val="0049442F"/>
    <w:rsid w:val="004952ED"/>
    <w:rsid w:val="004968B7"/>
    <w:rsid w:val="004A0776"/>
    <w:rsid w:val="004A0A0C"/>
    <w:rsid w:val="004A17CE"/>
    <w:rsid w:val="004A4DEB"/>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46C"/>
    <w:rsid w:val="004F7E09"/>
    <w:rsid w:val="005021C3"/>
    <w:rsid w:val="00502BEB"/>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36CE"/>
    <w:rsid w:val="005442FF"/>
    <w:rsid w:val="00545C15"/>
    <w:rsid w:val="00545FB2"/>
    <w:rsid w:val="0054638A"/>
    <w:rsid w:val="00546725"/>
    <w:rsid w:val="005521E3"/>
    <w:rsid w:val="0055522D"/>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87FA8"/>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438"/>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3D17"/>
    <w:rsid w:val="0060405B"/>
    <w:rsid w:val="00604D81"/>
    <w:rsid w:val="00607D96"/>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3BCF"/>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BC2"/>
    <w:rsid w:val="006A4CB4"/>
    <w:rsid w:val="006A4DE6"/>
    <w:rsid w:val="006A64EE"/>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E09"/>
    <w:rsid w:val="00704622"/>
    <w:rsid w:val="007049D5"/>
    <w:rsid w:val="007107B7"/>
    <w:rsid w:val="00710A2A"/>
    <w:rsid w:val="007148AD"/>
    <w:rsid w:val="00720FAC"/>
    <w:rsid w:val="00724228"/>
    <w:rsid w:val="00724F57"/>
    <w:rsid w:val="00725665"/>
    <w:rsid w:val="00725B53"/>
    <w:rsid w:val="00726BF1"/>
    <w:rsid w:val="00727444"/>
    <w:rsid w:val="00730C24"/>
    <w:rsid w:val="0073103A"/>
    <w:rsid w:val="007313D2"/>
    <w:rsid w:val="00732041"/>
    <w:rsid w:val="00733B9E"/>
    <w:rsid w:val="00733CB3"/>
    <w:rsid w:val="00733EF3"/>
    <w:rsid w:val="00733F4E"/>
    <w:rsid w:val="00734FD2"/>
    <w:rsid w:val="00735CE4"/>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001"/>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5F69"/>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359"/>
    <w:rsid w:val="007F6FE1"/>
    <w:rsid w:val="007F72D5"/>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3601"/>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060"/>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6C7"/>
    <w:rsid w:val="009D7766"/>
    <w:rsid w:val="009E132B"/>
    <w:rsid w:val="009E1D19"/>
    <w:rsid w:val="009E217D"/>
    <w:rsid w:val="009E21E6"/>
    <w:rsid w:val="009F2CD0"/>
    <w:rsid w:val="009F3167"/>
    <w:rsid w:val="009F56FB"/>
    <w:rsid w:val="009F685F"/>
    <w:rsid w:val="009F6D23"/>
    <w:rsid w:val="00A04BC9"/>
    <w:rsid w:val="00A052AB"/>
    <w:rsid w:val="00A05E01"/>
    <w:rsid w:val="00A064CA"/>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B3B"/>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0D50"/>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073"/>
    <w:rsid w:val="00AC323C"/>
    <w:rsid w:val="00AC3EED"/>
    <w:rsid w:val="00AC4708"/>
    <w:rsid w:val="00AC47BE"/>
    <w:rsid w:val="00AC4A49"/>
    <w:rsid w:val="00AC6E5E"/>
    <w:rsid w:val="00AC7857"/>
    <w:rsid w:val="00AC7E2D"/>
    <w:rsid w:val="00AD038B"/>
    <w:rsid w:val="00AD2C68"/>
    <w:rsid w:val="00AD38F3"/>
    <w:rsid w:val="00AD3B88"/>
    <w:rsid w:val="00AD3B98"/>
    <w:rsid w:val="00AD5CAE"/>
    <w:rsid w:val="00AD6B50"/>
    <w:rsid w:val="00AD757D"/>
    <w:rsid w:val="00AE40AA"/>
    <w:rsid w:val="00AF33CD"/>
    <w:rsid w:val="00AF3F4D"/>
    <w:rsid w:val="00AF58F0"/>
    <w:rsid w:val="00AF67F8"/>
    <w:rsid w:val="00AF7181"/>
    <w:rsid w:val="00AF71DC"/>
    <w:rsid w:val="00B0062E"/>
    <w:rsid w:val="00B03009"/>
    <w:rsid w:val="00B039D2"/>
    <w:rsid w:val="00B03E0E"/>
    <w:rsid w:val="00B041BF"/>
    <w:rsid w:val="00B04E3F"/>
    <w:rsid w:val="00B07A43"/>
    <w:rsid w:val="00B1009D"/>
    <w:rsid w:val="00B10949"/>
    <w:rsid w:val="00B15DEE"/>
    <w:rsid w:val="00B163DD"/>
    <w:rsid w:val="00B16A2E"/>
    <w:rsid w:val="00B205C0"/>
    <w:rsid w:val="00B21284"/>
    <w:rsid w:val="00B21C6F"/>
    <w:rsid w:val="00B22471"/>
    <w:rsid w:val="00B22BF6"/>
    <w:rsid w:val="00B238B2"/>
    <w:rsid w:val="00B23B8F"/>
    <w:rsid w:val="00B25F26"/>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32FC"/>
    <w:rsid w:val="00BA4762"/>
    <w:rsid w:val="00BA5610"/>
    <w:rsid w:val="00BA7111"/>
    <w:rsid w:val="00BB30A0"/>
    <w:rsid w:val="00BB5C6E"/>
    <w:rsid w:val="00BB66AB"/>
    <w:rsid w:val="00BB763A"/>
    <w:rsid w:val="00BC0539"/>
    <w:rsid w:val="00BC381E"/>
    <w:rsid w:val="00BC5905"/>
    <w:rsid w:val="00BC5A1E"/>
    <w:rsid w:val="00BD080E"/>
    <w:rsid w:val="00BD0E05"/>
    <w:rsid w:val="00BD1D48"/>
    <w:rsid w:val="00BD3856"/>
    <w:rsid w:val="00BD4637"/>
    <w:rsid w:val="00BD5B33"/>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514"/>
    <w:rsid w:val="00C15C06"/>
    <w:rsid w:val="00C15FFF"/>
    <w:rsid w:val="00C1678F"/>
    <w:rsid w:val="00C17DB8"/>
    <w:rsid w:val="00C200C6"/>
    <w:rsid w:val="00C206F9"/>
    <w:rsid w:val="00C225F7"/>
    <w:rsid w:val="00C2334E"/>
    <w:rsid w:val="00C26278"/>
    <w:rsid w:val="00C268F9"/>
    <w:rsid w:val="00C26DD3"/>
    <w:rsid w:val="00C27A97"/>
    <w:rsid w:val="00C301BB"/>
    <w:rsid w:val="00C30944"/>
    <w:rsid w:val="00C322DF"/>
    <w:rsid w:val="00C332BA"/>
    <w:rsid w:val="00C4101A"/>
    <w:rsid w:val="00C414D9"/>
    <w:rsid w:val="00C418DB"/>
    <w:rsid w:val="00C41C92"/>
    <w:rsid w:val="00C44269"/>
    <w:rsid w:val="00C44564"/>
    <w:rsid w:val="00C45886"/>
    <w:rsid w:val="00C461B0"/>
    <w:rsid w:val="00C505DB"/>
    <w:rsid w:val="00C52E4B"/>
    <w:rsid w:val="00C53BCB"/>
    <w:rsid w:val="00C54709"/>
    <w:rsid w:val="00C6293F"/>
    <w:rsid w:val="00C64ABC"/>
    <w:rsid w:val="00C64D51"/>
    <w:rsid w:val="00C65D46"/>
    <w:rsid w:val="00C661DC"/>
    <w:rsid w:val="00C67E8A"/>
    <w:rsid w:val="00C7145B"/>
    <w:rsid w:val="00C71880"/>
    <w:rsid w:val="00C71CB5"/>
    <w:rsid w:val="00C72F41"/>
    <w:rsid w:val="00C76C12"/>
    <w:rsid w:val="00C77DB2"/>
    <w:rsid w:val="00C80586"/>
    <w:rsid w:val="00C805EC"/>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0CE0"/>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0D85"/>
    <w:rsid w:val="00CF19FF"/>
    <w:rsid w:val="00CF284A"/>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3025"/>
    <w:rsid w:val="00D85F27"/>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157"/>
    <w:rsid w:val="00DB44D3"/>
    <w:rsid w:val="00DB4DC8"/>
    <w:rsid w:val="00DC1EEA"/>
    <w:rsid w:val="00DC583A"/>
    <w:rsid w:val="00DC5CB2"/>
    <w:rsid w:val="00DC5DB4"/>
    <w:rsid w:val="00DD081C"/>
    <w:rsid w:val="00DD1E0B"/>
    <w:rsid w:val="00DD56AD"/>
    <w:rsid w:val="00DD6210"/>
    <w:rsid w:val="00DD6BA7"/>
    <w:rsid w:val="00DD712C"/>
    <w:rsid w:val="00DE0219"/>
    <w:rsid w:val="00DE1044"/>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5A1"/>
    <w:rsid w:val="00E366A4"/>
    <w:rsid w:val="00E40998"/>
    <w:rsid w:val="00E40E07"/>
    <w:rsid w:val="00E42A69"/>
    <w:rsid w:val="00E42B1E"/>
    <w:rsid w:val="00E441B2"/>
    <w:rsid w:val="00E443FD"/>
    <w:rsid w:val="00E44CCA"/>
    <w:rsid w:val="00E45B59"/>
    <w:rsid w:val="00E46E7A"/>
    <w:rsid w:val="00E50B34"/>
    <w:rsid w:val="00E52086"/>
    <w:rsid w:val="00E52B83"/>
    <w:rsid w:val="00E52C27"/>
    <w:rsid w:val="00E52EEB"/>
    <w:rsid w:val="00E5473A"/>
    <w:rsid w:val="00E553C8"/>
    <w:rsid w:val="00E5734F"/>
    <w:rsid w:val="00E57E22"/>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8658D"/>
    <w:rsid w:val="00E922FF"/>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1D3"/>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318"/>
    <w:rsid w:val="00EF461A"/>
    <w:rsid w:val="00EF5B1A"/>
    <w:rsid w:val="00F00103"/>
    <w:rsid w:val="00F010F6"/>
    <w:rsid w:val="00F0161A"/>
    <w:rsid w:val="00F031C2"/>
    <w:rsid w:val="00F04B29"/>
    <w:rsid w:val="00F04CE7"/>
    <w:rsid w:val="00F058A1"/>
    <w:rsid w:val="00F05D9B"/>
    <w:rsid w:val="00F07016"/>
    <w:rsid w:val="00F10F3D"/>
    <w:rsid w:val="00F13329"/>
    <w:rsid w:val="00F15C2B"/>
    <w:rsid w:val="00F17DA6"/>
    <w:rsid w:val="00F219DF"/>
    <w:rsid w:val="00F222B0"/>
    <w:rsid w:val="00F23B51"/>
    <w:rsid w:val="00F25579"/>
    <w:rsid w:val="00F25923"/>
    <w:rsid w:val="00F26B13"/>
    <w:rsid w:val="00F27B8E"/>
    <w:rsid w:val="00F31C02"/>
    <w:rsid w:val="00F3371E"/>
    <w:rsid w:val="00F33841"/>
    <w:rsid w:val="00F35CF9"/>
    <w:rsid w:val="00F37B40"/>
    <w:rsid w:val="00F4001E"/>
    <w:rsid w:val="00F416F9"/>
    <w:rsid w:val="00F4614F"/>
    <w:rsid w:val="00F4732A"/>
    <w:rsid w:val="00F50FE5"/>
    <w:rsid w:val="00F53968"/>
    <w:rsid w:val="00F54AF8"/>
    <w:rsid w:val="00F54C0C"/>
    <w:rsid w:val="00F54F83"/>
    <w:rsid w:val="00F55BE6"/>
    <w:rsid w:val="00F56EA3"/>
    <w:rsid w:val="00F60646"/>
    <w:rsid w:val="00F61827"/>
    <w:rsid w:val="00F62F2D"/>
    <w:rsid w:val="00F66979"/>
    <w:rsid w:val="00F677B5"/>
    <w:rsid w:val="00F67C83"/>
    <w:rsid w:val="00F72BB3"/>
    <w:rsid w:val="00F72F26"/>
    <w:rsid w:val="00F74BE4"/>
    <w:rsid w:val="00F758E6"/>
    <w:rsid w:val="00F80FDC"/>
    <w:rsid w:val="00F82AC5"/>
    <w:rsid w:val="00F834F0"/>
    <w:rsid w:val="00F842D9"/>
    <w:rsid w:val="00F85022"/>
    <w:rsid w:val="00F85508"/>
    <w:rsid w:val="00F90858"/>
    <w:rsid w:val="00F95E62"/>
    <w:rsid w:val="00F968D2"/>
    <w:rsid w:val="00FA0959"/>
    <w:rsid w:val="00FA22A1"/>
    <w:rsid w:val="00FA2553"/>
    <w:rsid w:val="00FA369A"/>
    <w:rsid w:val="00FA5104"/>
    <w:rsid w:val="00FA5413"/>
    <w:rsid w:val="00FA6069"/>
    <w:rsid w:val="00FA7426"/>
    <w:rsid w:val="00FB4D8F"/>
    <w:rsid w:val="00FB5790"/>
    <w:rsid w:val="00FB6B01"/>
    <w:rsid w:val="00FB6B8D"/>
    <w:rsid w:val="00FB6BF2"/>
    <w:rsid w:val="00FC069D"/>
    <w:rsid w:val="00FC11D1"/>
    <w:rsid w:val="00FC2202"/>
    <w:rsid w:val="00FC24E0"/>
    <w:rsid w:val="00FC43FF"/>
    <w:rsid w:val="00FC5957"/>
    <w:rsid w:val="00FC75E8"/>
    <w:rsid w:val="00FD0614"/>
    <w:rsid w:val="00FD3E49"/>
    <w:rsid w:val="00FD572C"/>
    <w:rsid w:val="00FD6672"/>
    <w:rsid w:val="00FE0103"/>
    <w:rsid w:val="00FE11E1"/>
    <w:rsid w:val="00FE1279"/>
    <w:rsid w:val="00FE34AA"/>
    <w:rsid w:val="00FE38D4"/>
    <w:rsid w:val="00FE6B37"/>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8061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normaltextrun">
    <w:name w:val="normaltextrun"/>
    <w:basedOn w:val="DefaultParagraphFont"/>
    <w:rsid w:val="00CF284A"/>
  </w:style>
  <w:style w:type="character" w:customStyle="1" w:styleId="eop">
    <w:name w:val="eop"/>
    <w:basedOn w:val="DefaultParagraphFont"/>
    <w:rsid w:val="00CF284A"/>
  </w:style>
  <w:style w:type="character" w:styleId="CommentReference">
    <w:name w:val="annotation reference"/>
    <w:basedOn w:val="DefaultParagraphFont"/>
    <w:uiPriority w:val="99"/>
    <w:semiHidden/>
    <w:unhideWhenUsed/>
    <w:rsid w:val="003168DF"/>
    <w:rPr>
      <w:sz w:val="16"/>
      <w:szCs w:val="16"/>
    </w:rPr>
  </w:style>
  <w:style w:type="paragraph" w:styleId="CommentText">
    <w:name w:val="annotation text"/>
    <w:basedOn w:val="Normal"/>
    <w:link w:val="CommentTextChar"/>
    <w:uiPriority w:val="99"/>
    <w:unhideWhenUsed/>
    <w:rsid w:val="003168DF"/>
    <w:pPr>
      <w:spacing w:line="240" w:lineRule="auto"/>
    </w:pPr>
    <w:rPr>
      <w:sz w:val="20"/>
      <w:szCs w:val="20"/>
    </w:rPr>
  </w:style>
  <w:style w:type="character" w:customStyle="1" w:styleId="CommentTextChar">
    <w:name w:val="Comment Text Char"/>
    <w:basedOn w:val="DefaultParagraphFont"/>
    <w:link w:val="CommentText"/>
    <w:uiPriority w:val="99"/>
    <w:rsid w:val="003168DF"/>
    <w:rPr>
      <w:rFonts w:ascii="Calibri" w:eastAsia="Calibri" w:hAnsi="Calibri"/>
      <w:color w:val="000000"/>
    </w:rPr>
  </w:style>
  <w:style w:type="paragraph" w:customStyle="1" w:styleId="paragraph">
    <w:name w:val="paragraph"/>
    <w:basedOn w:val="Normal"/>
    <w:rsid w:val="00CF0D85"/>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A64EE"/>
    <w:rPr>
      <w:rFonts w:ascii="Calibri" w:eastAsia="Calibri" w:hAnsi="Calibri"/>
      <w:color w:val="000000"/>
      <w:sz w:val="24"/>
      <w:szCs w:val="22"/>
    </w:rPr>
  </w:style>
  <w:style w:type="paragraph" w:styleId="NoSpacing">
    <w:name w:val="No Spacing"/>
    <w:uiPriority w:val="1"/>
    <w:qFormat/>
    <w:rsid w:val="002B5C82"/>
    <w:rPr>
      <w:rFonts w:ascii="Calibri" w:eastAsia="Calibri" w:hAnsi="Calibri"/>
      <w:color w:val="000000"/>
      <w:sz w:val="24"/>
      <w:szCs w:val="22"/>
    </w:rPr>
  </w:style>
  <w:style w:type="paragraph" w:customStyle="1" w:styleId="Default">
    <w:name w:val="Default"/>
    <w:rsid w:val="006A4BC2"/>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C6438"/>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784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6189210">
      <w:bodyDiv w:val="1"/>
      <w:marLeft w:val="0"/>
      <w:marRight w:val="0"/>
      <w:marTop w:val="0"/>
      <w:marBottom w:val="0"/>
      <w:divBdr>
        <w:top w:val="none" w:sz="0" w:space="0" w:color="auto"/>
        <w:left w:val="none" w:sz="0" w:space="0" w:color="auto"/>
        <w:bottom w:val="none" w:sz="0" w:space="0" w:color="auto"/>
        <w:right w:val="none" w:sz="0" w:space="0" w:color="auto"/>
      </w:divBdr>
    </w:div>
    <w:div w:id="183635589">
      <w:bodyDiv w:val="1"/>
      <w:marLeft w:val="0"/>
      <w:marRight w:val="0"/>
      <w:marTop w:val="0"/>
      <w:marBottom w:val="0"/>
      <w:divBdr>
        <w:top w:val="none" w:sz="0" w:space="0" w:color="auto"/>
        <w:left w:val="none" w:sz="0" w:space="0" w:color="auto"/>
        <w:bottom w:val="none" w:sz="0" w:space="0" w:color="auto"/>
        <w:right w:val="none" w:sz="0" w:space="0" w:color="auto"/>
      </w:divBdr>
    </w:div>
    <w:div w:id="1048528418">
      <w:bodyDiv w:val="1"/>
      <w:marLeft w:val="0"/>
      <w:marRight w:val="0"/>
      <w:marTop w:val="0"/>
      <w:marBottom w:val="0"/>
      <w:divBdr>
        <w:top w:val="none" w:sz="0" w:space="0" w:color="auto"/>
        <w:left w:val="none" w:sz="0" w:space="0" w:color="auto"/>
        <w:bottom w:val="none" w:sz="0" w:space="0" w:color="auto"/>
        <w:right w:val="none" w:sz="0" w:space="0" w:color="auto"/>
      </w:divBdr>
    </w:div>
    <w:div w:id="1303460170">
      <w:bodyDiv w:val="1"/>
      <w:marLeft w:val="0"/>
      <w:marRight w:val="0"/>
      <w:marTop w:val="0"/>
      <w:marBottom w:val="0"/>
      <w:divBdr>
        <w:top w:val="none" w:sz="0" w:space="0" w:color="auto"/>
        <w:left w:val="none" w:sz="0" w:space="0" w:color="auto"/>
        <w:bottom w:val="none" w:sz="0" w:space="0" w:color="auto"/>
        <w:right w:val="none" w:sz="0" w:space="0" w:color="auto"/>
      </w:divBdr>
    </w:div>
    <w:div w:id="1456025762">
      <w:bodyDiv w:val="1"/>
      <w:marLeft w:val="0"/>
      <w:marRight w:val="0"/>
      <w:marTop w:val="0"/>
      <w:marBottom w:val="0"/>
      <w:divBdr>
        <w:top w:val="none" w:sz="0" w:space="0" w:color="auto"/>
        <w:left w:val="none" w:sz="0" w:space="0" w:color="auto"/>
        <w:bottom w:val="none" w:sz="0" w:space="0" w:color="auto"/>
        <w:right w:val="none" w:sz="0" w:space="0" w:color="auto"/>
      </w:divBdr>
    </w:div>
    <w:div w:id="1475221842">
      <w:bodyDiv w:val="1"/>
      <w:marLeft w:val="0"/>
      <w:marRight w:val="0"/>
      <w:marTop w:val="0"/>
      <w:marBottom w:val="0"/>
      <w:divBdr>
        <w:top w:val="none" w:sz="0" w:space="0" w:color="auto"/>
        <w:left w:val="none" w:sz="0" w:space="0" w:color="auto"/>
        <w:bottom w:val="none" w:sz="0" w:space="0" w:color="auto"/>
        <w:right w:val="none" w:sz="0" w:space="0" w:color="auto"/>
      </w:divBdr>
    </w:div>
    <w:div w:id="1701054291">
      <w:bodyDiv w:val="1"/>
      <w:marLeft w:val="0"/>
      <w:marRight w:val="0"/>
      <w:marTop w:val="0"/>
      <w:marBottom w:val="0"/>
      <w:divBdr>
        <w:top w:val="none" w:sz="0" w:space="0" w:color="auto"/>
        <w:left w:val="none" w:sz="0" w:space="0" w:color="auto"/>
        <w:bottom w:val="none" w:sz="0" w:space="0" w:color="auto"/>
        <w:right w:val="none" w:sz="0" w:space="0" w:color="auto"/>
      </w:divBdr>
    </w:div>
    <w:div w:id="20522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ERINE.TATTERSALL@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12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A3DC8"/>
    <w:rsid w:val="002F3F6D"/>
    <w:rsid w:val="00390812"/>
    <w:rsid w:val="003C6F9C"/>
    <w:rsid w:val="003D14C3"/>
    <w:rsid w:val="00414F94"/>
    <w:rsid w:val="00437EC7"/>
    <w:rsid w:val="0059735D"/>
    <w:rsid w:val="005C2E53"/>
    <w:rsid w:val="007C7613"/>
    <w:rsid w:val="0083493E"/>
    <w:rsid w:val="00964A98"/>
    <w:rsid w:val="009B43F3"/>
    <w:rsid w:val="009B771B"/>
    <w:rsid w:val="00B36C21"/>
    <w:rsid w:val="00BA32FC"/>
    <w:rsid w:val="00C15514"/>
    <w:rsid w:val="00CB3DFB"/>
    <w:rsid w:val="00D85F27"/>
    <w:rsid w:val="00E361EB"/>
    <w:rsid w:val="00E51523"/>
    <w:rsid w:val="00E85434"/>
    <w:rsid w:val="00EA6D03"/>
    <w:rsid w:val="00ED38D9"/>
    <w:rsid w:val="00F66979"/>
    <w:rsid w:val="00FA3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22FWFJKSHNY4-1303525960-1635</_dlc_DocId>
    <_dlc_DocIdUrl xmlns="f9d56f65-ef43-4e59-b084-d4bf4ff12e34">
      <Url>https://csiroau.sharepoint.com/sites/TalentAcquisitionTeam856/_layouts/15/DocIdRedir.aspx?ID=22FWFJKSHNY4-1303525960-1635</Url>
      <Description>22FWFJKSHNY4-1303525960-1635</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8646353A-73E1-4F17-B80A-1EA8F919C904}">
  <ds:schemaRefs>
    <ds:schemaRef ds:uri="http://schemas.microsoft.com/sharepoint/v3/contenttype/forms"/>
  </ds:schemaRefs>
</ds:datastoreItem>
</file>

<file path=customXml/itemProps2.xml><?xml version="1.0" encoding="utf-8"?>
<ds:datastoreItem xmlns:ds="http://schemas.openxmlformats.org/officeDocument/2006/customXml" ds:itemID="{50E50F4E-E6C1-4850-BBDA-45241CD80763}">
  <ds:schemaRefs>
    <ds:schemaRef ds:uri="http://schemas.microsoft.com/sharepoint/events"/>
  </ds:schemaRefs>
</ds:datastoreItem>
</file>

<file path=customXml/itemProps3.xml><?xml version="1.0" encoding="utf-8"?>
<ds:datastoreItem xmlns:ds="http://schemas.openxmlformats.org/officeDocument/2006/customXml" ds:itemID="{F4F8C96D-DBDE-4A98-AD21-C66A9E9E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DFB55-E499-4BEE-B9A9-48A82B041530}">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1869</Words>
  <Characters>11155</Characters>
  <Application>Microsoft Office Word</Application>
  <DocSecurity>0</DocSecurity>
  <Lines>240</Lines>
  <Paragraphs>118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12958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3</cp:revision>
  <cp:lastPrinted>2012-02-01T05:32:00Z</cp:lastPrinted>
  <dcterms:created xsi:type="dcterms:W3CDTF">2025-11-07T05:35:00Z</dcterms:created>
  <dcterms:modified xsi:type="dcterms:W3CDTF">2025-11-07T05:35:00Z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2bfbf51c-f36a-4aa4-b2ca-a2fb58c021d5</vt:lpwstr>
  </property>
  <property fmtid="{D5CDD505-2E9C-101B-9397-08002B2CF9AE}" pid="4" name="ClassificationContentMarkingHeaderShapeIds">
    <vt:lpwstr>cd61225,355cdf30,6808d3c2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1a510979,4cf8fd1c,68b44ac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2025-11-06T23:45:58Z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74915576-021f-4252-b8f3-3dc08253f497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