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155AD5A" w14:textId="77777777" w:rsidR="00332C06" w:rsidRPr="00674783" w:rsidRDefault="00CC201B" w:rsidP="00692109">
          <w:pPr>
            <w:pStyle w:val="Heading1"/>
            <w:spacing w:after="0"/>
          </w:pPr>
          <w:r>
            <w:t>Position Details</w:t>
          </w:r>
          <w:bookmarkEnd w:id="0"/>
        </w:p>
        <w:p w14:paraId="1EE81A1B" w14:textId="2C8229DB" w:rsidR="006246C0" w:rsidRDefault="00045692" w:rsidP="00692109">
          <w:pPr>
            <w:pStyle w:val="Heading2"/>
            <w:spacing w:before="0" w:after="120"/>
          </w:pPr>
          <w:r>
            <w:t>Technical Services</w:t>
          </w:r>
          <w:r w:rsidR="00692109">
            <w:t xml:space="preserve"> </w:t>
          </w:r>
          <w:r w:rsidR="00CC201B">
            <w:t>- CSOF</w:t>
          </w:r>
          <w:r w:rsidR="00FF27A3">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76C6B7B5" w14:textId="77777777" w:rsidTr="0069210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93E516E" w14:textId="77777777" w:rsidR="00452FD5" w:rsidRPr="0093721B" w:rsidRDefault="00452FD5" w:rsidP="00D83C52">
            <w:pPr>
              <w:pStyle w:val="ColumnHeading"/>
              <w:rPr>
                <w:sz w:val="22"/>
              </w:rPr>
            </w:pPr>
            <w:r w:rsidRPr="0093721B">
              <w:rPr>
                <w:sz w:val="22"/>
              </w:rPr>
              <w:t>The following information is for applicants</w:t>
            </w:r>
          </w:p>
        </w:tc>
      </w:tr>
      <w:tr w:rsidR="0058612C" w:rsidRPr="0093721B" w14:paraId="331D9356" w14:textId="77777777" w:rsidTr="0069210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0829749" w14:textId="77777777" w:rsidR="0058612C" w:rsidRPr="0093721B" w:rsidRDefault="0058612C" w:rsidP="0058612C">
            <w:pPr>
              <w:pStyle w:val="TableText"/>
              <w:rPr>
                <w:sz w:val="22"/>
              </w:rPr>
            </w:pPr>
            <w:r w:rsidRPr="0093721B">
              <w:rPr>
                <w:sz w:val="22"/>
              </w:rPr>
              <w:t>Advertised Job Title</w:t>
            </w:r>
          </w:p>
        </w:tc>
        <w:tc>
          <w:tcPr>
            <w:tcW w:w="3478" w:type="pct"/>
          </w:tcPr>
          <w:p w14:paraId="6CF2A129" w14:textId="69F172D8" w:rsidR="0058612C" w:rsidRPr="0093721B" w:rsidRDefault="0058612C" w:rsidP="0058612C">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Instrumentation Engineer/Technician - Seagoing</w:t>
            </w:r>
          </w:p>
        </w:tc>
      </w:tr>
      <w:tr w:rsidR="0058612C" w:rsidRPr="0093721B" w14:paraId="15D309ED" w14:textId="77777777" w:rsidTr="00692109">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0AA2462" w14:textId="77777777" w:rsidR="0058612C" w:rsidRPr="0093721B" w:rsidRDefault="0058612C" w:rsidP="0058612C">
            <w:pPr>
              <w:pStyle w:val="TableText"/>
              <w:rPr>
                <w:sz w:val="22"/>
              </w:rPr>
            </w:pPr>
            <w:r w:rsidRPr="0093721B">
              <w:rPr>
                <w:sz w:val="22"/>
              </w:rPr>
              <w:t>Job Reference</w:t>
            </w:r>
          </w:p>
        </w:tc>
        <w:tc>
          <w:tcPr>
            <w:tcW w:w="3478" w:type="pct"/>
          </w:tcPr>
          <w:p w14:paraId="6A428AC8" w14:textId="2E666341" w:rsidR="0058612C" w:rsidRPr="0093721B" w:rsidRDefault="00A8632E" w:rsidP="0058612C">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96282</w:t>
            </w:r>
          </w:p>
        </w:tc>
      </w:tr>
      <w:tr w:rsidR="0058612C" w:rsidRPr="0093721B" w14:paraId="70FD9EE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C3098D2" w14:textId="77777777" w:rsidR="0058612C" w:rsidRPr="0093721B" w:rsidRDefault="0058612C" w:rsidP="0058612C">
            <w:pPr>
              <w:pStyle w:val="TableText"/>
              <w:rPr>
                <w:sz w:val="22"/>
              </w:rPr>
            </w:pPr>
            <w:r w:rsidRPr="0093721B">
              <w:rPr>
                <w:sz w:val="22"/>
              </w:rPr>
              <w:t>Tenure</w:t>
            </w:r>
          </w:p>
        </w:tc>
        <w:tc>
          <w:tcPr>
            <w:tcW w:w="3478" w:type="pct"/>
          </w:tcPr>
          <w:p w14:paraId="3A3DD413" w14:textId="1F717515" w:rsidR="0058612C" w:rsidRPr="0093721B" w:rsidRDefault="0058612C" w:rsidP="0058612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Pr>
                <w:sz w:val="22"/>
              </w:rPr>
              <w:t>, F</w:t>
            </w:r>
            <w:r w:rsidRPr="0093721B">
              <w:rPr>
                <w:sz w:val="22"/>
              </w:rPr>
              <w:t>ull-time</w:t>
            </w:r>
          </w:p>
        </w:tc>
      </w:tr>
      <w:tr w:rsidR="00DC165F" w:rsidRPr="0093721B" w14:paraId="2FB49CD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C651D2" w14:textId="77777777" w:rsidR="00DC165F" w:rsidRPr="0093721B" w:rsidRDefault="00DC165F" w:rsidP="00DC165F">
            <w:pPr>
              <w:pStyle w:val="TableText"/>
              <w:rPr>
                <w:sz w:val="22"/>
              </w:rPr>
            </w:pPr>
            <w:r w:rsidRPr="0093721B">
              <w:rPr>
                <w:sz w:val="22"/>
              </w:rPr>
              <w:t>Salary Range</w:t>
            </w:r>
          </w:p>
        </w:tc>
        <w:tc>
          <w:tcPr>
            <w:tcW w:w="3478" w:type="pct"/>
          </w:tcPr>
          <w:p w14:paraId="1551D0CC" w14:textId="3EF7C0E7" w:rsidR="00DC165F" w:rsidRDefault="00DC165F" w:rsidP="00DC16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E242BE">
              <w:rPr>
                <w:sz w:val="22"/>
              </w:rPr>
              <w:t>7</w:t>
            </w:r>
            <w:r w:rsidR="001432C0">
              <w:rPr>
                <w:sz w:val="22"/>
              </w:rPr>
              <w:t>3k</w:t>
            </w:r>
            <w:r w:rsidRPr="0093721B">
              <w:rPr>
                <w:sz w:val="22"/>
              </w:rPr>
              <w:t xml:space="preserve"> </w:t>
            </w:r>
            <w:r>
              <w:rPr>
                <w:sz w:val="22"/>
              </w:rPr>
              <w:t>-</w:t>
            </w:r>
            <w:r w:rsidRPr="0093721B">
              <w:rPr>
                <w:sz w:val="22"/>
              </w:rPr>
              <w:t xml:space="preserve"> AU$</w:t>
            </w:r>
            <w:r w:rsidR="008341EA">
              <w:rPr>
                <w:sz w:val="22"/>
              </w:rPr>
              <w:t>9</w:t>
            </w:r>
            <w:r w:rsidR="001432C0">
              <w:rPr>
                <w:sz w:val="22"/>
              </w:rPr>
              <w:t>3k</w:t>
            </w:r>
            <w:r w:rsidR="00914E6D" w:rsidRPr="00914E6D">
              <w:rPr>
                <w:sz w:val="22"/>
              </w:rPr>
              <w:t xml:space="preserve"> </w:t>
            </w:r>
            <w:r w:rsidRPr="0093721B">
              <w:rPr>
                <w:sz w:val="22"/>
              </w:rPr>
              <w:t>p</w:t>
            </w:r>
            <w:r>
              <w:rPr>
                <w:sz w:val="22"/>
              </w:rPr>
              <w:t>er annum</w:t>
            </w:r>
            <w:r w:rsidRPr="0093721B">
              <w:rPr>
                <w:sz w:val="22"/>
              </w:rPr>
              <w:t xml:space="preserve"> (pro-rata for part-time)</w:t>
            </w:r>
          </w:p>
          <w:p w14:paraId="6F3DC4D2" w14:textId="54784E7B" w:rsidR="00DC165F" w:rsidRPr="0093721B" w:rsidRDefault="00DC165F" w:rsidP="00DC16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r w:rsidR="001432C0">
              <w:rPr>
                <w:sz w:val="22"/>
              </w:rPr>
              <w:t xml:space="preserve"> and additional seagoing allowances</w:t>
            </w:r>
          </w:p>
        </w:tc>
      </w:tr>
      <w:tr w:rsidR="00376026" w:rsidRPr="0093721B" w14:paraId="2A906377"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F16AA0" w14:textId="77777777" w:rsidR="00376026" w:rsidRPr="0093721B" w:rsidRDefault="00376026" w:rsidP="00376026">
            <w:pPr>
              <w:pStyle w:val="TableText"/>
              <w:rPr>
                <w:sz w:val="22"/>
              </w:rPr>
            </w:pPr>
            <w:r w:rsidRPr="0093721B">
              <w:rPr>
                <w:sz w:val="22"/>
              </w:rPr>
              <w:t>Location(s)</w:t>
            </w:r>
          </w:p>
        </w:tc>
        <w:tc>
          <w:tcPr>
            <w:tcW w:w="3478" w:type="pct"/>
          </w:tcPr>
          <w:p w14:paraId="4E944E65" w14:textId="321A17CD" w:rsidR="00376026" w:rsidRPr="0093721B" w:rsidRDefault="00376026" w:rsidP="0037602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Hobart, TAS</w:t>
            </w:r>
          </w:p>
        </w:tc>
      </w:tr>
      <w:tr w:rsidR="00376026" w:rsidRPr="0093721B" w14:paraId="3AEFE61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0449FDB" w14:textId="77777777" w:rsidR="00376026" w:rsidRPr="0093721B" w:rsidRDefault="00376026" w:rsidP="00376026">
            <w:pPr>
              <w:pStyle w:val="TableText"/>
              <w:rPr>
                <w:sz w:val="22"/>
              </w:rPr>
            </w:pPr>
            <w:r w:rsidRPr="0093721B">
              <w:rPr>
                <w:sz w:val="22"/>
              </w:rPr>
              <w:t>Relocation Assistance</w:t>
            </w:r>
          </w:p>
        </w:tc>
        <w:tc>
          <w:tcPr>
            <w:tcW w:w="3478" w:type="pct"/>
          </w:tcPr>
          <w:p w14:paraId="63B53CF1" w14:textId="304CF30F" w:rsidR="00376026" w:rsidRPr="0093721B" w:rsidRDefault="00376026" w:rsidP="0037602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376026" w:rsidRPr="0093721B" w14:paraId="1C5DD11D"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05A9783" w14:textId="77777777" w:rsidR="00376026" w:rsidRPr="0093721B" w:rsidRDefault="00376026" w:rsidP="00376026">
            <w:pPr>
              <w:pStyle w:val="TableText"/>
              <w:rPr>
                <w:sz w:val="22"/>
              </w:rPr>
            </w:pPr>
            <w:r w:rsidRPr="0093721B">
              <w:rPr>
                <w:sz w:val="22"/>
              </w:rPr>
              <w:t>Applications are open to</w:t>
            </w:r>
          </w:p>
        </w:tc>
        <w:tc>
          <w:tcPr>
            <w:tcW w:w="3478" w:type="pct"/>
          </w:tcPr>
          <w:p w14:paraId="2A51BA1E" w14:textId="35F66A3D" w:rsidR="00376026" w:rsidRPr="0093721B" w:rsidRDefault="00376026" w:rsidP="00D84DFC">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376026" w:rsidRPr="0093721B" w14:paraId="313A53F2"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62C128F" w14:textId="77777777" w:rsidR="00376026" w:rsidRPr="0093721B" w:rsidRDefault="00376026" w:rsidP="00376026">
            <w:pPr>
              <w:pStyle w:val="TableText"/>
              <w:rPr>
                <w:sz w:val="22"/>
              </w:rPr>
            </w:pPr>
            <w:r w:rsidRPr="0093721B">
              <w:rPr>
                <w:sz w:val="22"/>
              </w:rPr>
              <w:t>Position reports to the</w:t>
            </w:r>
          </w:p>
        </w:tc>
        <w:tc>
          <w:tcPr>
            <w:tcW w:w="3478" w:type="pct"/>
          </w:tcPr>
          <w:p w14:paraId="73D0EDA9" w14:textId="12EFDA6A" w:rsidR="00376026" w:rsidRPr="0093721B" w:rsidRDefault="00376026" w:rsidP="0037602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Seagoing Instrumentation Team</w:t>
            </w:r>
          </w:p>
        </w:tc>
      </w:tr>
      <w:tr w:rsidR="00376026" w:rsidRPr="0093721B" w14:paraId="3EBDA3A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5B345F4" w14:textId="77777777" w:rsidR="00376026" w:rsidRPr="0093721B" w:rsidRDefault="00376026" w:rsidP="00376026">
            <w:pPr>
              <w:pStyle w:val="TableText"/>
              <w:rPr>
                <w:sz w:val="22"/>
              </w:rPr>
            </w:pPr>
            <w:r w:rsidRPr="0093721B">
              <w:rPr>
                <w:sz w:val="22"/>
              </w:rPr>
              <w:t>Client Focus – Internal</w:t>
            </w:r>
          </w:p>
        </w:tc>
        <w:tc>
          <w:tcPr>
            <w:tcW w:w="3478" w:type="pct"/>
          </w:tcPr>
          <w:p w14:paraId="698F6FB7" w14:textId="49F70BBA" w:rsidR="00376026" w:rsidRPr="0093721B" w:rsidRDefault="00376026" w:rsidP="0037602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C2E84">
              <w:rPr>
                <w:sz w:val="22"/>
              </w:rPr>
              <w:t>100%</w:t>
            </w:r>
          </w:p>
        </w:tc>
      </w:tr>
      <w:tr w:rsidR="00376026" w:rsidRPr="0093721B" w14:paraId="2D62862F"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3C5E9E" w14:textId="77777777" w:rsidR="00376026" w:rsidRPr="0093721B" w:rsidRDefault="00376026" w:rsidP="00376026">
            <w:pPr>
              <w:pStyle w:val="TableText"/>
              <w:rPr>
                <w:sz w:val="22"/>
              </w:rPr>
            </w:pPr>
            <w:r w:rsidRPr="0093721B">
              <w:rPr>
                <w:sz w:val="22"/>
              </w:rPr>
              <w:t>Client Focus – External</w:t>
            </w:r>
          </w:p>
        </w:tc>
        <w:tc>
          <w:tcPr>
            <w:tcW w:w="3478" w:type="pct"/>
          </w:tcPr>
          <w:p w14:paraId="03068D2C" w14:textId="329C217A" w:rsidR="00376026" w:rsidRPr="0093721B" w:rsidRDefault="00376026" w:rsidP="0037602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C2E84">
              <w:rPr>
                <w:sz w:val="22"/>
              </w:rPr>
              <w:t>0%</w:t>
            </w:r>
          </w:p>
        </w:tc>
      </w:tr>
      <w:tr w:rsidR="00376026" w:rsidRPr="0093721B" w14:paraId="3525AEDE"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C29191" w14:textId="77777777" w:rsidR="00376026" w:rsidRPr="0093721B" w:rsidRDefault="00376026" w:rsidP="00376026">
            <w:pPr>
              <w:pStyle w:val="TableText"/>
              <w:rPr>
                <w:sz w:val="22"/>
              </w:rPr>
            </w:pPr>
            <w:r w:rsidRPr="0093721B">
              <w:rPr>
                <w:sz w:val="22"/>
              </w:rPr>
              <w:t>Number of Direct Reports</w:t>
            </w:r>
          </w:p>
        </w:tc>
        <w:tc>
          <w:tcPr>
            <w:tcW w:w="3478" w:type="pct"/>
          </w:tcPr>
          <w:p w14:paraId="3E574603" w14:textId="333EE6A1" w:rsidR="00376026" w:rsidRPr="0093721B" w:rsidRDefault="00376026" w:rsidP="0037602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C2E84">
              <w:rPr>
                <w:sz w:val="22"/>
              </w:rPr>
              <w:t>0</w:t>
            </w:r>
          </w:p>
        </w:tc>
      </w:tr>
      <w:tr w:rsidR="00376026" w:rsidRPr="0093721B" w14:paraId="011F619C"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1B242F5" w14:textId="77777777" w:rsidR="00376026" w:rsidRPr="0093721B" w:rsidRDefault="00376026" w:rsidP="00376026">
            <w:pPr>
              <w:pStyle w:val="TableText"/>
              <w:rPr>
                <w:sz w:val="22"/>
              </w:rPr>
            </w:pPr>
            <w:r w:rsidRPr="0093721B">
              <w:rPr>
                <w:sz w:val="22"/>
              </w:rPr>
              <w:t>Enquire about this job</w:t>
            </w:r>
          </w:p>
        </w:tc>
        <w:tc>
          <w:tcPr>
            <w:tcW w:w="3478" w:type="pct"/>
          </w:tcPr>
          <w:p w14:paraId="2EBF6F58" w14:textId="01EAEB79" w:rsidR="00376026" w:rsidRPr="0093721B" w:rsidRDefault="00376026" w:rsidP="00DA1C3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C52AA">
              <w:rPr>
                <w:sz w:val="22"/>
              </w:rPr>
              <w:t xml:space="preserve">Contact </w:t>
            </w:r>
            <w:r w:rsidR="00DA1C36">
              <w:rPr>
                <w:sz w:val="22"/>
              </w:rPr>
              <w:t>Will Ponsonby</w:t>
            </w:r>
            <w:r w:rsidR="00B4124C">
              <w:rPr>
                <w:sz w:val="22"/>
              </w:rPr>
              <w:t xml:space="preserve"> 036232501</w:t>
            </w:r>
          </w:p>
        </w:tc>
      </w:tr>
      <w:tr w:rsidR="00376026" w:rsidRPr="0093721B" w14:paraId="3EEBD316"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F05199" w14:textId="77777777" w:rsidR="00376026" w:rsidRPr="0093721B" w:rsidRDefault="00376026" w:rsidP="00376026">
            <w:pPr>
              <w:pStyle w:val="TableText"/>
              <w:rPr>
                <w:sz w:val="22"/>
              </w:rPr>
            </w:pPr>
            <w:r w:rsidRPr="0093721B">
              <w:rPr>
                <w:sz w:val="22"/>
              </w:rPr>
              <w:t>How to apply</w:t>
            </w:r>
          </w:p>
        </w:tc>
        <w:tc>
          <w:tcPr>
            <w:tcW w:w="3478" w:type="pct"/>
          </w:tcPr>
          <w:p w14:paraId="4EB993A6" w14:textId="77777777" w:rsidR="00376026" w:rsidRPr="0093721B" w:rsidRDefault="00376026" w:rsidP="0037602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40622989" w14:textId="77777777" w:rsidR="00376026" w:rsidRPr="0093721B" w:rsidRDefault="00376026" w:rsidP="0037602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1199EBF" w14:textId="10E04BA2" w:rsidR="00376026" w:rsidRPr="0093721B" w:rsidRDefault="00376026" w:rsidP="0037602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56417AE8" w14:textId="77777777" w:rsidR="00D65161" w:rsidRPr="00D65161" w:rsidRDefault="00D65161" w:rsidP="00D65161">
      <w:pPr>
        <w:spacing w:before="240" w:line="240" w:lineRule="auto"/>
        <w:ind w:left="720" w:hanging="720"/>
        <w:rPr>
          <w:rFonts w:cs="Calibri"/>
          <w:b/>
          <w:color w:val="auto"/>
          <w:sz w:val="26"/>
          <w:szCs w:val="26"/>
        </w:rPr>
      </w:pPr>
      <w:r w:rsidRPr="00D65161">
        <w:rPr>
          <w:rFonts w:cs="Calibri"/>
          <w:b/>
          <w:color w:val="auto"/>
          <w:sz w:val="26"/>
          <w:szCs w:val="26"/>
        </w:rPr>
        <w:t>Acknowledgement of Country</w:t>
      </w:r>
    </w:p>
    <w:p w14:paraId="2914FA03" w14:textId="77777777" w:rsidR="00D65161" w:rsidRDefault="00D65161" w:rsidP="00D65161">
      <w:pPr>
        <w:widowControl w:val="0"/>
        <w:spacing w:before="240" w:after="0" w:line="240" w:lineRule="auto"/>
        <w:outlineLvl w:val="2"/>
        <w:rPr>
          <w:rFonts w:cs="Calibri"/>
        </w:rPr>
      </w:pPr>
      <w:r w:rsidRPr="00D6516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D65161">
          <w:rPr>
            <w:rFonts w:cs="Calibri"/>
            <w:color w:val="1155CC"/>
            <w:u w:val="single"/>
          </w:rPr>
          <w:t>vision towards reconciliation</w:t>
        </w:r>
      </w:hyperlink>
      <w:r w:rsidRPr="00D65161">
        <w:rPr>
          <w:rFonts w:cs="Calibri"/>
        </w:rPr>
        <w:t>.</w:t>
      </w:r>
    </w:p>
    <w:p w14:paraId="3A0EF80A" w14:textId="77777777" w:rsidR="00D76DA7" w:rsidRPr="00807670" w:rsidRDefault="00D76DA7" w:rsidP="00D76DA7">
      <w:pPr>
        <w:rPr>
          <w:b/>
          <w:bCs/>
          <w:sz w:val="26"/>
          <w:szCs w:val="26"/>
        </w:rPr>
      </w:pPr>
      <w:r w:rsidRPr="00807670">
        <w:rPr>
          <w:b/>
          <w:bCs/>
          <w:sz w:val="26"/>
          <w:szCs w:val="26"/>
        </w:rPr>
        <w:t>Child Safety</w:t>
      </w:r>
    </w:p>
    <w:p w14:paraId="6B4E6841" w14:textId="77777777" w:rsidR="00D76DA7" w:rsidRDefault="00D76DA7" w:rsidP="00D76DA7">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5B126F5" w14:textId="77777777" w:rsidR="006246C0" w:rsidRPr="00674783" w:rsidRDefault="00B50C20" w:rsidP="00692109">
      <w:pPr>
        <w:pStyle w:val="Heading3"/>
        <w:spacing w:before="240" w:after="0"/>
      </w:pPr>
      <w:r>
        <w:t>Role Overview</w:t>
      </w:r>
    </w:p>
    <w:p w14:paraId="4A5FA090" w14:textId="77777777" w:rsidR="0038093A" w:rsidRDefault="0038093A" w:rsidP="0038093A">
      <w:pPr>
        <w:jc w:val="both"/>
      </w:pPr>
      <w:bookmarkStart w:id="1" w:name="_Toc341085720"/>
      <w:r>
        <w:t xml:space="preserve">The Seagoing Instrumentation Team (SIT) seek an enthusiastic problem-solving multidisciplinary engineer or technician to join the team. A passion for working at sea with a diverse team conducting marine and atmospheric science are characteristics of the successful candidate. </w:t>
      </w:r>
    </w:p>
    <w:p w14:paraId="519F8815" w14:textId="1DCC9EF1" w:rsidR="0038093A" w:rsidRDefault="00345758" w:rsidP="0038093A">
      <w:pPr>
        <w:jc w:val="both"/>
        <w:rPr>
          <w:szCs w:val="24"/>
        </w:rPr>
      </w:pPr>
      <w:r>
        <w:lastRenderedPageBreak/>
        <w:t xml:space="preserve">The Seagoing Instrumentation Team </w:t>
      </w:r>
      <w:r w:rsidR="00FB26B3">
        <w:t>is</w:t>
      </w:r>
      <w:r w:rsidR="0038093A">
        <w:t xml:space="preserve"> responsible for </w:t>
      </w:r>
      <w:r w:rsidR="0038093A" w:rsidRPr="002A2273">
        <w:t xml:space="preserve">designing, building, maintaining and operating a wide variety of </w:t>
      </w:r>
      <w:r w:rsidR="0038093A">
        <w:t xml:space="preserve">marine and atmospheric science systems for the Marine National Facility’s blue-water research vessel RV </w:t>
      </w:r>
      <w:r w:rsidR="0038093A">
        <w:rPr>
          <w:i/>
          <w:iCs/>
        </w:rPr>
        <w:t>Investigator</w:t>
      </w:r>
      <w:r w:rsidR="0038093A">
        <w:t xml:space="preserve">. This includes </w:t>
      </w:r>
      <w:r w:rsidR="005B1DC9">
        <w:t xml:space="preserve">underway </w:t>
      </w:r>
      <w:r w:rsidR="0038093A">
        <w:t xml:space="preserve">vessel based and deployed oceanographic, deep-sea imagery, subsea communication, meteorological and atmospheric research instrumentation. In this role, the successful candidate will apply their electronic, software, mechanical, and operational decision-making skills to enable scientific research on voyages in environments from the Antarctic to the tropics. </w:t>
      </w:r>
      <w:r w:rsidR="0038093A" w:rsidRPr="00D84218">
        <w:rPr>
          <w:b/>
          <w:szCs w:val="24"/>
        </w:rPr>
        <w:t>A requirement of the role is to provide up to 85 days per year of seagoing support on voyages that are typically 3 to 8 weeks in duration</w:t>
      </w:r>
      <w:r w:rsidR="0038093A" w:rsidRPr="00D84218">
        <w:rPr>
          <w:szCs w:val="24"/>
        </w:rPr>
        <w:t>.</w:t>
      </w:r>
      <w:r w:rsidR="0038093A">
        <w:rPr>
          <w:szCs w:val="24"/>
        </w:rPr>
        <w:t xml:space="preserve"> </w:t>
      </w:r>
    </w:p>
    <w:p w14:paraId="70346A50" w14:textId="77777777" w:rsidR="0038093A" w:rsidRDefault="0038093A" w:rsidP="0038093A">
      <w:pPr>
        <w:jc w:val="both"/>
      </w:pPr>
      <w:r>
        <w:t xml:space="preserve">Between voyages the engineer/technician will service, repair, calibrate and maintain scientific research equipment in preparation for deployment on voyages; develop new instrumentation, control systems and operational technology to build the capabilities of the Marine National Facility; and provide </w:t>
      </w:r>
      <w:r>
        <w:rPr>
          <w:rFonts w:cs="Arial"/>
          <w:szCs w:val="24"/>
        </w:rPr>
        <w:t>technical advice to stakeholders involved in the planning and execution of scientific voyages.</w:t>
      </w:r>
    </w:p>
    <w:p w14:paraId="25DF735A" w14:textId="77777777" w:rsidR="0038093A" w:rsidRDefault="0038093A" w:rsidP="0038093A">
      <w:pPr>
        <w:pStyle w:val="BodyText"/>
        <w:ind w:right="309"/>
        <w:jc w:val="both"/>
        <w:rPr>
          <w:szCs w:val="24"/>
        </w:rPr>
      </w:pPr>
      <w:r w:rsidRPr="00D84218">
        <w:rPr>
          <w:rFonts w:cs="Arial"/>
          <w:szCs w:val="24"/>
        </w:rPr>
        <w:t xml:space="preserve">The position will be based in the CSIRO </w:t>
      </w:r>
      <w:r>
        <w:rPr>
          <w:rFonts w:cs="Arial"/>
          <w:szCs w:val="24"/>
        </w:rPr>
        <w:t xml:space="preserve">Marine </w:t>
      </w:r>
      <w:r w:rsidRPr="00D84218">
        <w:rPr>
          <w:rFonts w:cs="Arial"/>
          <w:szCs w:val="24"/>
        </w:rPr>
        <w:t xml:space="preserve">Laboratories in Hobart. </w:t>
      </w:r>
      <w:r w:rsidRPr="00D84218">
        <w:rPr>
          <w:szCs w:val="24"/>
        </w:rPr>
        <w:t>On-the-job training and mentoring will be provided in CSIRO-specific systems and for the seagoing aspect of the role.</w:t>
      </w:r>
      <w:r>
        <w:rPr>
          <w:szCs w:val="24"/>
        </w:rPr>
        <w:t xml:space="preserve"> Training in high-risk work such at Working Safely at Heights and Confined Spaces will be provided as required. </w:t>
      </w:r>
    </w:p>
    <w:p w14:paraId="085919F1" w14:textId="77777777" w:rsidR="0038093A" w:rsidRDefault="0038093A" w:rsidP="0038093A">
      <w:pPr>
        <w:pStyle w:val="BodyText"/>
        <w:ind w:right="309"/>
        <w:jc w:val="both"/>
        <w:rPr>
          <w:szCs w:val="24"/>
        </w:rPr>
      </w:pPr>
      <w:r>
        <w:rPr>
          <w:szCs w:val="24"/>
        </w:rPr>
        <w:t xml:space="preserve">CSIRO’s flexible working arrangements are available to enable a sustainable work-life balance, and may be applicable to the successful candidate. For more information see </w:t>
      </w:r>
      <w:hyperlink r:id="rId15" w:history="1">
        <w:r w:rsidRPr="008C5D47">
          <w:rPr>
            <w:rStyle w:val="Hyperlink"/>
            <w:szCs w:val="24"/>
          </w:rPr>
          <w:t>https://www.csiro.au/en/careers/life-at-csiro/balance</w:t>
        </w:r>
      </w:hyperlink>
      <w:r>
        <w:rPr>
          <w:szCs w:val="24"/>
        </w:rPr>
        <w:t xml:space="preserve">. Through CSIRO’s </w:t>
      </w:r>
      <w:r w:rsidRPr="00602C2D">
        <w:rPr>
          <w:szCs w:val="24"/>
        </w:rPr>
        <w:t>Diversity Inclusion &amp; Belonging Strategy we aim to build fair, equitable and inclusive workplace, where everyone has a full sense of belonging and can contribute their best.</w:t>
      </w:r>
      <w:r>
        <w:rPr>
          <w:szCs w:val="24"/>
        </w:rPr>
        <w:t xml:space="preserve"> </w:t>
      </w:r>
      <w:hyperlink r:id="rId16" w:history="1">
        <w:r w:rsidRPr="008C5D47">
          <w:rPr>
            <w:rStyle w:val="Hyperlink"/>
            <w:szCs w:val="24"/>
          </w:rPr>
          <w:t>https://www.csiro.au/en/careers/life-at-csiro/diversity-inclusion</w:t>
        </w:r>
      </w:hyperlink>
      <w:r>
        <w:rPr>
          <w:szCs w:val="24"/>
        </w:rPr>
        <w:t xml:space="preserve"> </w:t>
      </w:r>
    </w:p>
    <w:p w14:paraId="0A1A8FF8" w14:textId="7C010D1E" w:rsidR="00B50C20" w:rsidRPr="00B50C20" w:rsidRDefault="00B50C20" w:rsidP="00B50C20">
      <w:pPr>
        <w:pStyle w:val="Heading3"/>
      </w:pPr>
      <w:r w:rsidRPr="00B50C20">
        <w:t>Duties and Key Result Areas</w:t>
      </w:r>
    </w:p>
    <w:p w14:paraId="7DF9E2BB" w14:textId="77777777" w:rsidR="00A531C6" w:rsidRPr="00483FA4" w:rsidRDefault="00A531C6" w:rsidP="00A531C6">
      <w:pPr>
        <w:pStyle w:val="ListParagraph"/>
        <w:numPr>
          <w:ilvl w:val="0"/>
          <w:numId w:val="23"/>
        </w:numPr>
        <w:spacing w:after="60" w:line="240" w:lineRule="auto"/>
        <w:ind w:left="465" w:hanging="357"/>
        <w:contextualSpacing w:val="0"/>
        <w:jc w:val="both"/>
        <w:rPr>
          <w:szCs w:val="24"/>
        </w:rPr>
      </w:pPr>
      <w:r w:rsidRPr="00483FA4">
        <w:rPr>
          <w:szCs w:val="24"/>
        </w:rPr>
        <w:t>Participate in research voyages on the RV Investigator and contribute to the achievement of research objectives by operating scientific equipment, performing maintenance and repair of instrumentation, and reporting on equipment performance and status.</w:t>
      </w:r>
    </w:p>
    <w:p w14:paraId="767C1BA3" w14:textId="77777777" w:rsidR="00A531C6" w:rsidRPr="00483FA4" w:rsidRDefault="00A531C6" w:rsidP="00A531C6">
      <w:pPr>
        <w:pStyle w:val="ListParagraph"/>
        <w:numPr>
          <w:ilvl w:val="0"/>
          <w:numId w:val="23"/>
        </w:numPr>
        <w:spacing w:after="60" w:line="240" w:lineRule="auto"/>
        <w:ind w:left="466"/>
        <w:contextualSpacing w:val="0"/>
        <w:jc w:val="both"/>
        <w:rPr>
          <w:szCs w:val="24"/>
        </w:rPr>
      </w:pPr>
      <w:r w:rsidRPr="00483FA4">
        <w:rPr>
          <w:szCs w:val="24"/>
        </w:rPr>
        <w:t>Contribution to the smooth and orderly running of electronics and instrumentation support on the vessel in areas such as documentation, parts inventory, service of equipment and tools, and preparation and dispatch of equipment to and from the vessel and remote ports.</w:t>
      </w:r>
    </w:p>
    <w:p w14:paraId="123D3839" w14:textId="77777777" w:rsidR="00A531C6" w:rsidRPr="00483FA4" w:rsidRDefault="00A531C6" w:rsidP="00A531C6">
      <w:pPr>
        <w:pStyle w:val="ListParagraph"/>
        <w:numPr>
          <w:ilvl w:val="0"/>
          <w:numId w:val="32"/>
        </w:numPr>
        <w:spacing w:before="0" w:after="60" w:line="240" w:lineRule="auto"/>
        <w:ind w:left="470" w:hanging="364"/>
        <w:contextualSpacing w:val="0"/>
        <w:rPr>
          <w:szCs w:val="24"/>
        </w:rPr>
      </w:pPr>
      <w:r w:rsidRPr="00483FA4">
        <w:rPr>
          <w:szCs w:val="24"/>
        </w:rPr>
        <w:t>Proactively identify and take ownership of opportunities for improvements in systems and procedures; analyse underlying issues of complex and ill-defined problems; develop solutions and manage them through to delivery.</w:t>
      </w:r>
    </w:p>
    <w:p w14:paraId="51A2ADDC" w14:textId="77777777" w:rsidR="00A531C6" w:rsidRPr="00483FA4" w:rsidRDefault="00A531C6" w:rsidP="00A531C6">
      <w:pPr>
        <w:pStyle w:val="ListParagraph"/>
        <w:numPr>
          <w:ilvl w:val="0"/>
          <w:numId w:val="23"/>
        </w:numPr>
        <w:spacing w:before="0" w:after="60" w:line="240" w:lineRule="auto"/>
        <w:ind w:left="470" w:hanging="364"/>
        <w:contextualSpacing w:val="0"/>
        <w:rPr>
          <w:szCs w:val="24"/>
        </w:rPr>
      </w:pPr>
      <w:r w:rsidRPr="00483FA4">
        <w:rPr>
          <w:szCs w:val="24"/>
        </w:rPr>
        <w:t xml:space="preserve">Liaise with clients to determine their needs and take personal responsibility for their satisfaction, by correcting problems promptly and in a constructive manner. </w:t>
      </w:r>
    </w:p>
    <w:p w14:paraId="68F4B1E0" w14:textId="77777777" w:rsidR="00A531C6" w:rsidRPr="00483FA4" w:rsidRDefault="00A531C6" w:rsidP="00A531C6">
      <w:pPr>
        <w:pStyle w:val="ListParagraph"/>
        <w:numPr>
          <w:ilvl w:val="0"/>
          <w:numId w:val="23"/>
        </w:numPr>
        <w:spacing w:before="0" w:after="60" w:line="240" w:lineRule="auto"/>
        <w:ind w:left="470" w:hanging="364"/>
        <w:contextualSpacing w:val="0"/>
        <w:rPr>
          <w:szCs w:val="24"/>
        </w:rPr>
      </w:pPr>
      <w:r w:rsidRPr="00483FA4">
        <w:rPr>
          <w:szCs w:val="24"/>
        </w:rPr>
        <w:t>Communicate openly, effectively, and respectfully with all staff, clients, ship’s crew and suppliers in the interests of good business practice, collaboration and enhancement of CSIRO’s reputation.</w:t>
      </w:r>
    </w:p>
    <w:p w14:paraId="0E58E03B" w14:textId="77777777" w:rsidR="00A531C6" w:rsidRPr="00483FA4" w:rsidRDefault="00A531C6" w:rsidP="00A531C6">
      <w:pPr>
        <w:pStyle w:val="ListParagraph"/>
        <w:numPr>
          <w:ilvl w:val="0"/>
          <w:numId w:val="23"/>
        </w:numPr>
        <w:spacing w:before="0" w:after="60" w:line="240" w:lineRule="auto"/>
        <w:ind w:left="470" w:hanging="364"/>
        <w:contextualSpacing w:val="0"/>
        <w:jc w:val="both"/>
        <w:rPr>
          <w:szCs w:val="24"/>
        </w:rPr>
      </w:pPr>
      <w:r w:rsidRPr="00483FA4">
        <w:rPr>
          <w:szCs w:val="24"/>
        </w:rPr>
        <w:t>Work collaboratively as part of a technical team and with other industry colleagues, to carry out tasks in support of CSIRO’s scientific objectives.</w:t>
      </w:r>
    </w:p>
    <w:p w14:paraId="029EE299" w14:textId="77777777" w:rsidR="00A531C6" w:rsidRPr="00483FA4" w:rsidRDefault="00A531C6" w:rsidP="00A531C6">
      <w:pPr>
        <w:pStyle w:val="ListParagraph"/>
        <w:numPr>
          <w:ilvl w:val="0"/>
          <w:numId w:val="23"/>
        </w:numPr>
        <w:spacing w:before="0" w:after="60" w:line="240" w:lineRule="auto"/>
        <w:ind w:left="470" w:hanging="364"/>
        <w:contextualSpacing w:val="0"/>
        <w:rPr>
          <w:szCs w:val="24"/>
        </w:rPr>
      </w:pPr>
      <w:r w:rsidRPr="00483FA4">
        <w:rPr>
          <w:szCs w:val="24"/>
        </w:rPr>
        <w:lastRenderedPageBreak/>
        <w:t>Adhere to the spirit and practice of CSIRO’s Code of Conduct, Health, Safety and Environment plans and policies, Diversity initiatives and Zero Harm goals.</w:t>
      </w:r>
    </w:p>
    <w:p w14:paraId="3C6566FB" w14:textId="77777777" w:rsidR="001356C0" w:rsidRDefault="001356C0" w:rsidP="001356C0">
      <w:pPr>
        <w:pStyle w:val="Heading2"/>
        <w:rPr>
          <w:b/>
          <w:iCs w:val="0"/>
          <w:color w:val="auto"/>
          <w:sz w:val="26"/>
          <w:szCs w:val="26"/>
        </w:rPr>
      </w:pPr>
      <w:r w:rsidRPr="00B50C20">
        <w:rPr>
          <w:b/>
          <w:iCs w:val="0"/>
          <w:color w:val="auto"/>
          <w:sz w:val="26"/>
          <w:szCs w:val="26"/>
        </w:rPr>
        <w:t>Selection Criteria</w:t>
      </w:r>
    </w:p>
    <w:p w14:paraId="192C6EC6" w14:textId="77777777" w:rsidR="001356C0" w:rsidRPr="001356C0" w:rsidRDefault="001356C0" w:rsidP="001356C0">
      <w:pPr>
        <w:pStyle w:val="Heading4"/>
        <w:rPr>
          <w:color w:val="auto"/>
        </w:rPr>
      </w:pPr>
      <w:r w:rsidRPr="001356C0">
        <w:rPr>
          <w:color w:val="auto"/>
        </w:rPr>
        <w:t>Essential</w:t>
      </w:r>
    </w:p>
    <w:p w14:paraId="58A24F43" w14:textId="77777777" w:rsidR="001356C0" w:rsidRPr="00B50C20" w:rsidRDefault="001356C0" w:rsidP="001356C0">
      <w:pPr>
        <w:rPr>
          <w:i/>
          <w:iCs/>
          <w:szCs w:val="24"/>
        </w:rPr>
      </w:pPr>
      <w:r w:rsidRPr="00B50C20">
        <w:rPr>
          <w:i/>
          <w:iCs/>
          <w:szCs w:val="24"/>
        </w:rPr>
        <w:t>Under CSIRO policy only those who meet all essential criteria can be appointed.</w:t>
      </w:r>
    </w:p>
    <w:p w14:paraId="7E672459" w14:textId="77777777" w:rsidR="00191403" w:rsidRPr="00C014DB" w:rsidRDefault="00191403" w:rsidP="00191403">
      <w:pPr>
        <w:numPr>
          <w:ilvl w:val="0"/>
          <w:numId w:val="25"/>
        </w:numPr>
        <w:spacing w:before="0" w:after="60" w:line="240" w:lineRule="auto"/>
        <w:rPr>
          <w:spacing w:val="-1"/>
          <w:szCs w:val="24"/>
        </w:rPr>
      </w:pPr>
      <w:r w:rsidRPr="00C014DB">
        <w:rPr>
          <w:spacing w:val="-1"/>
          <w:szCs w:val="24"/>
        </w:rPr>
        <w:t>A t</w:t>
      </w:r>
      <w:r w:rsidRPr="008E2AD1">
        <w:rPr>
          <w:spacing w:val="-1"/>
          <w:szCs w:val="24"/>
        </w:rPr>
        <w:t>ertiary qualification in Information Technology, Engineering and/or equivalent relevant experience.</w:t>
      </w:r>
    </w:p>
    <w:p w14:paraId="55EA5C39" w14:textId="77777777" w:rsidR="00191403" w:rsidRPr="00C014DB" w:rsidRDefault="00191403" w:rsidP="00191403">
      <w:pPr>
        <w:numPr>
          <w:ilvl w:val="0"/>
          <w:numId w:val="25"/>
        </w:numPr>
        <w:spacing w:before="0" w:after="60" w:line="240" w:lineRule="auto"/>
        <w:rPr>
          <w:spacing w:val="-1"/>
          <w:szCs w:val="24"/>
        </w:rPr>
      </w:pPr>
      <w:r w:rsidRPr="00C014DB">
        <w:rPr>
          <w:spacing w:val="-1"/>
          <w:szCs w:val="24"/>
        </w:rPr>
        <w:t>Ability to fault-find and problem-solve routine or unusual faults in scientific instrumentation</w:t>
      </w:r>
      <w:r>
        <w:rPr>
          <w:spacing w:val="-1"/>
          <w:szCs w:val="24"/>
        </w:rPr>
        <w:t xml:space="preserve"> and</w:t>
      </w:r>
      <w:r w:rsidRPr="00C014DB">
        <w:rPr>
          <w:spacing w:val="-1"/>
          <w:szCs w:val="24"/>
        </w:rPr>
        <w:t xml:space="preserve"> electronic systems.</w:t>
      </w:r>
    </w:p>
    <w:p w14:paraId="1AE0D425" w14:textId="77777777" w:rsidR="00191403" w:rsidRPr="00C014DB" w:rsidRDefault="00191403" w:rsidP="00191403">
      <w:pPr>
        <w:numPr>
          <w:ilvl w:val="0"/>
          <w:numId w:val="25"/>
        </w:numPr>
        <w:spacing w:before="0" w:after="60" w:line="240" w:lineRule="auto"/>
        <w:rPr>
          <w:spacing w:val="-1"/>
          <w:szCs w:val="24"/>
        </w:rPr>
      </w:pPr>
      <w:r w:rsidRPr="00C014DB">
        <w:rPr>
          <w:spacing w:val="-1"/>
          <w:szCs w:val="24"/>
        </w:rPr>
        <w:t>Demonstrated mechanical aptitude with the ability to undertake assembly, repairs and maintenance using hand tools and/or machinery</w:t>
      </w:r>
      <w:r>
        <w:rPr>
          <w:spacing w:val="-1"/>
          <w:szCs w:val="24"/>
        </w:rPr>
        <w:t>.</w:t>
      </w:r>
    </w:p>
    <w:p w14:paraId="3E375653" w14:textId="77777777" w:rsidR="00191403" w:rsidRPr="00C014DB" w:rsidRDefault="00191403" w:rsidP="00191403">
      <w:pPr>
        <w:numPr>
          <w:ilvl w:val="0"/>
          <w:numId w:val="25"/>
        </w:numPr>
        <w:spacing w:before="0" w:after="60" w:line="240" w:lineRule="auto"/>
        <w:rPr>
          <w:spacing w:val="-1"/>
          <w:szCs w:val="24"/>
        </w:rPr>
      </w:pPr>
      <w:r w:rsidRPr="00C014DB">
        <w:rPr>
          <w:spacing w:val="-1"/>
          <w:szCs w:val="24"/>
        </w:rPr>
        <w:t>Excellent interpersonal, oral and written communications skills, including demonstrated ability to clearly document software and to produce manuals and/or reports.</w:t>
      </w:r>
    </w:p>
    <w:p w14:paraId="6BF7818C" w14:textId="77777777" w:rsidR="00191403" w:rsidRPr="003F63C3" w:rsidRDefault="00191403" w:rsidP="00191403">
      <w:pPr>
        <w:numPr>
          <w:ilvl w:val="0"/>
          <w:numId w:val="25"/>
        </w:numPr>
        <w:spacing w:before="0" w:after="60" w:line="240" w:lineRule="auto"/>
        <w:rPr>
          <w:spacing w:val="-1"/>
        </w:rPr>
      </w:pPr>
      <w:r w:rsidRPr="00C014DB">
        <w:rPr>
          <w:spacing w:val="-1"/>
          <w:szCs w:val="24"/>
        </w:rPr>
        <w:t>Willingness to comply with organisational expectations including procedures around travel, reporting, OH&amp;S, marine pollution, and so on.</w:t>
      </w:r>
    </w:p>
    <w:p w14:paraId="0896E33F" w14:textId="77777777" w:rsidR="001356C0" w:rsidRPr="001356C0" w:rsidRDefault="001356C0" w:rsidP="001356C0">
      <w:pPr>
        <w:pStyle w:val="Heading2"/>
        <w:rPr>
          <w:rFonts w:asciiTheme="majorHAnsi" w:eastAsiaTheme="majorEastAsia" w:hAnsiTheme="majorHAnsi" w:cstheme="majorBidi"/>
          <w:b/>
          <w:color w:val="auto"/>
          <w:sz w:val="24"/>
          <w:szCs w:val="22"/>
        </w:rPr>
      </w:pPr>
      <w:r w:rsidRPr="001356C0">
        <w:rPr>
          <w:rFonts w:asciiTheme="majorHAnsi" w:eastAsiaTheme="majorEastAsia" w:hAnsiTheme="majorHAnsi" w:cstheme="majorBidi"/>
          <w:b/>
          <w:color w:val="auto"/>
          <w:sz w:val="24"/>
          <w:szCs w:val="22"/>
        </w:rPr>
        <w:t>Desirable</w:t>
      </w:r>
    </w:p>
    <w:p w14:paraId="5FA8D752" w14:textId="77777777" w:rsidR="00EB3959" w:rsidRDefault="00EB3959" w:rsidP="00EB3959">
      <w:pPr>
        <w:numPr>
          <w:ilvl w:val="0"/>
          <w:numId w:val="26"/>
        </w:numPr>
        <w:spacing w:before="0" w:after="60" w:line="240" w:lineRule="auto"/>
        <w:rPr>
          <w:iCs/>
          <w:szCs w:val="24"/>
        </w:rPr>
      </w:pPr>
      <w:r w:rsidRPr="004C59D6">
        <w:rPr>
          <w:iCs/>
          <w:szCs w:val="24"/>
        </w:rPr>
        <w:t>Experience working in remote</w:t>
      </w:r>
      <w:r>
        <w:rPr>
          <w:iCs/>
          <w:szCs w:val="24"/>
        </w:rPr>
        <w:t xml:space="preserve"> and/or harsh</w:t>
      </w:r>
      <w:r w:rsidRPr="004C59D6">
        <w:rPr>
          <w:iCs/>
          <w:szCs w:val="24"/>
        </w:rPr>
        <w:t xml:space="preserve"> environments</w:t>
      </w:r>
      <w:r>
        <w:rPr>
          <w:iCs/>
          <w:szCs w:val="24"/>
        </w:rPr>
        <w:t>.</w:t>
      </w:r>
    </w:p>
    <w:p w14:paraId="6B594059" w14:textId="77777777" w:rsidR="00EB3959" w:rsidRPr="004C59D6" w:rsidRDefault="00EB3959" w:rsidP="00EB3959">
      <w:pPr>
        <w:numPr>
          <w:ilvl w:val="0"/>
          <w:numId w:val="26"/>
        </w:numPr>
        <w:spacing w:before="0" w:after="60" w:line="240" w:lineRule="auto"/>
        <w:rPr>
          <w:iCs/>
          <w:szCs w:val="24"/>
        </w:rPr>
      </w:pPr>
      <w:r>
        <w:rPr>
          <w:iCs/>
          <w:szCs w:val="24"/>
        </w:rPr>
        <w:t>Expertise in software development, data analysis, IT, and networking</w:t>
      </w:r>
    </w:p>
    <w:p w14:paraId="5A06952F" w14:textId="77777777" w:rsidR="00EB3959" w:rsidRPr="000A66E6" w:rsidRDefault="00EB3959" w:rsidP="00EB3959">
      <w:pPr>
        <w:numPr>
          <w:ilvl w:val="0"/>
          <w:numId w:val="26"/>
        </w:numPr>
        <w:spacing w:before="0" w:after="60" w:line="240" w:lineRule="auto"/>
        <w:rPr>
          <w:iCs/>
          <w:szCs w:val="24"/>
        </w:rPr>
      </w:pPr>
      <w:r w:rsidRPr="00E17171">
        <w:rPr>
          <w:iCs/>
          <w:szCs w:val="24"/>
        </w:rPr>
        <w:t>Relevant workplace training</w:t>
      </w:r>
      <w:r>
        <w:rPr>
          <w:iCs/>
          <w:szCs w:val="24"/>
        </w:rPr>
        <w:t xml:space="preserve"> and seagoing experience</w:t>
      </w:r>
      <w:r w:rsidRPr="00E17171">
        <w:rPr>
          <w:iCs/>
          <w:szCs w:val="24"/>
        </w:rPr>
        <w:t xml:space="preserve"> – WSAH, forklift, ESS/BOSIET/STCW</w:t>
      </w:r>
      <w:r>
        <w:rPr>
          <w:iCs/>
          <w:szCs w:val="24"/>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F6F2BFE" w14:textId="200E6E8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6F7A7F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A34ED5" w:rsidRPr="00A34ED5">
            <w:rPr>
              <w:szCs w:val="24"/>
            </w:rPr>
            <w:t>Proactively seeks and considers the ideas and opinions of others from within and outside the team to help form decisions, plans or actions.</w:t>
          </w:r>
        </w:p>
        <w:p w14:paraId="25F439E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A34ED5" w:rsidRPr="00A34ED5">
            <w:rPr>
              <w:szCs w:val="24"/>
            </w:rPr>
            <w:t>Puts forward ideas by presenting factual information supported by data, definitions, examples, illustrations or other aids, which will assist in conveying meaning.</w:t>
          </w:r>
        </w:p>
        <w:p w14:paraId="255F089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49D9A4B5"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A34ED5" w:rsidRPr="00A34ED5">
            <w:rPr>
              <w:szCs w:val="24"/>
            </w:rPr>
            <w:t>Identifies and considers the implications of a range of available alternatives in order to select the most appropriate response to problems of a familiar or recurring nature.</w:t>
          </w:r>
        </w:p>
        <w:p w14:paraId="3D908666"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 and makes immediate changes to improve performance (faster, better, lower cost, more efficiently, better quality, improved client satisfaction).</w:t>
          </w:r>
        </w:p>
        <w:p w14:paraId="6C80DE4E" w14:textId="77777777" w:rsidR="00B50C20" w:rsidRPr="00A34ED5" w:rsidRDefault="00B50C20" w:rsidP="00A34ED5">
          <w:pPr>
            <w:pStyle w:val="ListParagraph"/>
            <w:numPr>
              <w:ilvl w:val="0"/>
              <w:numId w:val="27"/>
            </w:numPr>
            <w:rPr>
              <w:bCs/>
              <w:iCs/>
              <w:szCs w:val="24"/>
            </w:rPr>
          </w:pPr>
          <w:r w:rsidRPr="00A34ED5">
            <w:rPr>
              <w:b/>
              <w:szCs w:val="24"/>
            </w:rPr>
            <w:t>Adaptability:</w:t>
          </w:r>
          <w:r w:rsidRPr="00A34ED5">
            <w:rPr>
              <w:b/>
              <w:bCs/>
              <w:i/>
              <w:iCs/>
              <w:szCs w:val="24"/>
            </w:rPr>
            <w:t xml:space="preserve"> </w:t>
          </w:r>
          <w:r w:rsidR="00A34ED5" w:rsidRPr="00A34ED5">
            <w:rPr>
              <w:bCs/>
              <w:iCs/>
              <w:szCs w:val="24"/>
            </w:rPr>
            <w:t>Willingness to change ideas or perceptions based on new information, contrary evidence or other people's points of view. Prepared to try out different approaches.</w:t>
          </w:r>
          <w:r w:rsidRPr="00A34ED5">
            <w:rPr>
              <w:bCs/>
              <w:iCs/>
              <w:sz w:val="22"/>
            </w:rPr>
            <w:t xml:space="preserve"> </w:t>
          </w:r>
        </w:p>
      </w:sdtContent>
    </w:sdt>
    <w:p w14:paraId="3189BD7F" w14:textId="77777777" w:rsidR="00E673A0" w:rsidRPr="003044E2" w:rsidRDefault="00E673A0" w:rsidP="00E673A0">
      <w:pPr>
        <w:pStyle w:val="Boxedheading"/>
      </w:pPr>
      <w:r>
        <w:t>Special Requirements</w:t>
      </w:r>
    </w:p>
    <w:p w14:paraId="3CA3F560" w14:textId="77777777" w:rsidR="005835CE" w:rsidRDefault="005835CE" w:rsidP="005835CE">
      <w:pPr>
        <w:pStyle w:val="Boxedlistbullet"/>
        <w:numPr>
          <w:ilvl w:val="0"/>
          <w:numId w:val="0"/>
        </w:numPr>
        <w:ind w:left="227"/>
      </w:pPr>
      <w:r w:rsidRPr="00E673A0">
        <w:lastRenderedPageBreak/>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76F0333" w14:textId="77777777" w:rsidR="00AD5614" w:rsidRPr="00E17171" w:rsidRDefault="00AD5614" w:rsidP="00AD5614">
      <w:pPr>
        <w:pStyle w:val="Boxedlistbullet"/>
        <w:spacing w:after="120"/>
        <w:contextualSpacing w:val="0"/>
      </w:pPr>
      <w:r w:rsidRPr="00E17171">
        <w:t>The successful candidate will be asked to obtain and provide evidence of a National Police Clearance or equivalent. Please note that individuals with criminal records are not automatically deemed ineligible. Each application will be considered on its merits.</w:t>
      </w:r>
    </w:p>
    <w:p w14:paraId="58DA901F" w14:textId="77777777" w:rsidR="00AD5614" w:rsidRPr="00E17171" w:rsidRDefault="00AD5614" w:rsidP="00AD5614">
      <w:pPr>
        <w:pStyle w:val="Boxedlistbullet"/>
        <w:spacing w:after="120"/>
        <w:contextualSpacing w:val="0"/>
      </w:pPr>
      <w:r w:rsidRPr="00E17171">
        <w:t>Appointment to this role will be conditional on the candidate passing a stringent Remote Area Seagoing Medical, and the ability to obtain a Maritime Security Identification Card.</w:t>
      </w:r>
    </w:p>
    <w:p w14:paraId="70D0FB53" w14:textId="6F404164" w:rsidR="005835CE" w:rsidRPr="00AD5614" w:rsidRDefault="00AD5614" w:rsidP="00AD5614">
      <w:pPr>
        <w:pStyle w:val="Boxedlistbullet"/>
        <w:rPr>
          <w:iCs/>
        </w:rPr>
      </w:pPr>
      <w:r w:rsidRPr="00E17171">
        <w:t>The appointee will be prepared to be based at sea on a research vessel for 12h shifts, 7 days per week, for up to 85 days per year, with minimal supervision after adequate training.</w:t>
      </w:r>
    </w:p>
    <w:p w14:paraId="61217AE5" w14:textId="38D9713A"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186036D" w14:textId="35DBFDDA" w:rsidR="00143CF4" w:rsidRPr="00143CF4" w:rsidRDefault="00143CF4" w:rsidP="00143CF4">
      <w:pPr>
        <w:spacing w:after="240"/>
        <w:rPr>
          <w:bCs/>
          <w:szCs w:val="24"/>
          <w:u w:val="single"/>
        </w:rPr>
      </w:pPr>
      <w:r w:rsidRPr="00143CF4">
        <w:rPr>
          <w:bCs/>
          <w:szCs w:val="24"/>
        </w:rPr>
        <w:t xml:space="preserve">We solve the greatest challenges through innovative science and technology. Visit </w:t>
      </w:r>
      <w:hyperlink r:id="rId17" w:tooltip="CSIRO Website" w:history="1">
        <w:r w:rsidRPr="00143CF4">
          <w:rPr>
            <w:bCs/>
            <w:color w:val="757579" w:themeColor="accent3"/>
            <w:szCs w:val="24"/>
            <w:u w:val="single"/>
          </w:rPr>
          <w:t>CSIRO Online</w:t>
        </w:r>
      </w:hyperlink>
      <w:r w:rsidRPr="00143CF4">
        <w:rPr>
          <w:bCs/>
          <w:szCs w:val="24"/>
        </w:rPr>
        <w:t xml:space="preserve"> and </w:t>
      </w:r>
      <w:hyperlink r:id="rId18" w:history="1">
        <w:r w:rsidR="00012747" w:rsidRPr="006E71F9">
          <w:rPr>
            <w:bCs/>
            <w:color w:val="757579" w:themeColor="accent3"/>
            <w:szCs w:val="24"/>
            <w:u w:val="single"/>
          </w:rPr>
          <w:t>National Research Collections Australia</w:t>
        </w:r>
      </w:hyperlink>
      <w:r w:rsidR="00012747">
        <w:rPr>
          <w:bCs/>
          <w:color w:val="757579" w:themeColor="accent3"/>
          <w:szCs w:val="24"/>
          <w:u w:val="single"/>
        </w:rPr>
        <w:t xml:space="preserve"> </w:t>
      </w:r>
      <w:r w:rsidRPr="00143CF4">
        <w:rPr>
          <w:bCs/>
          <w:szCs w:val="24"/>
        </w:rPr>
        <w:t>for more information.</w:t>
      </w:r>
    </w:p>
    <w:p w14:paraId="3D3E6BD4" w14:textId="77777777" w:rsidR="00143CF4" w:rsidRPr="00143CF4" w:rsidRDefault="00143CF4" w:rsidP="00143CF4">
      <w:pPr>
        <w:spacing w:before="0" w:after="0" w:line="240" w:lineRule="auto"/>
        <w:textAlignment w:val="baseline"/>
        <w:rPr>
          <w:rFonts w:eastAsia="Times New Roman" w:cs="Calibri"/>
          <w:szCs w:val="24"/>
        </w:rPr>
      </w:pPr>
      <w:r w:rsidRPr="00143CF4">
        <w:rPr>
          <w:rFonts w:eastAsia="Times New Roman" w:cs="Calibri"/>
          <w:szCs w:val="24"/>
        </w:rPr>
        <w:t>CSIRO is a values-based organisation.  In your application and at interview you will need to demonstrate behaviours aligned to our values of:</w:t>
      </w:r>
    </w:p>
    <w:p w14:paraId="1EBB67FA"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People First </w:t>
      </w:r>
    </w:p>
    <w:p w14:paraId="1690B1FF"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color w:val="auto"/>
          <w:szCs w:val="24"/>
        </w:rPr>
      </w:pPr>
      <w:r w:rsidRPr="00143CF4">
        <w:rPr>
          <w:rFonts w:eastAsia="Times New Roman" w:cs="Calibri"/>
          <w:szCs w:val="24"/>
        </w:rPr>
        <w:t>Further Together</w:t>
      </w:r>
    </w:p>
    <w:p w14:paraId="480944C0"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Making it Real</w:t>
      </w:r>
    </w:p>
    <w:p w14:paraId="2666218C" w14:textId="1CBE0C48" w:rsidR="00B50C20" w:rsidRPr="00FB3714" w:rsidRDefault="00143CF4" w:rsidP="001F25DD">
      <w:pPr>
        <w:numPr>
          <w:ilvl w:val="0"/>
          <w:numId w:val="41"/>
        </w:numPr>
        <w:tabs>
          <w:tab w:val="num" w:pos="1276"/>
        </w:tabs>
        <w:spacing w:before="0" w:after="240" w:line="240" w:lineRule="auto"/>
        <w:jc w:val="both"/>
        <w:textAlignment w:val="baseline"/>
      </w:pPr>
      <w:r w:rsidRPr="00E150A5">
        <w:rPr>
          <w:rFonts w:eastAsia="Times New Roman" w:cs="Calibri"/>
          <w:szCs w:val="24"/>
        </w:rPr>
        <w:t>Trusted</w:t>
      </w:r>
    </w:p>
    <w:sectPr w:rsidR="00B50C20" w:rsidRPr="00FB3714" w:rsidSect="00692109">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68593" w14:textId="77777777" w:rsidR="00BF5F0B" w:rsidRDefault="00BF5F0B" w:rsidP="000A377A">
      <w:r>
        <w:separator/>
      </w:r>
    </w:p>
  </w:endnote>
  <w:endnote w:type="continuationSeparator" w:id="0">
    <w:p w14:paraId="2C129418" w14:textId="77777777" w:rsidR="00BF5F0B" w:rsidRDefault="00BF5F0B"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7CB88" w14:textId="47AF6A5B" w:rsidR="00A8632E" w:rsidRDefault="00A8632E">
    <w:pPr>
      <w:pStyle w:val="Footer"/>
    </w:pPr>
    <w:r>
      <w:rPr>
        <w:noProof/>
      </w:rPr>
      <mc:AlternateContent>
        <mc:Choice Requires="wps">
          <w:drawing>
            <wp:anchor distT="0" distB="0" distL="0" distR="0" simplePos="0" relativeHeight="251666944" behindDoc="0" locked="0" layoutInCell="1" allowOverlap="1" wp14:anchorId="2F8FF396" wp14:editId="1F341323">
              <wp:simplePos x="635" y="635"/>
              <wp:positionH relativeFrom="page">
                <wp:align>center</wp:align>
              </wp:positionH>
              <wp:positionV relativeFrom="page">
                <wp:align>bottom</wp:align>
              </wp:positionV>
              <wp:extent cx="551815" cy="471170"/>
              <wp:effectExtent l="0" t="0" r="635" b="0"/>
              <wp:wrapNone/>
              <wp:docPr id="76819786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0AF977A" w14:textId="5B52E9C0" w:rsidR="00A8632E" w:rsidRPr="00A8632E" w:rsidRDefault="00A8632E" w:rsidP="00A8632E">
                          <w:pPr>
                            <w:spacing w:after="0"/>
                            <w:rPr>
                              <w:rFonts w:cs="Calibri"/>
                              <w:noProof/>
                              <w:color w:val="FF0000"/>
                              <w:szCs w:val="24"/>
                            </w:rPr>
                          </w:pPr>
                          <w:r w:rsidRPr="00A8632E">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FF396"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kn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U/Nx+g3UB1oK4ci3d3LZUuuV8OFJIBFMe5Bo&#10;wyMd2kBfcThZnDWAv97zx3zCnaKc9SSYiltSNGfmhyU+orZGA0djk4ziaz7NKW533R2QDAt6EU4m&#10;k7wYzGhqhO6F5LyIjSgkrKR2Fd+M5l04Kpeeg1SLRUoiGTkRVnbtZCwd4YpYPg8vAt0J8EBMPcCo&#10;JlG+wv2YG296t9gFQj+REqE9AnlCnCSYuDo9l6jxP/9T1uVRz38D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R+rJJw4CAAAc&#10;BAAADgAAAAAAAAAAAAAAAAAuAgAAZHJzL2Uyb0RvYy54bWxQSwECLQAUAAYACAAAACEAqP22TdsA&#10;AAADAQAADwAAAAAAAAAAAAAAAABoBAAAZHJzL2Rvd25yZXYueG1sUEsFBgAAAAAEAAQA8wAAAHAF&#10;AAAAAA==&#10;" filled="f" stroked="f">
              <v:fill o:detectmouseclick="t"/>
              <v:textbox style="mso-fit-shape-to-text:t" inset="0,0,0,15pt">
                <w:txbxContent>
                  <w:p w14:paraId="30AF977A" w14:textId="5B52E9C0" w:rsidR="00A8632E" w:rsidRPr="00A8632E" w:rsidRDefault="00A8632E" w:rsidP="00A8632E">
                    <w:pPr>
                      <w:spacing w:after="0"/>
                      <w:rPr>
                        <w:rFonts w:cs="Calibri"/>
                        <w:noProof/>
                        <w:color w:val="FF0000"/>
                        <w:szCs w:val="24"/>
                      </w:rPr>
                    </w:pPr>
                    <w:r w:rsidRPr="00A8632E">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348C" w14:textId="3DBBECF1" w:rsidR="009511DD" w:rsidRPr="00246B35" w:rsidRDefault="00A8632E"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7968" behindDoc="0" locked="0" layoutInCell="1" allowOverlap="1" wp14:anchorId="6D7DAD78" wp14:editId="71EDECD0">
              <wp:simplePos x="723900" y="9956800"/>
              <wp:positionH relativeFrom="page">
                <wp:align>center</wp:align>
              </wp:positionH>
              <wp:positionV relativeFrom="page">
                <wp:align>bottom</wp:align>
              </wp:positionV>
              <wp:extent cx="551815" cy="471170"/>
              <wp:effectExtent l="0" t="0" r="635" b="0"/>
              <wp:wrapNone/>
              <wp:docPr id="137490533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4A9FC68" w14:textId="7844F313" w:rsidR="00A8632E" w:rsidRPr="00A8632E" w:rsidRDefault="00A8632E" w:rsidP="00A8632E">
                          <w:pPr>
                            <w:spacing w:after="0"/>
                            <w:rPr>
                              <w:rFonts w:cs="Calibri"/>
                              <w:noProof/>
                              <w:color w:val="FF0000"/>
                              <w:szCs w:val="24"/>
                            </w:rPr>
                          </w:pPr>
                          <w:r w:rsidRPr="00A8632E">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7DAD78"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fill o:detectmouseclick="t"/>
              <v:textbox style="mso-fit-shape-to-text:t" inset="0,0,0,15pt">
                <w:txbxContent>
                  <w:p w14:paraId="34A9FC68" w14:textId="7844F313" w:rsidR="00A8632E" w:rsidRPr="00A8632E" w:rsidRDefault="00A8632E" w:rsidP="00A8632E">
                    <w:pPr>
                      <w:spacing w:after="0"/>
                      <w:rPr>
                        <w:rFonts w:cs="Calibri"/>
                        <w:noProof/>
                        <w:color w:val="FF0000"/>
                        <w:szCs w:val="24"/>
                      </w:rPr>
                    </w:pPr>
                    <w:r w:rsidRPr="00A8632E">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D85F" w14:textId="240A272F" w:rsidR="009511DD" w:rsidRDefault="00A8632E"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5920" behindDoc="0" locked="0" layoutInCell="1" allowOverlap="1" wp14:anchorId="348DFB16" wp14:editId="6E82580C">
              <wp:simplePos x="635" y="635"/>
              <wp:positionH relativeFrom="page">
                <wp:align>center</wp:align>
              </wp:positionH>
              <wp:positionV relativeFrom="page">
                <wp:align>bottom</wp:align>
              </wp:positionV>
              <wp:extent cx="551815" cy="471170"/>
              <wp:effectExtent l="0" t="0" r="635" b="0"/>
              <wp:wrapNone/>
              <wp:docPr id="11060184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A6142CD" w14:textId="604C9228" w:rsidR="00A8632E" w:rsidRPr="00A8632E" w:rsidRDefault="00A8632E" w:rsidP="00A8632E">
                          <w:pPr>
                            <w:spacing w:after="0"/>
                            <w:rPr>
                              <w:rFonts w:cs="Calibri"/>
                              <w:noProof/>
                              <w:color w:val="FF0000"/>
                              <w:szCs w:val="24"/>
                            </w:rPr>
                          </w:pPr>
                          <w:r w:rsidRPr="00A8632E">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8DFB16"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fill o:detectmouseclick="t"/>
              <v:textbox style="mso-fit-shape-to-text:t" inset="0,0,0,15pt">
                <w:txbxContent>
                  <w:p w14:paraId="5A6142CD" w14:textId="604C9228" w:rsidR="00A8632E" w:rsidRPr="00A8632E" w:rsidRDefault="00A8632E" w:rsidP="00A8632E">
                    <w:pPr>
                      <w:spacing w:after="0"/>
                      <w:rPr>
                        <w:rFonts w:cs="Calibri"/>
                        <w:noProof/>
                        <w:color w:val="FF0000"/>
                        <w:szCs w:val="24"/>
                      </w:rPr>
                    </w:pPr>
                    <w:r w:rsidRPr="00A8632E">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124A5" w14:textId="77777777" w:rsidR="00BF5F0B" w:rsidRDefault="00BF5F0B" w:rsidP="000A377A">
      <w:r>
        <w:separator/>
      </w:r>
    </w:p>
  </w:footnote>
  <w:footnote w:type="continuationSeparator" w:id="0">
    <w:p w14:paraId="5C1710EF" w14:textId="77777777" w:rsidR="00BF5F0B" w:rsidRDefault="00BF5F0B"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50D3" w14:textId="3A13A755" w:rsidR="00A8632E" w:rsidRDefault="00A8632E">
    <w:pPr>
      <w:pStyle w:val="Header"/>
    </w:pPr>
    <w:r>
      <w:rPr>
        <w:noProof/>
      </w:rPr>
      <mc:AlternateContent>
        <mc:Choice Requires="wps">
          <w:drawing>
            <wp:anchor distT="0" distB="0" distL="0" distR="0" simplePos="0" relativeHeight="251663872" behindDoc="0" locked="0" layoutInCell="1" allowOverlap="1" wp14:anchorId="1F073C07" wp14:editId="728B2AD2">
              <wp:simplePos x="635" y="635"/>
              <wp:positionH relativeFrom="page">
                <wp:align>center</wp:align>
              </wp:positionH>
              <wp:positionV relativeFrom="page">
                <wp:align>top</wp:align>
              </wp:positionV>
              <wp:extent cx="551815" cy="471170"/>
              <wp:effectExtent l="0" t="0" r="635" b="5080"/>
              <wp:wrapNone/>
              <wp:docPr id="9079065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CA974DB" w14:textId="3BF4EDD2" w:rsidR="00A8632E" w:rsidRPr="00A8632E" w:rsidRDefault="00A8632E" w:rsidP="00A8632E">
                          <w:pPr>
                            <w:spacing w:after="0"/>
                            <w:rPr>
                              <w:rFonts w:cs="Calibri"/>
                              <w:noProof/>
                              <w:color w:val="FF0000"/>
                              <w:szCs w:val="24"/>
                            </w:rPr>
                          </w:pPr>
                          <w:r w:rsidRPr="00A8632E">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073C07"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fill o:detectmouseclick="t"/>
              <v:textbox style="mso-fit-shape-to-text:t" inset="0,15pt,0,0">
                <w:txbxContent>
                  <w:p w14:paraId="6CA974DB" w14:textId="3BF4EDD2" w:rsidR="00A8632E" w:rsidRPr="00A8632E" w:rsidRDefault="00A8632E" w:rsidP="00A8632E">
                    <w:pPr>
                      <w:spacing w:after="0"/>
                      <w:rPr>
                        <w:rFonts w:cs="Calibri"/>
                        <w:noProof/>
                        <w:color w:val="FF0000"/>
                        <w:szCs w:val="24"/>
                      </w:rPr>
                    </w:pPr>
                    <w:r w:rsidRPr="00A8632E">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DEBCC" w14:textId="14D9627E" w:rsidR="00A8632E" w:rsidRDefault="00A8632E">
    <w:pPr>
      <w:pStyle w:val="Header"/>
    </w:pPr>
    <w:r>
      <w:rPr>
        <w:noProof/>
      </w:rPr>
      <mc:AlternateContent>
        <mc:Choice Requires="wps">
          <w:drawing>
            <wp:anchor distT="0" distB="0" distL="0" distR="0" simplePos="0" relativeHeight="251664896" behindDoc="0" locked="0" layoutInCell="1" allowOverlap="1" wp14:anchorId="72A4382A" wp14:editId="5A12917C">
              <wp:simplePos x="723900" y="273050"/>
              <wp:positionH relativeFrom="page">
                <wp:align>center</wp:align>
              </wp:positionH>
              <wp:positionV relativeFrom="page">
                <wp:align>top</wp:align>
              </wp:positionV>
              <wp:extent cx="551815" cy="471170"/>
              <wp:effectExtent l="0" t="0" r="635" b="5080"/>
              <wp:wrapNone/>
              <wp:docPr id="3021986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2884FD9" w14:textId="526C28C0" w:rsidR="00A8632E" w:rsidRPr="00A8632E" w:rsidRDefault="00A8632E" w:rsidP="00A8632E">
                          <w:pPr>
                            <w:spacing w:after="0"/>
                            <w:rPr>
                              <w:rFonts w:cs="Calibri"/>
                              <w:noProof/>
                              <w:color w:val="FF0000"/>
                              <w:szCs w:val="24"/>
                            </w:rPr>
                          </w:pPr>
                          <w:r w:rsidRPr="00A8632E">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A4382A"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C3rjceDgIAABwE&#10;AAAOAAAAAAAAAAAAAAAAAC4CAABkcnMvZTJvRG9jLnhtbFBLAQItABQABgAIAAAAIQBLDmry2gAA&#10;AAMBAAAPAAAAAAAAAAAAAAAAAGgEAABkcnMvZG93bnJldi54bWxQSwUGAAAAAAQABADzAAAAbwUA&#10;AAAA&#10;" filled="f" stroked="f">
              <v:fill o:detectmouseclick="t"/>
              <v:textbox style="mso-fit-shape-to-text:t" inset="0,15pt,0,0">
                <w:txbxContent>
                  <w:p w14:paraId="52884FD9" w14:textId="526C28C0" w:rsidR="00A8632E" w:rsidRPr="00A8632E" w:rsidRDefault="00A8632E" w:rsidP="00A8632E">
                    <w:pPr>
                      <w:spacing w:after="0"/>
                      <w:rPr>
                        <w:rFonts w:cs="Calibri"/>
                        <w:noProof/>
                        <w:color w:val="FF0000"/>
                        <w:szCs w:val="24"/>
                      </w:rPr>
                    </w:pPr>
                    <w:r w:rsidRPr="00A8632E">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7567" w14:textId="10493B37" w:rsidR="009511DD" w:rsidRPr="00692109" w:rsidRDefault="00A8632E">
    <w:pPr>
      <w:rPr>
        <w:sz w:val="2"/>
        <w:szCs w:val="2"/>
      </w:rPr>
    </w:pPr>
    <w:r>
      <w:rPr>
        <w:noProof/>
        <w:sz w:val="2"/>
        <w:szCs w:val="2"/>
      </w:rPr>
      <mc:AlternateContent>
        <mc:Choice Requires="wps">
          <w:drawing>
            <wp:anchor distT="0" distB="0" distL="0" distR="0" simplePos="0" relativeHeight="251662848" behindDoc="0" locked="0" layoutInCell="1" allowOverlap="1" wp14:anchorId="64717955" wp14:editId="37D204CA">
              <wp:simplePos x="635" y="635"/>
              <wp:positionH relativeFrom="page">
                <wp:align>center</wp:align>
              </wp:positionH>
              <wp:positionV relativeFrom="page">
                <wp:align>top</wp:align>
              </wp:positionV>
              <wp:extent cx="551815" cy="471170"/>
              <wp:effectExtent l="0" t="0" r="635" b="5080"/>
              <wp:wrapNone/>
              <wp:docPr id="49545738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3268948" w14:textId="186D4F99" w:rsidR="00A8632E" w:rsidRPr="00A8632E" w:rsidRDefault="00A8632E" w:rsidP="00A8632E">
                          <w:pPr>
                            <w:spacing w:after="0"/>
                            <w:rPr>
                              <w:rFonts w:cs="Calibri"/>
                              <w:noProof/>
                              <w:color w:val="FF0000"/>
                              <w:szCs w:val="24"/>
                            </w:rPr>
                          </w:pPr>
                          <w:r w:rsidRPr="00A8632E">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717955"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fill o:detectmouseclick="t"/>
              <v:textbox style="mso-fit-shape-to-text:t" inset="0,15pt,0,0">
                <w:txbxContent>
                  <w:p w14:paraId="23268948" w14:textId="186D4F99" w:rsidR="00A8632E" w:rsidRPr="00A8632E" w:rsidRDefault="00A8632E" w:rsidP="00A8632E">
                    <w:pPr>
                      <w:spacing w:after="0"/>
                      <w:rPr>
                        <w:rFonts w:cs="Calibri"/>
                        <w:noProof/>
                        <w:color w:val="FF0000"/>
                        <w:szCs w:val="24"/>
                      </w:rPr>
                    </w:pPr>
                    <w:r w:rsidRPr="00A8632E">
                      <w:rPr>
                        <w:rFonts w:cs="Calibri"/>
                        <w:noProof/>
                        <w:color w:val="FF0000"/>
                        <w:szCs w:val="24"/>
                      </w:rPr>
                      <w:t>OFFICIAL</w:t>
                    </w:r>
                  </w:p>
                </w:txbxContent>
              </v:textbox>
              <w10:wrap anchorx="page" anchory="page"/>
            </v:shape>
          </w:pict>
        </mc:Fallback>
      </mc:AlternateContent>
    </w:r>
    <w:r w:rsidR="00ED212D" w:rsidRPr="00692109">
      <w:rPr>
        <w:noProof/>
        <w:sz w:val="2"/>
        <w:szCs w:val="2"/>
      </w:rPr>
      <w:drawing>
        <wp:anchor distT="0" distB="71755" distL="114300" distR="360045" simplePos="0" relativeHeight="251661824" behindDoc="1" locked="1" layoutInCell="1" allowOverlap="1" wp14:anchorId="7F52605F" wp14:editId="16480AFF">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E32939"/>
    <w:multiLevelType w:val="multilevel"/>
    <w:tmpl w:val="312C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BA03276"/>
    <w:multiLevelType w:val="multilevel"/>
    <w:tmpl w:val="3350E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5B658A"/>
    <w:multiLevelType w:val="multilevel"/>
    <w:tmpl w:val="49A00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0F4DBF"/>
    <w:multiLevelType w:val="multilevel"/>
    <w:tmpl w:val="B6FEA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9559125">
    <w:abstractNumId w:val="9"/>
  </w:num>
  <w:num w:numId="2" w16cid:durableId="238058347">
    <w:abstractNumId w:val="7"/>
  </w:num>
  <w:num w:numId="3" w16cid:durableId="1098062270">
    <w:abstractNumId w:val="6"/>
  </w:num>
  <w:num w:numId="4" w16cid:durableId="775978557">
    <w:abstractNumId w:val="5"/>
  </w:num>
  <w:num w:numId="5" w16cid:durableId="1836188734">
    <w:abstractNumId w:val="4"/>
  </w:num>
  <w:num w:numId="6" w16cid:durableId="117917381">
    <w:abstractNumId w:val="8"/>
  </w:num>
  <w:num w:numId="7" w16cid:durableId="974722294">
    <w:abstractNumId w:val="3"/>
  </w:num>
  <w:num w:numId="8" w16cid:durableId="1132094587">
    <w:abstractNumId w:val="2"/>
  </w:num>
  <w:num w:numId="9" w16cid:durableId="2074349606">
    <w:abstractNumId w:val="1"/>
  </w:num>
  <w:num w:numId="10" w16cid:durableId="1538660505">
    <w:abstractNumId w:val="0"/>
  </w:num>
  <w:num w:numId="11" w16cid:durableId="1861550376">
    <w:abstractNumId w:val="27"/>
  </w:num>
  <w:num w:numId="12" w16cid:durableId="748967352">
    <w:abstractNumId w:val="16"/>
  </w:num>
  <w:num w:numId="13" w16cid:durableId="1248802364">
    <w:abstractNumId w:val="15"/>
  </w:num>
  <w:num w:numId="14" w16cid:durableId="838810220">
    <w:abstractNumId w:val="30"/>
  </w:num>
  <w:num w:numId="15" w16cid:durableId="1485273912">
    <w:abstractNumId w:val="34"/>
  </w:num>
  <w:num w:numId="16" w16cid:durableId="1172379130">
    <w:abstractNumId w:val="32"/>
  </w:num>
  <w:num w:numId="17" w16cid:durableId="1150056734">
    <w:abstractNumId w:val="19"/>
  </w:num>
  <w:num w:numId="18" w16cid:durableId="390546426">
    <w:abstractNumId w:val="26"/>
  </w:num>
  <w:num w:numId="19" w16cid:durableId="1969890118">
    <w:abstractNumId w:val="17"/>
  </w:num>
  <w:num w:numId="20" w16cid:durableId="887302700">
    <w:abstractNumId w:val="13"/>
  </w:num>
  <w:num w:numId="21" w16cid:durableId="584146755">
    <w:abstractNumId w:val="14"/>
  </w:num>
  <w:num w:numId="22" w16cid:durableId="605893269">
    <w:abstractNumId w:val="12"/>
  </w:num>
  <w:num w:numId="23" w16cid:durableId="1889487138">
    <w:abstractNumId w:val="10"/>
  </w:num>
  <w:num w:numId="24" w16cid:durableId="2021814571">
    <w:abstractNumId w:val="18"/>
  </w:num>
  <w:num w:numId="25" w16cid:durableId="1933659594">
    <w:abstractNumId w:val="33"/>
  </w:num>
  <w:num w:numId="26" w16cid:durableId="116412102">
    <w:abstractNumId w:val="23"/>
  </w:num>
  <w:num w:numId="27" w16cid:durableId="1444038016">
    <w:abstractNumId w:val="29"/>
  </w:num>
  <w:num w:numId="28" w16cid:durableId="1349982817">
    <w:abstractNumId w:val="28"/>
  </w:num>
  <w:num w:numId="29" w16cid:durableId="1672029296">
    <w:abstractNumId w:val="10"/>
  </w:num>
  <w:num w:numId="30" w16cid:durableId="85082906">
    <w:abstractNumId w:val="28"/>
  </w:num>
  <w:num w:numId="31" w16cid:durableId="1524325418">
    <w:abstractNumId w:val="35"/>
  </w:num>
  <w:num w:numId="32" w16cid:durableId="869986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409002">
    <w:abstractNumId w:val="10"/>
  </w:num>
  <w:num w:numId="34" w16cid:durableId="1153179417">
    <w:abstractNumId w:val="26"/>
  </w:num>
  <w:num w:numId="35" w16cid:durableId="2128622366">
    <w:abstractNumId w:val="11"/>
    <w:lvlOverride w:ilvl="0">
      <w:startOverride w:val="1"/>
    </w:lvlOverride>
    <w:lvlOverride w:ilvl="1"/>
    <w:lvlOverride w:ilvl="2"/>
    <w:lvlOverride w:ilvl="3"/>
    <w:lvlOverride w:ilvl="4"/>
    <w:lvlOverride w:ilvl="5"/>
    <w:lvlOverride w:ilvl="6"/>
    <w:lvlOverride w:ilvl="7"/>
    <w:lvlOverride w:ilvl="8"/>
  </w:num>
  <w:num w:numId="36" w16cid:durableId="1017343328">
    <w:abstractNumId w:val="22"/>
  </w:num>
  <w:num w:numId="37" w16cid:durableId="1306543835">
    <w:abstractNumId w:val="25"/>
  </w:num>
  <w:num w:numId="38" w16cid:durableId="1533885255">
    <w:abstractNumId w:val="31"/>
  </w:num>
  <w:num w:numId="39" w16cid:durableId="190843992">
    <w:abstractNumId w:val="24"/>
  </w:num>
  <w:num w:numId="40" w16cid:durableId="139691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72705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ADC"/>
    <w:rsid w:val="0000300B"/>
    <w:rsid w:val="00004479"/>
    <w:rsid w:val="00004608"/>
    <w:rsid w:val="00005554"/>
    <w:rsid w:val="00006C19"/>
    <w:rsid w:val="000072A2"/>
    <w:rsid w:val="00012747"/>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77E43"/>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0DF1"/>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27E5"/>
    <w:rsid w:val="000F3130"/>
    <w:rsid w:val="000F33F4"/>
    <w:rsid w:val="000F500A"/>
    <w:rsid w:val="000F55E1"/>
    <w:rsid w:val="000F62E7"/>
    <w:rsid w:val="000F71B9"/>
    <w:rsid w:val="00102228"/>
    <w:rsid w:val="001046AE"/>
    <w:rsid w:val="00112230"/>
    <w:rsid w:val="00113293"/>
    <w:rsid w:val="00113683"/>
    <w:rsid w:val="0011489A"/>
    <w:rsid w:val="001209C7"/>
    <w:rsid w:val="00121F11"/>
    <w:rsid w:val="0012253C"/>
    <w:rsid w:val="0012309D"/>
    <w:rsid w:val="00123D73"/>
    <w:rsid w:val="001263A4"/>
    <w:rsid w:val="00127211"/>
    <w:rsid w:val="00127354"/>
    <w:rsid w:val="00127506"/>
    <w:rsid w:val="00130267"/>
    <w:rsid w:val="00132839"/>
    <w:rsid w:val="001356C0"/>
    <w:rsid w:val="00136BE3"/>
    <w:rsid w:val="001432C0"/>
    <w:rsid w:val="00143CF4"/>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1403"/>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A30"/>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25B1"/>
    <w:rsid w:val="00214562"/>
    <w:rsid w:val="00215BF0"/>
    <w:rsid w:val="00220541"/>
    <w:rsid w:val="002214B9"/>
    <w:rsid w:val="00221772"/>
    <w:rsid w:val="00223A3E"/>
    <w:rsid w:val="00226B78"/>
    <w:rsid w:val="002276C2"/>
    <w:rsid w:val="00227E97"/>
    <w:rsid w:val="00230C09"/>
    <w:rsid w:val="00232562"/>
    <w:rsid w:val="0023459E"/>
    <w:rsid w:val="002412E0"/>
    <w:rsid w:val="002447D8"/>
    <w:rsid w:val="00244F14"/>
    <w:rsid w:val="002468D5"/>
    <w:rsid w:val="00246B35"/>
    <w:rsid w:val="00246D6B"/>
    <w:rsid w:val="00250F1F"/>
    <w:rsid w:val="00251E5B"/>
    <w:rsid w:val="002528B8"/>
    <w:rsid w:val="00253709"/>
    <w:rsid w:val="002545B0"/>
    <w:rsid w:val="002550C1"/>
    <w:rsid w:val="00255286"/>
    <w:rsid w:val="00255E6D"/>
    <w:rsid w:val="002576E9"/>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97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49"/>
    <w:rsid w:val="0032738E"/>
    <w:rsid w:val="00332431"/>
    <w:rsid w:val="00332C06"/>
    <w:rsid w:val="003336B6"/>
    <w:rsid w:val="0033439B"/>
    <w:rsid w:val="003347A9"/>
    <w:rsid w:val="00337F2D"/>
    <w:rsid w:val="00340491"/>
    <w:rsid w:val="0034197E"/>
    <w:rsid w:val="0034222B"/>
    <w:rsid w:val="00344C2E"/>
    <w:rsid w:val="00345758"/>
    <w:rsid w:val="00346526"/>
    <w:rsid w:val="003514BE"/>
    <w:rsid w:val="003521F2"/>
    <w:rsid w:val="00353D50"/>
    <w:rsid w:val="00354BF5"/>
    <w:rsid w:val="0035576A"/>
    <w:rsid w:val="003575F9"/>
    <w:rsid w:val="003604DB"/>
    <w:rsid w:val="00360D14"/>
    <w:rsid w:val="003622F8"/>
    <w:rsid w:val="0036272C"/>
    <w:rsid w:val="003642BB"/>
    <w:rsid w:val="00365A1E"/>
    <w:rsid w:val="003665AB"/>
    <w:rsid w:val="0036735C"/>
    <w:rsid w:val="00367FDF"/>
    <w:rsid w:val="00370541"/>
    <w:rsid w:val="003714C1"/>
    <w:rsid w:val="00371F46"/>
    <w:rsid w:val="00374FD6"/>
    <w:rsid w:val="00376026"/>
    <w:rsid w:val="003767F1"/>
    <w:rsid w:val="0038093A"/>
    <w:rsid w:val="00381022"/>
    <w:rsid w:val="00382F2C"/>
    <w:rsid w:val="00385E2A"/>
    <w:rsid w:val="00386101"/>
    <w:rsid w:val="003869CE"/>
    <w:rsid w:val="003872C8"/>
    <w:rsid w:val="0038738D"/>
    <w:rsid w:val="00393B6B"/>
    <w:rsid w:val="0039402F"/>
    <w:rsid w:val="00394D78"/>
    <w:rsid w:val="003953FF"/>
    <w:rsid w:val="003965B1"/>
    <w:rsid w:val="00397795"/>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5C52"/>
    <w:rsid w:val="00403B6B"/>
    <w:rsid w:val="00404222"/>
    <w:rsid w:val="00405065"/>
    <w:rsid w:val="004051FA"/>
    <w:rsid w:val="00405227"/>
    <w:rsid w:val="00405F44"/>
    <w:rsid w:val="00410849"/>
    <w:rsid w:val="004118E7"/>
    <w:rsid w:val="00412533"/>
    <w:rsid w:val="00412784"/>
    <w:rsid w:val="0041468D"/>
    <w:rsid w:val="00416406"/>
    <w:rsid w:val="00421551"/>
    <w:rsid w:val="004216DE"/>
    <w:rsid w:val="00422A28"/>
    <w:rsid w:val="00423D26"/>
    <w:rsid w:val="0042401F"/>
    <w:rsid w:val="00424275"/>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5796"/>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2ED6"/>
    <w:rsid w:val="004F4CAC"/>
    <w:rsid w:val="004F4FCE"/>
    <w:rsid w:val="004F7E09"/>
    <w:rsid w:val="005021C3"/>
    <w:rsid w:val="00503F57"/>
    <w:rsid w:val="005055C0"/>
    <w:rsid w:val="0051507C"/>
    <w:rsid w:val="0051554D"/>
    <w:rsid w:val="005169BB"/>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6B4"/>
    <w:rsid w:val="00545C15"/>
    <w:rsid w:val="00545FB2"/>
    <w:rsid w:val="0054638A"/>
    <w:rsid w:val="00546725"/>
    <w:rsid w:val="005521E3"/>
    <w:rsid w:val="00555296"/>
    <w:rsid w:val="00555AB3"/>
    <w:rsid w:val="0056178B"/>
    <w:rsid w:val="0056311A"/>
    <w:rsid w:val="005633CD"/>
    <w:rsid w:val="005634A7"/>
    <w:rsid w:val="0056396D"/>
    <w:rsid w:val="00564DBB"/>
    <w:rsid w:val="00567951"/>
    <w:rsid w:val="00571C82"/>
    <w:rsid w:val="0057204D"/>
    <w:rsid w:val="005728FA"/>
    <w:rsid w:val="00573692"/>
    <w:rsid w:val="00573C66"/>
    <w:rsid w:val="00575BE7"/>
    <w:rsid w:val="0058009B"/>
    <w:rsid w:val="00580185"/>
    <w:rsid w:val="00580E6C"/>
    <w:rsid w:val="0058164B"/>
    <w:rsid w:val="005835CE"/>
    <w:rsid w:val="00585831"/>
    <w:rsid w:val="0058612C"/>
    <w:rsid w:val="0058655A"/>
    <w:rsid w:val="00587ACF"/>
    <w:rsid w:val="00590A35"/>
    <w:rsid w:val="005937C8"/>
    <w:rsid w:val="0059758D"/>
    <w:rsid w:val="005A0890"/>
    <w:rsid w:val="005A1024"/>
    <w:rsid w:val="005A42A4"/>
    <w:rsid w:val="005A5659"/>
    <w:rsid w:val="005A5B21"/>
    <w:rsid w:val="005A60D8"/>
    <w:rsid w:val="005A7DB5"/>
    <w:rsid w:val="005B1DC9"/>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3FC7"/>
    <w:rsid w:val="005E6BDF"/>
    <w:rsid w:val="005F2C04"/>
    <w:rsid w:val="005F6EF4"/>
    <w:rsid w:val="005F78B7"/>
    <w:rsid w:val="00600439"/>
    <w:rsid w:val="0060405B"/>
    <w:rsid w:val="00604D81"/>
    <w:rsid w:val="00610237"/>
    <w:rsid w:val="006108D6"/>
    <w:rsid w:val="00612BAC"/>
    <w:rsid w:val="00612DB4"/>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109"/>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833"/>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1EA"/>
    <w:rsid w:val="008359CF"/>
    <w:rsid w:val="00836437"/>
    <w:rsid w:val="00836449"/>
    <w:rsid w:val="00837C72"/>
    <w:rsid w:val="008442A9"/>
    <w:rsid w:val="00845986"/>
    <w:rsid w:val="00850909"/>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7A79"/>
    <w:rsid w:val="00890A6B"/>
    <w:rsid w:val="00891B21"/>
    <w:rsid w:val="00892801"/>
    <w:rsid w:val="00892976"/>
    <w:rsid w:val="008951FE"/>
    <w:rsid w:val="0089705C"/>
    <w:rsid w:val="008A0DC4"/>
    <w:rsid w:val="008A3CB6"/>
    <w:rsid w:val="008A4A7C"/>
    <w:rsid w:val="008A7B92"/>
    <w:rsid w:val="008A7CFD"/>
    <w:rsid w:val="008B367A"/>
    <w:rsid w:val="008B3A68"/>
    <w:rsid w:val="008B4108"/>
    <w:rsid w:val="008B4BF5"/>
    <w:rsid w:val="008B5616"/>
    <w:rsid w:val="008C29ED"/>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4E6D"/>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E1B"/>
    <w:rsid w:val="009C1A8A"/>
    <w:rsid w:val="009C4369"/>
    <w:rsid w:val="009C5520"/>
    <w:rsid w:val="009D0DFC"/>
    <w:rsid w:val="009D7766"/>
    <w:rsid w:val="009E132B"/>
    <w:rsid w:val="009E1D19"/>
    <w:rsid w:val="009E217D"/>
    <w:rsid w:val="009F2CD0"/>
    <w:rsid w:val="009F3167"/>
    <w:rsid w:val="009F685F"/>
    <w:rsid w:val="009F6D23"/>
    <w:rsid w:val="00A03C0A"/>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5B8A"/>
    <w:rsid w:val="00A26E0A"/>
    <w:rsid w:val="00A27127"/>
    <w:rsid w:val="00A27A2A"/>
    <w:rsid w:val="00A34835"/>
    <w:rsid w:val="00A34ED5"/>
    <w:rsid w:val="00A36848"/>
    <w:rsid w:val="00A36C49"/>
    <w:rsid w:val="00A36DF8"/>
    <w:rsid w:val="00A411FF"/>
    <w:rsid w:val="00A41518"/>
    <w:rsid w:val="00A41D46"/>
    <w:rsid w:val="00A43CDF"/>
    <w:rsid w:val="00A44329"/>
    <w:rsid w:val="00A4479D"/>
    <w:rsid w:val="00A44E67"/>
    <w:rsid w:val="00A461A3"/>
    <w:rsid w:val="00A529E4"/>
    <w:rsid w:val="00A531C6"/>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0E10"/>
    <w:rsid w:val="00A81B9D"/>
    <w:rsid w:val="00A8272C"/>
    <w:rsid w:val="00A82B11"/>
    <w:rsid w:val="00A82FBB"/>
    <w:rsid w:val="00A862D2"/>
    <w:rsid w:val="00A8632E"/>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2C68"/>
    <w:rsid w:val="00AD38F3"/>
    <w:rsid w:val="00AD3B98"/>
    <w:rsid w:val="00AD5614"/>
    <w:rsid w:val="00AD5CAE"/>
    <w:rsid w:val="00AD6B50"/>
    <w:rsid w:val="00AD757D"/>
    <w:rsid w:val="00AD7733"/>
    <w:rsid w:val="00AE40AA"/>
    <w:rsid w:val="00AF33CD"/>
    <w:rsid w:val="00AF3F4D"/>
    <w:rsid w:val="00AF58F0"/>
    <w:rsid w:val="00AF67F8"/>
    <w:rsid w:val="00AF7181"/>
    <w:rsid w:val="00AF71DC"/>
    <w:rsid w:val="00B0062E"/>
    <w:rsid w:val="00B039D2"/>
    <w:rsid w:val="00B03E0E"/>
    <w:rsid w:val="00B04E3F"/>
    <w:rsid w:val="00B06C75"/>
    <w:rsid w:val="00B07A43"/>
    <w:rsid w:val="00B1009D"/>
    <w:rsid w:val="00B10949"/>
    <w:rsid w:val="00B1596E"/>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24C"/>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89A"/>
    <w:rsid w:val="00B86FCF"/>
    <w:rsid w:val="00B9080E"/>
    <w:rsid w:val="00B97CFE"/>
    <w:rsid w:val="00BA12F0"/>
    <w:rsid w:val="00BA15B9"/>
    <w:rsid w:val="00BA1962"/>
    <w:rsid w:val="00BA2327"/>
    <w:rsid w:val="00BA4762"/>
    <w:rsid w:val="00BA5610"/>
    <w:rsid w:val="00BA7111"/>
    <w:rsid w:val="00BB1F45"/>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0B"/>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BD8"/>
    <w:rsid w:val="00CD538F"/>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3663"/>
    <w:rsid w:val="00D541A0"/>
    <w:rsid w:val="00D544A3"/>
    <w:rsid w:val="00D55AC8"/>
    <w:rsid w:val="00D56FE1"/>
    <w:rsid w:val="00D576A5"/>
    <w:rsid w:val="00D64155"/>
    <w:rsid w:val="00D650F1"/>
    <w:rsid w:val="00D65161"/>
    <w:rsid w:val="00D65821"/>
    <w:rsid w:val="00D67366"/>
    <w:rsid w:val="00D67BDF"/>
    <w:rsid w:val="00D67C03"/>
    <w:rsid w:val="00D67FFE"/>
    <w:rsid w:val="00D722D9"/>
    <w:rsid w:val="00D73DDD"/>
    <w:rsid w:val="00D743F6"/>
    <w:rsid w:val="00D7592C"/>
    <w:rsid w:val="00D76DA7"/>
    <w:rsid w:val="00D777D9"/>
    <w:rsid w:val="00D77D8F"/>
    <w:rsid w:val="00D8032E"/>
    <w:rsid w:val="00D8127A"/>
    <w:rsid w:val="00D81445"/>
    <w:rsid w:val="00D825AD"/>
    <w:rsid w:val="00D82CFF"/>
    <w:rsid w:val="00D84DFC"/>
    <w:rsid w:val="00D853BF"/>
    <w:rsid w:val="00D86DD3"/>
    <w:rsid w:val="00D87AA3"/>
    <w:rsid w:val="00D93A7D"/>
    <w:rsid w:val="00D94861"/>
    <w:rsid w:val="00D94B6B"/>
    <w:rsid w:val="00D95F4B"/>
    <w:rsid w:val="00D96A66"/>
    <w:rsid w:val="00DA0C10"/>
    <w:rsid w:val="00DA1C36"/>
    <w:rsid w:val="00DA2C61"/>
    <w:rsid w:val="00DA579A"/>
    <w:rsid w:val="00DA61EB"/>
    <w:rsid w:val="00DA6EB9"/>
    <w:rsid w:val="00DA7D30"/>
    <w:rsid w:val="00DB00B5"/>
    <w:rsid w:val="00DB10E2"/>
    <w:rsid w:val="00DB346A"/>
    <w:rsid w:val="00DB44D3"/>
    <w:rsid w:val="00DB4DC8"/>
    <w:rsid w:val="00DC165F"/>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0A5"/>
    <w:rsid w:val="00E157F6"/>
    <w:rsid w:val="00E16874"/>
    <w:rsid w:val="00E201AA"/>
    <w:rsid w:val="00E207A4"/>
    <w:rsid w:val="00E21A5C"/>
    <w:rsid w:val="00E23832"/>
    <w:rsid w:val="00E242BE"/>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2CE"/>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29A"/>
    <w:rsid w:val="00EB04A4"/>
    <w:rsid w:val="00EB0DA0"/>
    <w:rsid w:val="00EB19D2"/>
    <w:rsid w:val="00EB2856"/>
    <w:rsid w:val="00EB3942"/>
    <w:rsid w:val="00EB3959"/>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8D1"/>
    <w:rsid w:val="00ED3F72"/>
    <w:rsid w:val="00EE0EA8"/>
    <w:rsid w:val="00EE119F"/>
    <w:rsid w:val="00EE16DD"/>
    <w:rsid w:val="00EE3C2E"/>
    <w:rsid w:val="00EE4022"/>
    <w:rsid w:val="00EE5E29"/>
    <w:rsid w:val="00EE64ED"/>
    <w:rsid w:val="00EE67B9"/>
    <w:rsid w:val="00EE6E87"/>
    <w:rsid w:val="00EE75A4"/>
    <w:rsid w:val="00EF17B9"/>
    <w:rsid w:val="00EF461A"/>
    <w:rsid w:val="00EF5B1A"/>
    <w:rsid w:val="00F010F6"/>
    <w:rsid w:val="00F0161A"/>
    <w:rsid w:val="00F031C2"/>
    <w:rsid w:val="00F04B29"/>
    <w:rsid w:val="00F04CE7"/>
    <w:rsid w:val="00F058A1"/>
    <w:rsid w:val="00F05D9B"/>
    <w:rsid w:val="00F07016"/>
    <w:rsid w:val="00F10F3D"/>
    <w:rsid w:val="00F13329"/>
    <w:rsid w:val="00F14990"/>
    <w:rsid w:val="00F15C2B"/>
    <w:rsid w:val="00F17DA6"/>
    <w:rsid w:val="00F219DF"/>
    <w:rsid w:val="00F23B51"/>
    <w:rsid w:val="00F25579"/>
    <w:rsid w:val="00F25923"/>
    <w:rsid w:val="00F26B13"/>
    <w:rsid w:val="00F27B8E"/>
    <w:rsid w:val="00F31C02"/>
    <w:rsid w:val="00F3371E"/>
    <w:rsid w:val="00F33841"/>
    <w:rsid w:val="00F33C67"/>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1F6E"/>
    <w:rsid w:val="00FB26B3"/>
    <w:rsid w:val="00FB3714"/>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1D4C"/>
    <w:rsid w:val="00FE34AA"/>
    <w:rsid w:val="00FE38D4"/>
    <w:rsid w:val="00FE6B37"/>
    <w:rsid w:val="00FE7338"/>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126B03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02ADC"/>
    <w:rPr>
      <w:sz w:val="16"/>
      <w:szCs w:val="16"/>
    </w:rPr>
  </w:style>
  <w:style w:type="paragraph" w:styleId="CommentText">
    <w:name w:val="annotation text"/>
    <w:basedOn w:val="Normal"/>
    <w:link w:val="CommentTextChar"/>
    <w:semiHidden/>
    <w:unhideWhenUsed/>
    <w:rsid w:val="00002ADC"/>
    <w:pPr>
      <w:spacing w:line="240" w:lineRule="auto"/>
    </w:pPr>
    <w:rPr>
      <w:sz w:val="20"/>
      <w:szCs w:val="20"/>
    </w:rPr>
  </w:style>
  <w:style w:type="character" w:customStyle="1" w:styleId="CommentTextChar">
    <w:name w:val="Comment Text Char"/>
    <w:basedOn w:val="DefaultParagraphFont"/>
    <w:link w:val="CommentText"/>
    <w:semiHidden/>
    <w:rsid w:val="00002AD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2ADC"/>
    <w:rPr>
      <w:b/>
      <w:bCs/>
    </w:rPr>
  </w:style>
  <w:style w:type="character" w:customStyle="1" w:styleId="CommentSubjectChar">
    <w:name w:val="Comment Subject Char"/>
    <w:basedOn w:val="CommentTextChar"/>
    <w:link w:val="CommentSubject"/>
    <w:semiHidden/>
    <w:rsid w:val="00002ADC"/>
    <w:rPr>
      <w:rFonts w:ascii="Calibri" w:eastAsia="Calibri" w:hAnsi="Calibri"/>
      <w:b/>
      <w:bCs/>
      <w:color w:val="000000"/>
    </w:rPr>
  </w:style>
  <w:style w:type="paragraph" w:customStyle="1" w:styleId="paragraph">
    <w:name w:val="paragraph"/>
    <w:basedOn w:val="Normal"/>
    <w:rsid w:val="005169BB"/>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5169BB"/>
  </w:style>
  <w:style w:type="character" w:customStyle="1" w:styleId="eop">
    <w:name w:val="eop"/>
    <w:basedOn w:val="DefaultParagraphFont"/>
    <w:rsid w:val="0051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900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26083205">
      <w:bodyDiv w:val="1"/>
      <w:marLeft w:val="0"/>
      <w:marRight w:val="0"/>
      <w:marTop w:val="0"/>
      <w:marBottom w:val="0"/>
      <w:divBdr>
        <w:top w:val="none" w:sz="0" w:space="0" w:color="auto"/>
        <w:left w:val="none" w:sz="0" w:space="0" w:color="auto"/>
        <w:bottom w:val="none" w:sz="0" w:space="0" w:color="auto"/>
        <w:right w:val="none" w:sz="0" w:space="0" w:color="auto"/>
      </w:divBdr>
    </w:div>
    <w:div w:id="952325215">
      <w:bodyDiv w:val="1"/>
      <w:marLeft w:val="0"/>
      <w:marRight w:val="0"/>
      <w:marTop w:val="0"/>
      <w:marBottom w:val="0"/>
      <w:divBdr>
        <w:top w:val="none" w:sz="0" w:space="0" w:color="auto"/>
        <w:left w:val="none" w:sz="0" w:space="0" w:color="auto"/>
        <w:bottom w:val="none" w:sz="0" w:space="0" w:color="auto"/>
        <w:right w:val="none" w:sz="0" w:space="0" w:color="auto"/>
      </w:divBdr>
    </w:div>
    <w:div w:id="1174759921">
      <w:bodyDiv w:val="1"/>
      <w:marLeft w:val="0"/>
      <w:marRight w:val="0"/>
      <w:marTop w:val="0"/>
      <w:marBottom w:val="0"/>
      <w:divBdr>
        <w:top w:val="none" w:sz="0" w:space="0" w:color="auto"/>
        <w:left w:val="none" w:sz="0" w:space="0" w:color="auto"/>
        <w:bottom w:val="none" w:sz="0" w:space="0" w:color="auto"/>
        <w:right w:val="none" w:sz="0" w:space="0" w:color="auto"/>
      </w:divBdr>
    </w:div>
    <w:div w:id="1437142549">
      <w:bodyDiv w:val="1"/>
      <w:marLeft w:val="0"/>
      <w:marRight w:val="0"/>
      <w:marTop w:val="0"/>
      <w:marBottom w:val="0"/>
      <w:divBdr>
        <w:top w:val="none" w:sz="0" w:space="0" w:color="auto"/>
        <w:left w:val="none" w:sz="0" w:space="0" w:color="auto"/>
        <w:bottom w:val="none" w:sz="0" w:space="0" w:color="auto"/>
        <w:right w:val="none" w:sz="0" w:space="0" w:color="auto"/>
      </w:divBdr>
    </w:div>
    <w:div w:id="1573613585">
      <w:bodyDiv w:val="1"/>
      <w:marLeft w:val="0"/>
      <w:marRight w:val="0"/>
      <w:marTop w:val="0"/>
      <w:marBottom w:val="0"/>
      <w:divBdr>
        <w:top w:val="none" w:sz="0" w:space="0" w:color="auto"/>
        <w:left w:val="none" w:sz="0" w:space="0" w:color="auto"/>
        <w:bottom w:val="none" w:sz="0" w:space="0" w:color="auto"/>
        <w:right w:val="none" w:sz="0" w:space="0" w:color="auto"/>
      </w:divBdr>
      <w:divsChild>
        <w:div w:id="1599827670">
          <w:marLeft w:val="0"/>
          <w:marRight w:val="0"/>
          <w:marTop w:val="0"/>
          <w:marBottom w:val="0"/>
          <w:divBdr>
            <w:top w:val="none" w:sz="0" w:space="0" w:color="auto"/>
            <w:left w:val="none" w:sz="0" w:space="0" w:color="auto"/>
            <w:bottom w:val="none" w:sz="0" w:space="0" w:color="auto"/>
            <w:right w:val="none" w:sz="0" w:space="0" w:color="auto"/>
          </w:divBdr>
        </w:div>
        <w:div w:id="1254051037">
          <w:marLeft w:val="0"/>
          <w:marRight w:val="0"/>
          <w:marTop w:val="0"/>
          <w:marBottom w:val="0"/>
          <w:divBdr>
            <w:top w:val="none" w:sz="0" w:space="0" w:color="auto"/>
            <w:left w:val="none" w:sz="0" w:space="0" w:color="auto"/>
            <w:bottom w:val="none" w:sz="0" w:space="0" w:color="auto"/>
            <w:right w:val="none" w:sz="0" w:space="0" w:color="auto"/>
          </w:divBdr>
        </w:div>
        <w:div w:id="484057295">
          <w:marLeft w:val="0"/>
          <w:marRight w:val="0"/>
          <w:marTop w:val="0"/>
          <w:marBottom w:val="0"/>
          <w:divBdr>
            <w:top w:val="none" w:sz="0" w:space="0" w:color="auto"/>
            <w:left w:val="none" w:sz="0" w:space="0" w:color="auto"/>
            <w:bottom w:val="none" w:sz="0" w:space="0" w:color="auto"/>
            <w:right w:val="none" w:sz="0" w:space="0" w:color="auto"/>
          </w:divBdr>
        </w:div>
        <w:div w:id="1300577980">
          <w:marLeft w:val="0"/>
          <w:marRight w:val="0"/>
          <w:marTop w:val="0"/>
          <w:marBottom w:val="0"/>
          <w:divBdr>
            <w:top w:val="none" w:sz="0" w:space="0" w:color="auto"/>
            <w:left w:val="none" w:sz="0" w:space="0" w:color="auto"/>
            <w:bottom w:val="none" w:sz="0" w:space="0" w:color="auto"/>
            <w:right w:val="none" w:sz="0" w:space="0" w:color="auto"/>
          </w:divBdr>
        </w:div>
      </w:divsChild>
    </w:div>
    <w:div w:id="1708866988">
      <w:bodyDiv w:val="1"/>
      <w:marLeft w:val="0"/>
      <w:marRight w:val="0"/>
      <w:marTop w:val="0"/>
      <w:marBottom w:val="0"/>
      <w:divBdr>
        <w:top w:val="none" w:sz="0" w:space="0" w:color="auto"/>
        <w:left w:val="none" w:sz="0" w:space="0" w:color="auto"/>
        <w:bottom w:val="none" w:sz="0" w:space="0" w:color="auto"/>
        <w:right w:val="none" w:sz="0" w:space="0" w:color="auto"/>
      </w:divBdr>
    </w:div>
    <w:div w:id="19147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about/facilities-collections/Collection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www.csiro.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siro.au/en/careers/life-at-csiro/diversity-inclus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siro.au/en/careers/life-at-csiro/balanc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3990"/>
    <w:rsid w:val="00064278"/>
    <w:rsid w:val="001561B4"/>
    <w:rsid w:val="0019205C"/>
    <w:rsid w:val="00244F14"/>
    <w:rsid w:val="00280119"/>
    <w:rsid w:val="003C6F9C"/>
    <w:rsid w:val="00414F94"/>
    <w:rsid w:val="007B2EFD"/>
    <w:rsid w:val="007C7613"/>
    <w:rsid w:val="007C7C95"/>
    <w:rsid w:val="0083493E"/>
    <w:rsid w:val="009B43F3"/>
    <w:rsid w:val="00B36C21"/>
    <w:rsid w:val="00C71BF3"/>
    <w:rsid w:val="00E51523"/>
    <w:rsid w:val="00E85434"/>
    <w:rsid w:val="00EA6D03"/>
    <w:rsid w:val="00EF17B9"/>
    <w:rsid w:val="00FA015E"/>
    <w:rsid w:val="00FB1F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22FWFJKSHNY4-1303525960-1106</_dlc_DocId>
    <_dlc_DocIdUrl xmlns="f9d56f65-ef43-4e59-b084-d4bf4ff12e34">
      <Url>https://csiroau.sharepoint.com/sites/TalentAcquisitionTeam856/_layouts/15/DocIdRedir.aspx?ID=22FWFJKSHNY4-1303525960-1106</Url>
      <Description>22FWFJKSHNY4-1303525960-1106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A95FE-069C-4ED5-AE05-222A901BAAFD}">
  <ds:schemaRefs>
    <ds:schemaRef ds:uri="http://schemas.microsoft.com/sharepoint/events"/>
  </ds:schemaRefs>
</ds:datastoreItem>
</file>

<file path=customXml/itemProps2.xml><?xml version="1.0" encoding="utf-8"?>
<ds:datastoreItem xmlns:ds="http://schemas.openxmlformats.org/officeDocument/2006/customXml" ds:itemID="{94D5D452-CF5C-4921-92CD-D8F4FEBC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D52D4-9014-4738-9B68-568C6AB0A88B}">
  <ds:schemaRefs>
    <ds:schemaRef ds:uri="http://purl.org/dc/terms/"/>
    <ds:schemaRef ds:uri="http://schemas.microsoft.com/office/2006/metadata/properties"/>
    <ds:schemaRef ds:uri="f9d56f65-ef43-4e59-b084-d4bf4ff12e34"/>
    <ds:schemaRef ds:uri="http://www.w3.org/XML/1998/namespace"/>
    <ds:schemaRef ds:uri="http://schemas.microsoft.com/office/2006/documentManagement/types"/>
    <ds:schemaRef ds:uri="http://purl.org/dc/dcmitype/"/>
    <ds:schemaRef ds:uri="7495d482-cd79-44c5-a989-adf85fc91d78"/>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9A9C54D-A68C-4581-8EFF-BF8462DDC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6</TotalTime>
  <Pages>4</Pages>
  <Words>1321</Words>
  <Characters>7534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8838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Mountain);Will Ponsonby</dc:creator>
  <cp:lastModifiedBy>Poole, Nicole (Organisational Development, Lindfield)</cp:lastModifiedBy>
  <cp:revision>2</cp:revision>
  <cp:lastPrinted>2012-02-01T05:32:00Z</cp:lastPrinted>
  <dcterms:created xsi:type="dcterms:W3CDTF">2025-08-21T06:24:00Z</dcterms:created>
  <dcterms:modified xsi:type="dcterms:W3CDTF">2025-08-21T06:24:00Z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aeedaf4b-4208-4e99-bdb0-2cec074440e8</vt:lpwstr>
  </property>
  <property fmtid="{D5CDD505-2E9C-101B-9397-08002B2CF9AE}" pid="4" name="ClassificationContentMarkingHeaderShapeIds">
    <vt:lpwstr>1d881466,361d8e07,1cd1e55</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697a678,2dc9c4e4,51f363f8</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2025-08-21T06:24:39Z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7a17597c-4c6a-4507-9e77-57811fe4d16a</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