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684094" w14:textId="77777777" w:rsidR="00332C06" w:rsidRPr="00674783" w:rsidRDefault="00CC201B" w:rsidP="00DC2C7E">
          <w:pPr>
            <w:pStyle w:val="Heading1"/>
            <w:spacing w:after="0"/>
          </w:pPr>
          <w:r>
            <w:t>Position Details</w:t>
          </w:r>
          <w:bookmarkEnd w:id="0"/>
        </w:p>
        <w:p w14:paraId="0782401E" w14:textId="77777777" w:rsidR="006246C0" w:rsidRDefault="00F43284" w:rsidP="00DC2C7E">
          <w:pPr>
            <w:pStyle w:val="Heading2"/>
            <w:spacing w:before="0" w:after="120"/>
          </w:pPr>
          <w:r>
            <w:t>Research Projects</w:t>
          </w:r>
          <w:r w:rsidR="00CC201B">
            <w:t>- CSOF</w:t>
          </w:r>
          <w:r w:rsidR="009B6BDA">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A1FD782" w14:textId="77777777" w:rsidTr="00DC2C7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E263E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BF5F0DB" w14:textId="77777777" w:rsidTr="00DC2C7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29B655A" w14:textId="77777777" w:rsidR="00CC201B" w:rsidRPr="0093721B" w:rsidRDefault="00BB763A" w:rsidP="00D83C52">
            <w:pPr>
              <w:pStyle w:val="TableText"/>
              <w:rPr>
                <w:sz w:val="22"/>
              </w:rPr>
            </w:pPr>
            <w:r w:rsidRPr="0093721B">
              <w:rPr>
                <w:sz w:val="22"/>
              </w:rPr>
              <w:t>Advertised Job Title</w:t>
            </w:r>
          </w:p>
        </w:tc>
        <w:tc>
          <w:tcPr>
            <w:tcW w:w="3478" w:type="pct"/>
          </w:tcPr>
          <w:p w14:paraId="5E8C0057" w14:textId="69015C0A" w:rsidR="00CC201B" w:rsidRPr="00FD33AA" w:rsidRDefault="00852862"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FD33AA">
              <w:rPr>
                <w:sz w:val="22"/>
              </w:rPr>
              <w:t>Research Project</w:t>
            </w:r>
            <w:r w:rsidR="00486F57" w:rsidRPr="00FD33AA">
              <w:rPr>
                <w:sz w:val="22"/>
              </w:rPr>
              <w:t xml:space="preserve"> Officer</w:t>
            </w:r>
            <w:r w:rsidR="00BD0A76">
              <w:rPr>
                <w:sz w:val="22"/>
              </w:rPr>
              <w:t xml:space="preserve"> - </w:t>
            </w:r>
            <w:r w:rsidR="00BD0A76" w:rsidRPr="00BD0A76">
              <w:rPr>
                <w:sz w:val="22"/>
              </w:rPr>
              <w:t>Farming Systems</w:t>
            </w:r>
          </w:p>
        </w:tc>
      </w:tr>
      <w:tr w:rsidR="00CC201B" w:rsidRPr="0093721B" w14:paraId="38FDD11F" w14:textId="77777777" w:rsidTr="00DC2C7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6525E6EF" w14:textId="77777777" w:rsidR="00CC201B" w:rsidRPr="0093721B" w:rsidRDefault="00BB763A" w:rsidP="00D83C52">
            <w:pPr>
              <w:pStyle w:val="TableText"/>
              <w:rPr>
                <w:sz w:val="22"/>
              </w:rPr>
            </w:pPr>
            <w:r w:rsidRPr="0093721B">
              <w:rPr>
                <w:sz w:val="22"/>
              </w:rPr>
              <w:t>Job Reference</w:t>
            </w:r>
          </w:p>
        </w:tc>
        <w:tc>
          <w:tcPr>
            <w:tcW w:w="3478" w:type="pct"/>
          </w:tcPr>
          <w:p w14:paraId="7A1955CF" w14:textId="1A28F83B" w:rsidR="00CC201B" w:rsidRPr="00BD0A76" w:rsidRDefault="00BD0A7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BD0A76">
              <w:rPr>
                <w:sz w:val="22"/>
              </w:rPr>
              <w:t>102128</w:t>
            </w:r>
          </w:p>
        </w:tc>
      </w:tr>
      <w:tr w:rsidR="00B73E9A" w:rsidRPr="0093721B" w14:paraId="2093FCF0"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C4C73E4" w14:textId="4087EB48" w:rsidR="00B73E9A" w:rsidRPr="0093721B" w:rsidRDefault="00B73E9A" w:rsidP="00B73E9A">
            <w:pPr>
              <w:pStyle w:val="TableText"/>
              <w:rPr>
                <w:sz w:val="22"/>
              </w:rPr>
            </w:pPr>
            <w:r w:rsidRPr="0093721B">
              <w:rPr>
                <w:sz w:val="22"/>
              </w:rPr>
              <w:t>Tenure</w:t>
            </w:r>
            <w:r w:rsidR="005525AB">
              <w:rPr>
                <w:sz w:val="22"/>
              </w:rPr>
              <w:t xml:space="preserve"> and work schedule</w:t>
            </w:r>
          </w:p>
        </w:tc>
        <w:tc>
          <w:tcPr>
            <w:tcW w:w="3478" w:type="pct"/>
          </w:tcPr>
          <w:p w14:paraId="1D825022" w14:textId="40C91C44" w:rsidR="00B73E9A" w:rsidRPr="00BD0A76"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0A76">
              <w:rPr>
                <w:sz w:val="22"/>
              </w:rPr>
              <w:t xml:space="preserve">Specified Term </w:t>
            </w:r>
            <w:r w:rsidR="00DF6063" w:rsidRPr="00BD0A76">
              <w:rPr>
                <w:sz w:val="22"/>
              </w:rPr>
              <w:t xml:space="preserve">until </w:t>
            </w:r>
            <w:r w:rsidR="00BD0A76" w:rsidRPr="00BD0A76">
              <w:rPr>
                <w:sz w:val="22"/>
              </w:rPr>
              <w:t>30</w:t>
            </w:r>
            <w:r w:rsidR="005525AB">
              <w:rPr>
                <w:sz w:val="22"/>
              </w:rPr>
              <w:t>/06/2028</w:t>
            </w:r>
          </w:p>
          <w:p w14:paraId="4FA5A411" w14:textId="620B19E8" w:rsidR="00B73E9A" w:rsidRPr="00BD0A76"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0A76">
              <w:rPr>
                <w:sz w:val="22"/>
              </w:rPr>
              <w:t>Full-time</w:t>
            </w:r>
          </w:p>
        </w:tc>
      </w:tr>
      <w:tr w:rsidR="00B73E9A" w:rsidRPr="0093721B" w14:paraId="56507596"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85B5814" w14:textId="77777777" w:rsidR="00B73E9A" w:rsidRPr="0093721B" w:rsidRDefault="00B73E9A" w:rsidP="00B73E9A">
            <w:pPr>
              <w:pStyle w:val="TableText"/>
              <w:rPr>
                <w:sz w:val="22"/>
              </w:rPr>
            </w:pPr>
            <w:r w:rsidRPr="0093721B">
              <w:rPr>
                <w:sz w:val="22"/>
              </w:rPr>
              <w:t>Salary Range</w:t>
            </w:r>
          </w:p>
        </w:tc>
        <w:tc>
          <w:tcPr>
            <w:tcW w:w="3478" w:type="pct"/>
          </w:tcPr>
          <w:p w14:paraId="3350A0F6" w14:textId="0941B0F7" w:rsidR="00B73E9A" w:rsidRPr="00203BC9" w:rsidRDefault="00BD0A76"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AU</w:t>
            </w:r>
            <w:r w:rsidRPr="00BD0A76">
              <w:rPr>
                <w:sz w:val="22"/>
              </w:rPr>
              <w:t>$76,068</w:t>
            </w:r>
            <w:r>
              <w:rPr>
                <w:sz w:val="22"/>
              </w:rPr>
              <w:t xml:space="preserve"> to AU</w:t>
            </w:r>
            <w:r w:rsidRPr="00BD0A76">
              <w:rPr>
                <w:sz w:val="22"/>
              </w:rPr>
              <w:t>$96,813</w:t>
            </w:r>
            <w:r w:rsidR="00DF6063">
              <w:rPr>
                <w:sz w:val="22"/>
              </w:rPr>
              <w:t xml:space="preserve"> </w:t>
            </w:r>
            <w:r w:rsidR="00B73E9A" w:rsidRPr="00203BC9">
              <w:rPr>
                <w:sz w:val="22"/>
              </w:rPr>
              <w:t>per annum (pro-rata for part-time)</w:t>
            </w:r>
          </w:p>
          <w:p w14:paraId="134EEFC1" w14:textId="77C921A4" w:rsidR="00B73E9A" w:rsidRPr="005F3BC1"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00203BC9">
              <w:rPr>
                <w:sz w:val="22"/>
              </w:rPr>
              <w:t>plus 15.4% superannuation</w:t>
            </w:r>
          </w:p>
        </w:tc>
      </w:tr>
      <w:tr w:rsidR="00926BE4" w:rsidRPr="0093721B" w14:paraId="69A6F8A8"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BBD75A" w14:textId="14C2E5ED" w:rsidR="00926BE4" w:rsidRPr="0093721B" w:rsidRDefault="00926BE4" w:rsidP="00D83C52">
            <w:pPr>
              <w:pStyle w:val="TableText"/>
              <w:rPr>
                <w:sz w:val="22"/>
              </w:rPr>
            </w:pPr>
            <w:r w:rsidRPr="0093721B">
              <w:rPr>
                <w:sz w:val="22"/>
              </w:rPr>
              <w:t>Location</w:t>
            </w:r>
            <w:r w:rsidR="00C45886" w:rsidRPr="0093721B">
              <w:rPr>
                <w:sz w:val="22"/>
              </w:rPr>
              <w:t>(s)</w:t>
            </w:r>
            <w:r w:rsidR="005525AB" w:rsidRPr="00E347B6">
              <w:rPr>
                <w:sz w:val="22"/>
              </w:rPr>
              <w:t xml:space="preserve"> and </w:t>
            </w:r>
            <w:r w:rsidR="005525AB">
              <w:rPr>
                <w:sz w:val="22"/>
              </w:rPr>
              <w:t>o</w:t>
            </w:r>
            <w:r w:rsidR="005525AB" w:rsidRPr="00E347B6">
              <w:rPr>
                <w:sz w:val="22"/>
              </w:rPr>
              <w:t xml:space="preserve">ffice </w:t>
            </w:r>
            <w:r w:rsidR="005525AB">
              <w:rPr>
                <w:sz w:val="22"/>
              </w:rPr>
              <w:t>a</w:t>
            </w:r>
            <w:r w:rsidR="005525AB" w:rsidRPr="00E347B6">
              <w:rPr>
                <w:sz w:val="22"/>
              </w:rPr>
              <w:t>rrangements</w:t>
            </w:r>
          </w:p>
        </w:tc>
        <w:tc>
          <w:tcPr>
            <w:tcW w:w="3478" w:type="pct"/>
          </w:tcPr>
          <w:p w14:paraId="2C418C0F" w14:textId="303332F0" w:rsidR="00926BE4" w:rsidRPr="0093721B" w:rsidRDefault="005525A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On Site at </w:t>
            </w:r>
            <w:r w:rsidR="00C65026">
              <w:rPr>
                <w:sz w:val="22"/>
              </w:rPr>
              <w:t>Waite Campus</w:t>
            </w:r>
            <w:r>
              <w:rPr>
                <w:sz w:val="22"/>
              </w:rPr>
              <w:t>;</w:t>
            </w:r>
            <w:r w:rsidR="00C65026">
              <w:rPr>
                <w:sz w:val="22"/>
              </w:rPr>
              <w:t xml:space="preserve"> Adelaide</w:t>
            </w:r>
            <w:r w:rsidR="00203BC9">
              <w:rPr>
                <w:sz w:val="22"/>
              </w:rPr>
              <w:t xml:space="preserve"> SA</w:t>
            </w:r>
          </w:p>
        </w:tc>
      </w:tr>
      <w:tr w:rsidR="00926BE4" w:rsidRPr="0093721B" w14:paraId="0E79EF2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59E43BC" w14:textId="77777777" w:rsidR="00926BE4" w:rsidRPr="0093721B" w:rsidRDefault="00926BE4" w:rsidP="00D83C52">
            <w:pPr>
              <w:pStyle w:val="TableText"/>
              <w:rPr>
                <w:sz w:val="22"/>
              </w:rPr>
            </w:pPr>
            <w:r w:rsidRPr="0093721B">
              <w:rPr>
                <w:sz w:val="22"/>
              </w:rPr>
              <w:t>Relocation Assistance</w:t>
            </w:r>
          </w:p>
        </w:tc>
        <w:tc>
          <w:tcPr>
            <w:tcW w:w="3478" w:type="pct"/>
          </w:tcPr>
          <w:p w14:paraId="6399630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25646C2" w14:textId="77777777" w:rsidTr="00BD0A7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D931B7"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3B1867E3" w14:textId="516568C7" w:rsidR="00926BE4" w:rsidRPr="0093721B" w:rsidRDefault="00EA62ED" w:rsidP="00BD0A76">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5E48F33A"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E54B68" w14:textId="77777777" w:rsidR="00C45886" w:rsidRPr="0093721B" w:rsidRDefault="00C45886" w:rsidP="00D83C52">
            <w:pPr>
              <w:pStyle w:val="TableText"/>
              <w:rPr>
                <w:sz w:val="22"/>
              </w:rPr>
            </w:pPr>
            <w:r w:rsidRPr="0093721B">
              <w:rPr>
                <w:sz w:val="22"/>
              </w:rPr>
              <w:t>Position reports to the</w:t>
            </w:r>
          </w:p>
        </w:tc>
        <w:tc>
          <w:tcPr>
            <w:tcW w:w="3478" w:type="pct"/>
          </w:tcPr>
          <w:p w14:paraId="218AA0D6" w14:textId="5F3A20BD" w:rsidR="00C45886" w:rsidRPr="0093721B" w:rsidRDefault="00FD33A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Resilient Systems</w:t>
            </w:r>
          </w:p>
        </w:tc>
      </w:tr>
      <w:tr w:rsidR="00926BE4" w:rsidRPr="0093721B" w14:paraId="16940B9D"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7EED5" w14:textId="77777777" w:rsidR="00926BE4" w:rsidRPr="0093721B" w:rsidRDefault="00926BE4" w:rsidP="00D83C52">
            <w:pPr>
              <w:pStyle w:val="TableText"/>
              <w:rPr>
                <w:sz w:val="22"/>
              </w:rPr>
            </w:pPr>
            <w:r w:rsidRPr="0093721B">
              <w:rPr>
                <w:sz w:val="22"/>
              </w:rPr>
              <w:t>Client Focus – Internal</w:t>
            </w:r>
          </w:p>
        </w:tc>
        <w:tc>
          <w:tcPr>
            <w:tcW w:w="3478" w:type="pct"/>
          </w:tcPr>
          <w:p w14:paraId="58823765" w14:textId="3D355F45" w:rsidR="00926BE4" w:rsidRPr="00FD33AA" w:rsidRDefault="00DF606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w:t>
            </w:r>
            <w:r w:rsidR="00FD33AA" w:rsidRPr="00FD33AA">
              <w:rPr>
                <w:sz w:val="22"/>
              </w:rPr>
              <w:t>0</w:t>
            </w:r>
            <w:r w:rsidR="00F54F83" w:rsidRPr="00FD33AA">
              <w:rPr>
                <w:sz w:val="22"/>
              </w:rPr>
              <w:t>%</w:t>
            </w:r>
          </w:p>
        </w:tc>
      </w:tr>
      <w:tr w:rsidR="00926BE4" w:rsidRPr="0093721B" w14:paraId="396F4799"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88E4B6B" w14:textId="77777777" w:rsidR="00926BE4" w:rsidRPr="0093721B" w:rsidRDefault="00926BE4" w:rsidP="00D83C52">
            <w:pPr>
              <w:pStyle w:val="TableText"/>
              <w:rPr>
                <w:sz w:val="22"/>
              </w:rPr>
            </w:pPr>
            <w:r w:rsidRPr="0093721B">
              <w:rPr>
                <w:sz w:val="22"/>
              </w:rPr>
              <w:t>Client Focus – External</w:t>
            </w:r>
          </w:p>
        </w:tc>
        <w:tc>
          <w:tcPr>
            <w:tcW w:w="3478" w:type="pct"/>
          </w:tcPr>
          <w:p w14:paraId="15F0295B" w14:textId="26DECEBE" w:rsidR="00926BE4" w:rsidRPr="00FD33AA" w:rsidRDefault="00BD0A7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14:paraId="6CC5DE1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1A939E" w14:textId="77777777" w:rsidR="00194B1C" w:rsidRPr="0093721B" w:rsidRDefault="00C45886" w:rsidP="00D83C52">
            <w:pPr>
              <w:pStyle w:val="TableText"/>
              <w:rPr>
                <w:sz w:val="22"/>
              </w:rPr>
            </w:pPr>
            <w:r w:rsidRPr="0093721B">
              <w:rPr>
                <w:sz w:val="22"/>
              </w:rPr>
              <w:t>Number of Direct Reports</w:t>
            </w:r>
          </w:p>
        </w:tc>
        <w:tc>
          <w:tcPr>
            <w:tcW w:w="3478" w:type="pct"/>
          </w:tcPr>
          <w:p w14:paraId="7F9E08D5"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F3BC1">
              <w:rPr>
                <w:sz w:val="22"/>
              </w:rPr>
              <w:t>0</w:t>
            </w:r>
          </w:p>
        </w:tc>
      </w:tr>
      <w:tr w:rsidR="00194B1C" w:rsidRPr="0093721B" w14:paraId="1F2AEBB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E53AC4" w14:textId="77777777" w:rsidR="00194B1C" w:rsidRPr="0093721B" w:rsidRDefault="00C45886" w:rsidP="00D83C52">
            <w:pPr>
              <w:pStyle w:val="TableText"/>
              <w:rPr>
                <w:sz w:val="22"/>
              </w:rPr>
            </w:pPr>
            <w:r w:rsidRPr="0093721B">
              <w:rPr>
                <w:sz w:val="22"/>
              </w:rPr>
              <w:t>Enquire about this job</w:t>
            </w:r>
          </w:p>
        </w:tc>
        <w:tc>
          <w:tcPr>
            <w:tcW w:w="3478" w:type="pct"/>
          </w:tcPr>
          <w:p w14:paraId="5E0C7680" w14:textId="10F4C209" w:rsidR="00194B1C" w:rsidRPr="00FD33AA"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D33AA">
              <w:rPr>
                <w:sz w:val="22"/>
              </w:rPr>
              <w:t xml:space="preserve">Contact </w:t>
            </w:r>
            <w:r w:rsidR="00FD33AA" w:rsidRPr="00FD33AA">
              <w:rPr>
                <w:sz w:val="22"/>
              </w:rPr>
              <w:t>Therese McBeath</w:t>
            </w:r>
            <w:r w:rsidRPr="00FD33AA">
              <w:rPr>
                <w:sz w:val="22"/>
              </w:rPr>
              <w:t xml:space="preserve"> via email at </w:t>
            </w:r>
            <w:r w:rsidR="00FD33AA" w:rsidRPr="00FD33AA">
              <w:rPr>
                <w:sz w:val="22"/>
              </w:rPr>
              <w:t>therese.mcbeath</w:t>
            </w:r>
            <w:r w:rsidRPr="00FD33AA">
              <w:rPr>
                <w:sz w:val="22"/>
              </w:rPr>
              <w:t xml:space="preserve">@csiro.au or phone +61 </w:t>
            </w:r>
            <w:r w:rsidR="00FD33AA" w:rsidRPr="00FD33AA">
              <w:rPr>
                <w:sz w:val="22"/>
              </w:rPr>
              <w:t>8 83038455</w:t>
            </w:r>
          </w:p>
        </w:tc>
      </w:tr>
      <w:tr w:rsidR="005525AB" w:rsidRPr="0093721B" w14:paraId="22ADF176"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A9AE261" w14:textId="4BA02818" w:rsidR="005525AB" w:rsidRPr="0093721B" w:rsidRDefault="005525AB" w:rsidP="00D83C52">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478" w:type="pct"/>
          </w:tcPr>
          <w:p w14:paraId="02EB9489" w14:textId="2D1DC42B" w:rsidR="005525AB" w:rsidRPr="00FD33AA" w:rsidRDefault="005525A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202B3">
              <w:rPr>
                <w:rStyle w:val="eop"/>
                <w:rFonts w:eastAsiaTheme="majorEastAsia" w:cs="Calibri"/>
                <w:sz w:val="22"/>
              </w:rPr>
              <w:t xml:space="preserve">We offer a range of reasonable supports and workplace adjustments. Please let </w:t>
            </w:r>
            <w:r>
              <w:rPr>
                <w:rStyle w:val="eop"/>
                <w:rFonts w:eastAsiaTheme="majorEastAsia" w:cs="Calibri"/>
                <w:sz w:val="22"/>
              </w:rPr>
              <w:t>Laura Mason</w:t>
            </w:r>
            <w:r w:rsidRPr="008202B3">
              <w:rPr>
                <w:rStyle w:val="eop"/>
                <w:rFonts w:eastAsiaTheme="majorEastAsia" w:cs="Calibri"/>
                <w:sz w:val="22"/>
              </w:rPr>
              <w:t xml:space="preserve"> know via</w:t>
            </w:r>
            <w:r>
              <w:rPr>
                <w:rStyle w:val="eop"/>
                <w:rFonts w:eastAsiaTheme="majorEastAsia" w:cs="Calibri"/>
                <w:sz w:val="22"/>
              </w:rPr>
              <w:t xml:space="preserve"> </w:t>
            </w:r>
            <w:hyperlink r:id="rId12" w:history="1">
              <w:r w:rsidRPr="0003787A">
                <w:rPr>
                  <w:rStyle w:val="Hyperlink"/>
                  <w:rFonts w:eastAsiaTheme="majorEastAsia" w:cs="Calibri"/>
                  <w:sz w:val="22"/>
                </w:rPr>
                <w:t>careers.online@csiro.au</w:t>
              </w:r>
            </w:hyperlink>
            <w:r>
              <w:rPr>
                <w:rStyle w:val="eop"/>
                <w:rFonts w:eastAsiaTheme="majorEastAsia" w:cs="Calibri"/>
                <w:sz w:val="22"/>
              </w:rPr>
              <w:t xml:space="preserve"> </w:t>
            </w:r>
            <w:r w:rsidRPr="008202B3">
              <w:rPr>
                <w:rStyle w:val="eop"/>
                <w:rFonts w:eastAsiaTheme="majorEastAsia" w:cs="Calibri"/>
                <w:sz w:val="22"/>
              </w:rPr>
              <w:t>if we can help you to equitably participate in our recruitment process or the role itself.</w:t>
            </w:r>
          </w:p>
        </w:tc>
      </w:tr>
      <w:tr w:rsidR="00194B1C" w:rsidRPr="0093721B" w14:paraId="3C1FE8D0"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A25FF7" w14:textId="77777777" w:rsidR="00194B1C" w:rsidRPr="0093721B" w:rsidRDefault="00C45886" w:rsidP="00D83C52">
            <w:pPr>
              <w:pStyle w:val="TableText"/>
              <w:rPr>
                <w:sz w:val="22"/>
              </w:rPr>
            </w:pPr>
            <w:r w:rsidRPr="0093721B">
              <w:rPr>
                <w:sz w:val="22"/>
              </w:rPr>
              <w:t>How to apply</w:t>
            </w:r>
          </w:p>
        </w:tc>
        <w:tc>
          <w:tcPr>
            <w:tcW w:w="3478" w:type="pct"/>
          </w:tcPr>
          <w:p w14:paraId="0C486A50"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512341E6"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500F1BB5"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4B200F34" w14:textId="77777777"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7777777" w:rsidR="00093612" w:rsidRDefault="00093612" w:rsidP="00093612">
      <w:pPr>
        <w:widowControl w:val="0"/>
        <w:spacing w:before="240" w:after="0" w:line="240" w:lineRule="auto"/>
        <w:outlineLvl w:val="2"/>
        <w:rPr>
          <w:rFonts w:cs="Calibri"/>
        </w:rPr>
      </w:pPr>
      <w:r w:rsidRPr="0009361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093612">
          <w:rPr>
            <w:rFonts w:cs="Calibri"/>
            <w:color w:val="1155CC"/>
            <w:u w:val="single"/>
          </w:rPr>
          <w:t>vision towards reconciliation</w:t>
        </w:r>
      </w:hyperlink>
      <w:r w:rsidRPr="00093612">
        <w:rPr>
          <w:rFonts w:cs="Calibri"/>
        </w:rPr>
        <w:t>.</w:t>
      </w:r>
    </w:p>
    <w:p w14:paraId="18A6F9A3" w14:textId="77777777" w:rsidR="005525AB" w:rsidRPr="00C04343" w:rsidRDefault="005525AB" w:rsidP="005525AB">
      <w:pPr>
        <w:pStyle w:val="Heading3"/>
        <w:spacing w:before="240" w:after="0"/>
      </w:pPr>
      <w:r w:rsidRPr="00C04343">
        <w:lastRenderedPageBreak/>
        <w:t>About CSIRO </w:t>
      </w:r>
    </w:p>
    <w:p w14:paraId="58C39564" w14:textId="77777777" w:rsidR="005525AB" w:rsidRPr="00C04343" w:rsidRDefault="005525AB" w:rsidP="005525AB">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0917E4B" w14:textId="44B34751" w:rsidR="005525AB" w:rsidRPr="005525AB" w:rsidRDefault="005525AB" w:rsidP="005525AB">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31BEAA96" w14:textId="4E24B06F" w:rsidR="006246C0" w:rsidRPr="00674783" w:rsidRDefault="00B50C20" w:rsidP="00DC2C7E">
      <w:pPr>
        <w:pStyle w:val="Heading3"/>
        <w:spacing w:before="240" w:after="0"/>
      </w:pPr>
      <w:r>
        <w:t>Role Overview</w:t>
      </w:r>
    </w:p>
    <w:p w14:paraId="38268F07" w14:textId="101D5F87" w:rsidR="0057255E" w:rsidRPr="00203BC9" w:rsidRDefault="0057255E" w:rsidP="0057255E">
      <w:pPr>
        <w:rPr>
          <w:rFonts w:cs="Calibri"/>
          <w:color w:val="auto"/>
        </w:rPr>
      </w:pPr>
      <w:bookmarkStart w:id="1" w:name="_Toc341085720"/>
      <w:r w:rsidRPr="00203BC9">
        <w:rPr>
          <w:rFonts w:cs="Calibri"/>
          <w:color w:val="auto"/>
        </w:rPr>
        <w:t>The role of Research Projects staff in CSIRO is to collaborate in scientific and technological activities with other research staff by assisting with detailed planning, undertaking or assisting with experimental, observational or technology development work, and in carrying out the more practical aspects of the work.</w:t>
      </w:r>
    </w:p>
    <w:p w14:paraId="4F3E5F33" w14:textId="7CEF2AE9" w:rsidR="00E76BEB" w:rsidRPr="00203BC9" w:rsidRDefault="00E76BEB" w:rsidP="0057255E">
      <w:pPr>
        <w:jc w:val="both"/>
        <w:rPr>
          <w:rFonts w:cs="Calibri"/>
          <w:color w:val="auto"/>
        </w:rPr>
      </w:pPr>
      <w:r w:rsidRPr="00203BC9">
        <w:rPr>
          <w:rFonts w:cs="Calibri"/>
          <w:color w:val="auto"/>
        </w:rPr>
        <w:t>As part of the Resilient Systems Team in Adelaide, t</w:t>
      </w:r>
      <w:r w:rsidR="0057255E" w:rsidRPr="00203BC9">
        <w:rPr>
          <w:rFonts w:cs="Calibri"/>
          <w:color w:val="auto"/>
        </w:rPr>
        <w:t xml:space="preserve">he </w:t>
      </w:r>
      <w:r w:rsidR="00AB23DC" w:rsidRPr="00203BC9">
        <w:rPr>
          <w:rFonts w:cs="Calibri"/>
          <w:color w:val="auto"/>
        </w:rPr>
        <w:t>Research Projects</w:t>
      </w:r>
      <w:r w:rsidR="0057255E" w:rsidRPr="00203BC9">
        <w:rPr>
          <w:rFonts w:cs="Calibri"/>
          <w:color w:val="auto"/>
        </w:rPr>
        <w:t xml:space="preserve"> officer will work with experienced research technicians and scientists on a range of laboratory and field-based research projects aimed at improving the performance of Southern farming systems</w:t>
      </w:r>
      <w:r w:rsidR="00AB3CCA" w:rsidRPr="00203BC9">
        <w:rPr>
          <w:rFonts w:cs="Calibri"/>
          <w:color w:val="auto"/>
        </w:rPr>
        <w:t xml:space="preserve"> including GRDC funded projects</w:t>
      </w:r>
      <w:r w:rsidR="00421360">
        <w:rPr>
          <w:rFonts w:cs="Calibri"/>
          <w:color w:val="auto"/>
        </w:rPr>
        <w:t xml:space="preserve"> covering the topics of</w:t>
      </w:r>
      <w:r w:rsidR="00AB3CCA" w:rsidRPr="00203BC9">
        <w:rPr>
          <w:rFonts w:cs="Calibri"/>
          <w:color w:val="auto"/>
        </w:rPr>
        <w:t xml:space="preserve"> Sandy Soils, Hyperyielding and </w:t>
      </w:r>
      <w:r w:rsidR="005F3BC1" w:rsidRPr="00203BC9">
        <w:rPr>
          <w:rFonts w:cs="Calibri"/>
          <w:color w:val="auto"/>
        </w:rPr>
        <w:t>P</w:t>
      </w:r>
      <w:r w:rsidR="00AB3CCA" w:rsidRPr="00203BC9">
        <w:rPr>
          <w:rFonts w:cs="Calibri"/>
          <w:color w:val="auto"/>
        </w:rPr>
        <w:t xml:space="preserve">rofitable </w:t>
      </w:r>
      <w:r w:rsidR="005F3BC1" w:rsidRPr="00203BC9">
        <w:rPr>
          <w:rFonts w:cs="Calibri"/>
          <w:color w:val="auto"/>
        </w:rPr>
        <w:t>C</w:t>
      </w:r>
      <w:r w:rsidR="00AB3CCA" w:rsidRPr="00203BC9">
        <w:rPr>
          <w:rFonts w:cs="Calibri"/>
          <w:color w:val="auto"/>
        </w:rPr>
        <w:t xml:space="preserve">ereals, </w:t>
      </w:r>
      <w:r w:rsidR="005B0915">
        <w:rPr>
          <w:rFonts w:cs="Calibri"/>
          <w:color w:val="auto"/>
        </w:rPr>
        <w:t>Soil Carbon and Canola Physiology</w:t>
      </w:r>
      <w:r w:rsidR="0057255E" w:rsidRPr="00203BC9">
        <w:rPr>
          <w:rFonts w:cs="Calibri"/>
          <w:color w:val="auto"/>
        </w:rPr>
        <w:t xml:space="preserve">. </w:t>
      </w:r>
      <w:r w:rsidR="00317602" w:rsidRPr="00203BC9">
        <w:rPr>
          <w:rFonts w:cs="Calibri"/>
          <w:color w:val="auto"/>
        </w:rPr>
        <w:t xml:space="preserve">We are seeking a person </w:t>
      </w:r>
      <w:r w:rsidR="005F3BC1" w:rsidRPr="00203BC9">
        <w:rPr>
          <w:rFonts w:cs="Calibri"/>
          <w:color w:val="auto"/>
        </w:rPr>
        <w:t xml:space="preserve">who is passionate about agriculture </w:t>
      </w:r>
      <w:r w:rsidR="00317602" w:rsidRPr="00203BC9">
        <w:rPr>
          <w:rFonts w:cs="Calibri"/>
          <w:color w:val="auto"/>
        </w:rPr>
        <w:t xml:space="preserve">with </w:t>
      </w:r>
      <w:r w:rsidR="005B0915">
        <w:rPr>
          <w:rFonts w:cs="Calibri"/>
          <w:color w:val="auto"/>
        </w:rPr>
        <w:t xml:space="preserve">Certificate or </w:t>
      </w:r>
      <w:r w:rsidR="005F3BC1" w:rsidRPr="00203BC9">
        <w:rPr>
          <w:rFonts w:cs="Calibri"/>
          <w:color w:val="auto"/>
        </w:rPr>
        <w:t>Bachelor level</w:t>
      </w:r>
      <w:r w:rsidR="00317602" w:rsidRPr="00203BC9">
        <w:rPr>
          <w:rFonts w:cs="Calibri"/>
          <w:color w:val="auto"/>
        </w:rPr>
        <w:t xml:space="preserve"> agronomic training </w:t>
      </w:r>
      <w:r w:rsidR="00421360">
        <w:rPr>
          <w:rFonts w:cs="Calibri"/>
          <w:color w:val="auto"/>
        </w:rPr>
        <w:t>or equivalent experience in agricultural production or research</w:t>
      </w:r>
      <w:r w:rsidR="00317602" w:rsidRPr="00203BC9">
        <w:rPr>
          <w:rFonts w:cs="Calibri"/>
          <w:color w:val="auto"/>
        </w:rPr>
        <w:t xml:space="preserve">. </w:t>
      </w:r>
    </w:p>
    <w:p w14:paraId="3A49C29B" w14:textId="4FE7013C" w:rsidR="0057255E" w:rsidRPr="00203BC9" w:rsidRDefault="0057255E" w:rsidP="0057255E">
      <w:pPr>
        <w:jc w:val="both"/>
        <w:rPr>
          <w:rFonts w:cs="Calibri"/>
          <w:color w:val="auto"/>
        </w:rPr>
      </w:pPr>
      <w:r w:rsidRPr="00203BC9">
        <w:rPr>
          <w:rFonts w:cs="Calibri"/>
          <w:color w:val="auto"/>
        </w:rPr>
        <w:t xml:space="preserve">The position will be part of a multi-disciplinary research team operating in collaboration with farmers, farming systems groups, research partners and agribusiness. The role will involve </w:t>
      </w:r>
      <w:r w:rsidR="00AB3CCA" w:rsidRPr="00203BC9">
        <w:rPr>
          <w:rFonts w:cs="Calibri"/>
          <w:color w:val="auto"/>
        </w:rPr>
        <w:t>identifying experimental sites,</w:t>
      </w:r>
      <w:r w:rsidRPr="00203BC9">
        <w:rPr>
          <w:rFonts w:cs="Calibri"/>
          <w:color w:val="auto"/>
        </w:rPr>
        <w:t xml:space="preserve"> preparation, establishment and maintenance of on-farm field experiments, field sampling and monitoring, lab-based sample preparation, soil and plant analysis, data management, and </w:t>
      </w:r>
      <w:r w:rsidR="00AB3CCA" w:rsidRPr="00203BC9">
        <w:rPr>
          <w:rFonts w:cs="Calibri"/>
          <w:color w:val="auto"/>
        </w:rPr>
        <w:t xml:space="preserve">the </w:t>
      </w:r>
      <w:r w:rsidRPr="00203BC9">
        <w:rPr>
          <w:rFonts w:cs="Calibri"/>
          <w:color w:val="auto"/>
        </w:rPr>
        <w:t xml:space="preserve">use and maintenance of field monitoring and agricultural </w:t>
      </w:r>
      <w:r w:rsidR="00AB3CCA" w:rsidRPr="00203BC9">
        <w:rPr>
          <w:rFonts w:cs="Calibri"/>
          <w:color w:val="auto"/>
        </w:rPr>
        <w:t>machinery</w:t>
      </w:r>
      <w:r w:rsidRPr="00203BC9">
        <w:rPr>
          <w:rFonts w:cs="Calibri"/>
          <w:color w:val="auto"/>
        </w:rPr>
        <w:t xml:space="preserve">.  </w:t>
      </w:r>
    </w:p>
    <w:p w14:paraId="0760B397" w14:textId="0326AFBF" w:rsidR="00B50C20" w:rsidRPr="00B50C20" w:rsidRDefault="00B50C20" w:rsidP="00B50C20">
      <w:pPr>
        <w:pStyle w:val="Heading3"/>
      </w:pPr>
      <w:r w:rsidRPr="00B50C20">
        <w:t>Duties and Key Result Areas</w:t>
      </w:r>
    </w:p>
    <w:p w14:paraId="3368D737" w14:textId="35EEA312" w:rsidR="00D148A7" w:rsidRPr="00601CE3" w:rsidRDefault="00D148A7" w:rsidP="00D148A7">
      <w:pPr>
        <w:pStyle w:val="ListParagraph"/>
        <w:numPr>
          <w:ilvl w:val="0"/>
          <w:numId w:val="38"/>
        </w:numPr>
        <w:tabs>
          <w:tab w:val="left" w:pos="426"/>
        </w:tabs>
        <w:ind w:left="284" w:hanging="284"/>
        <w:rPr>
          <w:rFonts w:asciiTheme="minorHAnsi" w:hAnsiTheme="minorHAnsi"/>
          <w:szCs w:val="24"/>
        </w:rPr>
      </w:pPr>
      <w:r w:rsidRPr="00601CE3">
        <w:rPr>
          <w:szCs w:val="24"/>
        </w:rPr>
        <w:t xml:space="preserve">Under general supervision </w:t>
      </w:r>
      <w:r w:rsidRPr="00601CE3">
        <w:rPr>
          <w:rFonts w:asciiTheme="minorHAnsi" w:hAnsiTheme="minorHAnsi"/>
          <w:szCs w:val="24"/>
        </w:rPr>
        <w:t xml:space="preserve">assist in the site preparation, establishment and maintenance of on-farm field experiments with plants and animals as test subjects, through delivery of field sampling and monitoring. This work involves use and maintenance of specialised field equipment and agricultural machinery.  </w:t>
      </w:r>
    </w:p>
    <w:p w14:paraId="58153451" w14:textId="77777777" w:rsidR="00D148A7" w:rsidRPr="00601CE3" w:rsidRDefault="00D148A7" w:rsidP="00D148A7">
      <w:pPr>
        <w:pStyle w:val="ListParagraph"/>
        <w:numPr>
          <w:ilvl w:val="0"/>
          <w:numId w:val="23"/>
        </w:numPr>
        <w:tabs>
          <w:tab w:val="left" w:pos="426"/>
        </w:tabs>
        <w:spacing w:before="0" w:after="60" w:line="240" w:lineRule="auto"/>
        <w:ind w:left="284" w:hanging="284"/>
        <w:contextualSpacing w:val="0"/>
        <w:rPr>
          <w:szCs w:val="24"/>
        </w:rPr>
      </w:pPr>
      <w:r w:rsidRPr="00601CE3">
        <w:rPr>
          <w:szCs w:val="24"/>
        </w:rPr>
        <w:t>Under limited supervision, design and perform straightforward experiments and routine laboratory analyses, design new processes or apparatus by adapting existing techniques and components to meet special circumstances or undertake modifications to methods requiring some innovation.</w:t>
      </w:r>
    </w:p>
    <w:p w14:paraId="4084F160" w14:textId="77777777" w:rsidR="00D148A7" w:rsidRDefault="00D148A7" w:rsidP="00D148A7">
      <w:pPr>
        <w:pStyle w:val="ListParagraph"/>
        <w:numPr>
          <w:ilvl w:val="0"/>
          <w:numId w:val="23"/>
        </w:numPr>
        <w:tabs>
          <w:tab w:val="left" w:pos="426"/>
        </w:tabs>
        <w:spacing w:before="0" w:after="60" w:line="240" w:lineRule="auto"/>
        <w:ind w:left="284" w:hanging="284"/>
        <w:contextualSpacing w:val="0"/>
      </w:pPr>
      <w:r>
        <w:t>Design data recording and entry systems.</w:t>
      </w:r>
    </w:p>
    <w:p w14:paraId="472CC392" w14:textId="77777777" w:rsidR="00D148A7" w:rsidRDefault="00D148A7" w:rsidP="00D148A7">
      <w:pPr>
        <w:pStyle w:val="ListParagraph"/>
        <w:numPr>
          <w:ilvl w:val="0"/>
          <w:numId w:val="23"/>
        </w:numPr>
        <w:tabs>
          <w:tab w:val="left" w:pos="426"/>
        </w:tabs>
        <w:spacing w:before="0" w:after="60" w:line="240" w:lineRule="auto"/>
        <w:ind w:left="284" w:hanging="284"/>
        <w:contextualSpacing w:val="0"/>
      </w:pPr>
      <w:r>
        <w:t>Conduct literature reviews, investigations and inspections in the field or laboratory including associated analysis possibly involving statistical or graphics software.</w:t>
      </w:r>
    </w:p>
    <w:p w14:paraId="1B578DC2" w14:textId="77777777" w:rsidR="00D148A7" w:rsidRDefault="00D148A7" w:rsidP="00D148A7">
      <w:pPr>
        <w:pStyle w:val="ListParagraph"/>
        <w:numPr>
          <w:ilvl w:val="0"/>
          <w:numId w:val="23"/>
        </w:numPr>
        <w:tabs>
          <w:tab w:val="left" w:pos="426"/>
        </w:tabs>
        <w:spacing w:before="0" w:after="60" w:line="240" w:lineRule="auto"/>
        <w:ind w:left="284" w:hanging="284"/>
        <w:contextualSpacing w:val="0"/>
      </w:pPr>
      <w:r>
        <w:t>Perform some non-routine analyses or technology development using a range of techniques, often working on several parallel and competing tasks.</w:t>
      </w:r>
    </w:p>
    <w:p w14:paraId="08E61D87" w14:textId="77777777" w:rsidR="00D148A7" w:rsidRPr="009B6BDA" w:rsidRDefault="00D148A7" w:rsidP="00D148A7">
      <w:pPr>
        <w:pStyle w:val="ListParagraph"/>
        <w:numPr>
          <w:ilvl w:val="0"/>
          <w:numId w:val="23"/>
        </w:numPr>
        <w:tabs>
          <w:tab w:val="left" w:pos="426"/>
        </w:tabs>
        <w:spacing w:before="0" w:after="60" w:line="240" w:lineRule="auto"/>
        <w:ind w:left="284" w:hanging="284"/>
        <w:contextualSpacing w:val="0"/>
      </w:pPr>
      <w:r>
        <w:lastRenderedPageBreak/>
        <w:t>W</w:t>
      </w:r>
      <w:r w:rsidRPr="009B6BDA">
        <w:t>ork with discretion to decide on the timing of operations within the work team’s plan and plan to meet experiment</w:t>
      </w:r>
      <w:r>
        <w:t>al</w:t>
      </w:r>
      <w:r w:rsidRPr="009B6BDA">
        <w:t xml:space="preserve"> and/or project demands. </w:t>
      </w:r>
    </w:p>
    <w:p w14:paraId="5BE8A1D7" w14:textId="77777777" w:rsidR="00D148A7" w:rsidRDefault="00D148A7" w:rsidP="00D148A7">
      <w:pPr>
        <w:pStyle w:val="ListParagraph"/>
        <w:numPr>
          <w:ilvl w:val="0"/>
          <w:numId w:val="23"/>
        </w:numPr>
        <w:tabs>
          <w:tab w:val="left" w:pos="426"/>
        </w:tabs>
        <w:spacing w:before="0" w:after="60" w:line="240" w:lineRule="auto"/>
        <w:ind w:left="284" w:hanging="284"/>
        <w:contextualSpacing w:val="0"/>
      </w:pPr>
      <w:r w:rsidRPr="009B6BDA">
        <w:t xml:space="preserve">Respond courteously and efficiently to client requests, maintaining clear communication regarding mutual expectations and monitoring client satisfaction. </w:t>
      </w:r>
    </w:p>
    <w:p w14:paraId="0695A92C" w14:textId="77777777" w:rsidR="00D148A7" w:rsidRPr="009B6BDA" w:rsidRDefault="00D148A7" w:rsidP="00D148A7">
      <w:pPr>
        <w:pStyle w:val="ListParagraph"/>
        <w:numPr>
          <w:ilvl w:val="0"/>
          <w:numId w:val="23"/>
        </w:numPr>
        <w:tabs>
          <w:tab w:val="left" w:pos="426"/>
        </w:tabs>
        <w:spacing w:before="0" w:after="60" w:line="240" w:lineRule="auto"/>
        <w:ind w:left="284" w:hanging="284"/>
        <w:contextualSpacing w:val="0"/>
      </w:pPr>
      <w:r w:rsidRPr="009B6BDA">
        <w:t>Communicate openly, effectively and respectfully with all staff, clients and suppliers in the interests of good business practice, collaboration and enhancement of CSIRO’s reputation.</w:t>
      </w:r>
    </w:p>
    <w:p w14:paraId="3687BE53" w14:textId="77777777" w:rsidR="00D148A7" w:rsidRDefault="00D148A7" w:rsidP="00D148A7">
      <w:pPr>
        <w:pStyle w:val="ListParagraph"/>
        <w:numPr>
          <w:ilvl w:val="0"/>
          <w:numId w:val="23"/>
        </w:numPr>
        <w:tabs>
          <w:tab w:val="left" w:pos="426"/>
        </w:tabs>
        <w:spacing w:before="0" w:after="60" w:line="240" w:lineRule="auto"/>
        <w:ind w:left="284" w:hanging="284"/>
        <w:contextualSpacing w:val="0"/>
      </w:pPr>
      <w:r w:rsidRPr="009B6BDA">
        <w:t>Work collaboratively as part of a multi-disciplinary research team to carry out tasks in support of CSIRO’s scientific objectives.</w:t>
      </w:r>
    </w:p>
    <w:p w14:paraId="109D389E" w14:textId="77777777" w:rsidR="00D148A7" w:rsidRPr="00C523F3" w:rsidRDefault="00D148A7" w:rsidP="00D148A7">
      <w:pPr>
        <w:pStyle w:val="ListParagraph"/>
        <w:numPr>
          <w:ilvl w:val="0"/>
          <w:numId w:val="23"/>
        </w:numPr>
        <w:tabs>
          <w:tab w:val="left" w:pos="426"/>
        </w:tabs>
        <w:spacing w:before="0" w:after="60" w:line="240" w:lineRule="auto"/>
        <w:ind w:left="284" w:hanging="284"/>
        <w:contextualSpacing w:val="0"/>
      </w:pPr>
      <w:r w:rsidRPr="00C523F3">
        <w:t xml:space="preserve">Adhere to the spirit and practice of CSIRO’s </w:t>
      </w:r>
      <w:r>
        <w:t xml:space="preserve">Values, </w:t>
      </w:r>
      <w:r w:rsidRPr="00C523F3">
        <w:t xml:space="preserve">Code of Conduct, Health, Safety and Environment procedures and policy, Diversity initiatives and </w:t>
      </w:r>
      <w:r>
        <w:t>Zero Harm</w:t>
      </w:r>
      <w:r w:rsidRPr="00C523F3">
        <w:t xml:space="preserve"> goals. </w:t>
      </w:r>
    </w:p>
    <w:p w14:paraId="7A91BD4B" w14:textId="77777777" w:rsidR="00D148A7" w:rsidRDefault="00D148A7" w:rsidP="00D148A7">
      <w:pPr>
        <w:pStyle w:val="ListParagraph"/>
        <w:numPr>
          <w:ilvl w:val="0"/>
          <w:numId w:val="23"/>
        </w:numPr>
        <w:tabs>
          <w:tab w:val="left" w:pos="426"/>
        </w:tabs>
        <w:spacing w:before="0" w:after="60" w:line="240" w:lineRule="auto"/>
        <w:ind w:left="284" w:hanging="284"/>
        <w:contextualSpacing w:val="0"/>
      </w:pPr>
      <w:r w:rsidRPr="009B6BDA">
        <w:t>Other duties as directed.</w:t>
      </w:r>
    </w:p>
    <w:p w14:paraId="331FDAE3" w14:textId="77777777" w:rsidR="00104FCC" w:rsidRDefault="00104FCC" w:rsidP="00104FCC">
      <w:pPr>
        <w:pStyle w:val="Heading2"/>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00104FCC">
        <w:rPr>
          <w:color w:val="auto"/>
        </w:rPr>
        <w:t>Essential</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29418A8E" w14:textId="63A05197" w:rsidR="002A58EC" w:rsidRPr="00180E38" w:rsidRDefault="00557438" w:rsidP="002A58EC">
      <w:pPr>
        <w:numPr>
          <w:ilvl w:val="0"/>
          <w:numId w:val="25"/>
        </w:numPr>
        <w:spacing w:before="0" w:after="60" w:line="240" w:lineRule="auto"/>
        <w:rPr>
          <w:rFonts w:cs="Calibri"/>
          <w:szCs w:val="24"/>
        </w:rPr>
      </w:pPr>
      <w:r>
        <w:rPr>
          <w:rFonts w:cs="Calibri"/>
          <w:szCs w:val="24"/>
        </w:rPr>
        <w:t>Tertiary qualifications</w:t>
      </w:r>
      <w:r w:rsidR="002A58EC" w:rsidRPr="00180E38">
        <w:rPr>
          <w:rFonts w:cs="Calibri"/>
          <w:szCs w:val="24"/>
        </w:rPr>
        <w:t xml:space="preserve"> in Agricultur</w:t>
      </w:r>
      <w:r w:rsidR="002A58EC">
        <w:rPr>
          <w:rFonts w:cs="Calibri"/>
          <w:szCs w:val="24"/>
        </w:rPr>
        <w:t xml:space="preserve">al </w:t>
      </w:r>
      <w:r w:rsidR="002A58EC" w:rsidRPr="00180E38">
        <w:rPr>
          <w:rFonts w:cs="Calibri"/>
          <w:szCs w:val="24"/>
        </w:rPr>
        <w:t xml:space="preserve">Science, </w:t>
      </w:r>
      <w:r w:rsidR="002A58EC">
        <w:rPr>
          <w:rFonts w:cs="Calibri"/>
          <w:szCs w:val="24"/>
        </w:rPr>
        <w:t xml:space="preserve">Agriculture, </w:t>
      </w:r>
      <w:r w:rsidR="002A58EC" w:rsidRPr="00180E38">
        <w:rPr>
          <w:rFonts w:cs="Calibri"/>
          <w:szCs w:val="24"/>
        </w:rPr>
        <w:t>Science or Natural Resource Management</w:t>
      </w:r>
      <w:r w:rsidR="00421360">
        <w:rPr>
          <w:rFonts w:cs="Calibri"/>
          <w:szCs w:val="24"/>
        </w:rPr>
        <w:t xml:space="preserve"> or equivalent agricultural production or research experience</w:t>
      </w:r>
      <w:r w:rsidR="002A58EC" w:rsidRPr="00180E38">
        <w:rPr>
          <w:rFonts w:cs="Calibri"/>
          <w:szCs w:val="24"/>
        </w:rPr>
        <w:t>.</w:t>
      </w:r>
    </w:p>
    <w:p w14:paraId="4205FDB2" w14:textId="77777777" w:rsidR="002A58EC" w:rsidRPr="00180E38" w:rsidRDefault="002A58EC" w:rsidP="002A58EC">
      <w:pPr>
        <w:numPr>
          <w:ilvl w:val="0"/>
          <w:numId w:val="25"/>
        </w:numPr>
        <w:spacing w:before="0" w:after="60" w:line="240" w:lineRule="auto"/>
        <w:rPr>
          <w:rFonts w:cs="Arial"/>
          <w:i/>
          <w:iCs/>
          <w:szCs w:val="24"/>
        </w:rPr>
      </w:pPr>
      <w:r w:rsidRPr="00180E38">
        <w:rPr>
          <w:rStyle w:val="Emphasis"/>
          <w:i w:val="0"/>
          <w:iCs/>
          <w:szCs w:val="24"/>
        </w:rPr>
        <w:t xml:space="preserve">Demonstrated </w:t>
      </w:r>
      <w:r>
        <w:rPr>
          <w:rStyle w:val="Emphasis"/>
          <w:i w:val="0"/>
          <w:iCs/>
          <w:szCs w:val="24"/>
        </w:rPr>
        <w:t>experience</w:t>
      </w:r>
      <w:r w:rsidRPr="00180E38">
        <w:rPr>
          <w:rStyle w:val="Emphasis"/>
          <w:i w:val="0"/>
          <w:iCs/>
          <w:szCs w:val="24"/>
        </w:rPr>
        <w:t xml:space="preserve"> in research, development and extension relevant to improving agricultural systems in Australia.</w:t>
      </w:r>
      <w:r w:rsidRPr="00180E38">
        <w:rPr>
          <w:szCs w:val="24"/>
        </w:rPr>
        <w:t xml:space="preserve"> </w:t>
      </w:r>
    </w:p>
    <w:p w14:paraId="7AE27305" w14:textId="5029179A" w:rsidR="002A58EC" w:rsidRPr="00180E38" w:rsidRDefault="002A58EC" w:rsidP="002A58EC">
      <w:pPr>
        <w:pStyle w:val="FormBullet"/>
        <w:numPr>
          <w:ilvl w:val="0"/>
          <w:numId w:val="25"/>
        </w:numPr>
        <w:rPr>
          <w:rStyle w:val="Emphasis"/>
          <w:i w:val="0"/>
          <w:iCs/>
          <w:sz w:val="24"/>
          <w:szCs w:val="24"/>
        </w:rPr>
      </w:pPr>
      <w:r w:rsidRPr="00180E38">
        <w:rPr>
          <w:rStyle w:val="Emphasis"/>
          <w:i w:val="0"/>
          <w:iCs/>
          <w:sz w:val="24"/>
          <w:szCs w:val="24"/>
        </w:rPr>
        <w:t xml:space="preserve">Demonstrated </w:t>
      </w:r>
      <w:r>
        <w:rPr>
          <w:rStyle w:val="Emphasis"/>
          <w:i w:val="0"/>
          <w:iCs/>
          <w:sz w:val="24"/>
          <w:szCs w:val="24"/>
        </w:rPr>
        <w:t>experience in</w:t>
      </w:r>
      <w:r w:rsidRPr="00180E38">
        <w:rPr>
          <w:rStyle w:val="Emphasis"/>
          <w:i w:val="0"/>
          <w:iCs/>
          <w:sz w:val="24"/>
          <w:szCs w:val="24"/>
        </w:rPr>
        <w:t xml:space="preserve"> experimental processes relevant to agricultural field and lab-based research (eg. quality sampling, measurement</w:t>
      </w:r>
      <w:r>
        <w:rPr>
          <w:rStyle w:val="Emphasis"/>
          <w:i w:val="0"/>
          <w:iCs/>
          <w:sz w:val="24"/>
          <w:szCs w:val="24"/>
        </w:rPr>
        <w:t xml:space="preserve"> and</w:t>
      </w:r>
      <w:r w:rsidRPr="00180E38">
        <w:rPr>
          <w:rStyle w:val="Emphasis"/>
          <w:i w:val="0"/>
          <w:iCs/>
          <w:sz w:val="24"/>
          <w:szCs w:val="24"/>
        </w:rPr>
        <w:t xml:space="preserve"> </w:t>
      </w:r>
      <w:r>
        <w:rPr>
          <w:rStyle w:val="Emphasis"/>
          <w:i w:val="0"/>
          <w:iCs/>
          <w:sz w:val="24"/>
          <w:szCs w:val="24"/>
        </w:rPr>
        <w:t xml:space="preserve">data recording </w:t>
      </w:r>
      <w:r w:rsidRPr="00180E38">
        <w:rPr>
          <w:rStyle w:val="Emphasis"/>
          <w:i w:val="0"/>
          <w:iCs/>
          <w:sz w:val="24"/>
          <w:szCs w:val="24"/>
        </w:rPr>
        <w:t>and analysis</w:t>
      </w:r>
      <w:r>
        <w:rPr>
          <w:rStyle w:val="Emphasis"/>
          <w:i w:val="0"/>
          <w:iCs/>
          <w:sz w:val="24"/>
          <w:szCs w:val="24"/>
        </w:rPr>
        <w:t xml:space="preserve"> using Microsoft packages</w:t>
      </w:r>
      <w:r w:rsidRPr="00180E38">
        <w:rPr>
          <w:rStyle w:val="Emphasis"/>
          <w:i w:val="0"/>
          <w:iCs/>
          <w:sz w:val="24"/>
          <w:szCs w:val="24"/>
        </w:rPr>
        <w:t>).</w:t>
      </w:r>
    </w:p>
    <w:p w14:paraId="731CC718" w14:textId="77777777" w:rsidR="002A58EC" w:rsidRPr="00180E38" w:rsidRDefault="002A58EC" w:rsidP="002A58EC">
      <w:pPr>
        <w:pStyle w:val="FormBullet"/>
        <w:numPr>
          <w:ilvl w:val="0"/>
          <w:numId w:val="25"/>
        </w:numPr>
        <w:rPr>
          <w:sz w:val="24"/>
          <w:szCs w:val="24"/>
        </w:rPr>
      </w:pPr>
      <w:r w:rsidRPr="00180E38">
        <w:rPr>
          <w:sz w:val="24"/>
          <w:szCs w:val="24"/>
        </w:rPr>
        <w:t>Capable of working and communicating effectively as part of a multi-disciplinary team and carrying out tasks under the direction of scientific researchers.</w:t>
      </w:r>
    </w:p>
    <w:p w14:paraId="320ECA86" w14:textId="109164F4" w:rsidR="002A58EC" w:rsidRPr="00180E38" w:rsidRDefault="002A58EC" w:rsidP="002A58EC">
      <w:pPr>
        <w:pStyle w:val="FormBullet"/>
        <w:numPr>
          <w:ilvl w:val="0"/>
          <w:numId w:val="25"/>
        </w:numPr>
        <w:rPr>
          <w:rFonts w:cs="Times New Roman"/>
          <w:color w:val="auto"/>
          <w:sz w:val="24"/>
          <w:szCs w:val="24"/>
        </w:rPr>
      </w:pPr>
      <w:r w:rsidRPr="00180E38">
        <w:rPr>
          <w:bCs/>
          <w:iCs/>
          <w:color w:val="auto"/>
          <w:sz w:val="24"/>
          <w:szCs w:val="24"/>
        </w:rPr>
        <w:t xml:space="preserve">Willingness to undertake field work in on-farm locations involving travel to rural regions, </w:t>
      </w:r>
      <w:r>
        <w:rPr>
          <w:bCs/>
          <w:iCs/>
          <w:color w:val="auto"/>
          <w:sz w:val="24"/>
          <w:szCs w:val="24"/>
        </w:rPr>
        <w:t xml:space="preserve">with </w:t>
      </w:r>
      <w:r w:rsidRPr="00180E38">
        <w:rPr>
          <w:bCs/>
          <w:iCs/>
          <w:color w:val="auto"/>
          <w:sz w:val="24"/>
          <w:szCs w:val="24"/>
        </w:rPr>
        <w:t>flexible hours</w:t>
      </w:r>
      <w:r>
        <w:rPr>
          <w:bCs/>
          <w:iCs/>
          <w:color w:val="auto"/>
          <w:sz w:val="24"/>
          <w:szCs w:val="24"/>
        </w:rPr>
        <w:t xml:space="preserve"> at short notice</w:t>
      </w:r>
      <w:r w:rsidRPr="00180E38">
        <w:rPr>
          <w:bCs/>
          <w:iCs/>
          <w:color w:val="auto"/>
          <w:sz w:val="24"/>
          <w:szCs w:val="24"/>
        </w:rPr>
        <w:t xml:space="preserve"> during times of seasonal demand </w:t>
      </w:r>
      <w:r>
        <w:rPr>
          <w:bCs/>
          <w:iCs/>
          <w:color w:val="auto"/>
          <w:sz w:val="24"/>
          <w:szCs w:val="24"/>
        </w:rPr>
        <w:t>including</w:t>
      </w:r>
      <w:r w:rsidRPr="00180E38">
        <w:rPr>
          <w:bCs/>
          <w:iCs/>
          <w:color w:val="auto"/>
          <w:sz w:val="24"/>
          <w:szCs w:val="24"/>
        </w:rPr>
        <w:t xml:space="preserve"> occasional overnight travel. </w:t>
      </w:r>
    </w:p>
    <w:p w14:paraId="2EE2994E" w14:textId="77777777" w:rsidR="005525AB" w:rsidRDefault="002A58EC" w:rsidP="00104FCC">
      <w:pPr>
        <w:numPr>
          <w:ilvl w:val="0"/>
          <w:numId w:val="25"/>
        </w:numPr>
        <w:spacing w:before="0" w:after="60" w:line="240" w:lineRule="auto"/>
        <w:rPr>
          <w:rFonts w:cs="Calibri"/>
          <w:szCs w:val="24"/>
        </w:rPr>
      </w:pPr>
      <w:r w:rsidRPr="00180E38">
        <w:rPr>
          <w:rFonts w:cs="Calibri"/>
          <w:szCs w:val="24"/>
        </w:rPr>
        <w:t>A current driver’s licence and competency in driving agricultural machinery.</w:t>
      </w:r>
    </w:p>
    <w:p w14:paraId="1180B748" w14:textId="77777777" w:rsidR="005525AB" w:rsidRDefault="005525AB" w:rsidP="005525AB">
      <w:pPr>
        <w:spacing w:before="0" w:after="60" w:line="240" w:lineRule="auto"/>
        <w:rPr>
          <w:rFonts w:cs="Calibri"/>
          <w:szCs w:val="24"/>
        </w:rPr>
      </w:pPr>
    </w:p>
    <w:p w14:paraId="371DEC21" w14:textId="77777777" w:rsidR="005525AB" w:rsidRDefault="00104FCC" w:rsidP="005525AB">
      <w:pPr>
        <w:spacing w:before="0" w:after="60" w:line="240" w:lineRule="auto"/>
        <w:rPr>
          <w:rFonts w:asciiTheme="majorHAnsi" w:eastAsiaTheme="majorEastAsia" w:hAnsiTheme="majorHAnsi" w:cstheme="majorBidi"/>
          <w:b/>
          <w:color w:val="auto"/>
        </w:rPr>
      </w:pPr>
      <w:r w:rsidRPr="005525AB">
        <w:rPr>
          <w:rFonts w:asciiTheme="majorHAnsi" w:eastAsiaTheme="majorEastAsia" w:hAnsiTheme="majorHAnsi" w:cstheme="majorBidi"/>
          <w:b/>
          <w:color w:val="auto"/>
        </w:rPr>
        <w:t>Desirable</w:t>
      </w:r>
    </w:p>
    <w:p w14:paraId="25AB6FF1" w14:textId="77777777" w:rsidR="005525AB" w:rsidRPr="005525AB" w:rsidRDefault="004C509D" w:rsidP="005525AB">
      <w:pPr>
        <w:pStyle w:val="ListParagraph"/>
        <w:numPr>
          <w:ilvl w:val="0"/>
          <w:numId w:val="39"/>
        </w:numPr>
        <w:spacing w:before="0" w:after="60" w:line="240" w:lineRule="auto"/>
        <w:rPr>
          <w:rStyle w:val="Emphasis"/>
          <w:i w:val="0"/>
          <w:iCs/>
          <w:szCs w:val="24"/>
        </w:rPr>
      </w:pPr>
      <w:r w:rsidRPr="005525AB">
        <w:rPr>
          <w:rStyle w:val="Emphasis"/>
          <w:i w:val="0"/>
          <w:iCs/>
          <w:szCs w:val="24"/>
        </w:rPr>
        <w:t xml:space="preserve">Skills in communicating outcomes of </w:t>
      </w:r>
      <w:r w:rsidR="002A58EC" w:rsidRPr="005525AB">
        <w:rPr>
          <w:rStyle w:val="Emphasis"/>
          <w:i w:val="0"/>
          <w:iCs/>
          <w:szCs w:val="24"/>
        </w:rPr>
        <w:t>field-based</w:t>
      </w:r>
      <w:r w:rsidRPr="005525AB">
        <w:rPr>
          <w:rStyle w:val="Emphasis"/>
          <w:i w:val="0"/>
          <w:iCs/>
          <w:szCs w:val="24"/>
        </w:rPr>
        <w:t xml:space="preserve"> experiments to growers.</w:t>
      </w:r>
    </w:p>
    <w:p w14:paraId="386A1D58" w14:textId="77777777" w:rsidR="005525AB" w:rsidRPr="005525AB" w:rsidRDefault="004C509D" w:rsidP="005525AB">
      <w:pPr>
        <w:pStyle w:val="ListParagraph"/>
        <w:numPr>
          <w:ilvl w:val="0"/>
          <w:numId w:val="39"/>
        </w:numPr>
        <w:spacing w:before="0" w:after="60" w:line="240" w:lineRule="auto"/>
        <w:rPr>
          <w:rStyle w:val="Emphasis"/>
          <w:i w:val="0"/>
          <w:iCs/>
          <w:szCs w:val="24"/>
        </w:rPr>
      </w:pPr>
      <w:r w:rsidRPr="005525AB">
        <w:rPr>
          <w:rStyle w:val="Emphasis"/>
          <w:i w:val="0"/>
          <w:iCs/>
          <w:szCs w:val="24"/>
        </w:rPr>
        <w:t>Experience and skills in soil and plant sampling and use of relevant analytical equipment.</w:t>
      </w:r>
    </w:p>
    <w:p w14:paraId="7C398E85" w14:textId="77777777" w:rsidR="00421360" w:rsidRPr="00421360" w:rsidRDefault="004C509D" w:rsidP="00421360">
      <w:pPr>
        <w:pStyle w:val="ListParagraph"/>
        <w:numPr>
          <w:ilvl w:val="0"/>
          <w:numId w:val="39"/>
        </w:numPr>
        <w:spacing w:before="0" w:after="60" w:line="240" w:lineRule="auto"/>
        <w:rPr>
          <w:rStyle w:val="Emphasis"/>
          <w:rFonts w:cs="Calibri"/>
          <w:i w:val="0"/>
          <w:iCs/>
          <w:szCs w:val="24"/>
        </w:rPr>
      </w:pPr>
      <w:r w:rsidRPr="005525AB">
        <w:rPr>
          <w:rStyle w:val="Emphasis"/>
          <w:i w:val="0"/>
          <w:iCs/>
          <w:szCs w:val="24"/>
        </w:rPr>
        <w:t>Experience and skills in laboratory processes relevant to agricultural research</w:t>
      </w:r>
      <w:r w:rsidR="00421360">
        <w:rPr>
          <w:rStyle w:val="Emphasis"/>
          <w:i w:val="0"/>
          <w:iCs/>
          <w:szCs w:val="24"/>
        </w:rPr>
        <w:t>.</w:t>
      </w:r>
    </w:p>
    <w:p w14:paraId="10D3DA50" w14:textId="21D7B40C" w:rsidR="00421360" w:rsidRPr="00421360" w:rsidRDefault="00421360" w:rsidP="00421360">
      <w:pPr>
        <w:pStyle w:val="ListParagraph"/>
        <w:numPr>
          <w:ilvl w:val="0"/>
          <w:numId w:val="39"/>
        </w:numPr>
        <w:spacing w:before="0" w:after="60" w:line="240" w:lineRule="auto"/>
        <w:rPr>
          <w:rStyle w:val="Emphasis"/>
          <w:rFonts w:cs="Calibri"/>
          <w:i w:val="0"/>
          <w:iCs/>
          <w:szCs w:val="24"/>
        </w:rPr>
      </w:pPr>
      <w:r w:rsidRPr="00421360">
        <w:rPr>
          <w:rStyle w:val="Emphasis"/>
          <w:rFonts w:cs="Calibri"/>
          <w:i w:val="0"/>
          <w:iCs/>
          <w:szCs w:val="24"/>
        </w:rPr>
        <w:t>A H</w:t>
      </w:r>
      <w:r w:rsidR="00906C7C">
        <w:rPr>
          <w:rStyle w:val="Emphasis"/>
          <w:rFonts w:cs="Calibri"/>
          <w:i w:val="0"/>
          <w:iCs/>
          <w:szCs w:val="24"/>
        </w:rPr>
        <w:t>R</w:t>
      </w:r>
      <w:r w:rsidRPr="00421360">
        <w:rPr>
          <w:rStyle w:val="Emphasis"/>
          <w:rFonts w:cs="Calibri"/>
          <w:i w:val="0"/>
          <w:iCs/>
          <w:szCs w:val="24"/>
        </w:rPr>
        <w:t xml:space="preserve"> truck driver</w:t>
      </w:r>
      <w:r>
        <w:rPr>
          <w:rStyle w:val="Emphasis"/>
          <w:rFonts w:cs="Calibri"/>
          <w:i w:val="0"/>
          <w:iCs/>
          <w:szCs w:val="24"/>
        </w:rPr>
        <w:t>’</w:t>
      </w:r>
      <w:r w:rsidRPr="00421360">
        <w:rPr>
          <w:rStyle w:val="Emphasis"/>
          <w:rFonts w:cs="Calibri"/>
          <w:i w:val="0"/>
          <w:iCs/>
          <w:szCs w:val="24"/>
        </w:rPr>
        <w:t>s licence</w:t>
      </w:r>
      <w:r w:rsidR="00906C7C">
        <w:rPr>
          <w:rStyle w:val="Emphasis"/>
          <w:rFonts w:cs="Calibri"/>
          <w:i w:val="0"/>
          <w:iCs/>
          <w:szCs w:val="24"/>
        </w:rPr>
        <w:t xml:space="preserve"> </w:t>
      </w:r>
    </w:p>
    <w:p w14:paraId="205F6168" w14:textId="77777777" w:rsidR="005525AB" w:rsidRPr="00B54447" w:rsidRDefault="005525AB" w:rsidP="005525AB">
      <w:pPr>
        <w:pStyle w:val="Heading2"/>
        <w:rPr>
          <w:b/>
          <w:iCs w:val="0"/>
          <w:color w:val="auto"/>
          <w:sz w:val="26"/>
          <w:szCs w:val="26"/>
        </w:rPr>
      </w:pPr>
      <w:r w:rsidRPr="00B54447">
        <w:rPr>
          <w:b/>
          <w:iCs w:val="0"/>
          <w:color w:val="auto"/>
          <w:sz w:val="26"/>
          <w:szCs w:val="26"/>
        </w:rPr>
        <w:t>Not sure if you meet all the criteria?</w:t>
      </w:r>
    </w:p>
    <w:p w14:paraId="67D1AEFB" w14:textId="33173FAB" w:rsidR="005525AB" w:rsidRPr="005525AB" w:rsidRDefault="005525AB" w:rsidP="005525AB">
      <w:pPr>
        <w:rPr>
          <w:rStyle w:val="Emphasis"/>
          <w:i w:val="0"/>
        </w:rPr>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4"/>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p w14:paraId="7C54243F" w14:textId="77777777" w:rsidR="005525AB" w:rsidRPr="00887E46" w:rsidRDefault="005525AB" w:rsidP="005525AB">
          <w:pPr>
            <w:pStyle w:val="Heading2"/>
            <w:rPr>
              <w:b/>
              <w:iCs w:val="0"/>
              <w:color w:val="auto"/>
              <w:sz w:val="26"/>
              <w:szCs w:val="26"/>
            </w:rPr>
          </w:pPr>
          <w:r w:rsidRPr="00887E46">
            <w:rPr>
              <w:b/>
              <w:iCs w:val="0"/>
              <w:color w:val="auto"/>
              <w:sz w:val="26"/>
              <w:szCs w:val="26"/>
            </w:rPr>
            <w:t xml:space="preserve">Setting you up for success </w:t>
          </w:r>
        </w:p>
        <w:p w14:paraId="42FF7056" w14:textId="77777777" w:rsidR="005525AB" w:rsidRPr="00887E46" w:rsidRDefault="005525AB" w:rsidP="005525AB">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t>the contact details on Page 1</w:t>
          </w:r>
          <w:r w:rsidRPr="00887E46">
            <w:t xml:space="preserve"> if we can help you to equitably participate in our recruitment process or the role itself</w:t>
          </w:r>
          <w:r>
            <w:t>.</w:t>
          </w:r>
        </w:p>
        <w:p w14:paraId="0C9EA60B" w14:textId="77777777" w:rsidR="005525AB" w:rsidRPr="00887E46" w:rsidRDefault="005525AB" w:rsidP="005525AB">
          <w:pPr>
            <w:pStyle w:val="Heading2"/>
            <w:rPr>
              <w:b/>
              <w:iCs w:val="0"/>
              <w:color w:val="auto"/>
              <w:sz w:val="26"/>
              <w:szCs w:val="26"/>
            </w:rPr>
          </w:pPr>
          <w:r w:rsidRPr="00887E46">
            <w:rPr>
              <w:b/>
              <w:iCs w:val="0"/>
              <w:color w:val="auto"/>
              <w:sz w:val="26"/>
              <w:szCs w:val="26"/>
            </w:rPr>
            <w:t>Life at CSIRO and flexible working arrangements</w:t>
          </w:r>
        </w:p>
        <w:p w14:paraId="3D54BA21" w14:textId="77777777" w:rsidR="005525AB" w:rsidRPr="00887E46" w:rsidRDefault="005525AB" w:rsidP="005525AB">
          <w:pPr>
            <w:pStyle w:val="BodyText"/>
          </w:pPr>
          <w:r w:rsidRPr="00887E46">
            <w:t xml:space="preserve">We </w:t>
          </w:r>
          <w:hyperlink r:id="rId18">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9">
            <w:r w:rsidRPr="00887E46">
              <w:rPr>
                <w:rStyle w:val="Hyperlink"/>
              </w:rPr>
              <w:t>benefits</w:t>
            </w:r>
          </w:hyperlink>
          <w:r w:rsidRPr="00887E46">
            <w:t xml:space="preserve"> and </w:t>
          </w:r>
          <w:hyperlink r:id="rId20">
            <w:r w:rsidRPr="00887E46">
              <w:rPr>
                <w:rStyle w:val="Hyperlink"/>
              </w:rPr>
              <w:t>career development</w:t>
            </w:r>
          </w:hyperlink>
          <w:r w:rsidRPr="00887E46">
            <w:t xml:space="preserve"> opportunities. To learn more, visit </w:t>
          </w:r>
          <w:hyperlink r:id="rId21">
            <w:r w:rsidRPr="00887E46">
              <w:rPr>
                <w:rStyle w:val="Hyperlink"/>
              </w:rPr>
              <w:t>Careers at CSIRO</w:t>
            </w:r>
          </w:hyperlink>
          <w:r w:rsidRPr="00887E46">
            <w:t>.</w:t>
          </w:r>
        </w:p>
        <w:p w14:paraId="76755E6C" w14:textId="77777777" w:rsidR="005525AB" w:rsidRPr="00887E46" w:rsidRDefault="005525AB" w:rsidP="005525AB">
          <w:pPr>
            <w:pStyle w:val="BodyText"/>
          </w:pPr>
          <w:r w:rsidRPr="00887E46">
            <w:t xml:space="preserve">We celebrate the uniqueness of our workforce and are committed to creating </w:t>
          </w:r>
          <w:hyperlink r:id="rId22">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FB45EA8" w14:textId="77777777" w:rsidR="005525AB" w:rsidRPr="00887E46" w:rsidRDefault="005525AB" w:rsidP="005525AB">
          <w:pPr>
            <w:pStyle w:val="Heading2"/>
            <w:rPr>
              <w:b/>
              <w:iCs w:val="0"/>
              <w:color w:val="auto"/>
              <w:sz w:val="26"/>
              <w:szCs w:val="26"/>
            </w:rPr>
          </w:pPr>
          <w:r w:rsidRPr="00887E46">
            <w:rPr>
              <w:b/>
              <w:iCs w:val="0"/>
              <w:color w:val="auto"/>
              <w:sz w:val="26"/>
              <w:szCs w:val="26"/>
            </w:rPr>
            <w:t>CSIRO values</w:t>
          </w:r>
        </w:p>
        <w:p w14:paraId="15A00B9B" w14:textId="77777777" w:rsidR="005525AB" w:rsidRPr="00887E46" w:rsidRDefault="005525AB" w:rsidP="005525AB">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5525AB" w:rsidRPr="00887E46" w14:paraId="2E9121EC" w14:textId="77777777" w:rsidTr="002F3161">
            <w:trPr>
              <w:trHeight w:val="266"/>
            </w:trPr>
            <w:tc>
              <w:tcPr>
                <w:tcW w:w="1238" w:type="dxa"/>
              </w:tcPr>
              <w:p w14:paraId="37E9F21B" w14:textId="77777777" w:rsidR="005525AB" w:rsidRPr="00FA2CAB" w:rsidRDefault="005525AB" w:rsidP="002F3161">
                <w:pPr>
                  <w:pStyle w:val="BodyText"/>
                  <w:rPr>
                    <w:b/>
                    <w:sz w:val="22"/>
                  </w:rPr>
                </w:pPr>
                <w:r w:rsidRPr="00FA2CAB">
                  <w:rPr>
                    <w:b/>
                    <w:sz w:val="22"/>
                  </w:rPr>
                  <w:lastRenderedPageBreak/>
                  <w:t>Value</w:t>
                </w:r>
              </w:p>
            </w:tc>
            <w:tc>
              <w:tcPr>
                <w:tcW w:w="6083" w:type="dxa"/>
              </w:tcPr>
              <w:p w14:paraId="24F9C383" w14:textId="77777777" w:rsidR="005525AB" w:rsidRPr="00FA2CAB" w:rsidRDefault="005525AB" w:rsidP="002F3161">
                <w:pPr>
                  <w:pStyle w:val="BodyText"/>
                  <w:rPr>
                    <w:b/>
                    <w:sz w:val="22"/>
                  </w:rPr>
                </w:pPr>
                <w:r w:rsidRPr="00FA2CAB">
                  <w:rPr>
                    <w:b/>
                    <w:sz w:val="22"/>
                  </w:rPr>
                  <w:t>Descriptor</w:t>
                </w:r>
              </w:p>
            </w:tc>
            <w:tc>
              <w:tcPr>
                <w:tcW w:w="1951" w:type="dxa"/>
              </w:tcPr>
              <w:p w14:paraId="1CCE39EE" w14:textId="77777777" w:rsidR="005525AB" w:rsidRPr="00FA2CAB" w:rsidRDefault="005525AB" w:rsidP="002F3161">
                <w:pPr>
                  <w:pStyle w:val="BodyText"/>
                  <w:rPr>
                    <w:b/>
                    <w:sz w:val="22"/>
                  </w:rPr>
                </w:pPr>
                <w:r w:rsidRPr="00FA2CAB">
                  <w:rPr>
                    <w:b/>
                    <w:sz w:val="22"/>
                  </w:rPr>
                  <w:t>Behaviour</w:t>
                </w:r>
              </w:p>
            </w:tc>
          </w:tr>
          <w:tr w:rsidR="005525AB" w:rsidRPr="00887E46" w14:paraId="56470093" w14:textId="77777777" w:rsidTr="002F3161">
            <w:trPr>
              <w:trHeight w:val="833"/>
            </w:trPr>
            <w:tc>
              <w:tcPr>
                <w:tcW w:w="1238" w:type="dxa"/>
              </w:tcPr>
              <w:p w14:paraId="10CF38FF" w14:textId="77777777" w:rsidR="005525AB" w:rsidRPr="00FA2CAB" w:rsidRDefault="005525AB" w:rsidP="002F3161">
                <w:pPr>
                  <w:pStyle w:val="BodyText"/>
                  <w:rPr>
                    <w:b/>
                    <w:sz w:val="22"/>
                  </w:rPr>
                </w:pPr>
                <w:r w:rsidRPr="00FA2CAB">
                  <w:rPr>
                    <w:b/>
                    <w:sz w:val="22"/>
                  </w:rPr>
                  <w:t>People first</w:t>
                </w:r>
              </w:p>
            </w:tc>
            <w:tc>
              <w:tcPr>
                <w:tcW w:w="6083" w:type="dxa"/>
              </w:tcPr>
              <w:p w14:paraId="78CA5571" w14:textId="77777777" w:rsidR="005525AB" w:rsidRPr="00FA2CAB" w:rsidRDefault="005525AB" w:rsidP="002F3161">
                <w:pPr>
                  <w:pStyle w:val="BodyText"/>
                  <w:rPr>
                    <w:sz w:val="22"/>
                  </w:rPr>
                </w:pPr>
                <w:r w:rsidRPr="00FA2CAB">
                  <w:rPr>
                    <w:sz w:val="22"/>
                  </w:rPr>
                  <w:t xml:space="preserve">Our priority is the safety and wellbeing of our people. We believe in, and respect, the power of diverse perspectives. We seek out and learn from our differences. </w:t>
                </w:r>
              </w:p>
            </w:tc>
            <w:tc>
              <w:tcPr>
                <w:tcW w:w="1951" w:type="dxa"/>
              </w:tcPr>
              <w:p w14:paraId="053CC2D8" w14:textId="77777777" w:rsidR="005525AB" w:rsidRPr="00FA2CAB" w:rsidRDefault="005525AB" w:rsidP="002F3161">
                <w:pPr>
                  <w:pStyle w:val="ListBullet"/>
                  <w:rPr>
                    <w:sz w:val="22"/>
                  </w:rPr>
                </w:pPr>
                <w:r w:rsidRPr="00FA2CAB">
                  <w:rPr>
                    <w:sz w:val="22"/>
                  </w:rPr>
                  <w:t>Respectful</w:t>
                </w:r>
              </w:p>
              <w:p w14:paraId="070B9670" w14:textId="77777777" w:rsidR="005525AB" w:rsidRPr="00FA2CAB" w:rsidRDefault="005525AB" w:rsidP="002F3161">
                <w:pPr>
                  <w:pStyle w:val="ListBullet"/>
                  <w:rPr>
                    <w:sz w:val="22"/>
                  </w:rPr>
                </w:pPr>
                <w:r w:rsidRPr="00FA2CAB">
                  <w:rPr>
                    <w:sz w:val="22"/>
                  </w:rPr>
                  <w:t>Caring</w:t>
                </w:r>
              </w:p>
              <w:p w14:paraId="6297027A" w14:textId="77777777" w:rsidR="005525AB" w:rsidRPr="00FA2CAB" w:rsidRDefault="005525AB" w:rsidP="002F3161">
                <w:pPr>
                  <w:pStyle w:val="ListBullet"/>
                  <w:rPr>
                    <w:sz w:val="22"/>
                  </w:rPr>
                </w:pPr>
                <w:r w:rsidRPr="00FA2CAB">
                  <w:rPr>
                    <w:sz w:val="22"/>
                  </w:rPr>
                  <w:t>Inclusive</w:t>
                </w:r>
              </w:p>
            </w:tc>
          </w:tr>
          <w:tr w:rsidR="005525AB" w:rsidRPr="00887E46" w14:paraId="659DF384" w14:textId="77777777" w:rsidTr="002F3161">
            <w:trPr>
              <w:trHeight w:val="964"/>
            </w:trPr>
            <w:tc>
              <w:tcPr>
                <w:tcW w:w="1238" w:type="dxa"/>
              </w:tcPr>
              <w:p w14:paraId="7CEDE3B6" w14:textId="77777777" w:rsidR="005525AB" w:rsidRPr="00FA2CAB" w:rsidRDefault="005525AB" w:rsidP="002F3161">
                <w:pPr>
                  <w:pStyle w:val="BodyText"/>
                  <w:rPr>
                    <w:b/>
                    <w:sz w:val="22"/>
                  </w:rPr>
                </w:pPr>
                <w:r w:rsidRPr="00FA2CAB">
                  <w:rPr>
                    <w:b/>
                    <w:sz w:val="22"/>
                  </w:rPr>
                  <w:t>Further together</w:t>
                </w:r>
              </w:p>
            </w:tc>
            <w:tc>
              <w:tcPr>
                <w:tcW w:w="6083" w:type="dxa"/>
              </w:tcPr>
              <w:p w14:paraId="4D45B4ED" w14:textId="77777777" w:rsidR="005525AB" w:rsidRPr="00FA2CAB" w:rsidRDefault="005525AB" w:rsidP="002F3161">
                <w:pPr>
                  <w:pStyle w:val="BodyText"/>
                  <w:rPr>
                    <w:sz w:val="22"/>
                  </w:rPr>
                </w:pPr>
                <w:r w:rsidRPr="00FA2CAB">
                  <w:rPr>
                    <w:sz w:val="22"/>
                  </w:rPr>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063AD306" w14:textId="77777777" w:rsidR="005525AB" w:rsidRPr="00FA2CAB" w:rsidRDefault="005525AB" w:rsidP="002F3161">
                <w:pPr>
                  <w:pStyle w:val="ListBullet"/>
                  <w:rPr>
                    <w:sz w:val="22"/>
                  </w:rPr>
                </w:pPr>
                <w:r w:rsidRPr="00FA2CAB">
                  <w:rPr>
                    <w:sz w:val="22"/>
                  </w:rPr>
                  <w:t>Accountable</w:t>
                </w:r>
              </w:p>
              <w:p w14:paraId="19BE4860" w14:textId="77777777" w:rsidR="005525AB" w:rsidRPr="00FA2CAB" w:rsidRDefault="005525AB" w:rsidP="002F3161">
                <w:pPr>
                  <w:pStyle w:val="ListBullet"/>
                  <w:rPr>
                    <w:sz w:val="22"/>
                  </w:rPr>
                </w:pPr>
                <w:r w:rsidRPr="00FA2CAB">
                  <w:rPr>
                    <w:sz w:val="22"/>
                  </w:rPr>
                  <w:t>Authentic</w:t>
                </w:r>
              </w:p>
              <w:p w14:paraId="33EB5162" w14:textId="77777777" w:rsidR="005525AB" w:rsidRPr="00FA2CAB" w:rsidRDefault="005525AB" w:rsidP="002F3161">
                <w:pPr>
                  <w:pStyle w:val="ListBullet"/>
                  <w:rPr>
                    <w:sz w:val="22"/>
                  </w:rPr>
                </w:pPr>
                <w:r w:rsidRPr="00FA2CAB">
                  <w:rPr>
                    <w:sz w:val="22"/>
                  </w:rPr>
                  <w:t>Courageous</w:t>
                </w:r>
              </w:p>
            </w:tc>
          </w:tr>
          <w:tr w:rsidR="005525AB" w:rsidRPr="00887E46" w14:paraId="4BA043A9" w14:textId="77777777" w:rsidTr="002F3161">
            <w:tc>
              <w:tcPr>
                <w:tcW w:w="1238" w:type="dxa"/>
              </w:tcPr>
              <w:p w14:paraId="779403C3" w14:textId="77777777" w:rsidR="005525AB" w:rsidRPr="00FA2CAB" w:rsidRDefault="005525AB" w:rsidP="002F3161">
                <w:pPr>
                  <w:pStyle w:val="BodyText"/>
                  <w:rPr>
                    <w:b/>
                    <w:sz w:val="22"/>
                  </w:rPr>
                </w:pPr>
                <w:r w:rsidRPr="00FA2CAB">
                  <w:rPr>
                    <w:b/>
                    <w:sz w:val="22"/>
                  </w:rPr>
                  <w:t>Making it real</w:t>
                </w:r>
              </w:p>
            </w:tc>
            <w:tc>
              <w:tcPr>
                <w:tcW w:w="6083" w:type="dxa"/>
              </w:tcPr>
              <w:p w14:paraId="046156DD" w14:textId="77777777" w:rsidR="005525AB" w:rsidRPr="00FA2CAB" w:rsidRDefault="005525AB" w:rsidP="002F3161">
                <w:pPr>
                  <w:pStyle w:val="BodyText"/>
                  <w:rPr>
                    <w:sz w:val="22"/>
                  </w:rPr>
                </w:pPr>
                <w:r w:rsidRPr="00FA2CAB">
                  <w:rPr>
                    <w:sz w:val="22"/>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254E1C0D" w14:textId="77777777" w:rsidR="005525AB" w:rsidRPr="00FA2CAB" w:rsidRDefault="005525AB" w:rsidP="002F3161">
                <w:pPr>
                  <w:pStyle w:val="ListBullet"/>
                  <w:rPr>
                    <w:sz w:val="22"/>
                  </w:rPr>
                </w:pPr>
                <w:r w:rsidRPr="00FA2CAB">
                  <w:rPr>
                    <w:sz w:val="22"/>
                  </w:rPr>
                  <w:t>Partnering</w:t>
                </w:r>
              </w:p>
              <w:p w14:paraId="4096E84D" w14:textId="77777777" w:rsidR="005525AB" w:rsidRPr="00FA2CAB" w:rsidRDefault="005525AB" w:rsidP="002F3161">
                <w:pPr>
                  <w:pStyle w:val="ListBullet"/>
                  <w:rPr>
                    <w:sz w:val="22"/>
                  </w:rPr>
                </w:pPr>
                <w:r w:rsidRPr="00FA2CAB">
                  <w:rPr>
                    <w:sz w:val="22"/>
                  </w:rPr>
                  <w:t>Cooperative</w:t>
                </w:r>
              </w:p>
              <w:p w14:paraId="785ABA0C" w14:textId="77777777" w:rsidR="005525AB" w:rsidRPr="00FA2CAB" w:rsidRDefault="005525AB" w:rsidP="002F3161">
                <w:pPr>
                  <w:pStyle w:val="ListBullet"/>
                  <w:rPr>
                    <w:sz w:val="22"/>
                  </w:rPr>
                </w:pPr>
                <w:r w:rsidRPr="00FA2CAB">
                  <w:rPr>
                    <w:sz w:val="22"/>
                  </w:rPr>
                  <w:t>Humble</w:t>
                </w:r>
              </w:p>
            </w:tc>
          </w:tr>
          <w:tr w:rsidR="005525AB" w:rsidRPr="00887E46" w14:paraId="2207CCDC" w14:textId="77777777" w:rsidTr="002F3161">
            <w:trPr>
              <w:trHeight w:val="64"/>
            </w:trPr>
            <w:tc>
              <w:tcPr>
                <w:tcW w:w="1238" w:type="dxa"/>
              </w:tcPr>
              <w:p w14:paraId="5E509A69" w14:textId="77777777" w:rsidR="005525AB" w:rsidRPr="00FA2CAB" w:rsidRDefault="005525AB" w:rsidP="002F3161">
                <w:pPr>
                  <w:pStyle w:val="BodyText"/>
                  <w:rPr>
                    <w:b/>
                    <w:sz w:val="22"/>
                  </w:rPr>
                </w:pPr>
                <w:r w:rsidRPr="00FA2CAB">
                  <w:rPr>
                    <w:b/>
                    <w:sz w:val="22"/>
                  </w:rPr>
                  <w:t>Trusted</w:t>
                </w:r>
              </w:p>
            </w:tc>
            <w:tc>
              <w:tcPr>
                <w:tcW w:w="6083" w:type="dxa"/>
              </w:tcPr>
              <w:p w14:paraId="55409D30" w14:textId="77777777" w:rsidR="005525AB" w:rsidRPr="00FA2CAB" w:rsidRDefault="005525AB" w:rsidP="002F3161">
                <w:pPr>
                  <w:pStyle w:val="BodyText"/>
                  <w:rPr>
                    <w:sz w:val="22"/>
                  </w:rPr>
                </w:pPr>
                <w:r w:rsidRPr="00FA2CAB">
                  <w:rPr>
                    <w:sz w:val="22"/>
                  </w:rPr>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2ADB1B9F" w14:textId="77777777" w:rsidR="005525AB" w:rsidRPr="00FA2CAB" w:rsidRDefault="005525AB" w:rsidP="002F3161">
                <w:pPr>
                  <w:pStyle w:val="ListBullet"/>
                  <w:rPr>
                    <w:sz w:val="22"/>
                  </w:rPr>
                </w:pPr>
                <w:r w:rsidRPr="00FA2CAB">
                  <w:rPr>
                    <w:sz w:val="22"/>
                  </w:rPr>
                  <w:t>Curious</w:t>
                </w:r>
              </w:p>
              <w:p w14:paraId="32BF6CCB" w14:textId="77777777" w:rsidR="005525AB" w:rsidRPr="00FA2CAB" w:rsidRDefault="005525AB" w:rsidP="002F3161">
                <w:pPr>
                  <w:pStyle w:val="ListBullet"/>
                  <w:rPr>
                    <w:sz w:val="22"/>
                  </w:rPr>
                </w:pPr>
                <w:r w:rsidRPr="00FA2CAB">
                  <w:rPr>
                    <w:sz w:val="22"/>
                  </w:rPr>
                  <w:t>Adaptive</w:t>
                </w:r>
              </w:p>
              <w:p w14:paraId="74BD6CE7" w14:textId="77777777" w:rsidR="005525AB" w:rsidRPr="00FA2CAB" w:rsidRDefault="005525AB" w:rsidP="002F3161">
                <w:pPr>
                  <w:pStyle w:val="ListBullet"/>
                  <w:rPr>
                    <w:sz w:val="22"/>
                  </w:rPr>
                </w:pPr>
                <w:r w:rsidRPr="00FA2CAB">
                  <w:rPr>
                    <w:sz w:val="22"/>
                  </w:rPr>
                  <w:t>Entrepreneurial</w:t>
                </w:r>
              </w:p>
            </w:tc>
          </w:tr>
        </w:tbl>
        <w:p w14:paraId="204ADFFA" w14:textId="77777777" w:rsidR="005525AB" w:rsidRPr="00887E46" w:rsidRDefault="005525AB" w:rsidP="005525AB">
          <w:pPr>
            <w:pStyle w:val="Heading2"/>
            <w:rPr>
              <w:b/>
              <w:iCs w:val="0"/>
              <w:color w:val="auto"/>
              <w:sz w:val="26"/>
              <w:szCs w:val="26"/>
            </w:rPr>
          </w:pPr>
          <w:r w:rsidRPr="00887E46">
            <w:rPr>
              <w:b/>
              <w:iCs w:val="0"/>
              <w:color w:val="auto"/>
              <w:sz w:val="26"/>
              <w:szCs w:val="26"/>
            </w:rPr>
            <w:t>Child safety</w:t>
          </w:r>
        </w:p>
        <w:p w14:paraId="54246219" w14:textId="6653B87C" w:rsidR="005525AB" w:rsidRPr="005525AB" w:rsidRDefault="005525AB" w:rsidP="005525AB">
          <w:pPr>
            <w:pStyle w:val="BodyText"/>
          </w:pPr>
          <w:r w:rsidRPr="00887E46">
            <w:t xml:space="preserve">CSIRO is committed to the safety and wellbeing of all children and young people involved in our activities and programs. View our </w:t>
          </w:r>
          <w:hyperlink r:id="rId23" w:history="1">
            <w:r w:rsidRPr="00887E46">
              <w:rPr>
                <w:rStyle w:val="Hyperlink"/>
              </w:rPr>
              <w:t>Child Safe Policy</w:t>
            </w:r>
          </w:hyperlink>
          <w:r w:rsidRPr="00887E46">
            <w:t>.</w:t>
          </w:r>
        </w:p>
      </w:sdtContent>
    </w:sdt>
    <w:p w14:paraId="12122512" w14:textId="77777777" w:rsidR="00E673A0" w:rsidRPr="003044E2" w:rsidRDefault="00E673A0" w:rsidP="00E673A0">
      <w:pPr>
        <w:pStyle w:val="Boxedheading"/>
      </w:pPr>
      <w:r>
        <w:t>Special Requirements</w:t>
      </w:r>
    </w:p>
    <w:p w14:paraId="61F6D95F" w14:textId="77777777" w:rsidR="005134F0" w:rsidRDefault="005134F0" w:rsidP="005134F0">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0BD86F3D" w14:textId="77777777" w:rsidR="005134F0" w:rsidRDefault="005134F0" w:rsidP="005134F0">
      <w:pPr>
        <w:pStyle w:val="Boxedlistbullet"/>
        <w:numPr>
          <w:ilvl w:val="0"/>
          <w:numId w:val="0"/>
        </w:numPr>
        <w:ind w:left="227"/>
      </w:pPr>
    </w:p>
    <w:p w14:paraId="09302911" w14:textId="77777777" w:rsidR="005134F0" w:rsidRPr="00203BC9" w:rsidRDefault="005134F0" w:rsidP="005134F0">
      <w:pPr>
        <w:pStyle w:val="Boxedlistbullet"/>
        <w:spacing w:before="100" w:beforeAutospacing="1" w:after="100" w:afterAutospacing="1"/>
      </w:pPr>
      <w:r w:rsidRPr="00203BC9">
        <w:t>The successful candidate will undertake a pre-employment background check. Please note that individuals with criminal records are not automatically deemed ineligible. Each application will be considered on its merits.</w:t>
      </w:r>
    </w:p>
    <w:p w14:paraId="0EF6AE27" w14:textId="77777777" w:rsidR="005134F0" w:rsidRDefault="005134F0" w:rsidP="005134F0">
      <w:pPr>
        <w:pStyle w:val="Boxedlistbullet"/>
        <w:spacing w:before="100" w:beforeAutospacing="1" w:after="100" w:afterAutospacing="1"/>
      </w:pPr>
      <w:r w:rsidRPr="00203BC9">
        <w:t>The successful candidate will be required to undertake a pre-employment medical examination prior to commencement.</w:t>
      </w:r>
    </w:p>
    <w:bookmarkEnd w:id="1"/>
    <w:p w14:paraId="4F1208FD" w14:textId="6EA6CC90" w:rsidR="00DF6F95" w:rsidRPr="008B53AF" w:rsidRDefault="00DF6F95" w:rsidP="00BD0A76">
      <w:pPr>
        <w:tabs>
          <w:tab w:val="num" w:pos="1276"/>
        </w:tabs>
        <w:spacing w:before="0" w:after="0" w:line="240" w:lineRule="auto"/>
        <w:jc w:val="both"/>
        <w:textAlignment w:val="baseline"/>
        <w:rPr>
          <w:rFonts w:eastAsia="Times New Roman" w:cs="Calibri"/>
          <w:szCs w:val="24"/>
        </w:rPr>
      </w:pPr>
    </w:p>
    <w:sectPr w:rsidR="00DF6F95" w:rsidRPr="008B53AF" w:rsidSect="00DC2C7E">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3956" w14:textId="77777777" w:rsidR="00F84B6D" w:rsidRDefault="00F84B6D" w:rsidP="000A377A">
      <w:r>
        <w:separator/>
      </w:r>
    </w:p>
  </w:endnote>
  <w:endnote w:type="continuationSeparator" w:id="0">
    <w:p w14:paraId="15184FC6" w14:textId="77777777" w:rsidR="00F84B6D" w:rsidRDefault="00F84B6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4239" w14:textId="4BAFA24C" w:rsidR="00DF6063" w:rsidRDefault="00DF6063">
    <w:pPr>
      <w:pStyle w:val="Footer"/>
    </w:pPr>
    <w:r>
      <w:rPr>
        <w:noProof/>
      </w:rPr>
      <mc:AlternateContent>
        <mc:Choice Requires="wps">
          <w:drawing>
            <wp:anchor distT="0" distB="0" distL="0" distR="0" simplePos="0" relativeHeight="251666944" behindDoc="0" locked="0" layoutInCell="1" allowOverlap="1" wp14:anchorId="2BF20A90" wp14:editId="4508F1DF">
              <wp:simplePos x="635" y="635"/>
              <wp:positionH relativeFrom="page">
                <wp:align>center</wp:align>
              </wp:positionH>
              <wp:positionV relativeFrom="page">
                <wp:align>bottom</wp:align>
              </wp:positionV>
              <wp:extent cx="622300" cy="471170"/>
              <wp:effectExtent l="0" t="0" r="6350" b="0"/>
              <wp:wrapNone/>
              <wp:docPr id="549004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4BCA60B" w14:textId="643AE4FC"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20A90"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54BCA60B" w14:textId="643AE4FC"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763FE747" w:rsidR="009511DD" w:rsidRPr="00246B35" w:rsidRDefault="00DF6063"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0C9888DB" wp14:editId="797DB1DF">
              <wp:simplePos x="635" y="635"/>
              <wp:positionH relativeFrom="page">
                <wp:align>center</wp:align>
              </wp:positionH>
              <wp:positionV relativeFrom="page">
                <wp:align>bottom</wp:align>
              </wp:positionV>
              <wp:extent cx="622300" cy="471170"/>
              <wp:effectExtent l="0" t="0" r="6350" b="0"/>
              <wp:wrapNone/>
              <wp:docPr id="14435588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50B8A63" w14:textId="66C8D7DF"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888DB"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450B8A63" w14:textId="66C8D7DF"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5A8FD046" w:rsidR="009511DD" w:rsidRDefault="00DF6063"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A3601F1" wp14:editId="2EA84B32">
              <wp:simplePos x="724619" y="9954883"/>
              <wp:positionH relativeFrom="page">
                <wp:align>center</wp:align>
              </wp:positionH>
              <wp:positionV relativeFrom="page">
                <wp:align>bottom</wp:align>
              </wp:positionV>
              <wp:extent cx="622300" cy="471170"/>
              <wp:effectExtent l="0" t="0" r="6350" b="0"/>
              <wp:wrapNone/>
              <wp:docPr id="71085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5E73022" w14:textId="312E6065"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601F1"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5E73022" w14:textId="312E6065"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2A45" w14:textId="77777777" w:rsidR="00F84B6D" w:rsidRDefault="00F84B6D" w:rsidP="000A377A">
      <w:r>
        <w:separator/>
      </w:r>
    </w:p>
  </w:footnote>
  <w:footnote w:type="continuationSeparator" w:id="0">
    <w:p w14:paraId="60469641" w14:textId="77777777" w:rsidR="00F84B6D" w:rsidRDefault="00F84B6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A185" w14:textId="3E3103B9" w:rsidR="00DF6063" w:rsidRDefault="00DF6063">
    <w:pPr>
      <w:pStyle w:val="Header"/>
    </w:pPr>
    <w:r>
      <w:rPr>
        <w:noProof/>
      </w:rPr>
      <mc:AlternateContent>
        <mc:Choice Requires="wps">
          <w:drawing>
            <wp:anchor distT="0" distB="0" distL="0" distR="0" simplePos="0" relativeHeight="251663872" behindDoc="0" locked="0" layoutInCell="1" allowOverlap="1" wp14:anchorId="7968955D" wp14:editId="7A7843A8">
              <wp:simplePos x="635" y="635"/>
              <wp:positionH relativeFrom="page">
                <wp:align>center</wp:align>
              </wp:positionH>
              <wp:positionV relativeFrom="page">
                <wp:align>top</wp:align>
              </wp:positionV>
              <wp:extent cx="622300" cy="471170"/>
              <wp:effectExtent l="0" t="0" r="6350" b="5080"/>
              <wp:wrapNone/>
              <wp:docPr id="817639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3B5359D" w14:textId="79D6986E"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68955D"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3B5359D" w14:textId="79D6986E"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4F19" w14:textId="0FC277ED" w:rsidR="00DF6063" w:rsidRDefault="00DF6063">
    <w:pPr>
      <w:pStyle w:val="Header"/>
    </w:pPr>
    <w:r>
      <w:rPr>
        <w:noProof/>
      </w:rPr>
      <mc:AlternateContent>
        <mc:Choice Requires="wps">
          <w:drawing>
            <wp:anchor distT="0" distB="0" distL="0" distR="0" simplePos="0" relativeHeight="251664896" behindDoc="0" locked="0" layoutInCell="1" allowOverlap="1" wp14:anchorId="327F7AF7" wp14:editId="5CAE516D">
              <wp:simplePos x="635" y="635"/>
              <wp:positionH relativeFrom="page">
                <wp:align>center</wp:align>
              </wp:positionH>
              <wp:positionV relativeFrom="page">
                <wp:align>top</wp:align>
              </wp:positionV>
              <wp:extent cx="622300" cy="471170"/>
              <wp:effectExtent l="0" t="0" r="6350" b="5080"/>
              <wp:wrapNone/>
              <wp:docPr id="81075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8B9672F" w14:textId="6BB83709"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7F7AF7"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28B9672F" w14:textId="6BB83709"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4CD3A403" w:rsidR="009511DD" w:rsidRPr="00DC2C7E" w:rsidRDefault="00DF6063">
    <w:pPr>
      <w:rPr>
        <w:sz w:val="2"/>
        <w:szCs w:val="2"/>
      </w:rPr>
    </w:pPr>
    <w:r>
      <w:rPr>
        <w:noProof/>
        <w:sz w:val="2"/>
        <w:szCs w:val="2"/>
      </w:rPr>
      <mc:AlternateContent>
        <mc:Choice Requires="wps">
          <w:drawing>
            <wp:anchor distT="0" distB="0" distL="0" distR="0" simplePos="0" relativeHeight="251662848" behindDoc="0" locked="0" layoutInCell="1" allowOverlap="1" wp14:anchorId="6E47F1EF" wp14:editId="5CD55425">
              <wp:simplePos x="724619" y="267419"/>
              <wp:positionH relativeFrom="page">
                <wp:align>center</wp:align>
              </wp:positionH>
              <wp:positionV relativeFrom="page">
                <wp:align>top</wp:align>
              </wp:positionV>
              <wp:extent cx="622300" cy="471170"/>
              <wp:effectExtent l="0" t="0" r="6350" b="5080"/>
              <wp:wrapNone/>
              <wp:docPr id="16409796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E268E26" w14:textId="482815A8"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7F1EF"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1E268E26" w14:textId="482815A8" w:rsidR="00DF6063" w:rsidRPr="00DF6063" w:rsidRDefault="00DF6063" w:rsidP="00DF6063">
                    <w:pPr>
                      <w:spacing w:after="0"/>
                      <w:rPr>
                        <w:rFonts w:ascii="Aptos" w:eastAsia="Aptos" w:hAnsi="Aptos" w:cs="Aptos"/>
                        <w:noProof/>
                        <w:color w:val="FF0000"/>
                        <w:szCs w:val="24"/>
                      </w:rPr>
                    </w:pPr>
                    <w:r w:rsidRPr="00DF6063">
                      <w:rPr>
                        <w:rFonts w:ascii="Aptos" w:eastAsia="Aptos" w:hAnsi="Aptos" w:cs="Aptos"/>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61824"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F964A3"/>
    <w:multiLevelType w:val="hybridMultilevel"/>
    <w:tmpl w:val="16B22E6E"/>
    <w:lvl w:ilvl="0" w:tplc="30AA4CEA">
      <w:start w:val="1"/>
      <w:numFmt w:val="decimal"/>
      <w:lvlText w:val="%1."/>
      <w:lvlJc w:val="left"/>
      <w:pPr>
        <w:ind w:left="360" w:hanging="360"/>
      </w:pPr>
      <w:rPr>
        <w:rFonts w:hint="default"/>
        <w:b w:val="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DE198B"/>
    <w:multiLevelType w:val="hybridMultilevel"/>
    <w:tmpl w:val="1EFC25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C00665"/>
    <w:multiLevelType w:val="hybridMultilevel"/>
    <w:tmpl w:val="920E8C88"/>
    <w:lvl w:ilvl="0" w:tplc="B58E780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0896637">
    <w:abstractNumId w:val="9"/>
  </w:num>
  <w:num w:numId="2" w16cid:durableId="1475874461">
    <w:abstractNumId w:val="7"/>
  </w:num>
  <w:num w:numId="3" w16cid:durableId="2114086287">
    <w:abstractNumId w:val="6"/>
  </w:num>
  <w:num w:numId="4" w16cid:durableId="998538268">
    <w:abstractNumId w:val="5"/>
  </w:num>
  <w:num w:numId="5" w16cid:durableId="1992319593">
    <w:abstractNumId w:val="4"/>
  </w:num>
  <w:num w:numId="6" w16cid:durableId="1585450034">
    <w:abstractNumId w:val="8"/>
  </w:num>
  <w:num w:numId="7" w16cid:durableId="1472480924">
    <w:abstractNumId w:val="3"/>
  </w:num>
  <w:num w:numId="8" w16cid:durableId="216163984">
    <w:abstractNumId w:val="2"/>
  </w:num>
  <w:num w:numId="9" w16cid:durableId="1129476740">
    <w:abstractNumId w:val="1"/>
  </w:num>
  <w:num w:numId="10" w16cid:durableId="1711959121">
    <w:abstractNumId w:val="0"/>
  </w:num>
  <w:num w:numId="11" w16cid:durableId="1148742830">
    <w:abstractNumId w:val="25"/>
  </w:num>
  <w:num w:numId="12" w16cid:durableId="1070928222">
    <w:abstractNumId w:val="17"/>
  </w:num>
  <w:num w:numId="13" w16cid:durableId="507477329">
    <w:abstractNumId w:val="16"/>
  </w:num>
  <w:num w:numId="14" w16cid:durableId="385565130">
    <w:abstractNumId w:val="28"/>
  </w:num>
  <w:num w:numId="15" w16cid:durableId="753209719">
    <w:abstractNumId w:val="32"/>
  </w:num>
  <w:num w:numId="16" w16cid:durableId="2128968923">
    <w:abstractNumId w:val="29"/>
  </w:num>
  <w:num w:numId="17" w16cid:durableId="1215851866">
    <w:abstractNumId w:val="20"/>
  </w:num>
  <w:num w:numId="18" w16cid:durableId="1849055518">
    <w:abstractNumId w:val="24"/>
  </w:num>
  <w:num w:numId="19" w16cid:durableId="904292136">
    <w:abstractNumId w:val="18"/>
  </w:num>
  <w:num w:numId="20" w16cid:durableId="1558740805">
    <w:abstractNumId w:val="14"/>
  </w:num>
  <w:num w:numId="21" w16cid:durableId="1723751207">
    <w:abstractNumId w:val="15"/>
  </w:num>
  <w:num w:numId="22" w16cid:durableId="1072892855">
    <w:abstractNumId w:val="12"/>
  </w:num>
  <w:num w:numId="23" w16cid:durableId="1482503497">
    <w:abstractNumId w:val="10"/>
  </w:num>
  <w:num w:numId="24" w16cid:durableId="2090806984">
    <w:abstractNumId w:val="19"/>
  </w:num>
  <w:num w:numId="25" w16cid:durableId="1276793960">
    <w:abstractNumId w:val="31"/>
  </w:num>
  <w:num w:numId="26" w16cid:durableId="63457618">
    <w:abstractNumId w:val="23"/>
  </w:num>
  <w:num w:numId="27" w16cid:durableId="818577034">
    <w:abstractNumId w:val="27"/>
  </w:num>
  <w:num w:numId="28" w16cid:durableId="400367609">
    <w:abstractNumId w:val="26"/>
  </w:num>
  <w:num w:numId="29" w16cid:durableId="115414971">
    <w:abstractNumId w:val="10"/>
  </w:num>
  <w:num w:numId="30" w16cid:durableId="1855680649">
    <w:abstractNumId w:val="26"/>
  </w:num>
  <w:num w:numId="31" w16cid:durableId="994530154">
    <w:abstractNumId w:val="33"/>
  </w:num>
  <w:num w:numId="32" w16cid:durableId="13833343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787169">
    <w:abstractNumId w:val="24"/>
  </w:num>
  <w:num w:numId="34" w16cid:durableId="23412748">
    <w:abstractNumId w:val="11"/>
    <w:lvlOverride w:ilvl="0">
      <w:startOverride w:val="1"/>
    </w:lvlOverride>
    <w:lvlOverride w:ilvl="1"/>
    <w:lvlOverride w:ilvl="2"/>
    <w:lvlOverride w:ilvl="3"/>
    <w:lvlOverride w:ilvl="4"/>
    <w:lvlOverride w:ilvl="5"/>
    <w:lvlOverride w:ilvl="6"/>
    <w:lvlOverride w:ilvl="7"/>
    <w:lvlOverride w:ilvl="8"/>
  </w:num>
  <w:num w:numId="35" w16cid:durableId="583608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27460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167454">
    <w:abstractNumId w:val="13"/>
  </w:num>
  <w:num w:numId="38" w16cid:durableId="584531977">
    <w:abstractNumId w:val="34"/>
  </w:num>
  <w:num w:numId="39" w16cid:durableId="7236067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612"/>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0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6B25"/>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C17A3"/>
    <w:rsid w:val="001C384C"/>
    <w:rsid w:val="001C5842"/>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3BC9"/>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58EC"/>
    <w:rsid w:val="002A636B"/>
    <w:rsid w:val="002B0E10"/>
    <w:rsid w:val="002B6B8D"/>
    <w:rsid w:val="002B7648"/>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A4"/>
    <w:rsid w:val="00305F35"/>
    <w:rsid w:val="003130B1"/>
    <w:rsid w:val="003161B3"/>
    <w:rsid w:val="00317602"/>
    <w:rsid w:val="00323510"/>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0D3E"/>
    <w:rsid w:val="003514BE"/>
    <w:rsid w:val="003521F2"/>
    <w:rsid w:val="00353D50"/>
    <w:rsid w:val="00354494"/>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4B80"/>
    <w:rsid w:val="00403B6B"/>
    <w:rsid w:val="00404222"/>
    <w:rsid w:val="00405065"/>
    <w:rsid w:val="004051FA"/>
    <w:rsid w:val="00405227"/>
    <w:rsid w:val="00405F44"/>
    <w:rsid w:val="00410849"/>
    <w:rsid w:val="004118E7"/>
    <w:rsid w:val="00412533"/>
    <w:rsid w:val="00412784"/>
    <w:rsid w:val="00416406"/>
    <w:rsid w:val="00421360"/>
    <w:rsid w:val="00421551"/>
    <w:rsid w:val="004216DE"/>
    <w:rsid w:val="00422A28"/>
    <w:rsid w:val="004238CB"/>
    <w:rsid w:val="00423D26"/>
    <w:rsid w:val="0042401F"/>
    <w:rsid w:val="00427B56"/>
    <w:rsid w:val="00433F84"/>
    <w:rsid w:val="00434B6B"/>
    <w:rsid w:val="00434C9B"/>
    <w:rsid w:val="004355C0"/>
    <w:rsid w:val="00436639"/>
    <w:rsid w:val="00437C42"/>
    <w:rsid w:val="004462C5"/>
    <w:rsid w:val="004465C1"/>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2D32"/>
    <w:rsid w:val="004B32F5"/>
    <w:rsid w:val="004B600D"/>
    <w:rsid w:val="004B654B"/>
    <w:rsid w:val="004B759B"/>
    <w:rsid w:val="004C03B7"/>
    <w:rsid w:val="004C318D"/>
    <w:rsid w:val="004C4E15"/>
    <w:rsid w:val="004C509D"/>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34F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25AB"/>
    <w:rsid w:val="00552719"/>
    <w:rsid w:val="00555296"/>
    <w:rsid w:val="00555AB3"/>
    <w:rsid w:val="00557438"/>
    <w:rsid w:val="0056178B"/>
    <w:rsid w:val="0056311A"/>
    <w:rsid w:val="005633CD"/>
    <w:rsid w:val="005634A7"/>
    <w:rsid w:val="00564DBB"/>
    <w:rsid w:val="00567951"/>
    <w:rsid w:val="00571C82"/>
    <w:rsid w:val="0057204D"/>
    <w:rsid w:val="0057255E"/>
    <w:rsid w:val="005728FA"/>
    <w:rsid w:val="00573692"/>
    <w:rsid w:val="00573C66"/>
    <w:rsid w:val="0057593D"/>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091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E6D90"/>
    <w:rsid w:val="005F284B"/>
    <w:rsid w:val="005F2C04"/>
    <w:rsid w:val="005F3BC1"/>
    <w:rsid w:val="005F6EF4"/>
    <w:rsid w:val="005F78B7"/>
    <w:rsid w:val="00600439"/>
    <w:rsid w:val="00601EE8"/>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4D1E"/>
    <w:rsid w:val="00665044"/>
    <w:rsid w:val="00665266"/>
    <w:rsid w:val="00674783"/>
    <w:rsid w:val="00674C79"/>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56F9"/>
    <w:rsid w:val="00786D64"/>
    <w:rsid w:val="00791E92"/>
    <w:rsid w:val="00792235"/>
    <w:rsid w:val="007931D1"/>
    <w:rsid w:val="007937A6"/>
    <w:rsid w:val="00793F43"/>
    <w:rsid w:val="0079514E"/>
    <w:rsid w:val="007970B5"/>
    <w:rsid w:val="007A0F90"/>
    <w:rsid w:val="007A1F94"/>
    <w:rsid w:val="007A21B1"/>
    <w:rsid w:val="007A66B1"/>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6A86"/>
    <w:rsid w:val="007C78AC"/>
    <w:rsid w:val="007D0C8B"/>
    <w:rsid w:val="007D0EDA"/>
    <w:rsid w:val="007D1151"/>
    <w:rsid w:val="007D12BD"/>
    <w:rsid w:val="007D21B7"/>
    <w:rsid w:val="007D2BE3"/>
    <w:rsid w:val="007D5A24"/>
    <w:rsid w:val="007D5A60"/>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0589B"/>
    <w:rsid w:val="0080777F"/>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678B"/>
    <w:rsid w:val="008527B4"/>
    <w:rsid w:val="00852862"/>
    <w:rsid w:val="008539A2"/>
    <w:rsid w:val="008540C7"/>
    <w:rsid w:val="00855CE2"/>
    <w:rsid w:val="00856270"/>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3AF"/>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64"/>
    <w:rsid w:val="008F3C24"/>
    <w:rsid w:val="00901258"/>
    <w:rsid w:val="0090450A"/>
    <w:rsid w:val="0090619C"/>
    <w:rsid w:val="0090622E"/>
    <w:rsid w:val="00906C7C"/>
    <w:rsid w:val="0090727D"/>
    <w:rsid w:val="009076E9"/>
    <w:rsid w:val="00907C84"/>
    <w:rsid w:val="00907E81"/>
    <w:rsid w:val="00910135"/>
    <w:rsid w:val="00910818"/>
    <w:rsid w:val="0091144C"/>
    <w:rsid w:val="00911BE9"/>
    <w:rsid w:val="009177AA"/>
    <w:rsid w:val="00922173"/>
    <w:rsid w:val="00922D03"/>
    <w:rsid w:val="00923EAC"/>
    <w:rsid w:val="00924B38"/>
    <w:rsid w:val="00925815"/>
    <w:rsid w:val="00926BE4"/>
    <w:rsid w:val="009272A8"/>
    <w:rsid w:val="00930B5F"/>
    <w:rsid w:val="00932A75"/>
    <w:rsid w:val="009341A0"/>
    <w:rsid w:val="00935014"/>
    <w:rsid w:val="009355D8"/>
    <w:rsid w:val="00936F56"/>
    <w:rsid w:val="0093721B"/>
    <w:rsid w:val="00937B1C"/>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678C8"/>
    <w:rsid w:val="00971862"/>
    <w:rsid w:val="00972FF6"/>
    <w:rsid w:val="00973907"/>
    <w:rsid w:val="009803A0"/>
    <w:rsid w:val="009809D0"/>
    <w:rsid w:val="00982A54"/>
    <w:rsid w:val="00982D27"/>
    <w:rsid w:val="00984015"/>
    <w:rsid w:val="0098569E"/>
    <w:rsid w:val="009900A3"/>
    <w:rsid w:val="00992A32"/>
    <w:rsid w:val="009941CC"/>
    <w:rsid w:val="009949E1"/>
    <w:rsid w:val="00994F08"/>
    <w:rsid w:val="00995465"/>
    <w:rsid w:val="00997AEF"/>
    <w:rsid w:val="00997D69"/>
    <w:rsid w:val="009A1B1F"/>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3E28"/>
    <w:rsid w:val="009D5745"/>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9AD"/>
    <w:rsid w:val="00A91E51"/>
    <w:rsid w:val="00A91EB8"/>
    <w:rsid w:val="00A92A40"/>
    <w:rsid w:val="00A9388F"/>
    <w:rsid w:val="00A96E38"/>
    <w:rsid w:val="00A97373"/>
    <w:rsid w:val="00AA31C4"/>
    <w:rsid w:val="00AA624B"/>
    <w:rsid w:val="00AB05E4"/>
    <w:rsid w:val="00AB0982"/>
    <w:rsid w:val="00AB11EF"/>
    <w:rsid w:val="00AB15A3"/>
    <w:rsid w:val="00AB23DC"/>
    <w:rsid w:val="00AB2CA5"/>
    <w:rsid w:val="00AB3CCA"/>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98E"/>
    <w:rsid w:val="00AF252B"/>
    <w:rsid w:val="00AF33CD"/>
    <w:rsid w:val="00AF3F4D"/>
    <w:rsid w:val="00AF58F0"/>
    <w:rsid w:val="00AF67F8"/>
    <w:rsid w:val="00AF7181"/>
    <w:rsid w:val="00AF71DC"/>
    <w:rsid w:val="00B0062E"/>
    <w:rsid w:val="00B03043"/>
    <w:rsid w:val="00B039D2"/>
    <w:rsid w:val="00B03E0E"/>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E9A"/>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A76"/>
    <w:rsid w:val="00BD0E05"/>
    <w:rsid w:val="00BD16B6"/>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0D44"/>
    <w:rsid w:val="00C13B10"/>
    <w:rsid w:val="00C152D1"/>
    <w:rsid w:val="00C15C06"/>
    <w:rsid w:val="00C15FFF"/>
    <w:rsid w:val="00C1678F"/>
    <w:rsid w:val="00C17996"/>
    <w:rsid w:val="00C17DB8"/>
    <w:rsid w:val="00C206F9"/>
    <w:rsid w:val="00C225F7"/>
    <w:rsid w:val="00C24E8E"/>
    <w:rsid w:val="00C26278"/>
    <w:rsid w:val="00C268F9"/>
    <w:rsid w:val="00C26DD3"/>
    <w:rsid w:val="00C301BB"/>
    <w:rsid w:val="00C30944"/>
    <w:rsid w:val="00C322DF"/>
    <w:rsid w:val="00C332BA"/>
    <w:rsid w:val="00C37E4F"/>
    <w:rsid w:val="00C4101A"/>
    <w:rsid w:val="00C414D9"/>
    <w:rsid w:val="00C41C92"/>
    <w:rsid w:val="00C44269"/>
    <w:rsid w:val="00C44564"/>
    <w:rsid w:val="00C45886"/>
    <w:rsid w:val="00C461B0"/>
    <w:rsid w:val="00C505DB"/>
    <w:rsid w:val="00C523F3"/>
    <w:rsid w:val="00C52E4B"/>
    <w:rsid w:val="00C54709"/>
    <w:rsid w:val="00C5700B"/>
    <w:rsid w:val="00C6293F"/>
    <w:rsid w:val="00C64ABC"/>
    <w:rsid w:val="00C64D51"/>
    <w:rsid w:val="00C65026"/>
    <w:rsid w:val="00C65D46"/>
    <w:rsid w:val="00C661DC"/>
    <w:rsid w:val="00C67E8A"/>
    <w:rsid w:val="00C71880"/>
    <w:rsid w:val="00C71CB5"/>
    <w:rsid w:val="00C72F41"/>
    <w:rsid w:val="00C76C12"/>
    <w:rsid w:val="00C77DB2"/>
    <w:rsid w:val="00C80586"/>
    <w:rsid w:val="00C81BAC"/>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AC1"/>
    <w:rsid w:val="00CE2717"/>
    <w:rsid w:val="00CE3E31"/>
    <w:rsid w:val="00CE486C"/>
    <w:rsid w:val="00CE4BE8"/>
    <w:rsid w:val="00CE4C0F"/>
    <w:rsid w:val="00CE58A3"/>
    <w:rsid w:val="00CE5D73"/>
    <w:rsid w:val="00CE6341"/>
    <w:rsid w:val="00CE7C9F"/>
    <w:rsid w:val="00CF1252"/>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A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4583"/>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3D1D"/>
    <w:rsid w:val="00D86DD3"/>
    <w:rsid w:val="00D87AA3"/>
    <w:rsid w:val="00D93A7D"/>
    <w:rsid w:val="00D94861"/>
    <w:rsid w:val="00D94B6B"/>
    <w:rsid w:val="00D95F4B"/>
    <w:rsid w:val="00D96A66"/>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060B"/>
    <w:rsid w:val="00DF1366"/>
    <w:rsid w:val="00DF2EA9"/>
    <w:rsid w:val="00DF444F"/>
    <w:rsid w:val="00DF6063"/>
    <w:rsid w:val="00DF6F95"/>
    <w:rsid w:val="00DF7D4F"/>
    <w:rsid w:val="00E01618"/>
    <w:rsid w:val="00E02AD2"/>
    <w:rsid w:val="00E02CBF"/>
    <w:rsid w:val="00E10CE7"/>
    <w:rsid w:val="00E157F6"/>
    <w:rsid w:val="00E16874"/>
    <w:rsid w:val="00E173C3"/>
    <w:rsid w:val="00E201AA"/>
    <w:rsid w:val="00E207A4"/>
    <w:rsid w:val="00E20878"/>
    <w:rsid w:val="00E2183C"/>
    <w:rsid w:val="00E21A5C"/>
    <w:rsid w:val="00E21B15"/>
    <w:rsid w:val="00E23832"/>
    <w:rsid w:val="00E24969"/>
    <w:rsid w:val="00E24E2C"/>
    <w:rsid w:val="00E26B50"/>
    <w:rsid w:val="00E26E69"/>
    <w:rsid w:val="00E27E53"/>
    <w:rsid w:val="00E31335"/>
    <w:rsid w:val="00E3371A"/>
    <w:rsid w:val="00E33AD4"/>
    <w:rsid w:val="00E345F0"/>
    <w:rsid w:val="00E35E80"/>
    <w:rsid w:val="00E366A4"/>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ECE"/>
    <w:rsid w:val="00E6192A"/>
    <w:rsid w:val="00E61AC3"/>
    <w:rsid w:val="00E62212"/>
    <w:rsid w:val="00E62471"/>
    <w:rsid w:val="00E65376"/>
    <w:rsid w:val="00E67006"/>
    <w:rsid w:val="00E67147"/>
    <w:rsid w:val="00E673A0"/>
    <w:rsid w:val="00E71A8F"/>
    <w:rsid w:val="00E739BF"/>
    <w:rsid w:val="00E75FED"/>
    <w:rsid w:val="00E76491"/>
    <w:rsid w:val="00E76517"/>
    <w:rsid w:val="00E76BEB"/>
    <w:rsid w:val="00E803BB"/>
    <w:rsid w:val="00E81CFA"/>
    <w:rsid w:val="00E837B9"/>
    <w:rsid w:val="00E83AEF"/>
    <w:rsid w:val="00E854F4"/>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25AD"/>
    <w:rsid w:val="00F23B51"/>
    <w:rsid w:val="00F23D33"/>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802"/>
    <w:rsid w:val="00F62F2D"/>
    <w:rsid w:val="00F677B5"/>
    <w:rsid w:val="00F67C83"/>
    <w:rsid w:val="00F71ED0"/>
    <w:rsid w:val="00F72BB3"/>
    <w:rsid w:val="00F72F26"/>
    <w:rsid w:val="00F74BE4"/>
    <w:rsid w:val="00F74E61"/>
    <w:rsid w:val="00F758E6"/>
    <w:rsid w:val="00F80FDC"/>
    <w:rsid w:val="00F82AC5"/>
    <w:rsid w:val="00F834F0"/>
    <w:rsid w:val="00F842D9"/>
    <w:rsid w:val="00F84B6D"/>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AA"/>
    <w:rsid w:val="00FD3E49"/>
    <w:rsid w:val="00FD572C"/>
    <w:rsid w:val="00FD6672"/>
    <w:rsid w:val="00FD69D2"/>
    <w:rsid w:val="00FE11E1"/>
    <w:rsid w:val="00FE1279"/>
    <w:rsid w:val="00FE34AA"/>
    <w:rsid w:val="00FE38D4"/>
    <w:rsid w:val="00FE5BE5"/>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20"/>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0C8B"/>
    <w:rPr>
      <w:sz w:val="16"/>
      <w:szCs w:val="16"/>
    </w:rPr>
  </w:style>
  <w:style w:type="paragraph" w:styleId="CommentText">
    <w:name w:val="annotation text"/>
    <w:basedOn w:val="Normal"/>
    <w:link w:val="CommentTextChar"/>
    <w:semiHidden/>
    <w:unhideWhenUsed/>
    <w:rsid w:val="007D0C8B"/>
    <w:pPr>
      <w:spacing w:line="240" w:lineRule="auto"/>
    </w:pPr>
    <w:rPr>
      <w:sz w:val="20"/>
      <w:szCs w:val="20"/>
    </w:rPr>
  </w:style>
  <w:style w:type="character" w:customStyle="1" w:styleId="CommentTextChar">
    <w:name w:val="Comment Text Char"/>
    <w:basedOn w:val="DefaultParagraphFont"/>
    <w:link w:val="CommentText"/>
    <w:semiHidden/>
    <w:rsid w:val="007D0C8B"/>
    <w:rPr>
      <w:rFonts w:ascii="Calibri" w:eastAsia="Calibri" w:hAnsi="Calibri"/>
      <w:color w:val="000000"/>
    </w:rPr>
  </w:style>
  <w:style w:type="character" w:customStyle="1" w:styleId="normaltextrun">
    <w:name w:val="normaltextrun"/>
    <w:basedOn w:val="DefaultParagraphFont"/>
    <w:rsid w:val="00350D3E"/>
  </w:style>
  <w:style w:type="character" w:customStyle="1" w:styleId="eop">
    <w:name w:val="eop"/>
    <w:basedOn w:val="DefaultParagraphFont"/>
    <w:rsid w:val="00350D3E"/>
  </w:style>
  <w:style w:type="paragraph" w:customStyle="1" w:styleId="FormSubheading">
    <w:name w:val="Form Subheading"/>
    <w:basedOn w:val="Normal"/>
    <w:qFormat/>
    <w:rsid w:val="004C509D"/>
    <w:pPr>
      <w:keepNext/>
      <w:spacing w:after="0" w:line="240" w:lineRule="auto"/>
    </w:pPr>
    <w:rPr>
      <w:rFonts w:eastAsia="MS Mincho" w:cs="Arial"/>
      <w:b/>
      <w:bCs/>
      <w:i/>
      <w:iCs/>
      <w:color w:val="auto"/>
      <w:sz w:val="22"/>
      <w:lang w:eastAsia="ja-JP"/>
    </w:rPr>
  </w:style>
  <w:style w:type="paragraph" w:customStyle="1" w:styleId="FormBullet">
    <w:name w:val="Form Bullet"/>
    <w:basedOn w:val="Normal"/>
    <w:qFormat/>
    <w:rsid w:val="002A58EC"/>
    <w:pPr>
      <w:spacing w:before="60" w:after="60" w:line="240" w:lineRule="auto"/>
      <w:ind w:left="720" w:hanging="360"/>
    </w:pPr>
    <w:rPr>
      <w:rFonts w:eastAsia="MS Mincho" w:cs="Arial"/>
      <w:sz w:val="16"/>
      <w:szCs w:val="16"/>
    </w:rPr>
  </w:style>
  <w:style w:type="paragraph" w:styleId="Revision">
    <w:name w:val="Revision"/>
    <w:hidden/>
    <w:uiPriority w:val="99"/>
    <w:semiHidden/>
    <w:rsid w:val="00421360"/>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tyles" Target="style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b04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3D6825"/>
    <w:rsid w:val="00414F94"/>
    <w:rsid w:val="004462C5"/>
    <w:rsid w:val="00576D61"/>
    <w:rsid w:val="005C7285"/>
    <w:rsid w:val="0063685B"/>
    <w:rsid w:val="00791E92"/>
    <w:rsid w:val="007A17F6"/>
    <w:rsid w:val="007C7613"/>
    <w:rsid w:val="007D604E"/>
    <w:rsid w:val="0082379D"/>
    <w:rsid w:val="0083493E"/>
    <w:rsid w:val="00875004"/>
    <w:rsid w:val="00936F56"/>
    <w:rsid w:val="00937B1C"/>
    <w:rsid w:val="00B36C21"/>
    <w:rsid w:val="00BD4ED2"/>
    <w:rsid w:val="00BE3E6B"/>
    <w:rsid w:val="00C10E72"/>
    <w:rsid w:val="00C26D79"/>
    <w:rsid w:val="00D64583"/>
    <w:rsid w:val="00E458C3"/>
    <w:rsid w:val="00E51523"/>
    <w:rsid w:val="00EA6D03"/>
    <w:rsid w:val="00F71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22FWFJKSHNY4-1303525960-1097</_dlc_DocId>
    <_dlc_DocIdUrl xmlns="f9d56f65-ef43-4e59-b084-d4bf4ff12e34">
      <Url>https://csiroau.sharepoint.com/sites/TalentAcquisitionTeam856/_layouts/15/DocIdRedir.aspx?ID=22FWFJKSHNY4-1303525960-1097</Url>
      <Description>22FWFJKSHNY4-1303525960-1097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899644A1-017A-4F65-A873-83BBFFD6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45F10-7E0F-4D82-92A6-B2C68ACFEE0F}">
  <ds:schemaRefs>
    <ds:schemaRef ds:uri="http://schemas.openxmlformats.org/officeDocument/2006/bibliography"/>
  </ds:schemaRefs>
</ds:datastoreItem>
</file>

<file path=customXml/itemProps4.xml><?xml version="1.0" encoding="utf-8"?>
<ds:datastoreItem xmlns:ds="http://schemas.openxmlformats.org/officeDocument/2006/customXml" ds:itemID="{297E42E3-1051-4C8B-B191-6CD4C1127779}">
  <ds:schemaRefs>
    <ds:schemaRef ds:uri="http://schemas.microsoft.com/sharepoint/events"/>
  </ds:schemaRefs>
</ds:datastoreItem>
</file>

<file path=customXml/itemProps5.xml><?xml version="1.0" encoding="utf-8"?>
<ds:datastoreItem xmlns:ds="http://schemas.openxmlformats.org/officeDocument/2006/customXml" ds:itemID="{D69731E7-EE6F-4762-B594-AC22902A3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20</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12526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3</cp:revision>
  <cp:lastPrinted>2012-02-01T05:32:00Z</cp:lastPrinted>
  <dcterms:created xsi:type="dcterms:W3CDTF">2026-01-16T02:16:00Z</dcterms:created>
  <dcterms:modified xsi:type="dcterms:W3CDTF">2026-01-16T03:54:00Z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ce07c3bb-3973-4be3-86e0-925b0aabeb5f</vt:lpwstr>
  </property>
  <property fmtid="{D5CDD505-2E9C-101B-9397-08002B2CF9AE}" pid="4" name="ClassificationContentMarkingHeaderShapeIds">
    <vt:lpwstr>61cf5c95,30bc3152,4d51df2</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43cad4c,345b6ce,560af5a7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2025-12-08T00:12:42Z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537d5003-b5c4-425b-95af-1a347592aeed</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