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bookmarkEnd w:id="0" w:displacedByCustomXml="next"/>
    <w:sdt>
      <w:sdtPr>
        <w:rPr>
          <w:rFonts w:ascii="Calibri" w:eastAsia="Calibri" w:hAnsi="Calibri" w:cs="Arial"/>
          <w:color w:val="001D34"/>
          <w:kern w:val="0"/>
          <w:sz w:val="32"/>
          <w:szCs w:val="32"/>
          <w:lang w:eastAsia="en-AU"/>
          <w14:ligatures w14:val="none"/>
        </w:rPr>
        <w:alias w:val="PD Title"/>
        <w:tag w:val="PD Title"/>
        <w:id w:val="665750595"/>
        <w:lock w:val="contentLocked"/>
        <w:placeholder>
          <w:docPart w:val="91E464E8E86646CDBEA40098EBAD5B25"/>
        </w:placeholder>
      </w:sdtPr>
      <w:sdtEndPr/>
      <w:sdtContent>
        <w:sdt>
          <w:sdtPr>
            <w:rPr>
              <w:rFonts w:ascii="Calibri" w:eastAsia="Calibri" w:hAnsi="Calibri" w:cs="Arial"/>
              <w:color w:val="001D34"/>
              <w:kern w:val="0"/>
              <w:sz w:val="32"/>
              <w:szCs w:val="32"/>
              <w:lang w:eastAsia="en-AU"/>
              <w14:ligatures w14:val="none"/>
            </w:rPr>
            <w:alias w:val="PD Title"/>
            <w:tag w:val="PD Title"/>
            <w:id w:val="-987544037"/>
            <w:lock w:val="contentLocked"/>
            <w:placeholder>
              <w:docPart w:val="3F76B39FC643424BB62A55731B5B2FB8"/>
            </w:placeholder>
          </w:sdtPr>
          <w:sdtEndPr>
            <w:rPr>
              <w:color w:val="757579"/>
              <w:kern w:val="32"/>
              <w:sz w:val="44"/>
              <w:szCs w:val="44"/>
            </w:rPr>
          </w:sdtEndPr>
          <w:sdtContent>
            <w:p w14:paraId="12D1AB58" w14:textId="77777777" w:rsidR="00D146E5" w:rsidRPr="00D146E5" w:rsidRDefault="00D146E5" w:rsidP="00D146E5">
              <w:pPr>
                <w:keepNext/>
                <w:keepLines/>
                <w:spacing w:after="0" w:line="240" w:lineRule="auto"/>
                <w:outlineLvl w:val="0"/>
                <w:rPr>
                  <w:rFonts w:ascii="Calibri" w:eastAsia="Calibri" w:hAnsi="Calibri" w:cs="Arial"/>
                  <w:bCs/>
                  <w:color w:val="757579"/>
                  <w:kern w:val="32"/>
                  <w:sz w:val="44"/>
                  <w:szCs w:val="44"/>
                  <w:lang w:eastAsia="en-AU"/>
                  <w14:ligatures w14:val="none"/>
                </w:rPr>
              </w:pPr>
              <w:r w:rsidRPr="00D146E5">
                <w:rPr>
                  <w:rFonts w:ascii="Calibri" w:eastAsia="Calibri" w:hAnsi="Calibri" w:cs="Arial"/>
                  <w:bCs/>
                  <w:color w:val="757579"/>
                  <w:kern w:val="32"/>
                  <w:sz w:val="44"/>
                  <w:szCs w:val="44"/>
                  <w:lang w:eastAsia="en-AU"/>
                  <w14:ligatures w14:val="none"/>
                </w:rPr>
                <w:t>Position Details</w:t>
              </w:r>
            </w:p>
          </w:sdtContent>
        </w:sdt>
        <w:p w14:paraId="10A7104F" w14:textId="77777777" w:rsidR="00D146E5" w:rsidRPr="00D146E5" w:rsidRDefault="00D146E5" w:rsidP="00D146E5">
          <w:pPr>
            <w:keepNext/>
            <w:keepLines/>
            <w:numPr>
              <w:ilvl w:val="1"/>
              <w:numId w:val="0"/>
            </w:numPr>
            <w:spacing w:after="120" w:line="240" w:lineRule="auto"/>
            <w:outlineLvl w:val="1"/>
            <w:rPr>
              <w:rFonts w:ascii="Calibri" w:eastAsia="Calibri" w:hAnsi="Calibri" w:cs="Arial"/>
              <w:bCs/>
              <w:iCs/>
              <w:color w:val="001D34"/>
              <w:kern w:val="0"/>
              <w:sz w:val="32"/>
              <w:szCs w:val="32"/>
              <w:lang w:eastAsia="en-AU"/>
              <w14:ligatures w14:val="none"/>
            </w:rPr>
          </w:pPr>
          <w:r w:rsidRPr="00D146E5">
            <w:rPr>
              <w:rFonts w:ascii="Calibri" w:eastAsia="Calibri" w:hAnsi="Calibri" w:cs="Arial"/>
              <w:bCs/>
              <w:iCs/>
              <w:color w:val="001D34"/>
              <w:kern w:val="0"/>
              <w:sz w:val="32"/>
              <w:szCs w:val="32"/>
              <w:lang w:eastAsia="en-AU"/>
              <w14:ligatures w14:val="none"/>
            </w:rPr>
            <w:t>CSIRO Early Research Career (CERC) Postdoctoral Fellowship– CSOF4</w:t>
          </w:r>
        </w:p>
      </w:sdtContent>
    </w:sdt>
    <w:tbl>
      <w:tblPr>
        <w:tblStyle w:val="TableCSIRO"/>
        <w:tblW w:w="9781" w:type="dxa"/>
        <w:tblInd w:w="0" w:type="dxa"/>
        <w:tblLook w:val="00A0" w:firstRow="1" w:lastRow="0" w:firstColumn="1" w:lastColumn="0" w:noHBand="0" w:noVBand="0"/>
      </w:tblPr>
      <w:tblGrid>
        <w:gridCol w:w="2827"/>
        <w:gridCol w:w="6954"/>
      </w:tblGrid>
      <w:tr w:rsidR="00D146E5" w:rsidRPr="00D146E5" w14:paraId="73B42827" w14:textId="77777777" w:rsidTr="2790B03C">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4296928" w14:textId="77777777" w:rsidR="00D146E5" w:rsidRPr="00D146E5" w:rsidRDefault="00D146E5" w:rsidP="00D146E5">
            <w:pPr>
              <w:spacing w:before="60" w:line="180" w:lineRule="atLeast"/>
              <w:rPr>
                <w:rFonts w:eastAsia="Calibri"/>
                <w:caps/>
              </w:rPr>
            </w:pPr>
            <w:r w:rsidRPr="00D146E5">
              <w:rPr>
                <w:rFonts w:eastAsia="Calibri"/>
                <w:caps/>
              </w:rPr>
              <w:t>The following information is for applicants</w:t>
            </w:r>
          </w:p>
        </w:tc>
      </w:tr>
      <w:tr w:rsidR="00D146E5" w:rsidRPr="00D146E5" w14:paraId="37B6FDE3" w14:textId="77777777" w:rsidTr="2790B03C">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5" w:type="pct"/>
          </w:tcPr>
          <w:p w14:paraId="61754D7D" w14:textId="77777777" w:rsidR="00D146E5" w:rsidRPr="00D146E5" w:rsidRDefault="00D146E5" w:rsidP="00D146E5">
            <w:pPr>
              <w:tabs>
                <w:tab w:val="right" w:pos="3686"/>
              </w:tabs>
              <w:spacing w:before="60" w:after="60" w:line="264" w:lineRule="auto"/>
              <w:rPr>
                <w:rFonts w:eastAsia="Calibri"/>
                <w:color w:val="000000"/>
              </w:rPr>
            </w:pPr>
            <w:r w:rsidRPr="00D146E5">
              <w:rPr>
                <w:rFonts w:eastAsia="Calibri"/>
                <w:color w:val="000000"/>
              </w:rPr>
              <w:t>Advertised Job Title</w:t>
            </w:r>
            <w:r w:rsidRPr="00D146E5">
              <w:rPr>
                <w:rFonts w:eastAsia="Calibri"/>
                <w:color w:val="000000"/>
              </w:rPr>
              <w:tab/>
            </w:r>
          </w:p>
        </w:tc>
        <w:tc>
          <w:tcPr>
            <w:tcW w:w="3555" w:type="pct"/>
          </w:tcPr>
          <w:p w14:paraId="6C2A8ED9" w14:textId="77777777" w:rsidR="00D146E5" w:rsidRPr="00D146E5" w:rsidRDefault="00D146E5" w:rsidP="00D146E5">
            <w:pPr>
              <w:spacing w:before="60" w:after="60" w:line="264" w:lineRule="auto"/>
              <w:cnfStyle w:val="000000100000" w:firstRow="0" w:lastRow="0" w:firstColumn="0" w:lastColumn="0" w:oddVBand="0" w:evenVBand="0" w:oddHBand="1" w:evenHBand="0" w:firstRowFirstColumn="0" w:firstRowLastColumn="0" w:lastRowFirstColumn="0" w:lastRowLastColumn="0"/>
              <w:rPr>
                <w:rFonts w:eastAsia="Calibri"/>
                <w:color w:val="000000"/>
              </w:rPr>
            </w:pPr>
            <w:r w:rsidRPr="00D146E5">
              <w:rPr>
                <w:rFonts w:eastAsia="Calibri"/>
                <w:color w:val="000000"/>
              </w:rPr>
              <w:t>CERC Postdoctoral Fellowship in Plant Health Diagnostics</w:t>
            </w:r>
          </w:p>
        </w:tc>
      </w:tr>
      <w:tr w:rsidR="00D146E5" w:rsidRPr="00D146E5" w14:paraId="07E1BFB0" w14:textId="77777777" w:rsidTr="2790B03C">
        <w:trPr>
          <w:trHeight w:val="337"/>
        </w:trPr>
        <w:tc>
          <w:tcPr>
            <w:cnfStyle w:val="001000000000" w:firstRow="0" w:lastRow="0" w:firstColumn="1" w:lastColumn="0" w:oddVBand="0" w:evenVBand="0" w:oddHBand="0" w:evenHBand="0" w:firstRowFirstColumn="0" w:firstRowLastColumn="0" w:lastRowFirstColumn="0" w:lastRowLastColumn="0"/>
            <w:tcW w:w="1445" w:type="pct"/>
          </w:tcPr>
          <w:p w14:paraId="0236CC67" w14:textId="77777777" w:rsidR="00D146E5" w:rsidRPr="00D146E5" w:rsidRDefault="00D146E5" w:rsidP="00D146E5">
            <w:pPr>
              <w:spacing w:before="60" w:after="60" w:line="264" w:lineRule="auto"/>
              <w:rPr>
                <w:rFonts w:eastAsia="Calibri"/>
                <w:color w:val="000000"/>
              </w:rPr>
            </w:pPr>
            <w:r w:rsidRPr="00D146E5">
              <w:rPr>
                <w:rFonts w:eastAsia="Calibri"/>
                <w:color w:val="000000"/>
              </w:rPr>
              <w:t>Job Reference</w:t>
            </w:r>
          </w:p>
        </w:tc>
        <w:tc>
          <w:tcPr>
            <w:tcW w:w="3555" w:type="pct"/>
          </w:tcPr>
          <w:p w14:paraId="0B4C4438" w14:textId="77777777" w:rsidR="00D146E5" w:rsidRPr="00D146E5" w:rsidRDefault="00D146E5" w:rsidP="00D146E5">
            <w:pPr>
              <w:spacing w:before="60" w:after="60" w:line="264" w:lineRule="auto"/>
              <w:ind w:left="170" w:hanging="170"/>
              <w:cnfStyle w:val="000000000000" w:firstRow="0" w:lastRow="0" w:firstColumn="0" w:lastColumn="0" w:oddVBand="0" w:evenVBand="0" w:oddHBand="0" w:evenHBand="0" w:firstRowFirstColumn="0" w:firstRowLastColumn="0" w:lastRowFirstColumn="0" w:lastRowLastColumn="0"/>
              <w:rPr>
                <w:rFonts w:eastAsia="Calibri"/>
                <w:color w:val="000000"/>
              </w:rPr>
            </w:pPr>
            <w:r w:rsidRPr="00D146E5">
              <w:rPr>
                <w:rFonts w:eastAsia="Calibri"/>
                <w:color w:val="000000"/>
              </w:rPr>
              <w:t>102385</w:t>
            </w:r>
          </w:p>
        </w:tc>
      </w:tr>
      <w:tr w:rsidR="00D146E5" w:rsidRPr="00D146E5" w14:paraId="1336EA11" w14:textId="77777777" w:rsidTr="2790B03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7A8374E7" w14:textId="77777777" w:rsidR="00D146E5" w:rsidRPr="00D146E5" w:rsidRDefault="00D146E5" w:rsidP="00D146E5">
            <w:pPr>
              <w:spacing w:before="60" w:after="60" w:line="264" w:lineRule="auto"/>
              <w:rPr>
                <w:rFonts w:eastAsia="Calibri"/>
                <w:color w:val="000000"/>
              </w:rPr>
            </w:pPr>
            <w:r w:rsidRPr="00D146E5">
              <w:rPr>
                <w:rFonts w:eastAsia="Calibri"/>
                <w:color w:val="000000"/>
              </w:rPr>
              <w:t>Tenure and Work Schedule</w:t>
            </w:r>
          </w:p>
        </w:tc>
        <w:tc>
          <w:tcPr>
            <w:tcW w:w="3555" w:type="pct"/>
          </w:tcPr>
          <w:p w14:paraId="2028B8C9" w14:textId="77777777" w:rsidR="00D146E5" w:rsidRPr="00D146E5" w:rsidRDefault="00D146E5" w:rsidP="00D146E5">
            <w:pPr>
              <w:spacing w:before="60" w:after="60" w:line="264" w:lineRule="auto"/>
              <w:cnfStyle w:val="000000100000" w:firstRow="0" w:lastRow="0" w:firstColumn="0" w:lastColumn="0" w:oddVBand="0" w:evenVBand="0" w:oddHBand="1" w:evenHBand="0" w:firstRowFirstColumn="0" w:firstRowLastColumn="0" w:lastRowFirstColumn="0" w:lastRowLastColumn="0"/>
              <w:rPr>
                <w:rFonts w:eastAsia="Calibri"/>
                <w:color w:val="000000"/>
              </w:rPr>
            </w:pPr>
            <w:r w:rsidRPr="00D146E5">
              <w:rPr>
                <w:rFonts w:eastAsia="Calibri"/>
                <w:color w:val="000000"/>
              </w:rPr>
              <w:t>Specified Term of 3 years</w:t>
            </w:r>
          </w:p>
          <w:p w14:paraId="5545B522" w14:textId="77777777" w:rsidR="00D146E5" w:rsidRPr="00D146E5" w:rsidRDefault="00D146E5" w:rsidP="00D146E5">
            <w:pPr>
              <w:spacing w:before="60" w:after="60" w:line="264" w:lineRule="auto"/>
              <w:cnfStyle w:val="000000100000" w:firstRow="0" w:lastRow="0" w:firstColumn="0" w:lastColumn="0" w:oddVBand="0" w:evenVBand="0" w:oddHBand="1" w:evenHBand="0" w:firstRowFirstColumn="0" w:firstRowLastColumn="0" w:lastRowFirstColumn="0" w:lastRowLastColumn="0"/>
              <w:rPr>
                <w:rFonts w:eastAsia="Calibri"/>
                <w:color w:val="000000"/>
              </w:rPr>
            </w:pPr>
            <w:r w:rsidRPr="00D146E5">
              <w:rPr>
                <w:rFonts w:eastAsia="Calibri"/>
                <w:color w:val="000000"/>
              </w:rPr>
              <w:t xml:space="preserve">Full-time </w:t>
            </w:r>
          </w:p>
          <w:p w14:paraId="6E42C971" w14:textId="77777777" w:rsidR="00D146E5" w:rsidRPr="00D146E5" w:rsidRDefault="00D146E5" w:rsidP="00D146E5">
            <w:pPr>
              <w:spacing w:before="60" w:after="60" w:line="264" w:lineRule="auto"/>
              <w:cnfStyle w:val="000000100000" w:firstRow="0" w:lastRow="0" w:firstColumn="0" w:lastColumn="0" w:oddVBand="0" w:evenVBand="0" w:oddHBand="1" w:evenHBand="0" w:firstRowFirstColumn="0" w:firstRowLastColumn="0" w:lastRowFirstColumn="0" w:lastRowLastColumn="0"/>
              <w:rPr>
                <w:rFonts w:eastAsia="Calibri"/>
                <w:i/>
                <w:iCs/>
                <w:color w:val="000000"/>
                <w:highlight w:val="yellow"/>
              </w:rPr>
            </w:pPr>
            <w:r w:rsidRPr="00D146E5">
              <w:rPr>
                <w:rFonts w:eastAsia="Calibri"/>
                <w:i/>
                <w:iCs/>
                <w:color w:val="000000"/>
              </w:rPr>
              <w:t>We will explore o</w:t>
            </w:r>
            <w:r w:rsidRPr="00D146E5">
              <w:rPr>
                <w:rFonts w:eastAsia="Calibri" w:cs="Calibri"/>
                <w:i/>
                <w:iCs/>
                <w:color w:val="000000"/>
              </w:rPr>
              <w:t>ptions for part-time and flexible work arrangements based on needs of the role and individual circumstances.</w:t>
            </w:r>
          </w:p>
        </w:tc>
      </w:tr>
      <w:tr w:rsidR="00D146E5" w:rsidRPr="00D146E5" w14:paraId="3061972F" w14:textId="77777777" w:rsidTr="2790B03C">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3CBE44F3" w14:textId="77777777" w:rsidR="00D146E5" w:rsidRPr="00D146E5" w:rsidRDefault="00D146E5" w:rsidP="00D146E5">
            <w:pPr>
              <w:spacing w:before="60" w:after="60" w:line="264" w:lineRule="auto"/>
              <w:rPr>
                <w:rFonts w:eastAsia="Calibri"/>
                <w:color w:val="000000"/>
              </w:rPr>
            </w:pPr>
            <w:r w:rsidRPr="00D146E5">
              <w:rPr>
                <w:rFonts w:eastAsia="Calibri"/>
                <w:color w:val="000000"/>
              </w:rPr>
              <w:t>Salary Range</w:t>
            </w:r>
          </w:p>
        </w:tc>
        <w:tc>
          <w:tcPr>
            <w:tcW w:w="3555" w:type="pct"/>
          </w:tcPr>
          <w:p w14:paraId="6A67EFA6" w14:textId="77777777" w:rsidR="00D146E5" w:rsidRPr="00D146E5" w:rsidRDefault="00D146E5" w:rsidP="00D146E5">
            <w:p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Calibri"/>
                <w:color w:val="000000"/>
                <w:highlight w:val="yellow"/>
              </w:rPr>
            </w:pPr>
            <w:r w:rsidRPr="00D146E5">
              <w:rPr>
                <w:rFonts w:eastAsia="Calibri" w:cs="Calibri"/>
                <w:color w:val="000000"/>
                <w:shd w:val="clear" w:color="auto" w:fill="FFFFFF"/>
              </w:rPr>
              <w:t xml:space="preserve">AU$103,390 - AU$113,25 </w:t>
            </w:r>
            <w:r w:rsidRPr="00D146E5">
              <w:rPr>
                <w:rFonts w:eastAsia="Calibri"/>
                <w:color w:val="000000"/>
              </w:rPr>
              <w:t xml:space="preserve">per annum (pro-rata for part-time) plus 15.4% superannuation. </w:t>
            </w:r>
          </w:p>
        </w:tc>
      </w:tr>
      <w:tr w:rsidR="00D146E5" w:rsidRPr="00D146E5" w14:paraId="0713285B" w14:textId="77777777" w:rsidTr="2790B03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2AF1C4C9" w14:textId="77777777" w:rsidR="00D146E5" w:rsidRPr="00D146E5" w:rsidRDefault="00D146E5" w:rsidP="00D146E5">
            <w:pPr>
              <w:spacing w:before="60" w:after="60" w:line="264" w:lineRule="auto"/>
              <w:rPr>
                <w:rFonts w:eastAsia="Calibri"/>
                <w:color w:val="000000"/>
              </w:rPr>
            </w:pPr>
            <w:r w:rsidRPr="00D146E5">
              <w:rPr>
                <w:rFonts w:eastAsia="Calibri"/>
                <w:color w:val="000000"/>
              </w:rPr>
              <w:t>Location(s) and Office Arrangements</w:t>
            </w:r>
          </w:p>
        </w:tc>
        <w:tc>
          <w:tcPr>
            <w:tcW w:w="3555" w:type="pct"/>
          </w:tcPr>
          <w:p w14:paraId="18171D47" w14:textId="77777777" w:rsidR="00D146E5" w:rsidRPr="00D146E5" w:rsidRDefault="00D146E5" w:rsidP="00D146E5">
            <w:pPr>
              <w:spacing w:before="60" w:after="60" w:line="264" w:lineRule="auto"/>
              <w:cnfStyle w:val="000000100000" w:firstRow="0" w:lastRow="0" w:firstColumn="0" w:lastColumn="0" w:oddVBand="0" w:evenVBand="0" w:oddHBand="1" w:evenHBand="0" w:firstRowFirstColumn="0" w:firstRowLastColumn="0" w:lastRowFirstColumn="0" w:lastRowLastColumn="0"/>
              <w:rPr>
                <w:rFonts w:eastAsia="Calibri"/>
                <w:color w:val="000000"/>
              </w:rPr>
            </w:pPr>
            <w:r w:rsidRPr="00D146E5">
              <w:rPr>
                <w:rFonts w:eastAsia="Calibri"/>
                <w:color w:val="000000"/>
              </w:rPr>
              <w:t>The position will be based at the Australian Government Department of Agriculture, Fisheries and Forestry (DAFF) Plant Innovation Centre, located at the DAFF Post-Entry Quarantine facility in Mickleham, Vic.</w:t>
            </w:r>
          </w:p>
          <w:p w14:paraId="49CAE07E" w14:textId="4405C75A" w:rsidR="00D146E5" w:rsidRPr="00D146E5" w:rsidRDefault="00D146E5" w:rsidP="2790B03C">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Segoe UI" w:eastAsia="Calibri" w:hAnsi="Segoe UI" w:cs="Segoe UI"/>
                <w:i/>
                <w:iCs/>
                <w:color w:val="000000"/>
                <w:sz w:val="18"/>
                <w:szCs w:val="18"/>
                <w:highlight w:val="yellow"/>
              </w:rPr>
            </w:pPr>
            <w:r w:rsidRPr="2790B03C">
              <w:rPr>
                <w:rFonts w:eastAsia="Calibri"/>
                <w:color w:val="000000" w:themeColor="text1"/>
              </w:rPr>
              <w:t xml:space="preserve">Occasional travel to </w:t>
            </w:r>
            <w:r w:rsidR="1E481261" w:rsidRPr="2790B03C">
              <w:rPr>
                <w:rFonts w:eastAsia="Calibri"/>
                <w:color w:val="000000" w:themeColor="text1"/>
              </w:rPr>
              <w:t xml:space="preserve">other </w:t>
            </w:r>
            <w:r w:rsidRPr="2790B03C">
              <w:rPr>
                <w:rFonts w:eastAsia="Calibri"/>
                <w:color w:val="000000" w:themeColor="text1"/>
              </w:rPr>
              <w:t>CSIRO sites</w:t>
            </w:r>
            <w:r w:rsidR="55722ED4" w:rsidRPr="2790B03C">
              <w:rPr>
                <w:rFonts w:eastAsia="Calibri"/>
                <w:color w:val="000000" w:themeColor="text1"/>
              </w:rPr>
              <w:t xml:space="preserve"> will be required, </w:t>
            </w:r>
            <w:r w:rsidRPr="2790B03C">
              <w:rPr>
                <w:rFonts w:eastAsia="Calibri"/>
                <w:color w:val="000000" w:themeColor="text1"/>
              </w:rPr>
              <w:t>in</w:t>
            </w:r>
            <w:r w:rsidR="4CB9EA5B" w:rsidRPr="2790B03C">
              <w:rPr>
                <w:rFonts w:eastAsia="Calibri"/>
                <w:color w:val="000000" w:themeColor="text1"/>
              </w:rPr>
              <w:t>cluding</w:t>
            </w:r>
            <w:r w:rsidRPr="2790B03C">
              <w:rPr>
                <w:rFonts w:eastAsia="Calibri"/>
                <w:color w:val="000000" w:themeColor="text1"/>
              </w:rPr>
              <w:t xml:space="preserve"> Canberra (ACT) and Geelong (Vic.).</w:t>
            </w:r>
          </w:p>
        </w:tc>
      </w:tr>
      <w:tr w:rsidR="00D146E5" w:rsidRPr="00D146E5" w14:paraId="3633B023" w14:textId="77777777" w:rsidTr="2790B03C">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04FFD1BA" w14:textId="77777777" w:rsidR="00D146E5" w:rsidRPr="00D146E5" w:rsidRDefault="00D146E5" w:rsidP="00D146E5">
            <w:pPr>
              <w:spacing w:before="60" w:after="60" w:line="264" w:lineRule="auto"/>
              <w:rPr>
                <w:rFonts w:eastAsia="Calibri"/>
                <w:color w:val="000000"/>
              </w:rPr>
            </w:pPr>
            <w:r w:rsidRPr="00D146E5">
              <w:rPr>
                <w:rFonts w:eastAsia="Calibri"/>
                <w:color w:val="000000"/>
              </w:rPr>
              <w:t>Relocation Assistance</w:t>
            </w:r>
          </w:p>
        </w:tc>
        <w:tc>
          <w:tcPr>
            <w:tcW w:w="3555" w:type="pct"/>
          </w:tcPr>
          <w:p w14:paraId="651D758E" w14:textId="77777777" w:rsidR="00D146E5" w:rsidRPr="00D146E5" w:rsidRDefault="00D146E5" w:rsidP="00D146E5">
            <w:p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Calibri"/>
                <w:color w:val="000000"/>
              </w:rPr>
            </w:pPr>
            <w:r w:rsidRPr="00D146E5">
              <w:rPr>
                <w:rFonts w:eastAsia="Calibri"/>
                <w:color w:val="000000"/>
              </w:rPr>
              <w:t>Will be provided to the successful candidate if required</w:t>
            </w:r>
          </w:p>
        </w:tc>
      </w:tr>
      <w:tr w:rsidR="00D146E5" w:rsidRPr="00D146E5" w14:paraId="1378E4D7" w14:textId="77777777" w:rsidTr="2790B03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77F9099A" w14:textId="77777777" w:rsidR="00D146E5" w:rsidRPr="00D146E5" w:rsidRDefault="00D146E5" w:rsidP="00D146E5">
            <w:pPr>
              <w:spacing w:before="60" w:after="60" w:line="264" w:lineRule="auto"/>
              <w:rPr>
                <w:rFonts w:eastAsia="Calibri"/>
                <w:color w:val="000000"/>
              </w:rPr>
            </w:pPr>
            <w:r w:rsidRPr="00D146E5">
              <w:rPr>
                <w:rFonts w:eastAsia="Calibri"/>
                <w:color w:val="000000"/>
              </w:rPr>
              <w:t>Applications are open to</w:t>
            </w:r>
          </w:p>
        </w:tc>
        <w:tc>
          <w:tcPr>
            <w:tcW w:w="3555" w:type="pct"/>
          </w:tcPr>
          <w:p w14:paraId="27F23F73" w14:textId="4C6B7E47" w:rsidR="00D146E5" w:rsidRPr="00D146E5" w:rsidRDefault="00D146E5" w:rsidP="2790B03C">
            <w:pPr>
              <w:spacing w:line="264" w:lineRule="auto"/>
              <w:cnfStyle w:val="000000100000" w:firstRow="0" w:lastRow="0" w:firstColumn="0" w:lastColumn="0" w:oddVBand="0" w:evenVBand="0" w:oddHBand="1" w:evenHBand="0" w:firstRowFirstColumn="0" w:firstRowLastColumn="0" w:lastRowFirstColumn="0" w:lastRowLastColumn="0"/>
              <w:rPr>
                <w:rFonts w:eastAsia="Calibri"/>
                <w:color w:val="000000"/>
                <w:sz w:val="18"/>
                <w:szCs w:val="18"/>
                <w:highlight w:val="yellow"/>
              </w:rPr>
            </w:pPr>
            <w:r w:rsidRPr="2790B03C">
              <w:rPr>
                <w:rFonts w:eastAsia="Calibri"/>
                <w:color w:val="000000" w:themeColor="text1"/>
              </w:rPr>
              <w:t xml:space="preserve">Australian </w:t>
            </w:r>
            <w:r w:rsidR="003C61AE">
              <w:rPr>
                <w:rFonts w:eastAsia="Calibri"/>
                <w:color w:val="000000" w:themeColor="text1"/>
              </w:rPr>
              <w:t xml:space="preserve">Citizens currently residing in Australia </w:t>
            </w:r>
          </w:p>
        </w:tc>
      </w:tr>
      <w:tr w:rsidR="00D146E5" w:rsidRPr="00D146E5" w14:paraId="254CD128" w14:textId="77777777" w:rsidTr="2790B03C">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FEFB937" w14:textId="77777777" w:rsidR="00D146E5" w:rsidRPr="00D146E5" w:rsidRDefault="00D146E5" w:rsidP="00D146E5">
            <w:pPr>
              <w:spacing w:before="60" w:after="60" w:line="264" w:lineRule="auto"/>
              <w:rPr>
                <w:rFonts w:eastAsia="Calibri"/>
                <w:color w:val="000000"/>
              </w:rPr>
            </w:pPr>
            <w:r w:rsidRPr="00D146E5">
              <w:rPr>
                <w:rFonts w:eastAsia="Calibri"/>
                <w:color w:val="000000"/>
              </w:rPr>
              <w:t>Position reports to the</w:t>
            </w:r>
          </w:p>
        </w:tc>
        <w:tc>
          <w:tcPr>
            <w:tcW w:w="3555" w:type="pct"/>
          </w:tcPr>
          <w:p w14:paraId="4AA133CB" w14:textId="77777777" w:rsidR="00D146E5" w:rsidRPr="00D146E5" w:rsidRDefault="00D146E5" w:rsidP="00D146E5">
            <w:p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Calibri"/>
                <w:color w:val="000000"/>
              </w:rPr>
            </w:pPr>
            <w:r w:rsidRPr="00D146E5">
              <w:rPr>
                <w:rFonts w:eastAsia="Calibri"/>
                <w:color w:val="000000"/>
              </w:rPr>
              <w:t>Research Scientist, Plant Health Diagnostics</w:t>
            </w:r>
          </w:p>
        </w:tc>
      </w:tr>
      <w:tr w:rsidR="00D146E5" w:rsidRPr="00D146E5" w14:paraId="015386E7" w14:textId="77777777" w:rsidTr="2790B03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0F00C047" w14:textId="77777777" w:rsidR="00D146E5" w:rsidRPr="00D146E5" w:rsidRDefault="00D146E5" w:rsidP="00D146E5">
            <w:pPr>
              <w:spacing w:before="60" w:after="60" w:line="264" w:lineRule="auto"/>
              <w:rPr>
                <w:rFonts w:eastAsia="Calibri"/>
                <w:color w:val="000000"/>
              </w:rPr>
            </w:pPr>
            <w:r w:rsidRPr="00D146E5">
              <w:rPr>
                <w:rFonts w:eastAsia="Calibri"/>
                <w:color w:val="000000"/>
              </w:rPr>
              <w:t>Client Focus – Internal</w:t>
            </w:r>
          </w:p>
        </w:tc>
        <w:tc>
          <w:tcPr>
            <w:tcW w:w="3555" w:type="pct"/>
          </w:tcPr>
          <w:p w14:paraId="2ADD27FB" w14:textId="77777777" w:rsidR="00D146E5" w:rsidRPr="00D146E5" w:rsidRDefault="00D146E5" w:rsidP="00D146E5">
            <w:pPr>
              <w:spacing w:before="60" w:after="60" w:line="264" w:lineRule="auto"/>
              <w:cnfStyle w:val="000000100000" w:firstRow="0" w:lastRow="0" w:firstColumn="0" w:lastColumn="0" w:oddVBand="0" w:evenVBand="0" w:oddHBand="1" w:evenHBand="0" w:firstRowFirstColumn="0" w:firstRowLastColumn="0" w:lastRowFirstColumn="0" w:lastRowLastColumn="0"/>
              <w:rPr>
                <w:rFonts w:eastAsia="Calibri"/>
                <w:color w:val="000000"/>
              </w:rPr>
            </w:pPr>
            <w:r w:rsidRPr="00D146E5">
              <w:rPr>
                <w:rFonts w:eastAsia="Calibri"/>
                <w:color w:val="000000"/>
              </w:rPr>
              <w:t>20%</w:t>
            </w:r>
          </w:p>
        </w:tc>
      </w:tr>
      <w:tr w:rsidR="00D146E5" w:rsidRPr="00D146E5" w14:paraId="5C6CB7EE" w14:textId="77777777" w:rsidTr="2790B03C">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7C6B00AA" w14:textId="77777777" w:rsidR="00D146E5" w:rsidRPr="00D146E5" w:rsidRDefault="00D146E5" w:rsidP="00D146E5">
            <w:pPr>
              <w:spacing w:before="60" w:after="60" w:line="264" w:lineRule="auto"/>
              <w:rPr>
                <w:rFonts w:eastAsia="Calibri"/>
                <w:color w:val="000000"/>
              </w:rPr>
            </w:pPr>
            <w:r w:rsidRPr="00D146E5">
              <w:rPr>
                <w:rFonts w:eastAsia="Calibri"/>
                <w:color w:val="000000"/>
              </w:rPr>
              <w:t>Client Focus – External</w:t>
            </w:r>
          </w:p>
        </w:tc>
        <w:tc>
          <w:tcPr>
            <w:tcW w:w="3555" w:type="pct"/>
          </w:tcPr>
          <w:p w14:paraId="3005752B" w14:textId="77777777" w:rsidR="00D146E5" w:rsidRPr="00D146E5" w:rsidRDefault="00D146E5" w:rsidP="00D146E5">
            <w:p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Calibri"/>
                <w:color w:val="000000"/>
              </w:rPr>
            </w:pPr>
            <w:r w:rsidRPr="00D146E5">
              <w:rPr>
                <w:rFonts w:eastAsia="Calibri"/>
                <w:color w:val="000000"/>
              </w:rPr>
              <w:t>80%</w:t>
            </w:r>
          </w:p>
        </w:tc>
      </w:tr>
      <w:tr w:rsidR="00D146E5" w:rsidRPr="00D146E5" w14:paraId="299D9259" w14:textId="77777777" w:rsidTr="2790B03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51D8FFF9" w14:textId="77777777" w:rsidR="00D146E5" w:rsidRPr="00D146E5" w:rsidRDefault="00D146E5" w:rsidP="00D146E5">
            <w:pPr>
              <w:spacing w:before="60" w:after="60" w:line="264" w:lineRule="auto"/>
              <w:rPr>
                <w:rFonts w:eastAsia="Calibri"/>
                <w:color w:val="000000"/>
              </w:rPr>
            </w:pPr>
            <w:r w:rsidRPr="00D146E5">
              <w:rPr>
                <w:rFonts w:eastAsia="Calibri"/>
                <w:color w:val="000000"/>
              </w:rPr>
              <w:t>Number of Direct Reports</w:t>
            </w:r>
          </w:p>
        </w:tc>
        <w:tc>
          <w:tcPr>
            <w:tcW w:w="3555" w:type="pct"/>
          </w:tcPr>
          <w:p w14:paraId="0CE0DD7C" w14:textId="77777777" w:rsidR="00D146E5" w:rsidRPr="00D146E5" w:rsidRDefault="00D146E5" w:rsidP="00D146E5">
            <w:pPr>
              <w:spacing w:before="60" w:after="60" w:line="264" w:lineRule="auto"/>
              <w:cnfStyle w:val="000000100000" w:firstRow="0" w:lastRow="0" w:firstColumn="0" w:lastColumn="0" w:oddVBand="0" w:evenVBand="0" w:oddHBand="1" w:evenHBand="0" w:firstRowFirstColumn="0" w:firstRowLastColumn="0" w:lastRowFirstColumn="0" w:lastRowLastColumn="0"/>
              <w:rPr>
                <w:rFonts w:eastAsia="Calibri"/>
                <w:color w:val="000000"/>
              </w:rPr>
            </w:pPr>
            <w:r w:rsidRPr="00D146E5">
              <w:rPr>
                <w:rFonts w:eastAsia="Calibri"/>
                <w:color w:val="000000"/>
              </w:rPr>
              <w:t>0</w:t>
            </w:r>
          </w:p>
        </w:tc>
      </w:tr>
      <w:tr w:rsidR="00D146E5" w:rsidRPr="00D146E5" w14:paraId="1DAB3573" w14:textId="77777777" w:rsidTr="2790B03C">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D0431EE" w14:textId="77777777" w:rsidR="00D146E5" w:rsidRPr="00D146E5" w:rsidRDefault="00D146E5" w:rsidP="00D146E5">
            <w:pPr>
              <w:spacing w:before="60" w:after="60" w:line="264" w:lineRule="auto"/>
              <w:rPr>
                <w:rFonts w:eastAsia="Calibri"/>
                <w:color w:val="000000"/>
              </w:rPr>
            </w:pPr>
            <w:r w:rsidRPr="00D146E5">
              <w:rPr>
                <w:rFonts w:eastAsia="Calibri"/>
                <w:color w:val="000000"/>
              </w:rPr>
              <w:t>Enquire about this job</w:t>
            </w:r>
          </w:p>
        </w:tc>
        <w:tc>
          <w:tcPr>
            <w:tcW w:w="3555" w:type="pct"/>
          </w:tcPr>
          <w:p w14:paraId="44FC49E2" w14:textId="77777777" w:rsidR="00D146E5" w:rsidRPr="00D146E5" w:rsidRDefault="00D146E5" w:rsidP="00D146E5">
            <w:p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Calibri"/>
                <w:color w:val="000000"/>
                <w:sz w:val="18"/>
                <w:highlight w:val="yellow"/>
              </w:rPr>
            </w:pPr>
            <w:r w:rsidRPr="00D146E5">
              <w:rPr>
                <w:rFonts w:eastAsia="Calibri"/>
                <w:color w:val="000000"/>
              </w:rPr>
              <w:t xml:space="preserve">Contact Dr. Claire Anderson, Research Scientist, via email at </w:t>
            </w:r>
            <w:hyperlink r:id="rId11" w:history="1">
              <w:r w:rsidRPr="00D146E5">
                <w:rPr>
                  <w:rFonts w:eastAsia="Calibri"/>
                  <w:color w:val="757579"/>
                  <w:u w:val="single"/>
                </w:rPr>
                <w:t>claire.anderson@csiro.au</w:t>
              </w:r>
            </w:hyperlink>
          </w:p>
        </w:tc>
      </w:tr>
      <w:tr w:rsidR="00D146E5" w:rsidRPr="00D146E5" w14:paraId="6EF56007" w14:textId="77777777" w:rsidTr="2790B03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4C2E4828" w14:textId="77777777" w:rsidR="00D146E5" w:rsidRPr="00D146E5" w:rsidRDefault="00D146E5" w:rsidP="00D146E5">
            <w:pPr>
              <w:spacing w:before="60" w:after="60" w:line="264" w:lineRule="auto"/>
              <w:rPr>
                <w:rFonts w:eastAsia="Calibri"/>
                <w:color w:val="000000"/>
              </w:rPr>
            </w:pPr>
            <w:r w:rsidRPr="00D146E5">
              <w:rPr>
                <w:rFonts w:eastAsia="Calibri"/>
                <w:color w:val="000000"/>
              </w:rPr>
              <w:t>Support and Workplace Adjustments</w:t>
            </w:r>
          </w:p>
        </w:tc>
        <w:tc>
          <w:tcPr>
            <w:tcW w:w="3555" w:type="pct"/>
          </w:tcPr>
          <w:p w14:paraId="2692F608" w14:textId="77777777" w:rsidR="00D146E5" w:rsidRPr="00D146E5" w:rsidRDefault="00D146E5" w:rsidP="00D146E5">
            <w:pPr>
              <w:spacing w:before="60" w:after="60" w:line="264" w:lineRule="auto"/>
              <w:cnfStyle w:val="000000100000" w:firstRow="0" w:lastRow="0" w:firstColumn="0" w:lastColumn="0" w:oddVBand="0" w:evenVBand="0" w:oddHBand="1" w:evenHBand="0" w:firstRowFirstColumn="0" w:firstRowLastColumn="0" w:lastRowFirstColumn="0" w:lastRowLastColumn="0"/>
              <w:rPr>
                <w:rFonts w:eastAsia="Calibri"/>
                <w:color w:val="000000"/>
                <w:sz w:val="20"/>
                <w:szCs w:val="20"/>
              </w:rPr>
            </w:pPr>
            <w:r w:rsidRPr="00D146E5">
              <w:rPr>
                <w:rFonts w:eastAsia="MS Gothic" w:cs="Calibri"/>
                <w:color w:val="000000"/>
                <w:sz w:val="20"/>
                <w:szCs w:val="20"/>
              </w:rPr>
              <w:t xml:space="preserve">We offer a range of reasonable supports and workplace adjustments. Please let us know by contacting Cristina O’Brien, Talent Acquisition Advisor, via email: </w:t>
            </w:r>
            <w:hyperlink r:id="rId12" w:history="1">
              <w:r w:rsidRPr="00D146E5">
                <w:rPr>
                  <w:rFonts w:eastAsia="MS Gothic" w:cs="Calibri"/>
                  <w:color w:val="757579"/>
                  <w:sz w:val="20"/>
                  <w:szCs w:val="20"/>
                  <w:u w:val="single"/>
                </w:rPr>
                <w:t>cristina.obrien@csiro.au</w:t>
              </w:r>
            </w:hyperlink>
            <w:r w:rsidRPr="00D146E5">
              <w:rPr>
                <w:rFonts w:eastAsia="MS Gothic" w:cs="Calibri"/>
                <w:color w:val="000000"/>
                <w:sz w:val="20"/>
                <w:szCs w:val="20"/>
              </w:rPr>
              <w:t xml:space="preserve"> if we can help you to equitably participate in our recruitment process or the role itself.</w:t>
            </w:r>
          </w:p>
        </w:tc>
      </w:tr>
      <w:tr w:rsidR="00D146E5" w:rsidRPr="00D146E5" w14:paraId="6FF2FC68" w14:textId="77777777" w:rsidTr="2790B03C">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5671E58D" w14:textId="77777777" w:rsidR="00D146E5" w:rsidRPr="00D146E5" w:rsidRDefault="00D146E5" w:rsidP="00D146E5">
            <w:pPr>
              <w:spacing w:before="60" w:after="60" w:line="264" w:lineRule="auto"/>
              <w:rPr>
                <w:rFonts w:eastAsia="Calibri"/>
                <w:color w:val="000000"/>
              </w:rPr>
            </w:pPr>
            <w:r w:rsidRPr="00D146E5">
              <w:rPr>
                <w:rFonts w:eastAsia="Calibri"/>
                <w:color w:val="000000"/>
              </w:rPr>
              <w:t>How to apply</w:t>
            </w:r>
          </w:p>
        </w:tc>
        <w:tc>
          <w:tcPr>
            <w:tcW w:w="3555" w:type="pct"/>
          </w:tcPr>
          <w:p w14:paraId="6A80398C" w14:textId="77777777" w:rsidR="00D146E5" w:rsidRPr="00D146E5" w:rsidRDefault="00D146E5" w:rsidP="00D146E5">
            <w:p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Calibri"/>
                <w:color w:val="000000"/>
              </w:rPr>
            </w:pPr>
            <w:r w:rsidRPr="00D146E5">
              <w:rPr>
                <w:rFonts w:eastAsia="Calibri"/>
                <w:color w:val="000000"/>
              </w:rPr>
              <w:t xml:space="preserve">Apply online at  </w:t>
            </w:r>
            <w:hyperlink r:id="rId13" w:history="1">
              <w:r w:rsidRPr="00D146E5">
                <w:rPr>
                  <w:rFonts w:eastAsia="Calibri"/>
                  <w:color w:val="757579"/>
                  <w:u w:val="single"/>
                </w:rPr>
                <w:t>https://jobs.csiro.au/</w:t>
              </w:r>
            </w:hyperlink>
            <w:r w:rsidRPr="00D146E5">
              <w:rPr>
                <w:rFonts w:eastAsia="Calibri"/>
                <w:color w:val="000000"/>
              </w:rPr>
              <w:t xml:space="preserve"> </w:t>
            </w:r>
          </w:p>
          <w:p w14:paraId="542C9C34" w14:textId="77777777" w:rsidR="00D146E5" w:rsidRPr="00D146E5" w:rsidRDefault="00D146E5" w:rsidP="00D146E5">
            <w:p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Calibri"/>
                <w:color w:val="000000"/>
              </w:rPr>
            </w:pPr>
            <w:r w:rsidRPr="00D146E5">
              <w:rPr>
                <w:rFonts w:eastAsia="Calibri"/>
                <w:color w:val="000000"/>
              </w:rPr>
              <w:t xml:space="preserve">Internal applicants please apply via </w:t>
            </w:r>
            <w:r w:rsidRPr="00D146E5">
              <w:rPr>
                <w:rFonts w:eastAsia="Calibri"/>
                <w:b/>
                <w:color w:val="000000"/>
              </w:rPr>
              <w:t>Jobs Central</w:t>
            </w:r>
          </w:p>
          <w:p w14:paraId="4E7169C1" w14:textId="77777777" w:rsidR="00D146E5" w:rsidRPr="00D146E5" w:rsidRDefault="00D146E5" w:rsidP="00D146E5">
            <w:p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Calibri"/>
                <w:color w:val="000000"/>
              </w:rPr>
            </w:pPr>
            <w:r w:rsidRPr="00D146E5">
              <w:rPr>
                <w:rFonts w:eastAsia="Calibri"/>
                <w:color w:val="000000"/>
              </w:rPr>
              <w:t xml:space="preserve">If you experience difficulties when applying, please email </w:t>
            </w:r>
            <w:hyperlink r:id="rId14" w:history="1">
              <w:r w:rsidRPr="00D146E5">
                <w:rPr>
                  <w:rFonts w:eastAsia="Calibri"/>
                  <w:color w:val="757579"/>
                  <w:u w:val="single"/>
                </w:rPr>
                <w:t>careers.online@csiro.au</w:t>
              </w:r>
            </w:hyperlink>
            <w:r w:rsidRPr="00D146E5">
              <w:rPr>
                <w:rFonts w:eastAsia="Calibri"/>
                <w:color w:val="000000"/>
                <w:sz w:val="18"/>
              </w:rPr>
              <w:t>.</w:t>
            </w:r>
          </w:p>
        </w:tc>
      </w:tr>
    </w:tbl>
    <w:p w14:paraId="57CA262E" w14:textId="77777777" w:rsidR="00D146E5" w:rsidRPr="00D146E5" w:rsidRDefault="00D146E5" w:rsidP="00D146E5">
      <w:pPr>
        <w:spacing w:before="240" w:after="120" w:line="240" w:lineRule="auto"/>
        <w:ind w:left="720" w:hanging="720"/>
        <w:rPr>
          <w:rFonts w:ascii="Calibri" w:eastAsia="Calibri" w:hAnsi="Calibri" w:cs="Calibri"/>
          <w:b/>
          <w:kern w:val="0"/>
          <w:sz w:val="26"/>
          <w:szCs w:val="26"/>
          <w:lang w:eastAsia="en-AU"/>
          <w14:ligatures w14:val="none"/>
        </w:rPr>
      </w:pPr>
      <w:r w:rsidRPr="00D146E5">
        <w:rPr>
          <w:rFonts w:ascii="Calibri" w:eastAsia="Calibri" w:hAnsi="Calibri" w:cs="Calibri"/>
          <w:b/>
          <w:kern w:val="0"/>
          <w:sz w:val="26"/>
          <w:szCs w:val="26"/>
          <w:lang w:eastAsia="en-AU"/>
          <w14:ligatures w14:val="none"/>
        </w:rPr>
        <w:t>Acknowledgement of Country</w:t>
      </w:r>
    </w:p>
    <w:p w14:paraId="01278B0E" w14:textId="77777777" w:rsidR="00D146E5" w:rsidRPr="00D146E5" w:rsidRDefault="00D146E5" w:rsidP="00D146E5">
      <w:pPr>
        <w:widowControl w:val="0"/>
        <w:spacing w:before="240" w:after="0" w:line="240" w:lineRule="auto"/>
        <w:outlineLvl w:val="2"/>
        <w:rPr>
          <w:rFonts w:ascii="Calibri" w:eastAsia="Calibri" w:hAnsi="Calibri" w:cs="Calibri"/>
          <w:color w:val="000000"/>
          <w:kern w:val="0"/>
          <w:sz w:val="24"/>
          <w:lang w:eastAsia="en-AU"/>
          <w14:ligatures w14:val="none"/>
        </w:rPr>
      </w:pPr>
      <w:r w:rsidRPr="00D146E5">
        <w:rPr>
          <w:rFonts w:ascii="Calibri" w:eastAsia="Calibri" w:hAnsi="Calibri" w:cs="Calibri"/>
          <w:kern w:val="0"/>
          <w:sz w:val="24"/>
          <w:lang w:eastAsia="en-AU"/>
          <w14:ligatures w14:val="none"/>
        </w:rPr>
        <w:t xml:space="preserve">CSIRO acknowledges the Traditional Owners of the land, sea and waters, of the areas that we live </w:t>
      </w:r>
      <w:r w:rsidRPr="00D146E5">
        <w:rPr>
          <w:rFonts w:ascii="Calibri" w:eastAsia="Calibri" w:hAnsi="Calibri" w:cs="Calibri"/>
          <w:kern w:val="0"/>
          <w:sz w:val="24"/>
          <w:lang w:eastAsia="en-AU"/>
          <w14:ligatures w14:val="none"/>
        </w:rPr>
        <w:lastRenderedPageBreak/>
        <w:t xml:space="preserve">and work on across Australia. We acknowledge their continuing connection to their culture and pay our respects to their Elders past and present.  View our </w:t>
      </w:r>
      <w:hyperlink r:id="rId15" w:history="1">
        <w:r w:rsidRPr="00D146E5">
          <w:rPr>
            <w:rFonts w:ascii="Calibri" w:eastAsia="Calibri" w:hAnsi="Calibri" w:cs="Calibri"/>
            <w:color w:val="1155CC"/>
            <w:kern w:val="0"/>
            <w:sz w:val="24"/>
            <w:u w:val="single"/>
            <w:lang w:eastAsia="en-AU"/>
            <w14:ligatures w14:val="none"/>
          </w:rPr>
          <w:t>vision towards reconciliation</w:t>
        </w:r>
      </w:hyperlink>
      <w:r w:rsidRPr="00D146E5">
        <w:rPr>
          <w:rFonts w:ascii="Calibri" w:eastAsia="Calibri" w:hAnsi="Calibri" w:cs="Calibri"/>
          <w:color w:val="000000"/>
          <w:kern w:val="0"/>
          <w:sz w:val="24"/>
          <w:lang w:eastAsia="en-AU"/>
          <w14:ligatures w14:val="none"/>
        </w:rPr>
        <w:t>.</w:t>
      </w:r>
    </w:p>
    <w:p w14:paraId="650E517B" w14:textId="77777777" w:rsidR="00D146E5" w:rsidRPr="00D146E5" w:rsidRDefault="00D146E5" w:rsidP="00D146E5">
      <w:pPr>
        <w:spacing w:before="120" w:after="120" w:line="264" w:lineRule="auto"/>
        <w:rPr>
          <w:rFonts w:ascii="Calibri" w:eastAsia="Calibri" w:hAnsi="Calibri" w:cs="Calibri"/>
          <w:b/>
          <w:color w:val="000000"/>
          <w:kern w:val="0"/>
          <w:sz w:val="26"/>
          <w:szCs w:val="26"/>
          <w:lang w:eastAsia="en-AU"/>
          <w14:ligatures w14:val="none"/>
        </w:rPr>
      </w:pPr>
    </w:p>
    <w:p w14:paraId="7158BAC4" w14:textId="77777777" w:rsidR="00D146E5" w:rsidRPr="00D146E5" w:rsidRDefault="00D146E5" w:rsidP="00D146E5">
      <w:pPr>
        <w:spacing w:before="120" w:after="120" w:line="264" w:lineRule="auto"/>
        <w:rPr>
          <w:rFonts w:ascii="Calibri" w:eastAsia="Calibri" w:hAnsi="Calibri" w:cs="Segoe UI"/>
          <w:color w:val="001D34"/>
          <w:kern w:val="0"/>
          <w:sz w:val="18"/>
          <w:szCs w:val="18"/>
          <w:lang w:eastAsia="en-AU"/>
          <w14:ligatures w14:val="none"/>
        </w:rPr>
      </w:pPr>
      <w:r w:rsidRPr="00D146E5">
        <w:rPr>
          <w:rFonts w:ascii="Calibri" w:eastAsia="Calibri" w:hAnsi="Calibri" w:cs="Calibri"/>
          <w:b/>
          <w:color w:val="000000"/>
          <w:kern w:val="0"/>
          <w:sz w:val="26"/>
          <w:szCs w:val="26"/>
          <w:lang w:eastAsia="en-AU"/>
          <w14:ligatures w14:val="none"/>
        </w:rPr>
        <w:t>About CSIRO</w:t>
      </w:r>
      <w:r w:rsidRPr="00D146E5">
        <w:rPr>
          <w:rFonts w:ascii="Calibri" w:eastAsia="Calibri" w:hAnsi="Calibri" w:cs="Calibri"/>
          <w:color w:val="000000"/>
          <w:kern w:val="0"/>
          <w:sz w:val="26"/>
          <w:szCs w:val="26"/>
          <w:lang w:eastAsia="en-AU"/>
          <w14:ligatures w14:val="none"/>
        </w:rPr>
        <w:t> </w:t>
      </w:r>
    </w:p>
    <w:p w14:paraId="7401E9C3" w14:textId="77777777" w:rsidR="00D146E5" w:rsidRPr="00D146E5" w:rsidRDefault="00D146E5" w:rsidP="00D146E5">
      <w:pPr>
        <w:spacing w:after="0" w:line="240" w:lineRule="auto"/>
        <w:textAlignment w:val="baseline"/>
        <w:rPr>
          <w:rFonts w:ascii="Calibri" w:eastAsia="Times New Roman" w:hAnsi="Calibri" w:cs="Calibri"/>
          <w:kern w:val="0"/>
          <w:sz w:val="24"/>
          <w:szCs w:val="24"/>
          <w:lang w:eastAsia="en-AU"/>
          <w14:ligatures w14:val="none"/>
        </w:rPr>
      </w:pPr>
      <w:r w:rsidRPr="00D146E5">
        <w:rPr>
          <w:rFonts w:ascii="Calibri" w:eastAsia="Times New Roman" w:hAnsi="Calibri" w:cs="Calibri"/>
          <w:kern w:val="0"/>
          <w:sz w:val="24"/>
          <w:szCs w:val="24"/>
          <w:lang w:eastAsia="en-AU"/>
          <w14:ligatures w14:val="none"/>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0871C1B9" w14:textId="77777777" w:rsidR="00D146E5" w:rsidRPr="00D146E5" w:rsidRDefault="00D146E5" w:rsidP="00D146E5">
      <w:pPr>
        <w:spacing w:before="120" w:after="0" w:line="240" w:lineRule="auto"/>
        <w:rPr>
          <w:rFonts w:ascii="Calibri" w:eastAsia="Calibri" w:hAnsi="Calibri" w:cs="Calibri"/>
          <w:color w:val="000000"/>
          <w:kern w:val="0"/>
          <w:sz w:val="24"/>
          <w:szCs w:val="24"/>
          <w:lang w:eastAsia="en-AU"/>
          <w14:ligatures w14:val="none"/>
        </w:rPr>
      </w:pPr>
      <w:r w:rsidRPr="00D146E5">
        <w:rPr>
          <w:rFonts w:ascii="Calibri" w:eastAsia="Calibri" w:hAnsi="Calibri" w:cs="Calibri"/>
          <w:color w:val="000000"/>
          <w:kern w:val="0"/>
          <w:sz w:val="24"/>
          <w:szCs w:val="24"/>
          <w:lang w:eastAsia="en-AU"/>
          <w14:ligatures w14:val="none"/>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6" w:history="1">
        <w:r w:rsidRPr="00D146E5">
          <w:rPr>
            <w:rFonts w:ascii="Calibri" w:eastAsia="Calibri" w:hAnsi="Calibri" w:cs="Calibri"/>
            <w:color w:val="757579"/>
            <w:kern w:val="0"/>
            <w:sz w:val="24"/>
            <w:szCs w:val="24"/>
            <w:u w:val="single"/>
            <w:lang w:eastAsia="en-AU"/>
            <w14:ligatures w14:val="none"/>
          </w:rPr>
          <w:t>Indigenous Australia</w:t>
        </w:r>
      </w:hyperlink>
      <w:r w:rsidRPr="00D146E5">
        <w:rPr>
          <w:rFonts w:ascii="Calibri" w:eastAsia="Calibri" w:hAnsi="Calibri" w:cs="Calibri"/>
          <w:color w:val="000000"/>
          <w:kern w:val="0"/>
          <w:sz w:val="24"/>
          <w:szCs w:val="24"/>
          <w:lang w:eastAsia="en-AU"/>
          <w14:ligatures w14:val="none"/>
        </w:rPr>
        <w:t xml:space="preserve">, Australian science and technology can solve seemingly impossible problems and create new value for all Australians. Visit </w:t>
      </w:r>
      <w:hyperlink r:id="rId17" w:history="1">
        <w:r w:rsidRPr="00D146E5">
          <w:rPr>
            <w:rFonts w:ascii="Calibri" w:eastAsia="Calibri" w:hAnsi="Calibri" w:cs="Calibri"/>
            <w:color w:val="757579"/>
            <w:kern w:val="0"/>
            <w:sz w:val="24"/>
            <w:szCs w:val="24"/>
            <w:u w:val="single"/>
            <w:lang w:eastAsia="en-AU"/>
            <w14:ligatures w14:val="none"/>
          </w:rPr>
          <w:t>CSIRO.au</w:t>
        </w:r>
      </w:hyperlink>
      <w:r w:rsidRPr="00D146E5">
        <w:rPr>
          <w:rFonts w:ascii="Calibri" w:eastAsia="Calibri" w:hAnsi="Calibri" w:cs="Calibri"/>
          <w:color w:val="000000"/>
          <w:kern w:val="0"/>
          <w:sz w:val="24"/>
          <w:szCs w:val="24"/>
          <w:lang w:eastAsia="en-AU"/>
          <w14:ligatures w14:val="none"/>
        </w:rPr>
        <w:t xml:space="preserve"> for more information.</w:t>
      </w:r>
    </w:p>
    <w:p w14:paraId="0F218EA2" w14:textId="77777777" w:rsidR="00D146E5" w:rsidRPr="00D146E5" w:rsidRDefault="00D146E5" w:rsidP="00D146E5">
      <w:pPr>
        <w:keepNext/>
        <w:keepLines/>
        <w:numPr>
          <w:ilvl w:val="2"/>
          <w:numId w:val="0"/>
        </w:numPr>
        <w:spacing w:before="360" w:after="0" w:line="240" w:lineRule="auto"/>
        <w:outlineLvl w:val="2"/>
        <w:rPr>
          <w:rFonts w:ascii="Calibri" w:eastAsia="Calibri" w:hAnsi="Calibri" w:cs="Arial"/>
          <w:b/>
          <w:bCs/>
          <w:kern w:val="0"/>
          <w:sz w:val="26"/>
          <w:szCs w:val="26"/>
          <w:lang w:eastAsia="en-AU"/>
          <w14:ligatures w14:val="none"/>
        </w:rPr>
      </w:pPr>
      <w:r w:rsidRPr="00D146E5">
        <w:rPr>
          <w:rFonts w:ascii="Calibri" w:eastAsia="Calibri" w:hAnsi="Calibri" w:cs="Arial"/>
          <w:b/>
          <w:bCs/>
          <w:kern w:val="0"/>
          <w:sz w:val="26"/>
          <w:szCs w:val="26"/>
          <w:lang w:eastAsia="en-AU"/>
          <w14:ligatures w14:val="none"/>
        </w:rPr>
        <w:t>Role Overview</w:t>
      </w:r>
    </w:p>
    <w:p w14:paraId="156987B7" w14:textId="77777777" w:rsidR="00D146E5" w:rsidRPr="00D146E5" w:rsidRDefault="00D146E5" w:rsidP="00D146E5">
      <w:pPr>
        <w:spacing w:before="120" w:after="120" w:line="264" w:lineRule="auto"/>
        <w:rPr>
          <w:rFonts w:ascii="Calibri" w:eastAsia="Calibri" w:hAnsi="Calibri" w:cs="Times New Roman"/>
          <w:color w:val="000000"/>
          <w:kern w:val="0"/>
          <w:sz w:val="24"/>
          <w:lang w:eastAsia="en-AU"/>
          <w14:ligatures w14:val="none"/>
        </w:rPr>
      </w:pPr>
      <w:bookmarkStart w:id="1" w:name="_Toc341085720"/>
      <w:r w:rsidRPr="00D146E5">
        <w:rPr>
          <w:rFonts w:ascii="Calibri" w:eastAsia="Calibri" w:hAnsi="Calibri" w:cs="Times New Roman"/>
          <w:b/>
          <w:color w:val="000000"/>
          <w:kern w:val="0"/>
          <w:sz w:val="24"/>
          <w:lang w:eastAsia="en-AU"/>
          <w14:ligatures w14:val="none"/>
        </w:rPr>
        <w:t xml:space="preserve">CSIRO Early Research Career (CERC) Fellowships </w:t>
      </w:r>
      <w:r w:rsidRPr="00D146E5">
        <w:rPr>
          <w:rFonts w:ascii="Calibri" w:eastAsia="Calibri" w:hAnsi="Calibri" w:cs="Times New Roman"/>
          <w:color w:val="000000"/>
          <w:kern w:val="0"/>
          <w:sz w:val="24"/>
          <w:lang w:eastAsia="en-AU"/>
          <w14:ligatures w14:val="none"/>
        </w:rPr>
        <w:t xml:space="preserve">provide opportunities to scientists and engineers who have completed their doctorate and have less than three years relevant research experience.  These Fellowships aim to develop the next generation of future leaders of the innovation system through: </w:t>
      </w:r>
    </w:p>
    <w:p w14:paraId="0C882710" w14:textId="77777777" w:rsidR="00D146E5" w:rsidRPr="00D146E5" w:rsidRDefault="00D146E5" w:rsidP="00D146E5">
      <w:pPr>
        <w:numPr>
          <w:ilvl w:val="0"/>
          <w:numId w:val="6"/>
        </w:numPr>
        <w:spacing w:before="120" w:after="120" w:line="240" w:lineRule="auto"/>
        <w:rPr>
          <w:rFonts w:ascii="Calibri" w:eastAsia="Calibri" w:hAnsi="Calibri" w:cs="Times New Roman"/>
          <w:color w:val="000000"/>
          <w:kern w:val="0"/>
          <w:sz w:val="24"/>
          <w:lang w:eastAsia="en-AU"/>
          <w14:ligatures w14:val="none"/>
        </w:rPr>
      </w:pPr>
      <w:r w:rsidRPr="00D146E5">
        <w:rPr>
          <w:rFonts w:ascii="Calibri" w:eastAsia="Calibri" w:hAnsi="Calibri" w:cs="Times New Roman"/>
          <w:color w:val="000000"/>
          <w:kern w:val="0"/>
          <w:sz w:val="24"/>
          <w:lang w:eastAsia="en-AU"/>
          <w14:ligatures w14:val="none"/>
        </w:rPr>
        <w:t xml:space="preserve">A differentiated career development program to deliver capability excellence and breadth across all facets of the national innovation </w:t>
      </w:r>
      <w:proofErr w:type="gramStart"/>
      <w:r w:rsidRPr="00D146E5">
        <w:rPr>
          <w:rFonts w:ascii="Calibri" w:eastAsia="Calibri" w:hAnsi="Calibri" w:cs="Times New Roman"/>
          <w:color w:val="000000"/>
          <w:kern w:val="0"/>
          <w:sz w:val="24"/>
          <w:lang w:eastAsia="en-AU"/>
          <w14:ligatures w14:val="none"/>
        </w:rPr>
        <w:t>system;</w:t>
      </w:r>
      <w:proofErr w:type="gramEnd"/>
      <w:r w:rsidRPr="00D146E5">
        <w:rPr>
          <w:rFonts w:ascii="Calibri" w:eastAsia="Calibri" w:hAnsi="Calibri" w:cs="Times New Roman"/>
          <w:color w:val="000000"/>
          <w:kern w:val="0"/>
          <w:sz w:val="24"/>
          <w:lang w:eastAsia="en-AU"/>
          <w14:ligatures w14:val="none"/>
        </w:rPr>
        <w:t xml:space="preserve"> </w:t>
      </w:r>
    </w:p>
    <w:p w14:paraId="5E4F5166" w14:textId="77777777" w:rsidR="00D146E5" w:rsidRPr="00D146E5" w:rsidRDefault="00D146E5" w:rsidP="00D146E5">
      <w:pPr>
        <w:numPr>
          <w:ilvl w:val="0"/>
          <w:numId w:val="6"/>
        </w:numPr>
        <w:spacing w:before="120" w:after="120" w:line="240" w:lineRule="auto"/>
        <w:rPr>
          <w:rFonts w:ascii="Calibri" w:eastAsia="Calibri" w:hAnsi="Calibri" w:cs="Times New Roman"/>
          <w:color w:val="000000"/>
          <w:kern w:val="0"/>
          <w:sz w:val="24"/>
          <w:lang w:eastAsia="en-AU"/>
          <w14:ligatures w14:val="none"/>
        </w:rPr>
      </w:pPr>
      <w:r w:rsidRPr="00D146E5">
        <w:rPr>
          <w:rFonts w:ascii="Calibri" w:eastAsia="Calibri" w:hAnsi="Calibri" w:cs="Times New Roman"/>
          <w:color w:val="000000"/>
          <w:kern w:val="0"/>
          <w:sz w:val="24"/>
          <w:lang w:eastAsia="en-AU"/>
          <w14:ligatures w14:val="none"/>
        </w:rPr>
        <w:t xml:space="preserve">Research training via strategic research and development projects with a clear focus that will deliver real impact through science and engineering </w:t>
      </w:r>
      <w:proofErr w:type="gramStart"/>
      <w:r w:rsidRPr="00D146E5">
        <w:rPr>
          <w:rFonts w:ascii="Calibri" w:eastAsia="Calibri" w:hAnsi="Calibri" w:cs="Times New Roman"/>
          <w:color w:val="000000"/>
          <w:kern w:val="0"/>
          <w:sz w:val="24"/>
          <w:lang w:eastAsia="en-AU"/>
          <w14:ligatures w14:val="none"/>
        </w:rPr>
        <w:t>excellence;</w:t>
      </w:r>
      <w:proofErr w:type="gramEnd"/>
    </w:p>
    <w:p w14:paraId="23F2A5ED" w14:textId="77777777" w:rsidR="00D146E5" w:rsidRPr="00D146E5" w:rsidRDefault="00D146E5" w:rsidP="00D146E5">
      <w:pPr>
        <w:numPr>
          <w:ilvl w:val="0"/>
          <w:numId w:val="6"/>
        </w:numPr>
        <w:spacing w:before="120" w:after="120" w:line="240" w:lineRule="auto"/>
        <w:rPr>
          <w:rFonts w:ascii="Calibri" w:eastAsia="Calibri" w:hAnsi="Calibri" w:cs="Times New Roman"/>
          <w:color w:val="000000"/>
          <w:kern w:val="0"/>
          <w:sz w:val="24"/>
          <w:lang w:eastAsia="en-AU"/>
          <w14:ligatures w14:val="none"/>
        </w:rPr>
      </w:pPr>
      <w:r w:rsidRPr="00D146E5">
        <w:rPr>
          <w:rFonts w:ascii="Calibri" w:eastAsia="Calibri" w:hAnsi="Calibri" w:cs="Times New Roman"/>
          <w:color w:val="000000"/>
          <w:kern w:val="0"/>
          <w:sz w:val="24"/>
          <w:lang w:eastAsia="en-AU"/>
          <w14:ligatures w14:val="none"/>
        </w:rPr>
        <w:t xml:space="preserve">An innovative culture supporting the development and demonstration of original thinking and expertise leading to peer-recognition; and </w:t>
      </w:r>
    </w:p>
    <w:p w14:paraId="2ED42FD8" w14:textId="77777777" w:rsidR="00D146E5" w:rsidRPr="00D146E5" w:rsidRDefault="00D146E5" w:rsidP="00D146E5">
      <w:pPr>
        <w:numPr>
          <w:ilvl w:val="0"/>
          <w:numId w:val="6"/>
        </w:numPr>
        <w:spacing w:before="120" w:after="120" w:line="240" w:lineRule="auto"/>
        <w:rPr>
          <w:rFonts w:ascii="Calibri" w:eastAsia="Calibri" w:hAnsi="Calibri" w:cs="Times New Roman"/>
          <w:color w:val="000000"/>
          <w:kern w:val="0"/>
          <w:sz w:val="24"/>
          <w:lang w:eastAsia="en-AU"/>
          <w14:ligatures w14:val="none"/>
        </w:rPr>
      </w:pPr>
      <w:r w:rsidRPr="00D146E5">
        <w:rPr>
          <w:rFonts w:ascii="Calibri" w:eastAsia="Calibri" w:hAnsi="Calibri" w:cs="Times New Roman"/>
          <w:color w:val="000000"/>
          <w:kern w:val="0"/>
          <w:sz w:val="24"/>
          <w:lang w:eastAsia="en-AU"/>
          <w14:ligatures w14:val="none"/>
        </w:rPr>
        <w:t>Opportunities to develop skills and experience in collaborative research teams to effectively work within national and global multi/transdisciplinary and multi-stakeholder environments.</w:t>
      </w:r>
    </w:p>
    <w:p w14:paraId="1D3C3488" w14:textId="77777777" w:rsidR="00D146E5" w:rsidRPr="00D146E5" w:rsidRDefault="00D146E5" w:rsidP="00D146E5">
      <w:pPr>
        <w:spacing w:before="120" w:after="180" w:line="264" w:lineRule="auto"/>
        <w:jc w:val="both"/>
        <w:rPr>
          <w:rFonts w:ascii="Calibri" w:eastAsia="Calibri" w:hAnsi="Calibri" w:cs="Times New Roman"/>
          <w:i/>
          <w:color w:val="000000"/>
          <w:kern w:val="0"/>
          <w:sz w:val="24"/>
          <w:lang w:eastAsia="en-AU"/>
          <w14:ligatures w14:val="none"/>
        </w:rPr>
      </w:pPr>
      <w:r w:rsidRPr="00D146E5">
        <w:rPr>
          <w:rFonts w:ascii="Calibri" w:eastAsia="Calibri" w:hAnsi="Calibri" w:cs="Times New Roman"/>
          <w:color w:val="000000"/>
          <w:kern w:val="0"/>
          <w:sz w:val="24"/>
          <w:lang w:eastAsia="en-AU"/>
          <w14:ligatures w14:val="none"/>
        </w:rPr>
        <w:t xml:space="preserve">CERC Fellows </w:t>
      </w:r>
      <w:r w:rsidRPr="00D146E5">
        <w:rPr>
          <w:rFonts w:ascii="Calibri" w:eastAsia="Calibri" w:hAnsi="Calibri" w:cs="Times New Roman"/>
          <w:b/>
          <w:bCs/>
          <w:color w:val="000000"/>
          <w:kern w:val="0"/>
          <w:sz w:val="24"/>
          <w:lang w:eastAsia="en-AU"/>
          <w14:ligatures w14:val="none"/>
        </w:rPr>
        <w:t xml:space="preserve">are appointed for three years or part time equivalent. </w:t>
      </w:r>
    </w:p>
    <w:p w14:paraId="29B80EB0" w14:textId="77777777" w:rsidR="00D146E5" w:rsidRPr="00D146E5" w:rsidRDefault="00D146E5" w:rsidP="00D146E5">
      <w:pPr>
        <w:spacing w:before="120" w:after="120" w:line="264" w:lineRule="auto"/>
        <w:rPr>
          <w:rFonts w:ascii="Calibri" w:eastAsia="Calibri" w:hAnsi="Calibri" w:cs="Calibri"/>
          <w:color w:val="000000"/>
          <w:kern w:val="0"/>
          <w:sz w:val="24"/>
          <w:szCs w:val="24"/>
          <w:lang w:eastAsia="en-AU"/>
          <w14:ligatures w14:val="none"/>
        </w:rPr>
      </w:pPr>
      <w:r w:rsidRPr="00D146E5">
        <w:rPr>
          <w:rFonts w:ascii="Calibri" w:eastAsia="Calibri" w:hAnsi="Calibri" w:cs="Calibri"/>
          <w:color w:val="000000"/>
          <w:kern w:val="0"/>
          <w:sz w:val="24"/>
          <w:szCs w:val="24"/>
          <w:lang w:eastAsia="en-AU"/>
          <w14:ligatures w14:val="none"/>
        </w:rPr>
        <w:t>Approximately 90% of the world’s food crops are propagated by seed. As seeds can harbour bacterial, fungal and viral plant pathogens, this creates a biosecurity risk when seed is transported across national borders. Seeds are tested at the Australian border to prevent incursions of exotic pathogens, but testing methods are time-consuming and rely on detection of single, known pathogens. The testing regime cannot detect newly emerging and previously unknown exotic pathogen threats, which is a vulnerability in our current biosecurity system. To address this significant biosecurity issue, CSIRO has partnered with the Australian Government Department of Agriculture, Fisheries and Forestry (DAFF) with the aim of developing a novel, rapid and sensitive triage tool that can be used to assess the general health status of imported seed.</w:t>
      </w:r>
    </w:p>
    <w:p w14:paraId="15184224" w14:textId="77777777" w:rsidR="00D146E5" w:rsidRPr="00D146E5" w:rsidRDefault="00D146E5" w:rsidP="00D146E5">
      <w:pPr>
        <w:spacing w:before="120" w:after="120" w:line="264" w:lineRule="auto"/>
        <w:rPr>
          <w:rFonts w:ascii="Calibri" w:eastAsia="Calibri" w:hAnsi="Calibri" w:cs="Calibri"/>
          <w:color w:val="000000"/>
          <w:kern w:val="0"/>
          <w:sz w:val="24"/>
          <w:lang w:eastAsia="en-AU"/>
          <w14:ligatures w14:val="none"/>
        </w:rPr>
      </w:pPr>
      <w:r w:rsidRPr="00D146E5">
        <w:rPr>
          <w:rFonts w:ascii="Calibri" w:eastAsia="Calibri" w:hAnsi="Calibri" w:cs="Calibri"/>
          <w:color w:val="000000"/>
          <w:kern w:val="0"/>
          <w:sz w:val="24"/>
          <w:lang w:eastAsia="en-AU"/>
          <w14:ligatures w14:val="none"/>
        </w:rPr>
        <w:t>This role will focus on identifying seed microRNAs (miRNAs) that respond to seed-transmitted plant pathogens and using these to develop biomarker assays that detect infection. The assays will be optimised and validated to enable their adoption into seed testing regimes. The application of miRNA-based biomarkers is an emerging field in plant pathology, but the technique is well-</w:t>
      </w:r>
      <w:r w:rsidRPr="00D146E5">
        <w:rPr>
          <w:rFonts w:ascii="Calibri" w:eastAsia="Calibri" w:hAnsi="Calibri" w:cs="Calibri"/>
          <w:color w:val="000000"/>
          <w:kern w:val="0"/>
          <w:sz w:val="24"/>
          <w:lang w:eastAsia="en-AU"/>
          <w14:ligatures w14:val="none"/>
        </w:rPr>
        <w:lastRenderedPageBreak/>
        <w:t xml:space="preserve">established in animal and human health where it is particularly useful for diagnosing infection during the pre-clinical/asymptomatic phase.  </w:t>
      </w:r>
    </w:p>
    <w:p w14:paraId="5EAE2E80" w14:textId="77777777" w:rsidR="00D146E5" w:rsidRPr="00D146E5" w:rsidRDefault="00D146E5" w:rsidP="00D146E5">
      <w:pPr>
        <w:spacing w:before="120" w:after="120" w:line="264" w:lineRule="auto"/>
        <w:rPr>
          <w:rFonts w:ascii="Calibri" w:eastAsia="Calibri" w:hAnsi="Calibri" w:cs="Calibri"/>
          <w:color w:val="000000"/>
          <w:kern w:val="0"/>
          <w:sz w:val="24"/>
          <w:lang w:eastAsia="en-AU"/>
          <w14:ligatures w14:val="none"/>
        </w:rPr>
      </w:pPr>
      <w:r w:rsidRPr="00D146E5">
        <w:rPr>
          <w:rFonts w:ascii="Calibri" w:eastAsia="Calibri" w:hAnsi="Calibri" w:cs="Calibri"/>
          <w:color w:val="000000"/>
          <w:kern w:val="0"/>
          <w:sz w:val="24"/>
          <w:lang w:eastAsia="en-AU"/>
          <w14:ligatures w14:val="none"/>
        </w:rPr>
        <w:t xml:space="preserve">The CSIRO/DAFF partnership has created a unique opportunity for a CERC Fellow to conduct research at the </w:t>
      </w:r>
      <w:hyperlink r:id="rId18">
        <w:r w:rsidRPr="00D146E5">
          <w:rPr>
            <w:rFonts w:ascii="Calibri" w:eastAsia="Calibri" w:hAnsi="Calibri" w:cs="Calibri"/>
            <w:color w:val="757579"/>
            <w:kern w:val="0"/>
            <w:sz w:val="24"/>
            <w:u w:val="single"/>
            <w:lang w:eastAsia="en-AU"/>
            <w14:ligatures w14:val="none"/>
          </w:rPr>
          <w:t>Plant Innovation Centre</w:t>
        </w:r>
      </w:hyperlink>
      <w:r w:rsidRPr="00D146E5">
        <w:rPr>
          <w:rFonts w:ascii="Calibri" w:eastAsia="Calibri" w:hAnsi="Calibri" w:cs="Calibri"/>
          <w:color w:val="000000"/>
          <w:kern w:val="0"/>
          <w:sz w:val="24"/>
          <w:lang w:eastAsia="en-AU"/>
          <w14:ligatures w14:val="none"/>
        </w:rPr>
        <w:t xml:space="preserve"> (PIC), located at the DAFF Post-Entry Quarantine facility at Mickleham, a northern suburb of Melbourne, Victoria. They will work alongside experienced DAFF scientists and plant pathologists at a world-class plant quarantine and research facility, whilst enjoying the benefits of the CSIRO early-career development program. The project will be led by Dr. Claire Anderson (CSIRO Health &amp; Biosecurity, Canberra, ACT) with significant input from CSIRO miRNA specialists at the Australian Centre for Disease Preparedness (ACDP) in Geelong, Vic. Dr. Adrian Dinsdale (DAFF PIC) will provide expert plant pathology and quarantine knowledge and will support the CERC Fellow locally at the PIC. </w:t>
      </w:r>
    </w:p>
    <w:p w14:paraId="5B3AD305" w14:textId="77777777" w:rsidR="00D146E5" w:rsidRPr="00D146E5" w:rsidRDefault="00D146E5" w:rsidP="00D146E5">
      <w:pPr>
        <w:spacing w:after="0" w:line="300" w:lineRule="atLeast"/>
        <w:rPr>
          <w:rFonts w:ascii="Calibri" w:eastAsia="Calibri" w:hAnsi="Calibri" w:cs="Calibri"/>
          <w:color w:val="000000"/>
          <w:kern w:val="0"/>
          <w:sz w:val="24"/>
          <w:lang w:eastAsia="en-AU"/>
          <w14:ligatures w14:val="none"/>
        </w:rPr>
      </w:pPr>
      <w:r w:rsidRPr="00D146E5">
        <w:rPr>
          <w:rFonts w:ascii="Calibri" w:eastAsia="Calibri" w:hAnsi="Calibri" w:cs="Calibri"/>
          <w:color w:val="000000"/>
          <w:kern w:val="0"/>
          <w:sz w:val="24"/>
          <w:lang w:eastAsia="en-AU"/>
          <w14:ligatures w14:val="none"/>
        </w:rPr>
        <w:t>Applicants should note that there is no public transport servicing the PIC. The CERC Fellow may also be required to undertake occasional travel to nearby CSIRO facilities, including Geelong (Vic.). The ability to travel independently between locations is required.</w:t>
      </w:r>
    </w:p>
    <w:p w14:paraId="7ABE3D95" w14:textId="77777777" w:rsidR="00D146E5" w:rsidRPr="00D146E5" w:rsidRDefault="00D146E5" w:rsidP="00D146E5">
      <w:pPr>
        <w:keepNext/>
        <w:keepLines/>
        <w:numPr>
          <w:ilvl w:val="2"/>
          <w:numId w:val="0"/>
        </w:numPr>
        <w:spacing w:before="360" w:after="240" w:line="240" w:lineRule="auto"/>
        <w:outlineLvl w:val="2"/>
        <w:rPr>
          <w:rFonts w:ascii="Calibri" w:eastAsia="Calibri" w:hAnsi="Calibri" w:cs="Arial"/>
          <w:b/>
          <w:bCs/>
          <w:kern w:val="0"/>
          <w:sz w:val="26"/>
          <w:szCs w:val="26"/>
          <w:lang w:eastAsia="en-AU"/>
          <w14:ligatures w14:val="none"/>
        </w:rPr>
      </w:pPr>
      <w:r w:rsidRPr="00D146E5">
        <w:rPr>
          <w:rFonts w:ascii="Calibri" w:eastAsia="Calibri" w:hAnsi="Calibri" w:cs="Arial"/>
          <w:b/>
          <w:bCs/>
          <w:kern w:val="0"/>
          <w:sz w:val="26"/>
          <w:szCs w:val="26"/>
          <w:lang w:eastAsia="en-AU"/>
          <w14:ligatures w14:val="none"/>
        </w:rPr>
        <w:t>Duties and Key Result Areas</w:t>
      </w:r>
    </w:p>
    <w:p w14:paraId="6F4D6401" w14:textId="77777777" w:rsidR="00D146E5" w:rsidRPr="00D146E5" w:rsidRDefault="00D146E5" w:rsidP="00D146E5">
      <w:pPr>
        <w:spacing w:before="120" w:after="60" w:line="240" w:lineRule="auto"/>
        <w:rPr>
          <w:rFonts w:ascii="Calibri" w:eastAsia="Calibri" w:hAnsi="Calibri" w:cs="Times New Roman"/>
          <w:color w:val="000000"/>
          <w:kern w:val="0"/>
          <w:sz w:val="24"/>
          <w:lang w:eastAsia="en-AU"/>
          <w14:ligatures w14:val="none"/>
        </w:rPr>
      </w:pPr>
      <w:r w:rsidRPr="00D146E5">
        <w:rPr>
          <w:rFonts w:ascii="Calibri" w:eastAsia="Calibri" w:hAnsi="Calibri" w:cs="Times New Roman"/>
          <w:color w:val="000000"/>
          <w:kern w:val="0"/>
          <w:sz w:val="24"/>
          <w:lang w:eastAsia="en-AU"/>
          <w14:ligatures w14:val="none"/>
        </w:rPr>
        <w:t>Under the direction of the Project Leader, this CERC Fellow will:</w:t>
      </w:r>
    </w:p>
    <w:p w14:paraId="07026357" w14:textId="5008D41B" w:rsidR="00D146E5" w:rsidRPr="00D146E5" w:rsidRDefault="00D146E5" w:rsidP="2790B03C">
      <w:pPr>
        <w:numPr>
          <w:ilvl w:val="0"/>
          <w:numId w:val="5"/>
        </w:numPr>
        <w:spacing w:before="120" w:after="60" w:line="240" w:lineRule="auto"/>
        <w:ind w:left="360" w:hanging="364"/>
        <w:rPr>
          <w:rFonts w:ascii="Calibri" w:eastAsia="Calibri" w:hAnsi="Calibri" w:cs="Calibri"/>
          <w:color w:val="000000"/>
          <w:kern w:val="0"/>
          <w:sz w:val="24"/>
          <w:szCs w:val="24"/>
          <w:lang w:eastAsia="en-AU"/>
          <w14:ligatures w14:val="none"/>
        </w:rPr>
      </w:pPr>
      <w:r w:rsidRPr="2790B03C">
        <w:rPr>
          <w:rFonts w:ascii="Calibri" w:eastAsia="Calibri" w:hAnsi="Calibri" w:cs="Calibri"/>
          <w:color w:val="000000"/>
          <w:kern w:val="0"/>
          <w:sz w:val="24"/>
          <w:szCs w:val="24"/>
          <w:lang w:eastAsia="en-AU"/>
          <w14:ligatures w14:val="none"/>
        </w:rPr>
        <w:t>Undertake molecular biology experiments using a range of techniques</w:t>
      </w:r>
      <w:r w:rsidR="7E6A7DE8" w:rsidRPr="2790B03C">
        <w:rPr>
          <w:rFonts w:ascii="Calibri" w:eastAsia="Calibri" w:hAnsi="Calibri" w:cs="Calibri"/>
          <w:color w:val="000000"/>
          <w:kern w:val="0"/>
          <w:sz w:val="24"/>
          <w:szCs w:val="24"/>
          <w:lang w:eastAsia="en-AU"/>
          <w14:ligatures w14:val="none"/>
        </w:rPr>
        <w:t>,</w:t>
      </w:r>
      <w:r w:rsidRPr="2790B03C">
        <w:rPr>
          <w:rFonts w:ascii="Calibri" w:eastAsia="Calibri" w:hAnsi="Calibri" w:cs="Calibri"/>
          <w:color w:val="000000"/>
          <w:kern w:val="0"/>
          <w:sz w:val="24"/>
          <w:szCs w:val="24"/>
          <w:lang w:eastAsia="en-AU"/>
          <w14:ligatures w14:val="none"/>
        </w:rPr>
        <w:t xml:space="preserve"> </w:t>
      </w:r>
      <w:r w:rsidR="713AFDB8" w:rsidRPr="2790B03C">
        <w:rPr>
          <w:rFonts w:ascii="Calibri" w:eastAsia="Calibri" w:hAnsi="Calibri" w:cs="Calibri"/>
          <w:color w:val="000000"/>
          <w:kern w:val="0"/>
          <w:sz w:val="24"/>
          <w:szCs w:val="24"/>
          <w:lang w:eastAsia="en-AU"/>
          <w14:ligatures w14:val="none"/>
        </w:rPr>
        <w:t>such as</w:t>
      </w:r>
      <w:r w:rsidRPr="2790B03C">
        <w:rPr>
          <w:rFonts w:ascii="Calibri" w:eastAsia="Calibri" w:hAnsi="Calibri" w:cs="Calibri"/>
          <w:color w:val="000000"/>
          <w:kern w:val="0"/>
          <w:sz w:val="24"/>
          <w:szCs w:val="24"/>
          <w:lang w:eastAsia="en-AU"/>
          <w14:ligatures w14:val="none"/>
        </w:rPr>
        <w:t xml:space="preserve"> </w:t>
      </w:r>
      <w:r w:rsidR="796D8BD1" w:rsidRPr="2790B03C">
        <w:rPr>
          <w:rFonts w:ascii="Calibri" w:eastAsia="Calibri" w:hAnsi="Calibri" w:cs="Calibri"/>
          <w:color w:val="000000"/>
          <w:kern w:val="0"/>
          <w:sz w:val="24"/>
          <w:szCs w:val="24"/>
          <w:lang w:eastAsia="en-AU"/>
          <w14:ligatures w14:val="none"/>
        </w:rPr>
        <w:t>plant</w:t>
      </w:r>
      <w:r w:rsidRPr="2790B03C">
        <w:rPr>
          <w:rFonts w:ascii="Calibri" w:eastAsia="Calibri" w:hAnsi="Calibri" w:cs="Calibri"/>
          <w:color w:val="000000"/>
          <w:kern w:val="0"/>
          <w:sz w:val="24"/>
          <w:szCs w:val="24"/>
          <w:lang w:eastAsia="en-AU"/>
          <w14:ligatures w14:val="none"/>
        </w:rPr>
        <w:t xml:space="preserve"> RNA and miRNA extraction, next-generation sequencing (NGS) </w:t>
      </w:r>
      <w:r w:rsidR="203F68A6" w:rsidRPr="2790B03C">
        <w:rPr>
          <w:rFonts w:ascii="Calibri" w:eastAsia="Calibri" w:hAnsi="Calibri" w:cs="Calibri"/>
          <w:color w:val="000000"/>
          <w:kern w:val="0"/>
          <w:sz w:val="24"/>
          <w:szCs w:val="24"/>
          <w:lang w:eastAsia="en-AU"/>
          <w14:ligatures w14:val="none"/>
        </w:rPr>
        <w:t xml:space="preserve">library preparation </w:t>
      </w:r>
      <w:r w:rsidRPr="2790B03C">
        <w:rPr>
          <w:rFonts w:ascii="Calibri" w:eastAsia="Calibri" w:hAnsi="Calibri" w:cs="Calibri"/>
          <w:color w:val="000000"/>
          <w:kern w:val="0"/>
          <w:sz w:val="24"/>
          <w:szCs w:val="24"/>
          <w:lang w:eastAsia="en-AU"/>
          <w14:ligatures w14:val="none"/>
        </w:rPr>
        <w:t>and quantitative real-time PCR</w:t>
      </w:r>
      <w:r w:rsidR="51564D92" w:rsidRPr="2790B03C">
        <w:rPr>
          <w:rFonts w:ascii="Calibri" w:eastAsia="Calibri" w:hAnsi="Calibri" w:cs="Calibri"/>
          <w:color w:val="000000"/>
          <w:kern w:val="0"/>
          <w:sz w:val="24"/>
          <w:szCs w:val="24"/>
          <w:lang w:eastAsia="en-AU"/>
          <w14:ligatures w14:val="none"/>
        </w:rPr>
        <w:t>,</w:t>
      </w:r>
      <w:r w:rsidRPr="2790B03C">
        <w:rPr>
          <w:rFonts w:ascii="Calibri" w:eastAsia="Calibri" w:hAnsi="Calibri" w:cs="Calibri"/>
          <w:color w:val="000000"/>
          <w:kern w:val="0"/>
          <w:sz w:val="24"/>
          <w:szCs w:val="24"/>
          <w:lang w:eastAsia="en-AU"/>
          <w14:ligatures w14:val="none"/>
        </w:rPr>
        <w:t xml:space="preserve"> to develop novel diagnostic methods for detection of seed-transmitted plant pathogens.</w:t>
      </w:r>
    </w:p>
    <w:p w14:paraId="01A9C685" w14:textId="77777777" w:rsidR="00D146E5" w:rsidRPr="00D146E5" w:rsidRDefault="00D146E5" w:rsidP="00D146E5">
      <w:pPr>
        <w:numPr>
          <w:ilvl w:val="0"/>
          <w:numId w:val="5"/>
        </w:numPr>
        <w:spacing w:before="120" w:after="60" w:line="240" w:lineRule="auto"/>
        <w:ind w:left="360" w:hanging="364"/>
        <w:rPr>
          <w:rFonts w:ascii="Calibri" w:eastAsia="Calibri" w:hAnsi="Calibri" w:cs="Calibri"/>
          <w:color w:val="000000"/>
          <w:kern w:val="0"/>
          <w:sz w:val="24"/>
          <w:szCs w:val="24"/>
          <w:lang w:eastAsia="en-AU"/>
          <w14:ligatures w14:val="none"/>
        </w:rPr>
      </w:pPr>
      <w:r w:rsidRPr="00D146E5">
        <w:rPr>
          <w:rFonts w:ascii="Calibri" w:eastAsia="Calibri" w:hAnsi="Calibri" w:cs="Calibri"/>
          <w:color w:val="000000"/>
          <w:kern w:val="0"/>
          <w:sz w:val="24"/>
          <w:szCs w:val="24"/>
          <w:lang w:eastAsia="en-AU"/>
          <w14:ligatures w14:val="none"/>
        </w:rPr>
        <w:t>Critically evaluate experimental procedures to ensure an optimised solution that is fit for purpose, proposing and testing innovative solutions to resolve identified problems.</w:t>
      </w:r>
    </w:p>
    <w:p w14:paraId="69317B7C" w14:textId="77777777" w:rsidR="00D146E5" w:rsidRPr="00D146E5" w:rsidRDefault="00D146E5" w:rsidP="00D146E5">
      <w:pPr>
        <w:numPr>
          <w:ilvl w:val="0"/>
          <w:numId w:val="5"/>
        </w:numPr>
        <w:spacing w:before="120" w:after="60" w:line="240" w:lineRule="auto"/>
        <w:ind w:left="360" w:hanging="364"/>
        <w:rPr>
          <w:rFonts w:ascii="Calibri" w:eastAsia="Calibri" w:hAnsi="Calibri" w:cs="Calibri"/>
          <w:color w:val="000000"/>
          <w:kern w:val="0"/>
          <w:sz w:val="24"/>
          <w:szCs w:val="24"/>
          <w:lang w:eastAsia="en-AU"/>
          <w14:ligatures w14:val="none"/>
        </w:rPr>
      </w:pPr>
      <w:r w:rsidRPr="00D146E5">
        <w:rPr>
          <w:rFonts w:ascii="Calibri" w:eastAsia="Calibri" w:hAnsi="Calibri" w:cs="Calibri"/>
          <w:color w:val="000000"/>
          <w:kern w:val="0"/>
          <w:sz w:val="24"/>
          <w:szCs w:val="24"/>
          <w:lang w:eastAsia="en-AU"/>
          <w14:ligatures w14:val="none"/>
        </w:rPr>
        <w:t>Validate diagnostic methods to enable their potential adoption into test regimes implemented at authorised Australian seed testing facilities.</w:t>
      </w:r>
    </w:p>
    <w:p w14:paraId="2A5B3378" w14:textId="7AF588BF" w:rsidR="00D146E5" w:rsidRPr="00D146E5" w:rsidRDefault="00D146E5" w:rsidP="00D146E5">
      <w:pPr>
        <w:numPr>
          <w:ilvl w:val="0"/>
          <w:numId w:val="5"/>
        </w:numPr>
        <w:spacing w:before="120" w:after="60" w:line="240" w:lineRule="auto"/>
        <w:ind w:left="360" w:hanging="364"/>
        <w:rPr>
          <w:rFonts w:ascii="Calibri" w:eastAsia="Calibri" w:hAnsi="Calibri" w:cs="Calibri"/>
          <w:color w:val="000000"/>
          <w:kern w:val="0"/>
          <w:sz w:val="24"/>
          <w:szCs w:val="24"/>
          <w:lang w:eastAsia="en-AU"/>
          <w14:ligatures w14:val="none"/>
        </w:rPr>
      </w:pPr>
      <w:r w:rsidRPr="00D146E5">
        <w:rPr>
          <w:rFonts w:ascii="Calibri" w:eastAsia="Calibri" w:hAnsi="Calibri" w:cs="Calibri"/>
          <w:color w:val="000000"/>
          <w:kern w:val="0"/>
          <w:sz w:val="24"/>
          <w:szCs w:val="24"/>
          <w:lang w:eastAsia="en-AU"/>
          <w14:ligatures w14:val="none"/>
        </w:rPr>
        <w:t xml:space="preserve">Source </w:t>
      </w:r>
      <w:r w:rsidR="2A896C85" w:rsidRPr="00D146E5">
        <w:rPr>
          <w:rFonts w:ascii="Calibri" w:eastAsia="Calibri" w:hAnsi="Calibri" w:cs="Calibri"/>
          <w:color w:val="000000"/>
          <w:kern w:val="0"/>
          <w:sz w:val="24"/>
          <w:szCs w:val="24"/>
          <w:lang w:eastAsia="en-AU"/>
          <w14:ligatures w14:val="none"/>
        </w:rPr>
        <w:t>seed</w:t>
      </w:r>
      <w:r w:rsidR="4E14109B" w:rsidRPr="00D146E5">
        <w:rPr>
          <w:rFonts w:ascii="Calibri" w:eastAsia="Calibri" w:hAnsi="Calibri" w:cs="Calibri"/>
          <w:color w:val="000000"/>
          <w:kern w:val="0"/>
          <w:sz w:val="24"/>
          <w:szCs w:val="24"/>
          <w:lang w:eastAsia="en-AU"/>
          <w14:ligatures w14:val="none"/>
        </w:rPr>
        <w:t xml:space="preserve">, </w:t>
      </w:r>
      <w:r w:rsidR="2A896C85" w:rsidRPr="00D146E5">
        <w:rPr>
          <w:rFonts w:ascii="Calibri" w:eastAsia="Calibri" w:hAnsi="Calibri" w:cs="Calibri"/>
          <w:color w:val="000000"/>
          <w:kern w:val="0"/>
          <w:sz w:val="24"/>
          <w:szCs w:val="24"/>
          <w:lang w:eastAsia="en-AU"/>
          <w14:ligatures w14:val="none"/>
        </w:rPr>
        <w:t>inoculum</w:t>
      </w:r>
      <w:r w:rsidR="25937003" w:rsidRPr="00D146E5">
        <w:rPr>
          <w:rFonts w:ascii="Calibri" w:eastAsia="Calibri" w:hAnsi="Calibri" w:cs="Calibri"/>
          <w:color w:val="000000"/>
          <w:kern w:val="0"/>
          <w:sz w:val="24"/>
          <w:szCs w:val="24"/>
          <w:lang w:eastAsia="en-AU"/>
          <w14:ligatures w14:val="none"/>
        </w:rPr>
        <w:t xml:space="preserve"> or infected seeds</w:t>
      </w:r>
      <w:r w:rsidR="2A896C85" w:rsidRPr="00D146E5">
        <w:rPr>
          <w:rFonts w:ascii="Calibri" w:eastAsia="Calibri" w:hAnsi="Calibri" w:cs="Calibri"/>
          <w:color w:val="000000"/>
          <w:kern w:val="0"/>
          <w:sz w:val="24"/>
          <w:szCs w:val="24"/>
          <w:lang w:eastAsia="en-AU"/>
          <w14:ligatures w14:val="none"/>
        </w:rPr>
        <w:t xml:space="preserve"> </w:t>
      </w:r>
      <w:r w:rsidR="474EF71B" w:rsidRPr="00D146E5">
        <w:rPr>
          <w:rFonts w:ascii="Calibri" w:eastAsia="Calibri" w:hAnsi="Calibri" w:cs="Calibri"/>
          <w:color w:val="000000"/>
          <w:kern w:val="0"/>
          <w:sz w:val="24"/>
          <w:szCs w:val="24"/>
          <w:lang w:eastAsia="en-AU"/>
          <w14:ligatures w14:val="none"/>
        </w:rPr>
        <w:t>using</w:t>
      </w:r>
      <w:r w:rsidRPr="00D146E5">
        <w:rPr>
          <w:rFonts w:ascii="Calibri" w:eastAsia="Calibri" w:hAnsi="Calibri" w:cs="Calibri"/>
          <w:color w:val="000000"/>
          <w:kern w:val="0"/>
          <w:sz w:val="24"/>
          <w:szCs w:val="24"/>
          <w:lang w:eastAsia="en-AU"/>
          <w14:ligatures w14:val="none"/>
        </w:rPr>
        <w:t xml:space="preserve"> professional networks.</w:t>
      </w:r>
    </w:p>
    <w:p w14:paraId="07D2455C" w14:textId="77777777" w:rsidR="00D146E5" w:rsidRPr="00D146E5" w:rsidRDefault="00D146E5" w:rsidP="00D146E5">
      <w:pPr>
        <w:numPr>
          <w:ilvl w:val="0"/>
          <w:numId w:val="5"/>
        </w:numPr>
        <w:spacing w:before="120" w:after="60" w:line="240" w:lineRule="auto"/>
        <w:ind w:left="360" w:hanging="364"/>
        <w:rPr>
          <w:rFonts w:ascii="Calibri" w:eastAsia="Calibri" w:hAnsi="Calibri" w:cs="Calibri"/>
          <w:color w:val="000000"/>
          <w:kern w:val="0"/>
          <w:sz w:val="24"/>
          <w:szCs w:val="24"/>
          <w:lang w:eastAsia="en-AU"/>
          <w14:ligatures w14:val="none"/>
        </w:rPr>
      </w:pPr>
      <w:r w:rsidRPr="00D146E5">
        <w:rPr>
          <w:rFonts w:ascii="Calibri" w:eastAsia="Calibri" w:hAnsi="Calibri" w:cs="Calibri"/>
          <w:color w:val="000000"/>
          <w:kern w:val="0"/>
          <w:sz w:val="24"/>
          <w:szCs w:val="24"/>
          <w:lang w:eastAsia="en-AU"/>
          <w14:ligatures w14:val="none"/>
        </w:rPr>
        <w:t>Maintain cultures of microbial plant pathogens and use them in infection studies conducted in controlled environments.</w:t>
      </w:r>
    </w:p>
    <w:p w14:paraId="28BB87D5" w14:textId="77777777" w:rsidR="00D146E5" w:rsidRPr="00D146E5" w:rsidRDefault="00D146E5" w:rsidP="00D146E5">
      <w:pPr>
        <w:numPr>
          <w:ilvl w:val="0"/>
          <w:numId w:val="5"/>
        </w:numPr>
        <w:spacing w:before="120" w:after="60" w:line="240" w:lineRule="auto"/>
        <w:ind w:left="360" w:hanging="364"/>
        <w:rPr>
          <w:rFonts w:ascii="Calibri" w:eastAsia="Calibri" w:hAnsi="Calibri" w:cs="Calibri"/>
          <w:color w:val="000000"/>
          <w:kern w:val="0"/>
          <w:sz w:val="24"/>
          <w:szCs w:val="24"/>
          <w:lang w:eastAsia="en-AU"/>
          <w14:ligatures w14:val="none"/>
        </w:rPr>
      </w:pPr>
      <w:r w:rsidRPr="00D146E5">
        <w:rPr>
          <w:rFonts w:ascii="Calibri" w:eastAsia="Calibri" w:hAnsi="Calibri" w:cs="Calibri"/>
          <w:color w:val="000000"/>
          <w:kern w:val="0"/>
          <w:sz w:val="24"/>
          <w:szCs w:val="24"/>
          <w:lang w:eastAsia="en-AU"/>
          <w14:ligatures w14:val="none"/>
        </w:rPr>
        <w:t>Adhere to BC2 and BC3 biosecurity containment requirements.</w:t>
      </w:r>
    </w:p>
    <w:p w14:paraId="3D56ACB4" w14:textId="77777777" w:rsidR="00D146E5" w:rsidRPr="00D146E5" w:rsidRDefault="00D146E5" w:rsidP="00D146E5">
      <w:pPr>
        <w:numPr>
          <w:ilvl w:val="0"/>
          <w:numId w:val="5"/>
        </w:numPr>
        <w:spacing w:before="120" w:after="60" w:line="240" w:lineRule="auto"/>
        <w:ind w:left="360" w:hanging="364"/>
        <w:rPr>
          <w:rFonts w:ascii="Calibri" w:eastAsia="Calibri" w:hAnsi="Calibri" w:cs="Calibri"/>
          <w:color w:val="000000"/>
          <w:kern w:val="0"/>
          <w:sz w:val="24"/>
          <w:szCs w:val="24"/>
          <w:lang w:eastAsia="en-AU"/>
          <w14:ligatures w14:val="none"/>
        </w:rPr>
      </w:pPr>
      <w:r w:rsidRPr="00D146E5">
        <w:rPr>
          <w:rFonts w:ascii="Calibri" w:eastAsia="Calibri" w:hAnsi="Calibri" w:cs="Calibri"/>
          <w:color w:val="000000"/>
          <w:kern w:val="0"/>
          <w:sz w:val="24"/>
          <w:szCs w:val="24"/>
          <w:lang w:eastAsia="en-AU"/>
          <w14:ligatures w14:val="none"/>
        </w:rPr>
        <w:t>Diligently record experimental details in a structured manner, utilising hard-copy and/or digital notebooks, research databases and large-scale data storage solutions.</w:t>
      </w:r>
    </w:p>
    <w:p w14:paraId="412C4351" w14:textId="388C0E2F" w:rsidR="00D146E5" w:rsidRPr="00D146E5" w:rsidRDefault="00D146E5" w:rsidP="00D146E5">
      <w:pPr>
        <w:numPr>
          <w:ilvl w:val="0"/>
          <w:numId w:val="5"/>
        </w:numPr>
        <w:spacing w:before="120" w:after="60" w:line="240" w:lineRule="auto"/>
        <w:ind w:left="360" w:hanging="364"/>
        <w:rPr>
          <w:rFonts w:ascii="Calibri" w:eastAsia="Calibri" w:hAnsi="Calibri" w:cs="Calibri"/>
          <w:color w:val="000000"/>
          <w:kern w:val="0"/>
          <w:sz w:val="24"/>
          <w:szCs w:val="24"/>
          <w:lang w:eastAsia="en-AU"/>
          <w14:ligatures w14:val="none"/>
        </w:rPr>
      </w:pPr>
      <w:r w:rsidRPr="00D146E5">
        <w:rPr>
          <w:rFonts w:ascii="Calibri" w:eastAsia="Calibri" w:hAnsi="Calibri" w:cs="Calibri"/>
          <w:color w:val="000000"/>
          <w:kern w:val="0"/>
          <w:sz w:val="24"/>
          <w:szCs w:val="24"/>
          <w:lang w:eastAsia="en-AU"/>
          <w14:ligatures w14:val="none"/>
        </w:rPr>
        <w:t xml:space="preserve">Ensure appropriate control of </w:t>
      </w:r>
      <w:r w:rsidR="1C86C00D" w:rsidRPr="00D146E5">
        <w:rPr>
          <w:rFonts w:ascii="Calibri" w:eastAsia="Calibri" w:hAnsi="Calibri" w:cs="Calibri"/>
          <w:color w:val="000000"/>
          <w:kern w:val="0"/>
          <w:sz w:val="24"/>
          <w:szCs w:val="24"/>
          <w:lang w:eastAsia="en-AU"/>
          <w14:ligatures w14:val="none"/>
        </w:rPr>
        <w:t>confidential</w:t>
      </w:r>
      <w:r w:rsidRPr="00D146E5">
        <w:rPr>
          <w:rFonts w:ascii="Calibri" w:eastAsia="Calibri" w:hAnsi="Calibri" w:cs="Calibri"/>
          <w:color w:val="000000"/>
          <w:kern w:val="0"/>
          <w:sz w:val="24"/>
          <w:szCs w:val="24"/>
          <w:lang w:eastAsia="en-AU"/>
          <w14:ligatures w14:val="none"/>
        </w:rPr>
        <w:t xml:space="preserve"> information</w:t>
      </w:r>
      <w:r w:rsidR="75C5C1F0" w:rsidRPr="00D146E5">
        <w:rPr>
          <w:rFonts w:ascii="Calibri" w:eastAsia="Calibri" w:hAnsi="Calibri" w:cs="Calibri"/>
          <w:color w:val="000000"/>
          <w:kern w:val="0"/>
          <w:sz w:val="24"/>
          <w:szCs w:val="24"/>
          <w:lang w:eastAsia="en-AU"/>
          <w14:ligatures w14:val="none"/>
        </w:rPr>
        <w:t xml:space="preserve"> and intellectual property</w:t>
      </w:r>
      <w:r w:rsidRPr="00D146E5">
        <w:rPr>
          <w:rFonts w:ascii="Calibri" w:eastAsia="Calibri" w:hAnsi="Calibri" w:cs="Calibri"/>
          <w:color w:val="000000"/>
          <w:kern w:val="0"/>
          <w:sz w:val="24"/>
          <w:szCs w:val="24"/>
          <w:lang w:eastAsia="en-AU"/>
          <w14:ligatures w14:val="none"/>
        </w:rPr>
        <w:t>.</w:t>
      </w:r>
    </w:p>
    <w:p w14:paraId="5A1F50AB" w14:textId="77777777" w:rsidR="00D146E5" w:rsidRPr="00D146E5" w:rsidRDefault="00D146E5" w:rsidP="00D146E5">
      <w:pPr>
        <w:numPr>
          <w:ilvl w:val="0"/>
          <w:numId w:val="5"/>
        </w:numPr>
        <w:spacing w:before="120" w:after="60" w:line="240" w:lineRule="auto"/>
        <w:ind w:left="360" w:hanging="364"/>
        <w:rPr>
          <w:rFonts w:ascii="Calibri" w:eastAsia="Calibri" w:hAnsi="Calibri" w:cs="Calibri"/>
          <w:color w:val="000000"/>
          <w:kern w:val="0"/>
          <w:sz w:val="24"/>
          <w:szCs w:val="24"/>
          <w:lang w:eastAsia="en-AU"/>
          <w14:ligatures w14:val="none"/>
        </w:rPr>
      </w:pPr>
      <w:r w:rsidRPr="00D146E5">
        <w:rPr>
          <w:rFonts w:ascii="Calibri" w:eastAsia="Calibri" w:hAnsi="Calibri" w:cs="Calibri"/>
          <w:color w:val="000000"/>
          <w:kern w:val="0"/>
          <w:sz w:val="24"/>
          <w:szCs w:val="24"/>
          <w:lang w:eastAsia="en-AU"/>
          <w14:ligatures w14:val="none"/>
        </w:rPr>
        <w:t>Work collaboratively as part of a multi-disciplinary, regionally dispersed team to complete tasks and meet the requirements of an externally funded research project.</w:t>
      </w:r>
    </w:p>
    <w:p w14:paraId="7E668C94" w14:textId="77777777" w:rsidR="00D146E5" w:rsidRPr="00D146E5" w:rsidRDefault="00D146E5" w:rsidP="00D146E5">
      <w:pPr>
        <w:numPr>
          <w:ilvl w:val="0"/>
          <w:numId w:val="5"/>
        </w:numPr>
        <w:spacing w:before="120" w:after="60" w:line="240" w:lineRule="auto"/>
        <w:ind w:left="360" w:hanging="364"/>
        <w:rPr>
          <w:rFonts w:ascii="Calibri" w:eastAsia="Calibri" w:hAnsi="Calibri" w:cs="Calibri"/>
          <w:color w:val="000000"/>
          <w:kern w:val="0"/>
          <w:sz w:val="24"/>
          <w:szCs w:val="24"/>
          <w:lang w:eastAsia="en-AU"/>
          <w14:ligatures w14:val="none"/>
        </w:rPr>
      </w:pPr>
      <w:r w:rsidRPr="00D146E5">
        <w:rPr>
          <w:rFonts w:ascii="Calibri" w:eastAsia="Calibri" w:hAnsi="Calibri" w:cs="Calibri"/>
          <w:color w:val="000000"/>
          <w:kern w:val="0"/>
          <w:sz w:val="24"/>
          <w:szCs w:val="24"/>
          <w:lang w:eastAsia="en-AU"/>
          <w14:ligatures w14:val="none"/>
        </w:rPr>
        <w:t>Communicate results to the project team, at public forums and through publication of high-quality research articles.</w:t>
      </w:r>
    </w:p>
    <w:p w14:paraId="3F2C0F83" w14:textId="77777777" w:rsidR="00D146E5" w:rsidRPr="00D146E5" w:rsidRDefault="00D146E5" w:rsidP="00D146E5">
      <w:pPr>
        <w:numPr>
          <w:ilvl w:val="0"/>
          <w:numId w:val="5"/>
        </w:numPr>
        <w:spacing w:before="120" w:after="60" w:line="240" w:lineRule="auto"/>
        <w:ind w:left="360" w:hanging="364"/>
        <w:rPr>
          <w:rFonts w:ascii="Calibri" w:eastAsia="Calibri" w:hAnsi="Calibri" w:cs="Calibri"/>
          <w:color w:val="000000"/>
          <w:kern w:val="0"/>
          <w:sz w:val="24"/>
          <w:szCs w:val="24"/>
          <w:lang w:eastAsia="en-AU"/>
          <w14:ligatures w14:val="none"/>
        </w:rPr>
      </w:pPr>
      <w:r w:rsidRPr="00D146E5">
        <w:rPr>
          <w:rFonts w:ascii="Calibri" w:eastAsia="Calibri" w:hAnsi="Calibri" w:cs="Calibri"/>
          <w:color w:val="000000"/>
          <w:kern w:val="0"/>
          <w:sz w:val="24"/>
          <w:szCs w:val="24"/>
          <w:lang w:eastAsia="en-AU"/>
          <w14:ligatures w14:val="none"/>
        </w:rPr>
        <w:t>Proactively undertake development activities to grow researcher capability and support future career goals.</w:t>
      </w:r>
    </w:p>
    <w:p w14:paraId="185BF746" w14:textId="77777777" w:rsidR="00D146E5" w:rsidRPr="00D146E5" w:rsidRDefault="00D146E5" w:rsidP="00D146E5">
      <w:pPr>
        <w:numPr>
          <w:ilvl w:val="0"/>
          <w:numId w:val="5"/>
        </w:numPr>
        <w:spacing w:before="120" w:after="60" w:line="240" w:lineRule="auto"/>
        <w:ind w:left="360" w:hanging="364"/>
        <w:rPr>
          <w:rFonts w:ascii="Calibri" w:eastAsia="Calibri" w:hAnsi="Calibri" w:cs="Calibri"/>
          <w:color w:val="000000"/>
          <w:kern w:val="0"/>
          <w:sz w:val="24"/>
          <w:szCs w:val="24"/>
          <w:lang w:eastAsia="en-AU"/>
          <w14:ligatures w14:val="none"/>
        </w:rPr>
      </w:pPr>
      <w:r w:rsidRPr="00D146E5">
        <w:rPr>
          <w:rFonts w:ascii="Calibri" w:eastAsia="Calibri" w:hAnsi="Calibri" w:cs="Calibri"/>
          <w:color w:val="000000"/>
          <w:kern w:val="0"/>
          <w:sz w:val="24"/>
          <w:szCs w:val="24"/>
          <w:lang w:eastAsia="en-AU"/>
          <w14:ligatures w14:val="none"/>
        </w:rPr>
        <w:t>Adhere to the spirit and practice of CSIRO’s Values, Code of Conduct, Health, Safety and Environment procedures and policy and diversity initiatives.</w:t>
      </w:r>
    </w:p>
    <w:p w14:paraId="1B29F460" w14:textId="77777777" w:rsidR="00D146E5" w:rsidRPr="00D146E5" w:rsidRDefault="00D146E5" w:rsidP="00D146E5">
      <w:pPr>
        <w:numPr>
          <w:ilvl w:val="0"/>
          <w:numId w:val="5"/>
        </w:numPr>
        <w:spacing w:before="120" w:after="60" w:line="240" w:lineRule="auto"/>
        <w:ind w:left="360" w:hanging="364"/>
        <w:rPr>
          <w:rFonts w:ascii="Calibri" w:eastAsia="Calibri" w:hAnsi="Calibri" w:cs="Calibri"/>
          <w:color w:val="000000"/>
          <w:kern w:val="0"/>
          <w:sz w:val="24"/>
          <w:szCs w:val="24"/>
          <w:lang w:eastAsia="en-AU"/>
          <w14:ligatures w14:val="none"/>
        </w:rPr>
      </w:pPr>
      <w:r w:rsidRPr="00D146E5">
        <w:rPr>
          <w:rFonts w:ascii="Calibri" w:eastAsia="Calibri" w:hAnsi="Calibri" w:cs="Calibri"/>
          <w:color w:val="000000"/>
          <w:kern w:val="0"/>
          <w:sz w:val="24"/>
          <w:szCs w:val="24"/>
          <w:lang w:eastAsia="en-AU"/>
          <w14:ligatures w14:val="none"/>
        </w:rPr>
        <w:lastRenderedPageBreak/>
        <w:t>Adhere to the APS Code of Conduct (</w:t>
      </w:r>
      <w:hyperlink r:id="rId19">
        <w:r w:rsidRPr="00D146E5">
          <w:rPr>
            <w:rFonts w:ascii="Calibri" w:eastAsia="Calibri" w:hAnsi="Calibri" w:cs="Calibri"/>
            <w:color w:val="757579"/>
            <w:kern w:val="0"/>
            <w:sz w:val="24"/>
            <w:szCs w:val="24"/>
            <w:u w:val="single"/>
            <w:lang w:eastAsia="en-AU"/>
            <w14:ligatures w14:val="none"/>
          </w:rPr>
          <w:t>https://www.apsc.gov.au/working-aps/integrity/integrity-resources/code-of-conduct</w:t>
        </w:r>
      </w:hyperlink>
      <w:r w:rsidRPr="00D146E5">
        <w:rPr>
          <w:rFonts w:ascii="Calibri" w:eastAsia="Calibri" w:hAnsi="Calibri" w:cs="Calibri"/>
          <w:color w:val="000000"/>
          <w:kern w:val="0"/>
          <w:sz w:val="24"/>
          <w:szCs w:val="24"/>
          <w:lang w:eastAsia="en-AU"/>
          <w14:ligatures w14:val="none"/>
        </w:rPr>
        <w:t>).</w:t>
      </w:r>
    </w:p>
    <w:p w14:paraId="3390C657" w14:textId="77777777" w:rsidR="00D146E5" w:rsidRPr="00D146E5" w:rsidRDefault="00D146E5" w:rsidP="00D146E5">
      <w:pPr>
        <w:numPr>
          <w:ilvl w:val="0"/>
          <w:numId w:val="5"/>
        </w:numPr>
        <w:spacing w:before="120" w:after="60" w:line="240" w:lineRule="auto"/>
        <w:ind w:left="360" w:hanging="364"/>
        <w:rPr>
          <w:rFonts w:ascii="Calibri" w:eastAsia="Calibri" w:hAnsi="Calibri" w:cs="Times New Roman"/>
          <w:color w:val="000000"/>
          <w:kern w:val="0"/>
          <w:sz w:val="24"/>
          <w:szCs w:val="24"/>
          <w:lang w:eastAsia="en-AU"/>
          <w14:ligatures w14:val="none"/>
        </w:rPr>
      </w:pPr>
      <w:r w:rsidRPr="00D146E5">
        <w:rPr>
          <w:rFonts w:ascii="Calibri" w:eastAsia="Calibri" w:hAnsi="Calibri" w:cs="Times New Roman"/>
          <w:color w:val="000000"/>
          <w:kern w:val="0"/>
          <w:sz w:val="24"/>
          <w:szCs w:val="24"/>
          <w:lang w:eastAsia="en-AU"/>
          <w14:ligatures w14:val="none"/>
        </w:rPr>
        <w:t>Other duties as directed.</w:t>
      </w:r>
    </w:p>
    <w:p w14:paraId="5415CBAD" w14:textId="77777777" w:rsidR="00D146E5" w:rsidRPr="00D146E5" w:rsidRDefault="00D146E5" w:rsidP="00D146E5">
      <w:pPr>
        <w:spacing w:before="120" w:after="60" w:line="264" w:lineRule="auto"/>
        <w:ind w:left="459"/>
        <w:contextualSpacing/>
        <w:rPr>
          <w:rFonts w:ascii="Calibri" w:eastAsia="Calibri" w:hAnsi="Calibri" w:cs="Times New Roman"/>
          <w:color w:val="000000"/>
          <w:kern w:val="0"/>
          <w:sz w:val="24"/>
          <w:szCs w:val="24"/>
          <w:lang w:eastAsia="en-AU"/>
          <w14:ligatures w14:val="none"/>
        </w:rPr>
      </w:pPr>
    </w:p>
    <w:p w14:paraId="63337E0B" w14:textId="77777777" w:rsidR="00D146E5" w:rsidRPr="00D146E5" w:rsidRDefault="00D146E5" w:rsidP="00D146E5">
      <w:pPr>
        <w:spacing w:before="120" w:after="60" w:line="264" w:lineRule="auto"/>
        <w:ind w:left="102"/>
        <w:contextualSpacing/>
        <w:rPr>
          <w:rFonts w:ascii="Calibri" w:eastAsia="Calibri" w:hAnsi="Calibri" w:cs="Times New Roman"/>
          <w:color w:val="000000"/>
          <w:kern w:val="0"/>
          <w:sz w:val="24"/>
          <w:szCs w:val="24"/>
          <w:lang w:eastAsia="en-AU"/>
          <w14:ligatures w14:val="none"/>
        </w:rPr>
      </w:pPr>
      <w:r w:rsidRPr="00D146E5">
        <w:rPr>
          <w:rFonts w:ascii="Calibri" w:eastAsia="Calibri" w:hAnsi="Calibri" w:cs="Times New Roman"/>
          <w:bCs/>
          <w:color w:val="000000"/>
          <w:kern w:val="0"/>
          <w:sz w:val="24"/>
          <w:szCs w:val="24"/>
          <w:lang w:eastAsia="en-AU"/>
          <w14:ligatures w14:val="none"/>
        </w:rPr>
        <w:t>The CERC Fellow learning, development and training program</w:t>
      </w:r>
      <w:r w:rsidRPr="00D146E5">
        <w:rPr>
          <w:rFonts w:ascii="Calibri" w:eastAsia="Calibri" w:hAnsi="Calibri" w:cs="Times New Roman"/>
          <w:i/>
          <w:color w:val="000000"/>
          <w:kern w:val="0"/>
          <w:sz w:val="24"/>
          <w:szCs w:val="24"/>
          <w:lang w:eastAsia="en-AU"/>
          <w14:ligatures w14:val="none"/>
        </w:rPr>
        <w:t xml:space="preserve"> </w:t>
      </w:r>
      <w:r w:rsidRPr="00D146E5">
        <w:rPr>
          <w:rFonts w:ascii="Calibri" w:eastAsia="Calibri" w:hAnsi="Calibri" w:cs="Times New Roman"/>
          <w:color w:val="000000"/>
          <w:kern w:val="0"/>
          <w:sz w:val="24"/>
          <w:szCs w:val="24"/>
          <w:lang w:eastAsia="en-AU"/>
          <w14:ligatures w14:val="none"/>
        </w:rPr>
        <w:t>is developed between the CERC Fellow and their CSIRO supervisor. The program will focus on enhancing the Fellow’s capabilities to the level expected of an independent researcher and will include on-the-job and course-based development encompassing:</w:t>
      </w:r>
    </w:p>
    <w:p w14:paraId="49774FCD" w14:textId="77777777" w:rsidR="00D146E5" w:rsidRPr="00D146E5" w:rsidRDefault="00D146E5" w:rsidP="00D146E5">
      <w:pPr>
        <w:numPr>
          <w:ilvl w:val="0"/>
          <w:numId w:val="1"/>
        </w:numPr>
        <w:spacing w:before="120" w:after="60" w:line="240" w:lineRule="auto"/>
        <w:ind w:left="851" w:hanging="284"/>
        <w:rPr>
          <w:rFonts w:ascii="Calibri" w:eastAsia="Calibri" w:hAnsi="Calibri" w:cs="Times New Roman"/>
          <w:color w:val="000000"/>
          <w:kern w:val="0"/>
          <w:sz w:val="24"/>
          <w:szCs w:val="24"/>
          <w:lang w:eastAsia="en-AU"/>
          <w14:ligatures w14:val="none"/>
        </w:rPr>
      </w:pPr>
      <w:r w:rsidRPr="00D146E5">
        <w:rPr>
          <w:rFonts w:ascii="Calibri" w:eastAsia="Calibri" w:hAnsi="Calibri" w:cs="Times New Roman"/>
          <w:color w:val="000000"/>
          <w:kern w:val="0"/>
          <w:sz w:val="24"/>
          <w:szCs w:val="24"/>
          <w:lang w:eastAsia="en-AU"/>
          <w14:ligatures w14:val="none"/>
        </w:rPr>
        <w:t>Discipline-specific techniques and protocols</w:t>
      </w:r>
    </w:p>
    <w:p w14:paraId="013D4338" w14:textId="77777777" w:rsidR="00D146E5" w:rsidRPr="00D146E5" w:rsidRDefault="00D146E5" w:rsidP="00D146E5">
      <w:pPr>
        <w:numPr>
          <w:ilvl w:val="0"/>
          <w:numId w:val="1"/>
        </w:numPr>
        <w:spacing w:before="120" w:after="60" w:line="240" w:lineRule="auto"/>
        <w:ind w:left="851" w:hanging="284"/>
        <w:rPr>
          <w:rFonts w:ascii="Calibri" w:eastAsia="Calibri" w:hAnsi="Calibri" w:cs="Times New Roman"/>
          <w:color w:val="000000"/>
          <w:kern w:val="0"/>
          <w:sz w:val="24"/>
          <w:szCs w:val="24"/>
          <w:lang w:eastAsia="en-AU"/>
          <w14:ligatures w14:val="none"/>
        </w:rPr>
      </w:pPr>
      <w:r w:rsidRPr="00D146E5">
        <w:rPr>
          <w:rFonts w:ascii="Calibri" w:eastAsia="Calibri" w:hAnsi="Calibri" w:cs="Times New Roman"/>
          <w:color w:val="000000"/>
          <w:kern w:val="0"/>
          <w:sz w:val="24"/>
          <w:szCs w:val="24"/>
          <w:lang w:eastAsia="en-AU"/>
          <w14:ligatures w14:val="none"/>
        </w:rPr>
        <w:t>Professional growth</w:t>
      </w:r>
    </w:p>
    <w:p w14:paraId="2648635B" w14:textId="77777777" w:rsidR="00D146E5" w:rsidRPr="00D146E5" w:rsidRDefault="00D146E5" w:rsidP="00D146E5">
      <w:pPr>
        <w:numPr>
          <w:ilvl w:val="0"/>
          <w:numId w:val="1"/>
        </w:numPr>
        <w:spacing w:before="120" w:after="60" w:line="240" w:lineRule="auto"/>
        <w:ind w:left="851" w:hanging="284"/>
        <w:rPr>
          <w:rFonts w:ascii="Calibri" w:eastAsia="Calibri" w:hAnsi="Calibri" w:cs="Times New Roman"/>
          <w:color w:val="000000"/>
          <w:kern w:val="0"/>
          <w:sz w:val="24"/>
          <w:szCs w:val="24"/>
          <w:lang w:eastAsia="en-AU"/>
          <w14:ligatures w14:val="none"/>
        </w:rPr>
      </w:pPr>
      <w:r w:rsidRPr="00D146E5">
        <w:rPr>
          <w:rFonts w:ascii="Calibri" w:eastAsia="Calibri" w:hAnsi="Calibri" w:cs="Times New Roman"/>
          <w:color w:val="000000"/>
          <w:kern w:val="0"/>
          <w:sz w:val="24"/>
          <w:szCs w:val="24"/>
          <w:lang w:eastAsia="en-AU"/>
          <w14:ligatures w14:val="none"/>
        </w:rPr>
        <w:t xml:space="preserve">Project management  </w:t>
      </w:r>
    </w:p>
    <w:p w14:paraId="421873C0" w14:textId="77777777" w:rsidR="00D146E5" w:rsidRPr="00D146E5" w:rsidRDefault="00D146E5" w:rsidP="00D146E5">
      <w:pPr>
        <w:numPr>
          <w:ilvl w:val="0"/>
          <w:numId w:val="1"/>
        </w:numPr>
        <w:spacing w:before="120" w:after="60" w:line="240" w:lineRule="auto"/>
        <w:ind w:left="851" w:hanging="284"/>
        <w:rPr>
          <w:rFonts w:ascii="Calibri" w:eastAsia="Calibri" w:hAnsi="Calibri" w:cs="Times New Roman"/>
          <w:color w:val="000000"/>
          <w:kern w:val="0"/>
          <w:sz w:val="24"/>
          <w:szCs w:val="24"/>
          <w:lang w:eastAsia="en-AU"/>
          <w14:ligatures w14:val="none"/>
        </w:rPr>
      </w:pPr>
      <w:r w:rsidRPr="00D146E5">
        <w:rPr>
          <w:rFonts w:ascii="Calibri" w:eastAsia="Calibri" w:hAnsi="Calibri" w:cs="Times New Roman"/>
          <w:color w:val="000000"/>
          <w:kern w:val="0"/>
          <w:sz w:val="24"/>
          <w:szCs w:val="24"/>
          <w:lang w:eastAsia="en-AU"/>
          <w14:ligatures w14:val="none"/>
        </w:rPr>
        <w:t>Communication and influencing skills</w:t>
      </w:r>
    </w:p>
    <w:p w14:paraId="3F1D5BFD" w14:textId="77777777" w:rsidR="00D146E5" w:rsidRPr="00D146E5" w:rsidRDefault="00D146E5" w:rsidP="00D146E5">
      <w:pPr>
        <w:numPr>
          <w:ilvl w:val="0"/>
          <w:numId w:val="1"/>
        </w:numPr>
        <w:spacing w:before="120" w:after="180" w:line="240" w:lineRule="auto"/>
        <w:ind w:left="851" w:hanging="284"/>
        <w:rPr>
          <w:rFonts w:ascii="Calibri" w:eastAsia="Calibri" w:hAnsi="Calibri" w:cs="Times New Roman"/>
          <w:color w:val="000000"/>
          <w:kern w:val="0"/>
          <w:sz w:val="24"/>
          <w:szCs w:val="24"/>
          <w:lang w:eastAsia="en-AU"/>
          <w14:ligatures w14:val="none"/>
        </w:rPr>
      </w:pPr>
      <w:r w:rsidRPr="00D146E5">
        <w:rPr>
          <w:rFonts w:ascii="Calibri" w:eastAsia="Calibri" w:hAnsi="Calibri" w:cs="Times New Roman"/>
          <w:color w:val="000000"/>
          <w:kern w:val="0"/>
          <w:sz w:val="24"/>
          <w:szCs w:val="24"/>
          <w:lang w:eastAsia="en-AU"/>
          <w14:ligatures w14:val="none"/>
        </w:rPr>
        <w:t>Working and collaborating with others</w:t>
      </w:r>
    </w:p>
    <w:p w14:paraId="645EC2CA" w14:textId="77777777" w:rsidR="00D146E5" w:rsidRPr="00D146E5" w:rsidRDefault="00D146E5" w:rsidP="00D146E5">
      <w:pPr>
        <w:keepNext/>
        <w:keepLines/>
        <w:numPr>
          <w:ilvl w:val="1"/>
          <w:numId w:val="0"/>
        </w:numPr>
        <w:spacing w:before="360" w:after="240" w:line="240" w:lineRule="auto"/>
        <w:outlineLvl w:val="1"/>
        <w:rPr>
          <w:rFonts w:ascii="Calibri" w:eastAsia="Calibri" w:hAnsi="Calibri" w:cs="Arial"/>
          <w:b/>
          <w:bCs/>
          <w:kern w:val="0"/>
          <w:sz w:val="26"/>
          <w:szCs w:val="26"/>
          <w:lang w:eastAsia="en-AU"/>
          <w14:ligatures w14:val="none"/>
        </w:rPr>
      </w:pPr>
      <w:r w:rsidRPr="00D146E5">
        <w:rPr>
          <w:rFonts w:ascii="Calibri" w:eastAsia="Calibri" w:hAnsi="Calibri" w:cs="Arial"/>
          <w:b/>
          <w:bCs/>
          <w:kern w:val="0"/>
          <w:sz w:val="26"/>
          <w:szCs w:val="26"/>
          <w:lang w:eastAsia="en-AU"/>
          <w14:ligatures w14:val="none"/>
        </w:rPr>
        <w:t>Selection Criteria</w:t>
      </w:r>
    </w:p>
    <w:p w14:paraId="22639CF8" w14:textId="77777777" w:rsidR="00D146E5" w:rsidRPr="00D146E5" w:rsidRDefault="00D146E5" w:rsidP="00D146E5">
      <w:pPr>
        <w:keepNext/>
        <w:keepLines/>
        <w:spacing w:before="200" w:after="0" w:line="240" w:lineRule="auto"/>
        <w:outlineLvl w:val="3"/>
        <w:rPr>
          <w:rFonts w:ascii="Calibri" w:eastAsia="MS Gothic" w:hAnsi="Calibri" w:cs="Times New Roman"/>
          <w:b/>
          <w:bCs/>
          <w:iCs/>
          <w:kern w:val="0"/>
          <w:sz w:val="24"/>
          <w:lang w:eastAsia="en-AU"/>
          <w14:ligatures w14:val="none"/>
        </w:rPr>
      </w:pPr>
      <w:r w:rsidRPr="00D146E5">
        <w:rPr>
          <w:rFonts w:ascii="Calibri" w:eastAsia="MS Gothic" w:hAnsi="Calibri" w:cs="Times New Roman"/>
          <w:b/>
          <w:bCs/>
          <w:iCs/>
          <w:kern w:val="0"/>
          <w:sz w:val="24"/>
          <w:lang w:eastAsia="en-AU"/>
          <w14:ligatures w14:val="none"/>
        </w:rPr>
        <w:t>Essential</w:t>
      </w:r>
    </w:p>
    <w:p w14:paraId="6289AAE9" w14:textId="77777777" w:rsidR="00D146E5" w:rsidRPr="00D146E5" w:rsidRDefault="00D146E5" w:rsidP="00D146E5">
      <w:pPr>
        <w:spacing w:before="120" w:after="120" w:line="264" w:lineRule="auto"/>
        <w:rPr>
          <w:rFonts w:ascii="Calibri" w:eastAsia="Calibri" w:hAnsi="Calibri" w:cs="Times New Roman"/>
          <w:i/>
          <w:iCs/>
          <w:color w:val="000000"/>
          <w:kern w:val="0"/>
          <w:sz w:val="24"/>
          <w:szCs w:val="24"/>
          <w:lang w:eastAsia="en-AU"/>
          <w14:ligatures w14:val="none"/>
        </w:rPr>
      </w:pPr>
      <w:r w:rsidRPr="00D146E5">
        <w:rPr>
          <w:rFonts w:ascii="Calibri" w:eastAsia="Calibri" w:hAnsi="Calibri" w:cs="Times New Roman"/>
          <w:i/>
          <w:iCs/>
          <w:color w:val="000000"/>
          <w:kern w:val="0"/>
          <w:sz w:val="24"/>
          <w:szCs w:val="24"/>
          <w:lang w:eastAsia="en-AU"/>
          <w14:ligatures w14:val="none"/>
        </w:rPr>
        <w:t>Under CSIRO policy only those who meet all essential criteria can be appointed.</w:t>
      </w:r>
    </w:p>
    <w:p w14:paraId="566E9E29" w14:textId="77777777" w:rsidR="00D146E5" w:rsidRPr="00CF747B" w:rsidRDefault="00D146E5" w:rsidP="00CF747B">
      <w:pPr>
        <w:numPr>
          <w:ilvl w:val="0"/>
          <w:numId w:val="3"/>
        </w:numPr>
        <w:spacing w:before="120" w:after="60" w:line="240" w:lineRule="auto"/>
        <w:rPr>
          <w:rFonts w:ascii="Calibri" w:eastAsia="Calibri" w:hAnsi="Calibri" w:cs="Calibri"/>
          <w:color w:val="000000"/>
          <w:kern w:val="0"/>
          <w:sz w:val="24"/>
          <w:szCs w:val="24"/>
          <w:lang w:eastAsia="en-AU"/>
          <w14:ligatures w14:val="none"/>
        </w:rPr>
      </w:pPr>
      <w:r w:rsidRPr="00CF747B">
        <w:rPr>
          <w:rFonts w:ascii="Calibri" w:eastAsia="Calibri" w:hAnsi="Calibri" w:cs="Calibri"/>
          <w:color w:val="000000"/>
          <w:kern w:val="0"/>
          <w:sz w:val="24"/>
          <w:szCs w:val="24"/>
          <w:lang w:eastAsia="en-AU"/>
          <w14:ligatures w14:val="none"/>
        </w:rPr>
        <w:t>A doctorate (or will shortly satisfy the requirements of a PhD). The doctorate must be in a relevant discipline area, such as plant pathology, or plant molecular biology</w:t>
      </w:r>
      <w:bookmarkStart w:id="2" w:name="_Hlk81836016"/>
      <w:r w:rsidRPr="00CF747B">
        <w:rPr>
          <w:rFonts w:ascii="Calibri" w:eastAsia="Calibri" w:hAnsi="Calibri" w:cs="Calibri"/>
          <w:color w:val="000000"/>
          <w:kern w:val="0"/>
          <w:sz w:val="24"/>
          <w:szCs w:val="24"/>
          <w:lang w:eastAsia="en-AU"/>
          <w14:ligatures w14:val="none"/>
        </w:rPr>
        <w:t>.</w:t>
      </w:r>
      <w:bookmarkEnd w:id="2"/>
    </w:p>
    <w:p w14:paraId="6CB66BD9" w14:textId="77777777" w:rsidR="00D146E5" w:rsidRPr="00CF747B" w:rsidRDefault="00D146E5" w:rsidP="00CF747B">
      <w:pPr>
        <w:spacing w:before="120" w:after="60" w:line="240" w:lineRule="auto"/>
        <w:ind w:left="360"/>
        <w:rPr>
          <w:rFonts w:ascii="Calibri" w:eastAsia="Calibri" w:hAnsi="Calibri" w:cs="Calibri"/>
          <w:i/>
          <w:iCs/>
          <w:color w:val="000000"/>
          <w:kern w:val="0"/>
          <w:sz w:val="24"/>
          <w:szCs w:val="24"/>
          <w:lang w:eastAsia="en-AU"/>
          <w14:ligatures w14:val="none"/>
        </w:rPr>
      </w:pPr>
      <w:bookmarkStart w:id="3" w:name="_Hlk81836050"/>
      <w:r w:rsidRPr="00CF747B">
        <w:rPr>
          <w:rFonts w:ascii="Calibri" w:eastAsia="Calibri" w:hAnsi="Calibri" w:cs="Calibri"/>
          <w:i/>
          <w:iCs/>
          <w:color w:val="000000"/>
          <w:kern w:val="0"/>
          <w:sz w:val="24"/>
          <w:szCs w:val="24"/>
          <w:lang w:eastAsia="en-AU"/>
          <w14:ligatures w14:val="none"/>
        </w:rPr>
        <w:t>Please note: To be eligible for this role you must have no more than 3 years (or part time equivalent) of relevant research experience.</w:t>
      </w:r>
      <w:bookmarkEnd w:id="3"/>
    </w:p>
    <w:p w14:paraId="2631BB12" w14:textId="59DAD6A6" w:rsidR="537A1DC5" w:rsidRPr="00CF747B" w:rsidRDefault="537A1DC5" w:rsidP="00CF747B">
      <w:pPr>
        <w:numPr>
          <w:ilvl w:val="0"/>
          <w:numId w:val="3"/>
        </w:numPr>
        <w:spacing w:before="120" w:after="60" w:line="240" w:lineRule="auto"/>
        <w:rPr>
          <w:rFonts w:ascii="Calibri" w:eastAsia="Calibri" w:hAnsi="Calibri" w:cs="Calibri"/>
          <w:color w:val="000000"/>
          <w:kern w:val="0"/>
          <w:sz w:val="24"/>
          <w:szCs w:val="24"/>
          <w:lang w:eastAsia="en-AU"/>
          <w14:ligatures w14:val="none"/>
        </w:rPr>
      </w:pPr>
      <w:r w:rsidRPr="00CF747B">
        <w:rPr>
          <w:rFonts w:ascii="Calibri" w:eastAsia="Calibri" w:hAnsi="Calibri" w:cs="Calibri"/>
          <w:color w:val="000000"/>
          <w:kern w:val="0"/>
          <w:sz w:val="24"/>
          <w:szCs w:val="24"/>
          <w:lang w:eastAsia="en-AU"/>
          <w14:ligatures w14:val="none"/>
        </w:rPr>
        <w:t>An Australian driver’s licence.</w:t>
      </w:r>
    </w:p>
    <w:p w14:paraId="2D5465AF" w14:textId="77777777" w:rsidR="00D146E5" w:rsidRPr="00CF747B" w:rsidDel="00BD67DC" w:rsidRDefault="00D146E5" w:rsidP="00CF747B">
      <w:pPr>
        <w:numPr>
          <w:ilvl w:val="0"/>
          <w:numId w:val="3"/>
        </w:numPr>
        <w:spacing w:before="120" w:after="60" w:line="240" w:lineRule="auto"/>
        <w:rPr>
          <w:rFonts w:ascii="Calibri" w:eastAsia="Calibri" w:hAnsi="Calibri" w:cs="Calibri"/>
          <w:color w:val="000000"/>
          <w:kern w:val="0"/>
          <w:sz w:val="24"/>
          <w:szCs w:val="24"/>
          <w:lang w:eastAsia="en-AU"/>
          <w14:ligatures w14:val="none"/>
        </w:rPr>
      </w:pPr>
      <w:r w:rsidRPr="00CF747B">
        <w:rPr>
          <w:rFonts w:ascii="Calibri" w:eastAsia="Calibri" w:hAnsi="Calibri" w:cs="Calibri"/>
          <w:color w:val="000000"/>
          <w:kern w:val="0"/>
          <w:sz w:val="24"/>
          <w:szCs w:val="24"/>
          <w:lang w:eastAsia="en-AU"/>
          <w14:ligatures w14:val="none"/>
        </w:rPr>
        <w:t>Demonstrated expertise in a broad range of molecular biology techniques relevant to the role.</w:t>
      </w:r>
    </w:p>
    <w:p w14:paraId="19CDBC2C" w14:textId="77777777" w:rsidR="00D146E5" w:rsidRPr="00CF747B" w:rsidRDefault="00D146E5" w:rsidP="00CF747B">
      <w:pPr>
        <w:numPr>
          <w:ilvl w:val="0"/>
          <w:numId w:val="3"/>
        </w:numPr>
        <w:spacing w:before="120" w:after="60" w:line="240" w:lineRule="auto"/>
        <w:rPr>
          <w:rFonts w:ascii="Calibri" w:eastAsia="Calibri" w:hAnsi="Calibri" w:cs="Calibri"/>
          <w:color w:val="000000"/>
          <w:kern w:val="0"/>
          <w:sz w:val="24"/>
          <w:szCs w:val="24"/>
          <w:lang w:eastAsia="en-AU"/>
          <w14:ligatures w14:val="none"/>
        </w:rPr>
      </w:pPr>
      <w:r w:rsidRPr="00CF747B">
        <w:rPr>
          <w:rFonts w:ascii="Calibri" w:eastAsia="Calibri" w:hAnsi="Calibri" w:cs="Calibri"/>
          <w:color w:val="000000"/>
          <w:kern w:val="0"/>
          <w:sz w:val="24"/>
          <w:szCs w:val="24"/>
          <w:lang w:eastAsia="en-AU"/>
          <w14:ligatures w14:val="none"/>
        </w:rPr>
        <w:t>High level written and oral communication skills with the ability to represent the research team effectively internally and externally, including the presentation of research outcomes at national and international conferences.</w:t>
      </w:r>
    </w:p>
    <w:p w14:paraId="04B8B669" w14:textId="77777777" w:rsidR="00D146E5" w:rsidRPr="00CF747B" w:rsidRDefault="00D146E5" w:rsidP="00CF747B">
      <w:pPr>
        <w:numPr>
          <w:ilvl w:val="0"/>
          <w:numId w:val="3"/>
        </w:numPr>
        <w:spacing w:before="120" w:after="60" w:line="240" w:lineRule="auto"/>
        <w:rPr>
          <w:rFonts w:ascii="Calibri" w:eastAsia="Calibri" w:hAnsi="Calibri" w:cs="Calibri"/>
          <w:color w:val="000000"/>
          <w:kern w:val="0"/>
          <w:sz w:val="24"/>
          <w:szCs w:val="24"/>
          <w:lang w:eastAsia="en-AU"/>
          <w14:ligatures w14:val="none"/>
        </w:rPr>
      </w:pPr>
      <w:r w:rsidRPr="00CF747B">
        <w:rPr>
          <w:rFonts w:ascii="Calibri" w:eastAsia="Calibri" w:hAnsi="Calibri" w:cs="Calibri"/>
          <w:color w:val="000000"/>
          <w:kern w:val="0"/>
          <w:sz w:val="24"/>
          <w:szCs w:val="24"/>
          <w:lang w:eastAsia="en-AU"/>
          <w14:ligatures w14:val="none"/>
        </w:rPr>
        <w:t>A sound history of publication in peer reviewed journals and/or authorship of scientific papers, reports, grant applications or patents.</w:t>
      </w:r>
    </w:p>
    <w:p w14:paraId="3D3A8621" w14:textId="77777777" w:rsidR="00D146E5" w:rsidRPr="00CF747B" w:rsidRDefault="00D146E5" w:rsidP="00CF747B">
      <w:pPr>
        <w:numPr>
          <w:ilvl w:val="0"/>
          <w:numId w:val="3"/>
        </w:numPr>
        <w:spacing w:before="120" w:after="60" w:line="240" w:lineRule="auto"/>
        <w:rPr>
          <w:rFonts w:ascii="Calibri" w:eastAsia="Calibri" w:hAnsi="Calibri" w:cs="Calibri"/>
          <w:color w:val="000000"/>
          <w:kern w:val="0"/>
          <w:sz w:val="24"/>
          <w:szCs w:val="24"/>
          <w:lang w:eastAsia="en-AU"/>
          <w14:ligatures w14:val="none"/>
        </w:rPr>
      </w:pPr>
      <w:r w:rsidRPr="00CF747B">
        <w:rPr>
          <w:rFonts w:ascii="Calibri" w:eastAsia="Calibri" w:hAnsi="Calibri" w:cs="Calibri"/>
          <w:color w:val="000000"/>
          <w:kern w:val="0"/>
          <w:sz w:val="24"/>
          <w:szCs w:val="24"/>
          <w:lang w:eastAsia="en-AU"/>
          <w14:ligatures w14:val="none"/>
        </w:rPr>
        <w:t>A record of science innovation and creativity, including the ability &amp; willingness to incorporate novel ideas and approaches into scientific investigations.</w:t>
      </w:r>
    </w:p>
    <w:p w14:paraId="09386B5F" w14:textId="77777777" w:rsidR="00D146E5" w:rsidRPr="00CF747B" w:rsidDel="00AA54C6" w:rsidRDefault="00D146E5" w:rsidP="00CF747B">
      <w:pPr>
        <w:numPr>
          <w:ilvl w:val="0"/>
          <w:numId w:val="3"/>
        </w:numPr>
        <w:spacing w:before="120" w:after="60" w:line="240" w:lineRule="auto"/>
        <w:rPr>
          <w:rFonts w:ascii="Calibri" w:eastAsia="Calibri" w:hAnsi="Calibri" w:cs="Calibri"/>
          <w:color w:val="000000"/>
          <w:kern w:val="0"/>
          <w:sz w:val="24"/>
          <w:szCs w:val="24"/>
          <w:lang w:eastAsia="en-AU"/>
          <w14:ligatures w14:val="none"/>
        </w:rPr>
      </w:pPr>
      <w:r w:rsidRPr="00CF747B">
        <w:rPr>
          <w:rFonts w:ascii="Calibri" w:eastAsia="Calibri" w:hAnsi="Calibri" w:cs="Calibri"/>
          <w:color w:val="000000"/>
          <w:kern w:val="0"/>
          <w:sz w:val="24"/>
          <w:szCs w:val="24"/>
          <w:lang w:eastAsia="en-AU"/>
          <w14:ligatures w14:val="none"/>
        </w:rPr>
        <w:t>A demonstrated commitment to the health, safety, and wellbeing of staff and willingness to challenge the status quo in pursuit of Zero Harm.</w:t>
      </w:r>
    </w:p>
    <w:p w14:paraId="547BC4A5" w14:textId="77777777" w:rsidR="00D146E5" w:rsidRPr="00D146E5" w:rsidRDefault="00D146E5" w:rsidP="00D146E5">
      <w:pPr>
        <w:keepNext/>
        <w:keepLines/>
        <w:numPr>
          <w:ilvl w:val="1"/>
          <w:numId w:val="0"/>
        </w:numPr>
        <w:spacing w:before="360" w:after="240" w:line="240" w:lineRule="auto"/>
        <w:outlineLvl w:val="1"/>
        <w:rPr>
          <w:rFonts w:ascii="Calibri" w:eastAsia="MS Gothic" w:hAnsi="Calibri" w:cs="Times New Roman"/>
          <w:b/>
          <w:bCs/>
          <w:iCs/>
          <w:kern w:val="0"/>
          <w:sz w:val="24"/>
          <w:lang w:eastAsia="en-AU"/>
          <w14:ligatures w14:val="none"/>
        </w:rPr>
      </w:pPr>
      <w:r w:rsidRPr="00D146E5">
        <w:rPr>
          <w:rFonts w:ascii="Calibri" w:eastAsia="MS Gothic" w:hAnsi="Calibri" w:cs="Times New Roman"/>
          <w:b/>
          <w:bCs/>
          <w:iCs/>
          <w:kern w:val="0"/>
          <w:sz w:val="24"/>
          <w:szCs w:val="24"/>
          <w:lang w:eastAsia="en-AU"/>
          <w14:ligatures w14:val="none"/>
        </w:rPr>
        <w:t>Desirable</w:t>
      </w:r>
    </w:p>
    <w:p w14:paraId="2B33E36E" w14:textId="1D6B4E8D" w:rsidR="00D146E5" w:rsidRPr="00D146E5" w:rsidRDefault="00D146E5" w:rsidP="00CF747B">
      <w:pPr>
        <w:numPr>
          <w:ilvl w:val="0"/>
          <w:numId w:val="12"/>
        </w:numPr>
        <w:spacing w:before="120" w:after="60" w:line="240" w:lineRule="auto"/>
        <w:rPr>
          <w:rFonts w:ascii="Calibri" w:eastAsia="Calibri" w:hAnsi="Calibri" w:cs="Calibri"/>
          <w:color w:val="000000"/>
          <w:kern w:val="0"/>
          <w:sz w:val="24"/>
          <w:szCs w:val="24"/>
          <w:lang w:eastAsia="en-AU"/>
          <w14:ligatures w14:val="none"/>
        </w:rPr>
      </w:pPr>
      <w:r w:rsidRPr="2790B03C">
        <w:rPr>
          <w:rFonts w:ascii="Calibri" w:eastAsia="Calibri" w:hAnsi="Calibri" w:cs="Calibri"/>
          <w:color w:val="000000"/>
          <w:kern w:val="0"/>
          <w:sz w:val="24"/>
          <w:szCs w:val="24"/>
          <w:lang w:eastAsia="en-AU"/>
          <w14:ligatures w14:val="none"/>
        </w:rPr>
        <w:t xml:space="preserve">Experience culturing </w:t>
      </w:r>
      <w:r w:rsidR="1437332A" w:rsidRPr="2790B03C">
        <w:rPr>
          <w:rFonts w:ascii="Calibri" w:eastAsia="Calibri" w:hAnsi="Calibri" w:cs="Calibri"/>
          <w:color w:val="000000"/>
          <w:kern w:val="0"/>
          <w:sz w:val="24"/>
          <w:szCs w:val="24"/>
          <w:lang w:eastAsia="en-AU"/>
          <w14:ligatures w14:val="none"/>
        </w:rPr>
        <w:t xml:space="preserve">microbial </w:t>
      </w:r>
      <w:r w:rsidRPr="2790B03C">
        <w:rPr>
          <w:rFonts w:ascii="Calibri" w:eastAsia="Calibri" w:hAnsi="Calibri" w:cs="Calibri"/>
          <w:color w:val="000000"/>
          <w:kern w:val="0"/>
          <w:sz w:val="24"/>
          <w:szCs w:val="24"/>
          <w:lang w:eastAsia="en-AU"/>
          <w14:ligatures w14:val="none"/>
        </w:rPr>
        <w:t>plant pathogens and</w:t>
      </w:r>
      <w:r w:rsidR="06762CEE" w:rsidRPr="2790B03C">
        <w:rPr>
          <w:rFonts w:ascii="Calibri" w:eastAsia="Calibri" w:hAnsi="Calibri" w:cs="Calibri"/>
          <w:color w:val="000000"/>
          <w:kern w:val="0"/>
          <w:sz w:val="24"/>
          <w:szCs w:val="24"/>
          <w:lang w:eastAsia="en-AU"/>
          <w14:ligatures w14:val="none"/>
        </w:rPr>
        <w:t>/or</w:t>
      </w:r>
      <w:r w:rsidRPr="2790B03C">
        <w:rPr>
          <w:rFonts w:ascii="Calibri" w:eastAsia="Calibri" w:hAnsi="Calibri" w:cs="Calibri"/>
          <w:color w:val="000000"/>
          <w:kern w:val="0"/>
          <w:sz w:val="24"/>
          <w:szCs w:val="24"/>
          <w:lang w:eastAsia="en-AU"/>
          <w14:ligatures w14:val="none"/>
        </w:rPr>
        <w:t xml:space="preserve"> conducting plant infection experiments in controlled environments, particularly using plant viruses.</w:t>
      </w:r>
    </w:p>
    <w:p w14:paraId="65B1B28F" w14:textId="77777777" w:rsidR="00D146E5" w:rsidRPr="00D146E5" w:rsidRDefault="00D146E5" w:rsidP="00CF747B">
      <w:pPr>
        <w:numPr>
          <w:ilvl w:val="0"/>
          <w:numId w:val="12"/>
        </w:numPr>
        <w:spacing w:before="120" w:after="60" w:line="240" w:lineRule="auto"/>
        <w:rPr>
          <w:rFonts w:ascii="Calibri" w:eastAsia="Calibri" w:hAnsi="Calibri" w:cs="Calibri"/>
          <w:color w:val="000000"/>
          <w:kern w:val="0"/>
          <w:sz w:val="24"/>
          <w:lang w:eastAsia="en-AU"/>
          <w14:ligatures w14:val="none"/>
        </w:rPr>
      </w:pPr>
      <w:r w:rsidRPr="00D146E5">
        <w:rPr>
          <w:rFonts w:ascii="Calibri" w:eastAsia="Calibri" w:hAnsi="Calibri" w:cs="Calibri"/>
          <w:color w:val="000000"/>
          <w:kern w:val="0"/>
          <w:sz w:val="24"/>
          <w:lang w:eastAsia="en-AU"/>
          <w14:ligatures w14:val="none"/>
        </w:rPr>
        <w:t>Experience in next-generation sequencing (NGS) data analysis, command line computing, or the use of remote high-performance computing systems.</w:t>
      </w:r>
    </w:p>
    <w:p w14:paraId="6D1BFD53" w14:textId="77777777" w:rsidR="00D146E5" w:rsidRPr="00D146E5" w:rsidDel="00A04BE4" w:rsidRDefault="00D146E5" w:rsidP="00CF747B">
      <w:pPr>
        <w:numPr>
          <w:ilvl w:val="0"/>
          <w:numId w:val="12"/>
        </w:numPr>
        <w:spacing w:before="120" w:after="60" w:line="240" w:lineRule="auto"/>
        <w:rPr>
          <w:rFonts w:ascii="Calibri" w:eastAsia="Calibri" w:hAnsi="Calibri" w:cs="Calibri"/>
          <w:color w:val="000000"/>
          <w:kern w:val="0"/>
          <w:sz w:val="24"/>
          <w:lang w:eastAsia="en-AU"/>
          <w14:ligatures w14:val="none"/>
        </w:rPr>
      </w:pPr>
      <w:r w:rsidRPr="00D146E5">
        <w:rPr>
          <w:rFonts w:ascii="Calibri" w:eastAsia="Calibri" w:hAnsi="Calibri" w:cs="Calibri"/>
          <w:color w:val="000000"/>
          <w:kern w:val="0"/>
          <w:sz w:val="24"/>
          <w:lang w:eastAsia="en-AU"/>
          <w14:ligatures w14:val="none"/>
        </w:rPr>
        <w:t>Experience in the optimisation of molecular diagnostic assays to detect plant pathogens.</w:t>
      </w:r>
    </w:p>
    <w:p w14:paraId="65D25B9A" w14:textId="77777777" w:rsidR="00D146E5" w:rsidRPr="00D146E5" w:rsidRDefault="00D146E5" w:rsidP="00CF747B">
      <w:pPr>
        <w:numPr>
          <w:ilvl w:val="0"/>
          <w:numId w:val="12"/>
        </w:numPr>
        <w:tabs>
          <w:tab w:val="center" w:pos="5103"/>
        </w:tabs>
        <w:spacing w:before="120" w:after="60" w:line="240" w:lineRule="auto"/>
        <w:rPr>
          <w:rFonts w:ascii="Calibri" w:eastAsia="Calibri" w:hAnsi="Calibri" w:cs="Times New Roman"/>
          <w:iCs/>
          <w:color w:val="000000"/>
          <w:kern w:val="0"/>
          <w:sz w:val="24"/>
          <w:lang w:eastAsia="en-AU"/>
          <w14:ligatures w14:val="none"/>
        </w:rPr>
      </w:pPr>
      <w:r w:rsidRPr="00D146E5">
        <w:rPr>
          <w:rFonts w:ascii="Calibri" w:eastAsia="Calibri" w:hAnsi="Calibri" w:cs="Times New Roman"/>
          <w:iCs/>
          <w:color w:val="000000"/>
          <w:kern w:val="0"/>
          <w:sz w:val="24"/>
          <w:lang w:eastAsia="en-AU"/>
          <w14:ligatures w14:val="none"/>
        </w:rPr>
        <w:lastRenderedPageBreak/>
        <w:t xml:space="preserve">Remain productive, positive and resilient in complex, ambiguous and/or uncertain environments. </w:t>
      </w:r>
    </w:p>
    <w:p w14:paraId="521105ED" w14:textId="77777777" w:rsidR="00D146E5" w:rsidRPr="00D146E5" w:rsidRDefault="00D146E5" w:rsidP="00CF747B">
      <w:pPr>
        <w:numPr>
          <w:ilvl w:val="0"/>
          <w:numId w:val="12"/>
        </w:numPr>
        <w:tabs>
          <w:tab w:val="center" w:pos="5103"/>
        </w:tabs>
        <w:spacing w:before="120" w:after="60" w:line="240" w:lineRule="auto"/>
        <w:rPr>
          <w:rFonts w:ascii="Calibri" w:eastAsia="Calibri" w:hAnsi="Calibri" w:cs="Arial"/>
          <w:i/>
          <w:iCs/>
          <w:color w:val="000000"/>
          <w:kern w:val="0"/>
          <w:sz w:val="24"/>
          <w:lang w:eastAsia="en-AU"/>
          <w14:ligatures w14:val="none"/>
        </w:rPr>
      </w:pPr>
      <w:r w:rsidRPr="00D146E5">
        <w:rPr>
          <w:rFonts w:ascii="Calibri" w:eastAsia="Calibri" w:hAnsi="Calibri" w:cs="Times New Roman"/>
          <w:color w:val="000000"/>
          <w:kern w:val="0"/>
          <w:sz w:val="24"/>
          <w:lang w:eastAsia="en-AU"/>
          <w14:ligatures w14:val="none"/>
        </w:rPr>
        <w:t>The ability to work effectively as part of a multi-disciplinary, potentially regionally dispersed research team, plus the motivation and discipline to carry out autonomous research.</w:t>
      </w:r>
    </w:p>
    <w:p w14:paraId="721D2CE9" w14:textId="77777777" w:rsidR="00D146E5" w:rsidRPr="00D146E5" w:rsidRDefault="00D146E5" w:rsidP="00D146E5">
      <w:pPr>
        <w:tabs>
          <w:tab w:val="center" w:pos="5103"/>
        </w:tabs>
        <w:spacing w:after="60" w:line="240" w:lineRule="auto"/>
        <w:rPr>
          <w:rFonts w:ascii="Calibri" w:eastAsia="Calibri" w:hAnsi="Calibri" w:cs="Times New Roman"/>
          <w:color w:val="000000"/>
          <w:kern w:val="0"/>
          <w:sz w:val="24"/>
          <w:lang w:eastAsia="en-AU"/>
          <w14:ligatures w14:val="none"/>
        </w:rPr>
      </w:pPr>
    </w:p>
    <w:p w14:paraId="6450E259" w14:textId="77777777" w:rsidR="00D146E5" w:rsidRPr="00D146E5" w:rsidRDefault="00D146E5" w:rsidP="00D146E5">
      <w:pPr>
        <w:spacing w:after="0" w:line="240" w:lineRule="auto"/>
        <w:textAlignment w:val="baseline"/>
        <w:rPr>
          <w:rFonts w:ascii="Calibri" w:eastAsia="MS Gothic" w:hAnsi="Calibri" w:cs="Calibri"/>
          <w:b/>
          <w:kern w:val="0"/>
          <w:lang w:eastAsia="en-AU"/>
          <w14:ligatures w14:val="none"/>
        </w:rPr>
      </w:pPr>
      <w:r w:rsidRPr="00D146E5">
        <w:rPr>
          <w:rFonts w:ascii="Calibri" w:eastAsia="MS Gothic" w:hAnsi="Calibri" w:cs="Calibri"/>
          <w:b/>
          <w:kern w:val="0"/>
          <w:lang w:eastAsia="en-AU"/>
          <w14:ligatures w14:val="none"/>
        </w:rPr>
        <w:t>Not sure if you meet all the criteria?</w:t>
      </w:r>
    </w:p>
    <w:p w14:paraId="0E086C57" w14:textId="77777777" w:rsidR="00D146E5" w:rsidRPr="00D146E5" w:rsidRDefault="00D146E5" w:rsidP="00D146E5">
      <w:pPr>
        <w:spacing w:after="0" w:line="240" w:lineRule="auto"/>
        <w:textAlignment w:val="baseline"/>
        <w:rPr>
          <w:rFonts w:ascii="Calibri" w:eastAsia="MS Gothic" w:hAnsi="Calibri" w:cs="Calibri"/>
          <w:kern w:val="0"/>
          <w:lang w:eastAsia="en-AU"/>
          <w14:ligatures w14:val="none"/>
        </w:rPr>
      </w:pPr>
      <w:r w:rsidRPr="00D146E5">
        <w:rPr>
          <w:rFonts w:ascii="Calibri" w:eastAsia="MS Gothic" w:hAnsi="Calibri" w:cs="Calibri"/>
          <w:kern w:val="0"/>
          <w:lang w:eastAsia="en-AU"/>
          <w14:ligatures w14:val="none"/>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Calibri" w:eastAsia="Calibri" w:hAnsi="Calibri" w:cs="Times New Roman"/>
          <w:b/>
          <w:bCs/>
          <w:i/>
          <w:iCs/>
          <w:color w:val="000000"/>
          <w:kern w:val="0"/>
          <w:sz w:val="20"/>
          <w:szCs w:val="20"/>
          <w:lang w:eastAsia="en-AU"/>
          <w14:ligatures w14:val="none"/>
        </w:rPr>
        <w:alias w:val="Competencies"/>
        <w:tag w:val="Competencies"/>
        <w:id w:val="-887107694"/>
        <w:lock w:val="contentLocked"/>
        <w:placeholder>
          <w:docPart w:val="DD429FA6ED5042478E44879A92ED8487"/>
        </w:placeholder>
        <w15:appearance w15:val="hidden"/>
      </w:sdtPr>
      <w:sdtEndPr>
        <w:rPr>
          <w:b w:val="0"/>
          <w:bCs w:val="0"/>
          <w:i w:val="0"/>
          <w:iCs w:val="0"/>
          <w:color w:val="000000" w:themeColor="text1"/>
          <w:sz w:val="22"/>
          <w:szCs w:val="22"/>
        </w:rPr>
      </w:sdtEndPr>
      <w:sdtContent>
        <w:p w14:paraId="743110AE" w14:textId="77777777" w:rsidR="00D146E5" w:rsidRPr="00D146E5" w:rsidRDefault="00D146E5" w:rsidP="00D146E5">
          <w:pPr>
            <w:keepNext/>
            <w:keepLines/>
            <w:numPr>
              <w:ilvl w:val="1"/>
              <w:numId w:val="0"/>
            </w:numPr>
            <w:spacing w:before="360" w:after="240" w:line="240" w:lineRule="auto"/>
            <w:outlineLvl w:val="1"/>
            <w:rPr>
              <w:rFonts w:ascii="Calibri" w:eastAsia="Calibri" w:hAnsi="Calibri" w:cs="Arial"/>
              <w:b/>
              <w:bCs/>
              <w:kern w:val="0"/>
              <w:sz w:val="26"/>
              <w:szCs w:val="26"/>
              <w:lang w:eastAsia="en-AU"/>
              <w14:ligatures w14:val="none"/>
            </w:rPr>
          </w:pPr>
          <w:r w:rsidRPr="00D146E5">
            <w:rPr>
              <w:rFonts w:ascii="Calibri" w:eastAsia="Calibri" w:hAnsi="Calibri" w:cs="Arial"/>
              <w:b/>
              <w:bCs/>
              <w:kern w:val="0"/>
              <w:sz w:val="26"/>
              <w:szCs w:val="26"/>
              <w:lang w:eastAsia="en-AU"/>
              <w14:ligatures w14:val="none"/>
            </w:rPr>
            <w:t>Required Competencies</w:t>
          </w:r>
        </w:p>
        <w:p w14:paraId="1959E391" w14:textId="77777777" w:rsidR="00D146E5" w:rsidRPr="00D146E5" w:rsidRDefault="00D146E5" w:rsidP="00D146E5">
          <w:pPr>
            <w:numPr>
              <w:ilvl w:val="0"/>
              <w:numId w:val="4"/>
            </w:numPr>
            <w:spacing w:before="120" w:after="120" w:line="264" w:lineRule="auto"/>
            <w:contextualSpacing/>
            <w:rPr>
              <w:rFonts w:ascii="Calibri" w:eastAsia="Calibri" w:hAnsi="Calibri" w:cs="Times New Roman"/>
              <w:color w:val="000000"/>
              <w:kern w:val="0"/>
              <w:sz w:val="24"/>
              <w:szCs w:val="24"/>
              <w:lang w:eastAsia="en-AU"/>
              <w14:ligatures w14:val="none"/>
            </w:rPr>
          </w:pPr>
          <w:r w:rsidRPr="00D146E5">
            <w:rPr>
              <w:rFonts w:ascii="Calibri" w:eastAsia="Calibri" w:hAnsi="Calibri" w:cs="Times New Roman"/>
              <w:b/>
              <w:color w:val="000000"/>
              <w:kern w:val="0"/>
              <w:sz w:val="24"/>
              <w:szCs w:val="24"/>
              <w:lang w:eastAsia="en-AU"/>
              <w14:ligatures w14:val="none"/>
            </w:rPr>
            <w:t xml:space="preserve">Teamwork and Collaboration: </w:t>
          </w:r>
          <w:r w:rsidRPr="00D146E5">
            <w:rPr>
              <w:rFonts w:ascii="Calibri" w:eastAsia="Calibri" w:hAnsi="Calibri" w:cs="Times New Roman"/>
              <w:color w:val="000000"/>
              <w:kern w:val="0"/>
              <w:sz w:val="24"/>
              <w:szCs w:val="24"/>
              <w:lang w:eastAsia="en-AU"/>
              <w14:ligatures w14:val="none"/>
            </w:rPr>
            <w:t>Cooperates with others to achieve organisational objectives and may share team resources in order to do this. Collaborates with other teams as well as industry colleagues.</w:t>
          </w:r>
        </w:p>
        <w:p w14:paraId="287BEAFF" w14:textId="77777777" w:rsidR="00D146E5" w:rsidRPr="00D146E5" w:rsidRDefault="00D146E5" w:rsidP="00D146E5">
          <w:pPr>
            <w:numPr>
              <w:ilvl w:val="0"/>
              <w:numId w:val="4"/>
            </w:numPr>
            <w:spacing w:before="120" w:after="60" w:line="240" w:lineRule="auto"/>
            <w:rPr>
              <w:rFonts w:ascii="Calibri" w:eastAsia="Calibri" w:hAnsi="Calibri" w:cs="Times New Roman"/>
              <w:color w:val="000000"/>
              <w:kern w:val="0"/>
              <w:sz w:val="24"/>
              <w:szCs w:val="24"/>
              <w:lang w:eastAsia="en-AU"/>
              <w14:ligatures w14:val="none"/>
            </w:rPr>
          </w:pPr>
          <w:r w:rsidRPr="00D146E5">
            <w:rPr>
              <w:rFonts w:ascii="Calibri" w:eastAsia="Calibri" w:hAnsi="Calibri" w:cs="Times New Roman"/>
              <w:b/>
              <w:color w:val="000000"/>
              <w:kern w:val="0"/>
              <w:sz w:val="24"/>
              <w:szCs w:val="24"/>
              <w:lang w:eastAsia="en-AU"/>
              <w14:ligatures w14:val="none"/>
            </w:rPr>
            <w:t>Influence and Communication:</w:t>
          </w:r>
          <w:r w:rsidRPr="00D146E5">
            <w:rPr>
              <w:rFonts w:ascii="Calibri" w:eastAsia="Calibri" w:hAnsi="Calibri" w:cs="Times New Roman"/>
              <w:color w:val="000000"/>
              <w:kern w:val="0"/>
              <w:sz w:val="24"/>
              <w:szCs w:val="24"/>
              <w:lang w:eastAsia="en-AU"/>
              <w14:ligatures w14:val="none"/>
            </w:rPr>
            <w:t xml:space="preserve">  Uses knowledge of other party's priorities and adapts presentations or discussions to appeal to the interests and level of the audience. Anticipates and prepares for others reactions.</w:t>
          </w:r>
        </w:p>
        <w:p w14:paraId="34F310C1" w14:textId="77777777" w:rsidR="00D146E5" w:rsidRPr="00D146E5" w:rsidRDefault="00D146E5" w:rsidP="00D146E5">
          <w:pPr>
            <w:numPr>
              <w:ilvl w:val="0"/>
              <w:numId w:val="4"/>
            </w:numPr>
            <w:spacing w:before="120" w:after="120" w:line="264" w:lineRule="auto"/>
            <w:contextualSpacing/>
            <w:rPr>
              <w:rFonts w:ascii="Calibri" w:eastAsia="Calibri" w:hAnsi="Calibri" w:cs="Times New Roman"/>
              <w:color w:val="000000"/>
              <w:kern w:val="0"/>
              <w:sz w:val="24"/>
              <w:szCs w:val="24"/>
              <w:lang w:eastAsia="en-AU"/>
              <w14:ligatures w14:val="none"/>
            </w:rPr>
          </w:pPr>
          <w:r w:rsidRPr="00D146E5">
            <w:rPr>
              <w:rFonts w:ascii="Calibri" w:eastAsia="Calibri" w:hAnsi="Calibri" w:cs="Times New Roman"/>
              <w:b/>
              <w:color w:val="000000"/>
              <w:kern w:val="0"/>
              <w:sz w:val="24"/>
              <w:szCs w:val="24"/>
              <w:lang w:eastAsia="en-AU"/>
              <w14:ligatures w14:val="none"/>
            </w:rPr>
            <w:t>Resource Management/Leadership:</w:t>
          </w:r>
          <w:r w:rsidRPr="00D146E5">
            <w:rPr>
              <w:rFonts w:ascii="Calibri" w:eastAsia="Calibri" w:hAnsi="Calibri" w:cs="Times New Roman"/>
              <w:color w:val="000000"/>
              <w:kern w:val="0"/>
              <w:sz w:val="24"/>
              <w:szCs w:val="24"/>
              <w:lang w:eastAsia="en-AU"/>
              <w14:ligatures w14:val="none"/>
            </w:rPr>
            <w:t xml:space="preserve">  Allocates activities, directs tasks and manages resources to meet objectives. Provides coaching and on the job training, recognises and supports staff achievements and fosters open communication in the team.</w:t>
          </w:r>
        </w:p>
        <w:p w14:paraId="6BD686F7" w14:textId="77777777" w:rsidR="00D146E5" w:rsidRPr="00D146E5" w:rsidRDefault="00D146E5" w:rsidP="00D146E5">
          <w:pPr>
            <w:numPr>
              <w:ilvl w:val="0"/>
              <w:numId w:val="4"/>
            </w:numPr>
            <w:spacing w:before="120" w:after="60" w:line="240" w:lineRule="auto"/>
            <w:rPr>
              <w:rFonts w:ascii="Calibri" w:eastAsia="Calibri" w:hAnsi="Calibri" w:cs="Times New Roman"/>
              <w:color w:val="000000"/>
              <w:kern w:val="0"/>
              <w:sz w:val="24"/>
              <w:szCs w:val="24"/>
              <w:lang w:eastAsia="en-AU"/>
              <w14:ligatures w14:val="none"/>
            </w:rPr>
          </w:pPr>
          <w:r w:rsidRPr="00D146E5">
            <w:rPr>
              <w:rFonts w:ascii="Calibri" w:eastAsia="Calibri" w:hAnsi="Calibri" w:cs="Times New Roman"/>
              <w:b/>
              <w:color w:val="000000"/>
              <w:kern w:val="0"/>
              <w:sz w:val="24"/>
              <w:szCs w:val="24"/>
              <w:lang w:eastAsia="en-AU"/>
              <w14:ligatures w14:val="none"/>
            </w:rPr>
            <w:t>Judgement and Problem Solving:</w:t>
          </w:r>
          <w:r w:rsidRPr="00D146E5">
            <w:rPr>
              <w:rFonts w:ascii="Calibri" w:eastAsia="Calibri" w:hAnsi="Calibri" w:cs="Times New Roman"/>
              <w:color w:val="000000"/>
              <w:kern w:val="0"/>
              <w:sz w:val="24"/>
              <w:szCs w:val="24"/>
              <w:lang w:eastAsia="en-AU"/>
              <w14:ligatures w14:val="none"/>
            </w:rPr>
            <w:t xml:space="preserve">  Investigates underlying issues of complex and ill-defined problems and develops appropriate response by adapting/creating and testing alternative solutions.</w:t>
          </w:r>
        </w:p>
        <w:p w14:paraId="20049D2E" w14:textId="77777777" w:rsidR="00D146E5" w:rsidRPr="00D146E5" w:rsidRDefault="00D146E5" w:rsidP="00D146E5">
          <w:pPr>
            <w:numPr>
              <w:ilvl w:val="0"/>
              <w:numId w:val="4"/>
            </w:numPr>
            <w:spacing w:before="120" w:after="120" w:line="240" w:lineRule="auto"/>
            <w:rPr>
              <w:rFonts w:ascii="Calibri" w:eastAsia="Calibri" w:hAnsi="Calibri" w:cs="Times New Roman"/>
              <w:b/>
              <w:bCs/>
              <w:i/>
              <w:iCs/>
              <w:color w:val="000000"/>
              <w:kern w:val="0"/>
              <w:sz w:val="24"/>
              <w:szCs w:val="24"/>
              <w:lang w:eastAsia="en-AU"/>
              <w14:ligatures w14:val="none"/>
            </w:rPr>
          </w:pPr>
          <w:r w:rsidRPr="00D146E5">
            <w:rPr>
              <w:rFonts w:ascii="Calibri" w:eastAsia="Calibri" w:hAnsi="Calibri" w:cs="Times New Roman"/>
              <w:b/>
              <w:color w:val="000000"/>
              <w:kern w:val="0"/>
              <w:sz w:val="24"/>
              <w:szCs w:val="24"/>
              <w:lang w:eastAsia="en-AU"/>
              <w14:ligatures w14:val="none"/>
            </w:rPr>
            <w:t xml:space="preserve">Independence: </w:t>
          </w:r>
          <w:r w:rsidRPr="00D146E5">
            <w:rPr>
              <w:rFonts w:ascii="Calibri" w:eastAsia="Calibri" w:hAnsi="Calibri" w:cs="Times New Roman"/>
              <w:color w:val="000000"/>
              <w:kern w:val="0"/>
              <w:sz w:val="24"/>
              <w:szCs w:val="24"/>
              <w:lang w:eastAsia="en-AU"/>
              <w14:ligatures w14:val="none"/>
            </w:rPr>
            <w:t>Recognise and makes immediate changes to improve performance (faster, better, lower cost, more efficiently, better quality, improved client satisfaction).</w:t>
          </w:r>
        </w:p>
        <w:p w14:paraId="6C0EB378" w14:textId="77777777" w:rsidR="00D146E5" w:rsidRPr="00D146E5" w:rsidRDefault="00D146E5" w:rsidP="00D146E5">
          <w:pPr>
            <w:numPr>
              <w:ilvl w:val="0"/>
              <w:numId w:val="4"/>
            </w:numPr>
            <w:spacing w:before="120" w:after="120" w:line="264" w:lineRule="auto"/>
            <w:contextualSpacing/>
            <w:rPr>
              <w:rFonts w:ascii="Calibri" w:eastAsia="Calibri" w:hAnsi="Calibri" w:cs="Times New Roman"/>
              <w:bCs/>
              <w:iCs/>
              <w:color w:val="000000"/>
              <w:kern w:val="0"/>
              <w:sz w:val="24"/>
              <w:szCs w:val="24"/>
              <w:lang w:eastAsia="en-AU"/>
              <w14:ligatures w14:val="none"/>
            </w:rPr>
          </w:pPr>
          <w:r w:rsidRPr="00D146E5">
            <w:rPr>
              <w:rFonts w:ascii="Calibri" w:eastAsia="Calibri" w:hAnsi="Calibri" w:cs="Times New Roman"/>
              <w:b/>
              <w:color w:val="000000"/>
              <w:kern w:val="0"/>
              <w:sz w:val="24"/>
              <w:szCs w:val="24"/>
              <w:lang w:eastAsia="en-AU"/>
              <w14:ligatures w14:val="none"/>
            </w:rPr>
            <w:t>Adaptability:</w:t>
          </w:r>
          <w:r w:rsidRPr="00D146E5">
            <w:rPr>
              <w:rFonts w:ascii="Calibri" w:eastAsia="Calibri" w:hAnsi="Calibri" w:cs="Times New Roman"/>
              <w:b/>
              <w:bCs/>
              <w:i/>
              <w:iCs/>
              <w:color w:val="000000"/>
              <w:kern w:val="0"/>
              <w:sz w:val="24"/>
              <w:szCs w:val="24"/>
              <w:lang w:eastAsia="en-AU"/>
              <w14:ligatures w14:val="none"/>
            </w:rPr>
            <w:t xml:space="preserve"> </w:t>
          </w:r>
          <w:r w:rsidRPr="00D146E5">
            <w:rPr>
              <w:rFonts w:ascii="Calibri" w:eastAsia="Calibri" w:hAnsi="Calibri" w:cs="Times New Roman"/>
              <w:bCs/>
              <w:iCs/>
              <w:color w:val="000000"/>
              <w:kern w:val="0"/>
              <w:sz w:val="24"/>
              <w:szCs w:val="24"/>
              <w:lang w:eastAsia="en-AU"/>
              <w14:ligatures w14:val="none"/>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0B07E08F" w14:textId="77777777" w:rsidR="00D146E5" w:rsidRPr="00D146E5" w:rsidRDefault="00D146E5" w:rsidP="00D146E5">
      <w:pPr>
        <w:spacing w:after="60" w:line="240" w:lineRule="auto"/>
        <w:rPr>
          <w:rFonts w:ascii="Calibri" w:eastAsia="Calibri" w:hAnsi="Calibri" w:cs="Times New Roman"/>
          <w:iCs/>
          <w:color w:val="000000"/>
          <w:kern w:val="0"/>
          <w:sz w:val="24"/>
          <w:szCs w:val="24"/>
          <w:lang w:eastAsia="en-AU"/>
          <w14:ligatures w14:val="none"/>
        </w:rPr>
      </w:pPr>
    </w:p>
    <w:p w14:paraId="483E7908" w14:textId="77777777" w:rsidR="00D146E5" w:rsidRPr="00D146E5" w:rsidRDefault="00D146E5" w:rsidP="00D146E5">
      <w:pPr>
        <w:spacing w:before="120" w:after="120" w:line="264" w:lineRule="auto"/>
        <w:rPr>
          <w:rFonts w:ascii="Calibri" w:eastAsia="Calibri" w:hAnsi="Calibri" w:cs="Times New Roman"/>
          <w:color w:val="000000"/>
          <w:kern w:val="0"/>
          <w:sz w:val="24"/>
          <w:lang w:eastAsia="en-AU"/>
          <w14:ligatures w14:val="none"/>
        </w:rPr>
      </w:pPr>
      <w:r w:rsidRPr="00D146E5">
        <w:rPr>
          <w:rFonts w:ascii="Calibri" w:eastAsia="Calibri" w:hAnsi="Calibri" w:cs="Times New Roman"/>
          <w:color w:val="000000"/>
          <w:kern w:val="0"/>
          <w:sz w:val="24"/>
          <w:lang w:eastAsia="en-AU"/>
          <w14:ligatures w14:val="none"/>
        </w:rPr>
        <w:t xml:space="preserve">To be appointed as a CERC Fellow within CSIRO, candidates are required to have </w:t>
      </w:r>
      <w:r w:rsidRPr="00D146E5">
        <w:rPr>
          <w:rFonts w:ascii="Calibri" w:eastAsia="Calibri" w:hAnsi="Calibri" w:cs="Times New Roman"/>
          <w:b/>
          <w:bCs/>
          <w:color w:val="000000"/>
          <w:kern w:val="0"/>
          <w:sz w:val="24"/>
          <w:lang w:eastAsia="en-AU"/>
          <w14:ligatures w14:val="none"/>
        </w:rPr>
        <w:t>submitted</w:t>
      </w:r>
      <w:r w:rsidRPr="00D146E5">
        <w:rPr>
          <w:rFonts w:ascii="Calibri" w:eastAsia="Calibri" w:hAnsi="Calibri" w:cs="Times New Roman"/>
          <w:color w:val="000000"/>
          <w:kern w:val="0"/>
          <w:sz w:val="24"/>
          <w:lang w:eastAsia="en-AU"/>
          <w14:ligatures w14:val="none"/>
        </w:rPr>
        <w:t xml:space="preserve"> their doctoral thesis at the time of commencement, as a minimum requirement, if PhD conferment has not been obtained.  If a candidate has submitted, but their PhD has not yet been formally attained, the starting salary will be CSOF4-1 ($AU$100,103).</w:t>
      </w:r>
      <w:r w:rsidRPr="00D146E5">
        <w:rPr>
          <w:rFonts w:ascii="Calibri" w:eastAsia="Calibri" w:hAnsi="Calibri" w:cs="Times New Roman"/>
          <w:iCs/>
          <w:color w:val="000000"/>
          <w:kern w:val="0"/>
          <w:sz w:val="24"/>
          <w:lang w:eastAsia="en-AU"/>
          <w14:ligatures w14:val="none"/>
        </w:rPr>
        <w:t xml:space="preserve"> </w:t>
      </w:r>
      <w:r w:rsidRPr="00D146E5">
        <w:rPr>
          <w:rFonts w:ascii="Calibri" w:eastAsia="Calibri" w:hAnsi="Calibri" w:cs="Times New Roman"/>
          <w:color w:val="000000"/>
          <w:kern w:val="0"/>
          <w:sz w:val="24"/>
          <w:lang w:eastAsia="en-AU"/>
          <w14:ligatures w14:val="none"/>
        </w:rPr>
        <w:t xml:space="preserve">Upon CSIRO receiving written confirmation that the PhD has been awarded (within a </w:t>
      </w:r>
      <w:proofErr w:type="gramStart"/>
      <w:r w:rsidRPr="00D146E5">
        <w:rPr>
          <w:rFonts w:ascii="Calibri" w:eastAsia="Calibri" w:hAnsi="Calibri" w:cs="Times New Roman"/>
          <w:color w:val="000000"/>
          <w:kern w:val="0"/>
          <w:sz w:val="24"/>
          <w:lang w:eastAsia="en-AU"/>
          <w14:ligatures w14:val="none"/>
        </w:rPr>
        <w:t>six month</w:t>
      </w:r>
      <w:proofErr w:type="gramEnd"/>
      <w:r w:rsidRPr="00D146E5">
        <w:rPr>
          <w:rFonts w:ascii="Calibri" w:eastAsia="Calibri" w:hAnsi="Calibri" w:cs="Times New Roman"/>
          <w:color w:val="000000"/>
          <w:kern w:val="0"/>
          <w:sz w:val="24"/>
          <w:lang w:eastAsia="en-AU"/>
          <w14:ligatures w14:val="none"/>
        </w:rPr>
        <w:t xml:space="preserve"> period from commencement date), the salary will be increased to the negotiated </w:t>
      </w:r>
      <w:proofErr w:type="gramStart"/>
      <w:r w:rsidRPr="00D146E5">
        <w:rPr>
          <w:rFonts w:ascii="Calibri" w:eastAsia="Calibri" w:hAnsi="Calibri" w:cs="Times New Roman"/>
          <w:color w:val="000000"/>
          <w:kern w:val="0"/>
          <w:sz w:val="24"/>
          <w:lang w:eastAsia="en-AU"/>
          <w14:ligatures w14:val="none"/>
        </w:rPr>
        <w:t>level</w:t>
      </w:r>
      <w:proofErr w:type="gramEnd"/>
      <w:r w:rsidRPr="00D146E5">
        <w:rPr>
          <w:rFonts w:ascii="Calibri" w:eastAsia="Calibri" w:hAnsi="Calibri" w:cs="Times New Roman"/>
          <w:color w:val="000000"/>
          <w:kern w:val="0"/>
          <w:sz w:val="24"/>
          <w:lang w:eastAsia="en-AU"/>
          <w14:ligatures w14:val="none"/>
        </w:rPr>
        <w:t xml:space="preserve"> and the difference will be </w:t>
      </w:r>
      <w:proofErr w:type="gramStart"/>
      <w:r w:rsidRPr="00D146E5">
        <w:rPr>
          <w:rFonts w:ascii="Calibri" w:eastAsia="Calibri" w:hAnsi="Calibri" w:cs="Times New Roman"/>
          <w:color w:val="000000"/>
          <w:kern w:val="0"/>
          <w:sz w:val="24"/>
          <w:lang w:eastAsia="en-AU"/>
          <w14:ligatures w14:val="none"/>
        </w:rPr>
        <w:t>back-paid</w:t>
      </w:r>
      <w:proofErr w:type="gramEnd"/>
      <w:r w:rsidRPr="00D146E5">
        <w:rPr>
          <w:rFonts w:ascii="Calibri" w:eastAsia="Calibri" w:hAnsi="Calibri" w:cs="Times New Roman"/>
          <w:color w:val="000000"/>
          <w:kern w:val="0"/>
          <w:sz w:val="24"/>
          <w:lang w:eastAsia="en-AU"/>
          <w14:ligatures w14:val="none"/>
        </w:rPr>
        <w:t xml:space="preserve"> to the Officer’s start date.</w:t>
      </w:r>
    </w:p>
    <w:p w14:paraId="1FB612C2" w14:textId="77777777" w:rsidR="00D146E5" w:rsidRPr="00D146E5" w:rsidRDefault="00D146E5" w:rsidP="00D146E5">
      <w:pPr>
        <w:spacing w:before="240" w:after="0" w:line="240" w:lineRule="auto"/>
        <w:jc w:val="both"/>
        <w:rPr>
          <w:rFonts w:ascii="Calibri" w:eastAsia="Calibri" w:hAnsi="Calibri" w:cs="Calibri"/>
          <w:b/>
          <w:color w:val="000000"/>
          <w:kern w:val="0"/>
          <w:sz w:val="26"/>
          <w:szCs w:val="26"/>
          <w:highlight w:val="cyan"/>
          <w:lang w:eastAsia="en-AU"/>
          <w14:ligatures w14:val="none"/>
        </w:rPr>
      </w:pPr>
    </w:p>
    <w:p w14:paraId="26FA50B4" w14:textId="7B990F72" w:rsidR="00D146E5" w:rsidRPr="00D146E5" w:rsidRDefault="00D146E5" w:rsidP="00D146E5">
      <w:pPr>
        <w:spacing w:before="240" w:after="0" w:line="240" w:lineRule="auto"/>
        <w:jc w:val="both"/>
        <w:rPr>
          <w:rFonts w:ascii="Calibri" w:eastAsia="Calibri" w:hAnsi="Calibri" w:cs="Calibri"/>
          <w:b/>
          <w:color w:val="000000"/>
          <w:kern w:val="0"/>
          <w:sz w:val="26"/>
          <w:szCs w:val="26"/>
          <w:lang w:eastAsia="en-AU"/>
          <w14:ligatures w14:val="none"/>
        </w:rPr>
      </w:pPr>
      <w:r w:rsidRPr="00D146E5">
        <w:rPr>
          <w:rFonts w:ascii="Calibri" w:eastAsia="Calibri" w:hAnsi="Calibri" w:cs="Calibri"/>
          <w:b/>
          <w:color w:val="000000"/>
          <w:kern w:val="0"/>
          <w:sz w:val="26"/>
          <w:szCs w:val="26"/>
          <w:lang w:eastAsia="en-AU"/>
          <w14:ligatures w14:val="none"/>
        </w:rPr>
        <w:t xml:space="preserve">Setting You Up </w:t>
      </w:r>
      <w:r w:rsidR="00CF747B" w:rsidRPr="00D146E5">
        <w:rPr>
          <w:rFonts w:ascii="Calibri" w:eastAsia="Calibri" w:hAnsi="Calibri" w:cs="Calibri"/>
          <w:b/>
          <w:color w:val="000000"/>
          <w:kern w:val="0"/>
          <w:sz w:val="26"/>
          <w:szCs w:val="26"/>
          <w:lang w:eastAsia="en-AU"/>
          <w14:ligatures w14:val="none"/>
        </w:rPr>
        <w:t>for</w:t>
      </w:r>
      <w:r w:rsidRPr="00D146E5">
        <w:rPr>
          <w:rFonts w:ascii="Calibri" w:eastAsia="Calibri" w:hAnsi="Calibri" w:cs="Calibri"/>
          <w:b/>
          <w:color w:val="000000"/>
          <w:kern w:val="0"/>
          <w:sz w:val="26"/>
          <w:szCs w:val="26"/>
          <w:lang w:eastAsia="en-AU"/>
          <w14:ligatures w14:val="none"/>
        </w:rPr>
        <w:t xml:space="preserve"> Success </w:t>
      </w:r>
    </w:p>
    <w:p w14:paraId="6BF6D404" w14:textId="77777777" w:rsidR="00D146E5" w:rsidRPr="00D146E5" w:rsidRDefault="00D146E5" w:rsidP="00D146E5">
      <w:pPr>
        <w:spacing w:before="120" w:after="0" w:line="240" w:lineRule="auto"/>
        <w:rPr>
          <w:rFonts w:ascii="Calibri" w:eastAsia="MS Gothic" w:hAnsi="Calibri" w:cs="Calibri"/>
          <w:color w:val="000000"/>
          <w:kern w:val="0"/>
          <w:sz w:val="24"/>
          <w:lang w:eastAsia="en-AU"/>
          <w14:ligatures w14:val="none"/>
        </w:rPr>
      </w:pPr>
      <w:r w:rsidRPr="00D146E5">
        <w:rPr>
          <w:rFonts w:ascii="Calibri" w:eastAsia="MS Gothic" w:hAnsi="Calibri" w:cs="Calibri"/>
          <w:color w:val="000000"/>
          <w:kern w:val="0"/>
          <w:sz w:val="24"/>
          <w:lang w:eastAsia="en-AU"/>
          <w14:ligatures w14:val="none"/>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t>
      </w:r>
      <w:r w:rsidRPr="00D146E5">
        <w:rPr>
          <w:rFonts w:ascii="Calibri" w:eastAsia="MS Gothic" w:hAnsi="Calibri" w:cs="Calibri"/>
          <w:color w:val="000000"/>
          <w:kern w:val="0"/>
          <w:sz w:val="24"/>
          <w:lang w:eastAsia="en-AU"/>
          <w14:ligatures w14:val="none"/>
        </w:rPr>
        <w:lastRenderedPageBreak/>
        <w:t>we encourage you to share any support and adjustments you may need to carry out the inherent requirements of the role. Please let Cristina O’Brien, Talent Acquisition Advisor, know via email: cristina.obrien@csiro.au if we can help you to equitably participate in our recruitment process or the role itself.</w:t>
      </w:r>
    </w:p>
    <w:p w14:paraId="77309A5B" w14:textId="77777777" w:rsidR="00D146E5" w:rsidRPr="00D146E5" w:rsidRDefault="00D146E5" w:rsidP="00D146E5">
      <w:pPr>
        <w:spacing w:before="120" w:after="120" w:line="264" w:lineRule="auto"/>
        <w:rPr>
          <w:rFonts w:ascii="Calibri" w:eastAsia="Calibri" w:hAnsi="Calibri" w:cs="Times New Roman"/>
          <w:b/>
          <w:bCs/>
          <w:color w:val="000000"/>
          <w:kern w:val="0"/>
          <w:sz w:val="26"/>
          <w:szCs w:val="26"/>
          <w:lang w:eastAsia="en-AU"/>
          <w14:ligatures w14:val="none"/>
        </w:rPr>
      </w:pPr>
    </w:p>
    <w:p w14:paraId="1E9E8D79" w14:textId="77777777" w:rsidR="00D146E5" w:rsidRPr="00D146E5" w:rsidRDefault="00D146E5" w:rsidP="00D146E5">
      <w:pPr>
        <w:spacing w:before="120" w:after="120" w:line="264" w:lineRule="auto"/>
        <w:rPr>
          <w:rFonts w:ascii="Calibri" w:eastAsia="Calibri" w:hAnsi="Calibri" w:cs="Times New Roman"/>
          <w:b/>
          <w:bCs/>
          <w:color w:val="000000"/>
          <w:kern w:val="0"/>
          <w:sz w:val="26"/>
          <w:szCs w:val="26"/>
          <w:lang w:eastAsia="en-AU"/>
          <w14:ligatures w14:val="none"/>
        </w:rPr>
      </w:pPr>
      <w:r w:rsidRPr="00D146E5">
        <w:rPr>
          <w:rFonts w:ascii="Calibri" w:eastAsia="Calibri" w:hAnsi="Calibri" w:cs="Times New Roman"/>
          <w:b/>
          <w:bCs/>
          <w:color w:val="000000"/>
          <w:kern w:val="0"/>
          <w:sz w:val="26"/>
          <w:szCs w:val="26"/>
          <w:lang w:eastAsia="en-AU"/>
          <w14:ligatures w14:val="none"/>
        </w:rPr>
        <w:t>Life at CSIRO and Flexible Working Arrangements</w:t>
      </w:r>
    </w:p>
    <w:p w14:paraId="43A60A89" w14:textId="77777777" w:rsidR="00D146E5" w:rsidRPr="00D146E5" w:rsidRDefault="00D146E5" w:rsidP="00D146E5">
      <w:pPr>
        <w:autoSpaceDE w:val="0"/>
        <w:autoSpaceDN w:val="0"/>
        <w:adjustRightInd w:val="0"/>
        <w:spacing w:after="0" w:line="240" w:lineRule="auto"/>
        <w:rPr>
          <w:rFonts w:ascii="Calibri" w:eastAsia="Times New Roman" w:hAnsi="Calibri" w:cs="Calibri"/>
          <w:color w:val="000000"/>
          <w:kern w:val="0"/>
          <w:sz w:val="24"/>
          <w:szCs w:val="24"/>
          <w:lang w:eastAsia="en-AU"/>
          <w14:ligatures w14:val="none"/>
        </w:rPr>
      </w:pPr>
      <w:r w:rsidRPr="00D146E5">
        <w:rPr>
          <w:rFonts w:ascii="Calibri" w:eastAsia="Times New Roman" w:hAnsi="Calibri" w:cs="Calibri"/>
          <w:color w:val="000000"/>
          <w:kern w:val="0"/>
          <w:sz w:val="24"/>
          <w:szCs w:val="24"/>
          <w:lang w:eastAsia="en-AU"/>
          <w14:ligatures w14:val="none"/>
        </w:rPr>
        <w:t>W</w:t>
      </w:r>
      <w:r w:rsidRPr="00D146E5">
        <w:rPr>
          <w:rFonts w:ascii="Calibri" w:eastAsia="MS Gothic" w:hAnsi="Calibri" w:cs="Calibri"/>
          <w:color w:val="000000"/>
          <w:kern w:val="0"/>
          <w:sz w:val="24"/>
          <w:szCs w:val="24"/>
          <w:lang w:eastAsia="en-AU"/>
          <w14:ligatures w14:val="none"/>
        </w:rPr>
        <w:t xml:space="preserve">e </w:t>
      </w:r>
      <w:hyperlink r:id="rId20">
        <w:r w:rsidRPr="00D146E5">
          <w:rPr>
            <w:rFonts w:ascii="Calibri" w:eastAsia="MS Gothic" w:hAnsi="Calibri" w:cs="Calibri"/>
            <w:color w:val="757579"/>
            <w:kern w:val="0"/>
            <w:sz w:val="24"/>
            <w:szCs w:val="24"/>
            <w:u w:val="single"/>
            <w:lang w:eastAsia="en-AU"/>
            <w14:ligatures w14:val="none"/>
          </w:rPr>
          <w:t>work flexibly at CSIRO</w:t>
        </w:r>
      </w:hyperlink>
      <w:r w:rsidRPr="00D146E5">
        <w:rPr>
          <w:rFonts w:ascii="Calibri" w:eastAsia="MS Gothic" w:hAnsi="Calibri" w:cs="Calibri"/>
          <w:color w:val="000000"/>
          <w:kern w:val="0"/>
          <w:sz w:val="24"/>
          <w:szCs w:val="24"/>
          <w:lang w:eastAsia="en-AU"/>
          <w14:ligatures w14:val="none"/>
        </w:rPr>
        <w:t>, offering a range of options for how, when and where you work.  We can discuss flexible work arrangements with you during the recruitment process.</w:t>
      </w:r>
      <w:r w:rsidRPr="00D146E5">
        <w:rPr>
          <w:rFonts w:ascii="Calibri" w:eastAsia="Times New Roman" w:hAnsi="Calibri" w:cs="Calibri"/>
          <w:color w:val="000000"/>
          <w:kern w:val="0"/>
          <w:sz w:val="24"/>
          <w:szCs w:val="24"/>
          <w:lang w:eastAsia="en-AU"/>
          <w14:ligatures w14:val="none"/>
        </w:rPr>
        <w:t xml:space="preserve"> CSIRO also offers a range of leave entitlements, </w:t>
      </w:r>
      <w:hyperlink r:id="rId21">
        <w:r w:rsidRPr="00D146E5">
          <w:rPr>
            <w:rFonts w:ascii="Calibri" w:eastAsia="Times New Roman" w:hAnsi="Calibri" w:cs="Calibri"/>
            <w:color w:val="757579"/>
            <w:kern w:val="0"/>
            <w:sz w:val="24"/>
            <w:szCs w:val="24"/>
            <w:u w:val="single"/>
            <w:lang w:eastAsia="en-AU"/>
            <w14:ligatures w14:val="none"/>
          </w:rPr>
          <w:t>benefits</w:t>
        </w:r>
      </w:hyperlink>
      <w:r w:rsidRPr="00D146E5">
        <w:rPr>
          <w:rFonts w:ascii="Calibri" w:eastAsia="Times New Roman" w:hAnsi="Calibri" w:cs="Calibri"/>
          <w:color w:val="000000"/>
          <w:kern w:val="0"/>
          <w:sz w:val="24"/>
          <w:szCs w:val="24"/>
          <w:lang w:eastAsia="en-AU"/>
          <w14:ligatures w14:val="none"/>
        </w:rPr>
        <w:t xml:space="preserve"> and </w:t>
      </w:r>
      <w:hyperlink r:id="rId22">
        <w:r w:rsidRPr="00D146E5">
          <w:rPr>
            <w:rFonts w:ascii="Calibri" w:eastAsia="Times New Roman" w:hAnsi="Calibri" w:cs="Calibri"/>
            <w:color w:val="757579"/>
            <w:kern w:val="0"/>
            <w:sz w:val="24"/>
            <w:szCs w:val="24"/>
            <w:u w:val="single"/>
            <w:lang w:eastAsia="en-AU"/>
            <w14:ligatures w14:val="none"/>
          </w:rPr>
          <w:t>career development</w:t>
        </w:r>
      </w:hyperlink>
      <w:r w:rsidRPr="00D146E5">
        <w:rPr>
          <w:rFonts w:ascii="Calibri" w:eastAsia="Times New Roman" w:hAnsi="Calibri" w:cs="Calibri"/>
          <w:color w:val="000000"/>
          <w:kern w:val="0"/>
          <w:sz w:val="24"/>
          <w:szCs w:val="24"/>
          <w:lang w:eastAsia="en-AU"/>
          <w14:ligatures w14:val="none"/>
        </w:rPr>
        <w:t xml:space="preserve"> opportunities. To learn more, visit </w:t>
      </w:r>
      <w:hyperlink r:id="rId23">
        <w:r w:rsidRPr="00D146E5">
          <w:rPr>
            <w:rFonts w:ascii="Calibri" w:eastAsia="Times New Roman" w:hAnsi="Calibri" w:cs="Calibri"/>
            <w:color w:val="757579"/>
            <w:kern w:val="0"/>
            <w:sz w:val="24"/>
            <w:szCs w:val="24"/>
            <w:u w:val="single"/>
            <w:lang w:eastAsia="en-AU"/>
            <w14:ligatures w14:val="none"/>
          </w:rPr>
          <w:t>Careers at CSIRO</w:t>
        </w:r>
      </w:hyperlink>
      <w:r w:rsidRPr="00D146E5">
        <w:rPr>
          <w:rFonts w:ascii="Calibri" w:eastAsia="Times New Roman" w:hAnsi="Calibri" w:cs="Calibri"/>
          <w:color w:val="000000"/>
          <w:kern w:val="0"/>
          <w:sz w:val="24"/>
          <w:szCs w:val="24"/>
          <w:lang w:eastAsia="en-AU"/>
          <w14:ligatures w14:val="none"/>
        </w:rPr>
        <w:t>.</w:t>
      </w:r>
    </w:p>
    <w:p w14:paraId="53EF10B8" w14:textId="77777777" w:rsidR="00D146E5" w:rsidRPr="00D146E5" w:rsidRDefault="00D146E5" w:rsidP="00D146E5">
      <w:pPr>
        <w:autoSpaceDE w:val="0"/>
        <w:autoSpaceDN w:val="0"/>
        <w:adjustRightInd w:val="0"/>
        <w:spacing w:after="0" w:line="240" w:lineRule="auto"/>
        <w:rPr>
          <w:rFonts w:ascii="Calibri" w:eastAsia="Times New Roman" w:hAnsi="Calibri" w:cs="Calibri"/>
          <w:color w:val="000000"/>
          <w:kern w:val="0"/>
          <w:sz w:val="24"/>
          <w:szCs w:val="24"/>
          <w:lang w:eastAsia="en-AU"/>
          <w14:ligatures w14:val="none"/>
        </w:rPr>
      </w:pPr>
    </w:p>
    <w:p w14:paraId="156152B7" w14:textId="77777777" w:rsidR="00D146E5" w:rsidRPr="00D146E5" w:rsidRDefault="00D146E5" w:rsidP="00D146E5">
      <w:pPr>
        <w:spacing w:after="0" w:line="240" w:lineRule="auto"/>
        <w:textAlignment w:val="baseline"/>
        <w:rPr>
          <w:rFonts w:ascii="Calibri" w:eastAsia="MS Gothic" w:hAnsi="Calibri" w:cs="Calibri"/>
          <w:kern w:val="0"/>
          <w:sz w:val="24"/>
          <w:szCs w:val="24"/>
          <w:lang w:eastAsia="en-AU"/>
          <w14:ligatures w14:val="none"/>
        </w:rPr>
      </w:pPr>
      <w:r w:rsidRPr="00D146E5">
        <w:rPr>
          <w:rFonts w:ascii="Calibri" w:eastAsia="Times New Roman" w:hAnsi="Calibri" w:cs="Calibri"/>
          <w:kern w:val="0"/>
          <w:sz w:val="24"/>
          <w:szCs w:val="24"/>
          <w:lang w:eastAsia="en-AU"/>
          <w14:ligatures w14:val="none"/>
        </w:rPr>
        <w:t xml:space="preserve">We celebrate the uniqueness of our workforce and are committed to creating </w:t>
      </w:r>
      <w:hyperlink r:id="rId24">
        <w:r w:rsidRPr="00D146E5">
          <w:rPr>
            <w:rFonts w:ascii="Calibri" w:eastAsia="Times New Roman" w:hAnsi="Calibri" w:cs="Calibri"/>
            <w:color w:val="757579"/>
            <w:kern w:val="0"/>
            <w:sz w:val="24"/>
            <w:szCs w:val="24"/>
            <w:u w:val="single"/>
            <w:lang w:eastAsia="en-AU"/>
            <w14:ligatures w14:val="none"/>
          </w:rPr>
          <w:t>diverse and inclusive teams</w:t>
        </w:r>
      </w:hyperlink>
      <w:r w:rsidRPr="00D146E5">
        <w:rPr>
          <w:rFonts w:ascii="Calibri" w:eastAsia="Times New Roman" w:hAnsi="Calibri" w:cs="Calibri"/>
          <w:kern w:val="0"/>
          <w:sz w:val="24"/>
          <w:szCs w:val="24"/>
          <w:lang w:eastAsia="en-AU"/>
          <w14:ligatures w14:val="none"/>
        </w:rPr>
        <w:t xml:space="preserve"> where everyone feels they belong. </w:t>
      </w:r>
      <w:r w:rsidRPr="00D146E5">
        <w:rPr>
          <w:rFonts w:ascii="Calibri" w:eastAsia="MS Gothic" w:hAnsi="Calibri" w:cs="Calibri"/>
          <w:kern w:val="0"/>
          <w:sz w:val="24"/>
          <w:szCs w:val="24"/>
          <w:lang w:eastAsia="en-AU"/>
          <w14:ligatures w14:val="none"/>
        </w:rPr>
        <w:t xml:space="preserve">CSIRO is an equal employment opportunity organisation dedicated to recruiting people based on </w:t>
      </w:r>
      <w:proofErr w:type="gramStart"/>
      <w:r w:rsidRPr="00D146E5">
        <w:rPr>
          <w:rFonts w:ascii="Calibri" w:eastAsia="MS Gothic" w:hAnsi="Calibri" w:cs="Calibri"/>
          <w:kern w:val="0"/>
          <w:sz w:val="24"/>
          <w:szCs w:val="24"/>
          <w:lang w:eastAsia="en-AU"/>
          <w14:ligatures w14:val="none"/>
        </w:rPr>
        <w:t>merit, and</w:t>
      </w:r>
      <w:proofErr w:type="gramEnd"/>
      <w:r w:rsidRPr="00D146E5">
        <w:rPr>
          <w:rFonts w:ascii="Calibri" w:eastAsia="MS Gothic" w:hAnsi="Calibri" w:cs="Calibri"/>
          <w:kern w:val="0"/>
          <w:sz w:val="24"/>
          <w:szCs w:val="24"/>
          <w:lang w:eastAsia="en-AU"/>
          <w14:ligatures w14:val="none"/>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51AEF139" w14:textId="77777777" w:rsidR="00D146E5" w:rsidRPr="00D146E5" w:rsidRDefault="00D146E5" w:rsidP="00D146E5">
      <w:pPr>
        <w:spacing w:before="120" w:after="120" w:line="264" w:lineRule="auto"/>
        <w:rPr>
          <w:rFonts w:ascii="Calibri" w:eastAsia="Calibri" w:hAnsi="Calibri" w:cs="Times New Roman"/>
          <w:b/>
          <w:bCs/>
          <w:color w:val="000000"/>
          <w:kern w:val="0"/>
          <w:sz w:val="26"/>
          <w:szCs w:val="26"/>
          <w:lang w:eastAsia="en-AU"/>
          <w14:ligatures w14:val="none"/>
        </w:rPr>
      </w:pPr>
    </w:p>
    <w:p w14:paraId="3F690122" w14:textId="77777777" w:rsidR="00D146E5" w:rsidRPr="00D146E5" w:rsidRDefault="00D146E5" w:rsidP="00D146E5">
      <w:pPr>
        <w:spacing w:before="240" w:after="0" w:line="240" w:lineRule="auto"/>
        <w:jc w:val="both"/>
        <w:rPr>
          <w:rFonts w:ascii="Calibri" w:eastAsia="Calibri" w:hAnsi="Calibri" w:cs="Calibri"/>
          <w:b/>
          <w:bCs/>
          <w:color w:val="000000"/>
          <w:kern w:val="0"/>
          <w:sz w:val="26"/>
          <w:szCs w:val="26"/>
          <w:lang w:eastAsia="en-AU"/>
          <w14:ligatures w14:val="none"/>
        </w:rPr>
      </w:pPr>
      <w:r w:rsidRPr="00D146E5">
        <w:rPr>
          <w:rFonts w:ascii="Calibri" w:eastAsia="Calibri" w:hAnsi="Calibri" w:cs="Calibri"/>
          <w:b/>
          <w:bCs/>
          <w:color w:val="000000"/>
          <w:kern w:val="0"/>
          <w:sz w:val="26"/>
          <w:szCs w:val="26"/>
          <w:lang w:eastAsia="en-AU"/>
          <w14:ligatures w14:val="none"/>
        </w:rPr>
        <w:t>CSIRO Values</w:t>
      </w:r>
    </w:p>
    <w:p w14:paraId="3A5D3EA2" w14:textId="77777777" w:rsidR="00D146E5" w:rsidRPr="00D146E5" w:rsidRDefault="00D146E5" w:rsidP="00D146E5">
      <w:pPr>
        <w:spacing w:before="240" w:after="0" w:line="240" w:lineRule="auto"/>
        <w:jc w:val="both"/>
        <w:rPr>
          <w:rFonts w:ascii="Calibri" w:eastAsia="Calibri" w:hAnsi="Calibri" w:cs="Calibri"/>
          <w:color w:val="000000"/>
          <w:kern w:val="0"/>
          <w:sz w:val="24"/>
          <w:lang w:eastAsia="en-AU"/>
          <w14:ligatures w14:val="none"/>
        </w:rPr>
      </w:pPr>
      <w:r w:rsidRPr="00D146E5">
        <w:rPr>
          <w:rFonts w:ascii="Calibri" w:eastAsia="Calibri" w:hAnsi="Calibri" w:cs="Calibri"/>
          <w:color w:val="000000"/>
          <w:kern w:val="0"/>
          <w:sz w:val="24"/>
          <w:lang w:eastAsia="en-AU"/>
          <w14:ligatures w14:val="none"/>
        </w:rPr>
        <w:t xml:space="preserve">CSIRO is a values-based organisation committed to values-based leadership. </w:t>
      </w:r>
    </w:p>
    <w:p w14:paraId="2638990E" w14:textId="77777777" w:rsidR="00D146E5" w:rsidRPr="00D146E5" w:rsidRDefault="00D146E5" w:rsidP="00D146E5">
      <w:pPr>
        <w:spacing w:before="240" w:after="0" w:line="240" w:lineRule="auto"/>
        <w:jc w:val="both"/>
        <w:rPr>
          <w:rFonts w:ascii="Calibri" w:eastAsia="Calibri" w:hAnsi="Calibri" w:cs="Calibri"/>
          <w:color w:val="000000"/>
          <w:kern w:val="0"/>
          <w:sz w:val="24"/>
          <w:lang w:eastAsia="en-AU"/>
          <w14:ligatures w14:val="none"/>
        </w:rPr>
      </w:pPr>
    </w:p>
    <w:tbl>
      <w:tblPr>
        <w:tblStyle w:val="TableGrid"/>
        <w:tblW w:w="0" w:type="auto"/>
        <w:tblLook w:val="04A0" w:firstRow="1" w:lastRow="0" w:firstColumn="1" w:lastColumn="0" w:noHBand="0" w:noVBand="1"/>
      </w:tblPr>
      <w:tblGrid>
        <w:gridCol w:w="1238"/>
        <w:gridCol w:w="6083"/>
        <w:gridCol w:w="1951"/>
      </w:tblGrid>
      <w:tr w:rsidR="00D146E5" w:rsidRPr="00D146E5" w14:paraId="2FEC7F0C" w14:textId="77777777" w:rsidTr="00496E52">
        <w:trPr>
          <w:trHeight w:val="266"/>
        </w:trPr>
        <w:tc>
          <w:tcPr>
            <w:tcW w:w="1238" w:type="dxa"/>
          </w:tcPr>
          <w:p w14:paraId="64547D82" w14:textId="77777777" w:rsidR="00D146E5" w:rsidRPr="00D146E5" w:rsidRDefault="00D146E5" w:rsidP="00D146E5">
            <w:pPr>
              <w:spacing w:before="120" w:after="120" w:line="264" w:lineRule="auto"/>
              <w:rPr>
                <w:rFonts w:ascii="Calibri" w:eastAsia="Calibri" w:hAnsi="Calibri" w:cs="Calibri"/>
                <w:b/>
                <w:color w:val="000000"/>
                <w:sz w:val="24"/>
              </w:rPr>
            </w:pPr>
            <w:r w:rsidRPr="00D146E5">
              <w:rPr>
                <w:rFonts w:ascii="Calibri" w:eastAsia="Calibri" w:hAnsi="Calibri" w:cs="Calibri"/>
                <w:b/>
                <w:color w:val="000000"/>
                <w:sz w:val="24"/>
              </w:rPr>
              <w:t>Value</w:t>
            </w:r>
          </w:p>
        </w:tc>
        <w:tc>
          <w:tcPr>
            <w:tcW w:w="6083" w:type="dxa"/>
          </w:tcPr>
          <w:p w14:paraId="185FD2C0" w14:textId="77777777" w:rsidR="00D146E5" w:rsidRPr="00D146E5" w:rsidRDefault="00D146E5" w:rsidP="00D146E5">
            <w:pPr>
              <w:spacing w:before="120" w:after="120" w:line="264" w:lineRule="auto"/>
              <w:rPr>
                <w:rFonts w:ascii="Calibri" w:eastAsia="Calibri" w:hAnsi="Calibri" w:cs="Calibri"/>
                <w:b/>
                <w:color w:val="000000"/>
                <w:sz w:val="24"/>
              </w:rPr>
            </w:pPr>
            <w:r w:rsidRPr="00D146E5">
              <w:rPr>
                <w:rFonts w:ascii="Calibri" w:eastAsia="Calibri" w:hAnsi="Calibri" w:cs="Calibri"/>
                <w:b/>
                <w:color w:val="000000"/>
                <w:sz w:val="24"/>
              </w:rPr>
              <w:t>Descriptor</w:t>
            </w:r>
          </w:p>
        </w:tc>
        <w:tc>
          <w:tcPr>
            <w:tcW w:w="1695" w:type="dxa"/>
          </w:tcPr>
          <w:p w14:paraId="2F24C028" w14:textId="77777777" w:rsidR="00D146E5" w:rsidRPr="00D146E5" w:rsidRDefault="00D146E5" w:rsidP="00D146E5">
            <w:pPr>
              <w:spacing w:before="120" w:after="120" w:line="264" w:lineRule="auto"/>
              <w:rPr>
                <w:rFonts w:ascii="Calibri" w:eastAsia="Calibri" w:hAnsi="Calibri" w:cs="Calibri"/>
                <w:b/>
                <w:color w:val="000000"/>
                <w:sz w:val="24"/>
              </w:rPr>
            </w:pPr>
            <w:r w:rsidRPr="00D146E5">
              <w:rPr>
                <w:rFonts w:ascii="Calibri" w:eastAsia="Calibri" w:hAnsi="Calibri" w:cs="Calibri"/>
                <w:b/>
                <w:color w:val="000000"/>
                <w:sz w:val="24"/>
              </w:rPr>
              <w:t>Behaviour</w:t>
            </w:r>
          </w:p>
        </w:tc>
      </w:tr>
      <w:tr w:rsidR="00D146E5" w:rsidRPr="00D146E5" w14:paraId="172BAE31" w14:textId="77777777" w:rsidTr="00496E52">
        <w:trPr>
          <w:trHeight w:val="833"/>
        </w:trPr>
        <w:tc>
          <w:tcPr>
            <w:tcW w:w="1238" w:type="dxa"/>
          </w:tcPr>
          <w:p w14:paraId="1ED2B1E6" w14:textId="77777777" w:rsidR="00D146E5" w:rsidRPr="00D146E5" w:rsidRDefault="00D146E5" w:rsidP="00D146E5">
            <w:pPr>
              <w:spacing w:before="120" w:after="120" w:line="264" w:lineRule="auto"/>
              <w:rPr>
                <w:rFonts w:ascii="Calibri" w:eastAsia="Calibri" w:hAnsi="Calibri" w:cs="Calibri"/>
                <w:b/>
                <w:color w:val="000000"/>
                <w:sz w:val="24"/>
              </w:rPr>
            </w:pPr>
            <w:r w:rsidRPr="00D146E5">
              <w:rPr>
                <w:rFonts w:ascii="Calibri" w:eastAsia="Calibri" w:hAnsi="Calibri" w:cs="Calibri"/>
                <w:b/>
                <w:color w:val="000000"/>
                <w:sz w:val="24"/>
              </w:rPr>
              <w:t>People First</w:t>
            </w:r>
          </w:p>
        </w:tc>
        <w:tc>
          <w:tcPr>
            <w:tcW w:w="6083" w:type="dxa"/>
          </w:tcPr>
          <w:p w14:paraId="13FF836C" w14:textId="77777777" w:rsidR="00D146E5" w:rsidRPr="00D146E5" w:rsidRDefault="00D146E5" w:rsidP="00D146E5">
            <w:pPr>
              <w:spacing w:before="120" w:after="120" w:line="264" w:lineRule="auto"/>
              <w:rPr>
                <w:rFonts w:ascii="Calibri" w:eastAsia="Calibri" w:hAnsi="Calibri" w:cs="Calibri"/>
                <w:color w:val="000000"/>
                <w:sz w:val="24"/>
              </w:rPr>
            </w:pPr>
            <w:r w:rsidRPr="00D146E5">
              <w:rPr>
                <w:rFonts w:ascii="Calibri" w:eastAsia="Calibri" w:hAnsi="Calibri" w:cs="Calibri"/>
                <w:color w:val="000000"/>
                <w:sz w:val="24"/>
              </w:rPr>
              <w:t xml:space="preserve">Our priority is the safety and wellbeing of our people. We believe in, and respect, the power of diverse perspectives. We seek out and learn from our differences. </w:t>
            </w:r>
          </w:p>
          <w:p w14:paraId="4C6188EC" w14:textId="77777777" w:rsidR="00D146E5" w:rsidRPr="00D146E5" w:rsidRDefault="00D146E5" w:rsidP="00D146E5">
            <w:pPr>
              <w:spacing w:before="120" w:after="120" w:line="264" w:lineRule="auto"/>
              <w:ind w:left="315" w:hanging="218"/>
              <w:contextualSpacing/>
              <w:rPr>
                <w:rFonts w:ascii="Calibri" w:eastAsia="Calibri" w:hAnsi="Calibri" w:cs="Calibri"/>
                <w:color w:val="000000"/>
                <w:sz w:val="6"/>
                <w:szCs w:val="6"/>
              </w:rPr>
            </w:pPr>
          </w:p>
        </w:tc>
        <w:tc>
          <w:tcPr>
            <w:tcW w:w="1695" w:type="dxa"/>
          </w:tcPr>
          <w:p w14:paraId="54CE9289" w14:textId="77777777" w:rsidR="00D146E5" w:rsidRPr="00D146E5" w:rsidRDefault="00D146E5" w:rsidP="00D146E5">
            <w:pPr>
              <w:numPr>
                <w:ilvl w:val="0"/>
                <w:numId w:val="7"/>
              </w:numPr>
              <w:spacing w:before="120"/>
              <w:ind w:left="198" w:hanging="170"/>
              <w:contextualSpacing/>
              <w:rPr>
                <w:rFonts w:ascii="Calibri" w:eastAsia="Calibri" w:hAnsi="Calibri" w:cs="Calibri"/>
                <w:color w:val="000000"/>
                <w:sz w:val="24"/>
              </w:rPr>
            </w:pPr>
            <w:r w:rsidRPr="00D146E5">
              <w:rPr>
                <w:rFonts w:ascii="Calibri" w:eastAsia="Calibri" w:hAnsi="Calibri" w:cs="Calibri"/>
                <w:color w:val="000000"/>
                <w:sz w:val="24"/>
              </w:rPr>
              <w:t>Respectful</w:t>
            </w:r>
          </w:p>
          <w:p w14:paraId="13D87294" w14:textId="77777777" w:rsidR="00D146E5" w:rsidRPr="00D146E5" w:rsidRDefault="00D146E5" w:rsidP="00D146E5">
            <w:pPr>
              <w:numPr>
                <w:ilvl w:val="0"/>
                <w:numId w:val="7"/>
              </w:numPr>
              <w:spacing w:before="120"/>
              <w:ind w:left="198" w:hanging="170"/>
              <w:contextualSpacing/>
              <w:rPr>
                <w:rFonts w:ascii="Calibri" w:eastAsia="Calibri" w:hAnsi="Calibri" w:cs="Calibri"/>
                <w:color w:val="000000"/>
                <w:sz w:val="24"/>
              </w:rPr>
            </w:pPr>
            <w:r w:rsidRPr="00D146E5">
              <w:rPr>
                <w:rFonts w:ascii="Calibri" w:eastAsia="Calibri" w:hAnsi="Calibri" w:cs="Calibri"/>
                <w:color w:val="000000"/>
                <w:sz w:val="24"/>
              </w:rPr>
              <w:t>Caring</w:t>
            </w:r>
          </w:p>
          <w:p w14:paraId="71B06550" w14:textId="77777777" w:rsidR="00D146E5" w:rsidRPr="00D146E5" w:rsidRDefault="00D146E5" w:rsidP="00D146E5">
            <w:pPr>
              <w:numPr>
                <w:ilvl w:val="0"/>
                <w:numId w:val="7"/>
              </w:numPr>
              <w:spacing w:before="120"/>
              <w:ind w:left="198" w:hanging="170"/>
              <w:contextualSpacing/>
              <w:rPr>
                <w:rFonts w:ascii="Calibri" w:eastAsia="Calibri" w:hAnsi="Calibri" w:cs="Calibri"/>
                <w:color w:val="000000"/>
                <w:sz w:val="24"/>
              </w:rPr>
            </w:pPr>
            <w:r w:rsidRPr="00D146E5">
              <w:rPr>
                <w:rFonts w:ascii="Calibri" w:eastAsia="Calibri" w:hAnsi="Calibri" w:cs="Calibri"/>
                <w:color w:val="000000"/>
                <w:sz w:val="24"/>
              </w:rPr>
              <w:t>Inclusive</w:t>
            </w:r>
          </w:p>
        </w:tc>
      </w:tr>
      <w:tr w:rsidR="00D146E5" w:rsidRPr="00D146E5" w14:paraId="60EA769E" w14:textId="77777777" w:rsidTr="00496E52">
        <w:trPr>
          <w:trHeight w:val="964"/>
        </w:trPr>
        <w:tc>
          <w:tcPr>
            <w:tcW w:w="1238" w:type="dxa"/>
          </w:tcPr>
          <w:p w14:paraId="01C658A9" w14:textId="77777777" w:rsidR="00D146E5" w:rsidRPr="00D146E5" w:rsidRDefault="00D146E5" w:rsidP="00D146E5">
            <w:pPr>
              <w:spacing w:before="120" w:after="120" w:line="264" w:lineRule="auto"/>
              <w:rPr>
                <w:rFonts w:ascii="Calibri" w:eastAsia="Calibri" w:hAnsi="Calibri" w:cs="Calibri"/>
                <w:b/>
                <w:color w:val="000000"/>
                <w:sz w:val="24"/>
              </w:rPr>
            </w:pPr>
            <w:r w:rsidRPr="00D146E5">
              <w:rPr>
                <w:rFonts w:ascii="Calibri" w:eastAsia="Calibri" w:hAnsi="Calibri" w:cs="Calibri"/>
                <w:b/>
                <w:color w:val="000000"/>
                <w:sz w:val="24"/>
              </w:rPr>
              <w:t>Further Together</w:t>
            </w:r>
          </w:p>
        </w:tc>
        <w:tc>
          <w:tcPr>
            <w:tcW w:w="6083" w:type="dxa"/>
          </w:tcPr>
          <w:p w14:paraId="3143EA1E" w14:textId="77777777" w:rsidR="00D146E5" w:rsidRPr="00D146E5" w:rsidRDefault="00D146E5" w:rsidP="00D146E5">
            <w:pPr>
              <w:spacing w:before="120" w:after="120" w:line="264" w:lineRule="auto"/>
              <w:rPr>
                <w:rFonts w:ascii="Calibri" w:eastAsia="Calibri" w:hAnsi="Calibri" w:cs="Calibri"/>
                <w:color w:val="000000"/>
                <w:sz w:val="24"/>
              </w:rPr>
            </w:pPr>
            <w:r w:rsidRPr="00D146E5">
              <w:rPr>
                <w:rFonts w:ascii="Calibri" w:eastAsia="Calibri" w:hAnsi="Calibri" w:cs="Calibri"/>
                <w:color w:val="000000"/>
                <w:sz w:val="24"/>
              </w:rPr>
              <w:t>We achieve more together than we ever could alone. We listen and collaborate, in teams, across disciplines, across boundaries. We embrace ambiguity and use discussion and persistence to generate unique solutions to complex problems.</w:t>
            </w:r>
          </w:p>
          <w:p w14:paraId="15794683" w14:textId="77777777" w:rsidR="00D146E5" w:rsidRPr="00D146E5" w:rsidRDefault="00D146E5" w:rsidP="00D146E5">
            <w:pPr>
              <w:spacing w:before="120" w:after="120" w:line="264" w:lineRule="auto"/>
              <w:ind w:left="315" w:hanging="218"/>
              <w:rPr>
                <w:rFonts w:ascii="Calibri" w:eastAsia="Calibri" w:hAnsi="Calibri" w:cs="Calibri"/>
                <w:color w:val="000000"/>
                <w:sz w:val="6"/>
                <w:szCs w:val="6"/>
              </w:rPr>
            </w:pPr>
          </w:p>
        </w:tc>
        <w:tc>
          <w:tcPr>
            <w:tcW w:w="1695" w:type="dxa"/>
          </w:tcPr>
          <w:p w14:paraId="6892D040" w14:textId="77777777" w:rsidR="00D146E5" w:rsidRPr="00D146E5" w:rsidRDefault="00D146E5" w:rsidP="00D146E5">
            <w:pPr>
              <w:numPr>
                <w:ilvl w:val="0"/>
                <w:numId w:val="8"/>
              </w:numPr>
              <w:spacing w:before="120"/>
              <w:ind w:left="198" w:hanging="170"/>
              <w:contextualSpacing/>
              <w:rPr>
                <w:rFonts w:ascii="Calibri" w:eastAsia="Calibri" w:hAnsi="Calibri" w:cs="Calibri"/>
                <w:color w:val="000000"/>
                <w:sz w:val="24"/>
              </w:rPr>
            </w:pPr>
            <w:r w:rsidRPr="00D146E5">
              <w:rPr>
                <w:rFonts w:ascii="Calibri" w:eastAsia="Calibri" w:hAnsi="Calibri" w:cs="Calibri"/>
                <w:color w:val="000000"/>
                <w:sz w:val="24"/>
              </w:rPr>
              <w:t>Accountable</w:t>
            </w:r>
          </w:p>
          <w:p w14:paraId="634C1E16" w14:textId="77777777" w:rsidR="00D146E5" w:rsidRPr="00D146E5" w:rsidRDefault="00D146E5" w:rsidP="00D146E5">
            <w:pPr>
              <w:numPr>
                <w:ilvl w:val="0"/>
                <w:numId w:val="8"/>
              </w:numPr>
              <w:spacing w:before="120"/>
              <w:ind w:left="198" w:hanging="170"/>
              <w:contextualSpacing/>
              <w:rPr>
                <w:rFonts w:ascii="Calibri" w:eastAsia="Calibri" w:hAnsi="Calibri" w:cs="Calibri"/>
                <w:color w:val="000000"/>
                <w:sz w:val="24"/>
              </w:rPr>
            </w:pPr>
            <w:r w:rsidRPr="00D146E5">
              <w:rPr>
                <w:rFonts w:ascii="Calibri" w:eastAsia="Calibri" w:hAnsi="Calibri" w:cs="Calibri"/>
                <w:color w:val="000000"/>
                <w:sz w:val="24"/>
              </w:rPr>
              <w:t>Authentic</w:t>
            </w:r>
          </w:p>
          <w:p w14:paraId="7A2B0EFA" w14:textId="77777777" w:rsidR="00D146E5" w:rsidRPr="00D146E5" w:rsidRDefault="00D146E5" w:rsidP="00D146E5">
            <w:pPr>
              <w:numPr>
                <w:ilvl w:val="0"/>
                <w:numId w:val="8"/>
              </w:numPr>
              <w:spacing w:before="120"/>
              <w:ind w:left="198" w:hanging="170"/>
              <w:contextualSpacing/>
              <w:rPr>
                <w:rFonts w:ascii="Calibri" w:eastAsia="Calibri" w:hAnsi="Calibri" w:cs="Calibri"/>
                <w:color w:val="000000"/>
                <w:sz w:val="24"/>
              </w:rPr>
            </w:pPr>
            <w:r w:rsidRPr="00D146E5">
              <w:rPr>
                <w:rFonts w:ascii="Calibri" w:eastAsia="Calibri" w:hAnsi="Calibri" w:cs="Calibri"/>
                <w:color w:val="000000"/>
                <w:sz w:val="24"/>
              </w:rPr>
              <w:t>Courageous</w:t>
            </w:r>
          </w:p>
        </w:tc>
      </w:tr>
      <w:tr w:rsidR="00D146E5" w:rsidRPr="00D146E5" w14:paraId="15201FA7" w14:textId="77777777" w:rsidTr="00496E52">
        <w:tc>
          <w:tcPr>
            <w:tcW w:w="1238" w:type="dxa"/>
          </w:tcPr>
          <w:p w14:paraId="1DD57786" w14:textId="77777777" w:rsidR="00D146E5" w:rsidRPr="00D146E5" w:rsidRDefault="00D146E5" w:rsidP="00D146E5">
            <w:pPr>
              <w:spacing w:before="120" w:after="120" w:line="264" w:lineRule="auto"/>
              <w:rPr>
                <w:rFonts w:ascii="Calibri" w:eastAsia="Calibri" w:hAnsi="Calibri" w:cs="Calibri"/>
                <w:b/>
                <w:color w:val="000000"/>
                <w:sz w:val="24"/>
              </w:rPr>
            </w:pPr>
            <w:r w:rsidRPr="00D146E5">
              <w:rPr>
                <w:rFonts w:ascii="Calibri" w:eastAsia="Calibri" w:hAnsi="Calibri" w:cs="Calibri"/>
                <w:b/>
                <w:color w:val="000000"/>
                <w:sz w:val="24"/>
              </w:rPr>
              <w:t>Making it Real</w:t>
            </w:r>
          </w:p>
        </w:tc>
        <w:tc>
          <w:tcPr>
            <w:tcW w:w="6083" w:type="dxa"/>
          </w:tcPr>
          <w:p w14:paraId="21570747" w14:textId="77777777" w:rsidR="00D146E5" w:rsidRPr="00D146E5" w:rsidRDefault="00D146E5" w:rsidP="00D146E5">
            <w:pPr>
              <w:spacing w:before="120" w:after="120" w:line="264" w:lineRule="auto"/>
              <w:rPr>
                <w:rFonts w:ascii="Calibri" w:eastAsia="Calibri" w:hAnsi="Calibri" w:cs="Calibri"/>
                <w:color w:val="000000"/>
                <w:sz w:val="24"/>
              </w:rPr>
            </w:pPr>
            <w:r w:rsidRPr="00D146E5">
              <w:rPr>
                <w:rFonts w:ascii="Calibri" w:eastAsia="Calibri" w:hAnsi="Calibri" w:cs="Calibri"/>
                <w:color w:val="000000"/>
                <w:sz w:val="24"/>
              </w:rPr>
              <w:t>We do science with real impact. We thrive when taking on the big challenges facing the world. We take educated risks and defy convention. We celebrate successes and failures and leverage them to learn as we strive to be the force for positive change.</w:t>
            </w:r>
          </w:p>
          <w:p w14:paraId="22BF0018" w14:textId="77777777" w:rsidR="00D146E5" w:rsidRPr="00D146E5" w:rsidRDefault="00D146E5" w:rsidP="00D146E5">
            <w:pPr>
              <w:spacing w:before="120" w:after="120" w:line="264" w:lineRule="auto"/>
              <w:ind w:left="315" w:hanging="218"/>
              <w:rPr>
                <w:rFonts w:ascii="Calibri" w:eastAsia="Calibri" w:hAnsi="Calibri" w:cs="Calibri"/>
                <w:color w:val="000000"/>
                <w:sz w:val="6"/>
                <w:szCs w:val="6"/>
              </w:rPr>
            </w:pPr>
          </w:p>
        </w:tc>
        <w:tc>
          <w:tcPr>
            <w:tcW w:w="1695" w:type="dxa"/>
          </w:tcPr>
          <w:p w14:paraId="14734F45" w14:textId="77777777" w:rsidR="00D146E5" w:rsidRPr="00D146E5" w:rsidRDefault="00D146E5" w:rsidP="00D146E5">
            <w:pPr>
              <w:numPr>
                <w:ilvl w:val="0"/>
                <w:numId w:val="9"/>
              </w:numPr>
              <w:spacing w:before="120"/>
              <w:ind w:left="198" w:hanging="170"/>
              <w:contextualSpacing/>
              <w:rPr>
                <w:rFonts w:ascii="Calibri" w:eastAsia="Calibri" w:hAnsi="Calibri" w:cs="Calibri"/>
                <w:color w:val="000000"/>
                <w:sz w:val="24"/>
              </w:rPr>
            </w:pPr>
            <w:r w:rsidRPr="00D146E5">
              <w:rPr>
                <w:rFonts w:ascii="Calibri" w:eastAsia="Calibri" w:hAnsi="Calibri" w:cs="Calibri"/>
                <w:color w:val="000000"/>
                <w:sz w:val="24"/>
              </w:rPr>
              <w:t>Partnering</w:t>
            </w:r>
          </w:p>
          <w:p w14:paraId="26B4C689" w14:textId="77777777" w:rsidR="00D146E5" w:rsidRPr="00D146E5" w:rsidRDefault="00D146E5" w:rsidP="00D146E5">
            <w:pPr>
              <w:numPr>
                <w:ilvl w:val="0"/>
                <w:numId w:val="9"/>
              </w:numPr>
              <w:spacing w:before="120"/>
              <w:ind w:left="198" w:hanging="170"/>
              <w:contextualSpacing/>
              <w:rPr>
                <w:rFonts w:ascii="Calibri" w:eastAsia="Calibri" w:hAnsi="Calibri" w:cs="Calibri"/>
                <w:color w:val="000000"/>
                <w:sz w:val="24"/>
              </w:rPr>
            </w:pPr>
            <w:r w:rsidRPr="00D146E5">
              <w:rPr>
                <w:rFonts w:ascii="Calibri" w:eastAsia="Calibri" w:hAnsi="Calibri" w:cs="Calibri"/>
                <w:color w:val="000000"/>
                <w:sz w:val="24"/>
              </w:rPr>
              <w:t>Cooperative</w:t>
            </w:r>
          </w:p>
          <w:p w14:paraId="00313FA7" w14:textId="77777777" w:rsidR="00D146E5" w:rsidRPr="00D146E5" w:rsidRDefault="00D146E5" w:rsidP="00D146E5">
            <w:pPr>
              <w:numPr>
                <w:ilvl w:val="0"/>
                <w:numId w:val="9"/>
              </w:numPr>
              <w:spacing w:before="120"/>
              <w:ind w:left="198" w:hanging="170"/>
              <w:contextualSpacing/>
              <w:rPr>
                <w:rFonts w:ascii="Calibri" w:eastAsia="Calibri" w:hAnsi="Calibri" w:cs="Calibri"/>
                <w:color w:val="000000"/>
                <w:sz w:val="24"/>
              </w:rPr>
            </w:pPr>
            <w:r w:rsidRPr="00D146E5">
              <w:rPr>
                <w:rFonts w:ascii="Calibri" w:eastAsia="Calibri" w:hAnsi="Calibri" w:cs="Calibri"/>
                <w:color w:val="000000"/>
                <w:sz w:val="24"/>
              </w:rPr>
              <w:t>Humble</w:t>
            </w:r>
          </w:p>
          <w:p w14:paraId="7C63A0E3" w14:textId="77777777" w:rsidR="00D146E5" w:rsidRPr="00D146E5" w:rsidRDefault="00D146E5" w:rsidP="00D146E5">
            <w:pPr>
              <w:spacing w:before="120" w:after="120" w:line="264" w:lineRule="auto"/>
              <w:ind w:left="198" w:hanging="170"/>
              <w:contextualSpacing/>
              <w:rPr>
                <w:rFonts w:ascii="Calibri" w:eastAsia="Calibri" w:hAnsi="Calibri" w:cs="Calibri"/>
                <w:color w:val="000000"/>
                <w:sz w:val="24"/>
              </w:rPr>
            </w:pPr>
          </w:p>
        </w:tc>
      </w:tr>
      <w:tr w:rsidR="00D146E5" w:rsidRPr="00D146E5" w14:paraId="556F6A34" w14:textId="77777777" w:rsidTr="00496E52">
        <w:trPr>
          <w:trHeight w:val="64"/>
        </w:trPr>
        <w:tc>
          <w:tcPr>
            <w:tcW w:w="1238" w:type="dxa"/>
          </w:tcPr>
          <w:p w14:paraId="0C6AFCD9" w14:textId="77777777" w:rsidR="00D146E5" w:rsidRPr="00D146E5" w:rsidRDefault="00D146E5" w:rsidP="00D146E5">
            <w:pPr>
              <w:spacing w:before="120" w:after="120" w:line="264" w:lineRule="auto"/>
              <w:rPr>
                <w:rFonts w:ascii="Calibri" w:eastAsia="Calibri" w:hAnsi="Calibri" w:cs="Calibri"/>
                <w:b/>
                <w:color w:val="000000"/>
                <w:sz w:val="24"/>
              </w:rPr>
            </w:pPr>
            <w:r w:rsidRPr="00D146E5">
              <w:rPr>
                <w:rFonts w:ascii="Calibri" w:eastAsia="Calibri" w:hAnsi="Calibri" w:cs="Calibri"/>
                <w:b/>
                <w:color w:val="000000"/>
                <w:sz w:val="24"/>
              </w:rPr>
              <w:lastRenderedPageBreak/>
              <w:t>Trusted</w:t>
            </w:r>
          </w:p>
        </w:tc>
        <w:tc>
          <w:tcPr>
            <w:tcW w:w="6083" w:type="dxa"/>
          </w:tcPr>
          <w:p w14:paraId="7F72C6A1" w14:textId="77777777" w:rsidR="00D146E5" w:rsidRPr="00D146E5" w:rsidRDefault="00D146E5" w:rsidP="00D146E5">
            <w:pPr>
              <w:spacing w:before="120" w:after="120" w:line="264" w:lineRule="auto"/>
              <w:rPr>
                <w:rFonts w:ascii="Calibri" w:eastAsia="Calibri" w:hAnsi="Calibri" w:cs="Calibri"/>
                <w:color w:val="000000"/>
                <w:sz w:val="24"/>
              </w:rPr>
            </w:pPr>
            <w:r w:rsidRPr="00D146E5">
              <w:rPr>
                <w:rFonts w:ascii="Calibri" w:eastAsia="Calibri" w:hAnsi="Calibri" w:cs="Calibri"/>
                <w:color w:val="000000"/>
                <w:sz w:val="24"/>
              </w:rPr>
              <w:t>We’re driven by purpose but remain objective. We fight misinformation with facts. We earn trust everywhere through everything we do. We trust each other and we hold each other accountable. Together our actions drive Australia’s trust in CSIRO.</w:t>
            </w:r>
          </w:p>
          <w:p w14:paraId="713AF85C" w14:textId="77777777" w:rsidR="00D146E5" w:rsidRPr="00D146E5" w:rsidRDefault="00D146E5" w:rsidP="00D146E5">
            <w:pPr>
              <w:spacing w:before="120" w:after="120" w:line="264" w:lineRule="auto"/>
              <w:ind w:left="315" w:hanging="218"/>
              <w:rPr>
                <w:rFonts w:ascii="Calibri" w:eastAsia="Calibri" w:hAnsi="Calibri" w:cs="Calibri"/>
                <w:color w:val="000000"/>
                <w:sz w:val="6"/>
                <w:szCs w:val="6"/>
              </w:rPr>
            </w:pPr>
          </w:p>
        </w:tc>
        <w:tc>
          <w:tcPr>
            <w:tcW w:w="1695" w:type="dxa"/>
          </w:tcPr>
          <w:p w14:paraId="7E56D495" w14:textId="77777777" w:rsidR="00D146E5" w:rsidRPr="00D146E5" w:rsidRDefault="00D146E5" w:rsidP="00D146E5">
            <w:pPr>
              <w:numPr>
                <w:ilvl w:val="0"/>
                <w:numId w:val="10"/>
              </w:numPr>
              <w:spacing w:before="120"/>
              <w:ind w:left="198" w:hanging="170"/>
              <w:contextualSpacing/>
              <w:rPr>
                <w:rFonts w:ascii="Calibri" w:eastAsia="Calibri" w:hAnsi="Calibri" w:cs="Calibri"/>
                <w:color w:val="000000"/>
                <w:sz w:val="24"/>
              </w:rPr>
            </w:pPr>
            <w:r w:rsidRPr="00D146E5">
              <w:rPr>
                <w:rFonts w:ascii="Calibri" w:eastAsia="Calibri" w:hAnsi="Calibri" w:cs="Calibri"/>
                <w:color w:val="000000"/>
                <w:sz w:val="24"/>
              </w:rPr>
              <w:t>Curious</w:t>
            </w:r>
          </w:p>
          <w:p w14:paraId="64265F5F" w14:textId="77777777" w:rsidR="00D146E5" w:rsidRPr="00D146E5" w:rsidRDefault="00D146E5" w:rsidP="00D146E5">
            <w:pPr>
              <w:numPr>
                <w:ilvl w:val="0"/>
                <w:numId w:val="10"/>
              </w:numPr>
              <w:spacing w:before="120"/>
              <w:ind w:left="198" w:hanging="170"/>
              <w:contextualSpacing/>
              <w:rPr>
                <w:rFonts w:ascii="Calibri" w:eastAsia="Calibri" w:hAnsi="Calibri" w:cs="Calibri"/>
                <w:color w:val="000000"/>
                <w:sz w:val="24"/>
              </w:rPr>
            </w:pPr>
            <w:r w:rsidRPr="00D146E5">
              <w:rPr>
                <w:rFonts w:ascii="Calibri" w:eastAsia="Calibri" w:hAnsi="Calibri" w:cs="Calibri"/>
                <w:color w:val="000000"/>
                <w:sz w:val="24"/>
              </w:rPr>
              <w:t>Adaptive</w:t>
            </w:r>
          </w:p>
          <w:p w14:paraId="2F25BA78" w14:textId="77777777" w:rsidR="00D146E5" w:rsidRPr="00D146E5" w:rsidRDefault="00D146E5" w:rsidP="00D146E5">
            <w:pPr>
              <w:numPr>
                <w:ilvl w:val="0"/>
                <w:numId w:val="10"/>
              </w:numPr>
              <w:spacing w:before="120"/>
              <w:ind w:left="198" w:hanging="170"/>
              <w:contextualSpacing/>
              <w:rPr>
                <w:rFonts w:ascii="Calibri" w:eastAsia="Calibri" w:hAnsi="Calibri" w:cs="Calibri"/>
                <w:color w:val="000000"/>
                <w:sz w:val="24"/>
              </w:rPr>
            </w:pPr>
            <w:r w:rsidRPr="00D146E5">
              <w:rPr>
                <w:rFonts w:ascii="Calibri" w:eastAsia="Calibri" w:hAnsi="Calibri" w:cs="Calibri"/>
                <w:color w:val="000000"/>
                <w:sz w:val="24"/>
              </w:rPr>
              <w:t>Entrepreneurial</w:t>
            </w:r>
          </w:p>
        </w:tc>
      </w:tr>
    </w:tbl>
    <w:p w14:paraId="2E4A3A36" w14:textId="77777777" w:rsidR="00D146E5" w:rsidRPr="00D146E5" w:rsidRDefault="00D146E5" w:rsidP="00D146E5">
      <w:pPr>
        <w:spacing w:before="240" w:after="0" w:line="240" w:lineRule="auto"/>
        <w:jc w:val="both"/>
        <w:rPr>
          <w:rFonts w:ascii="Calibri" w:eastAsia="Calibri" w:hAnsi="Calibri" w:cs="Calibri"/>
          <w:b/>
          <w:bCs/>
          <w:color w:val="000000"/>
          <w:kern w:val="0"/>
          <w:sz w:val="26"/>
          <w:szCs w:val="26"/>
          <w:highlight w:val="yellow"/>
          <w:lang w:eastAsia="en-AU"/>
          <w14:ligatures w14:val="none"/>
        </w:rPr>
      </w:pPr>
    </w:p>
    <w:p w14:paraId="70A803FA" w14:textId="77777777" w:rsidR="00D146E5" w:rsidRPr="00D146E5" w:rsidRDefault="00D146E5" w:rsidP="00D146E5">
      <w:pPr>
        <w:spacing w:before="120" w:after="120" w:line="264" w:lineRule="auto"/>
        <w:rPr>
          <w:rFonts w:ascii="Calibri" w:eastAsia="Calibri" w:hAnsi="Calibri" w:cs="Times New Roman"/>
          <w:b/>
          <w:bCs/>
          <w:color w:val="000000"/>
          <w:kern w:val="0"/>
          <w:sz w:val="26"/>
          <w:szCs w:val="26"/>
          <w:lang w:eastAsia="en-AU"/>
          <w14:ligatures w14:val="none"/>
        </w:rPr>
      </w:pPr>
      <w:r w:rsidRPr="00D146E5">
        <w:rPr>
          <w:rFonts w:ascii="Calibri" w:eastAsia="Calibri" w:hAnsi="Calibri" w:cs="Times New Roman"/>
          <w:b/>
          <w:bCs/>
          <w:color w:val="000000"/>
          <w:kern w:val="0"/>
          <w:sz w:val="26"/>
          <w:szCs w:val="26"/>
          <w:lang w:eastAsia="en-AU"/>
          <w14:ligatures w14:val="none"/>
        </w:rPr>
        <w:t>Child Safety</w:t>
      </w:r>
    </w:p>
    <w:p w14:paraId="78AD9044" w14:textId="77777777" w:rsidR="00D146E5" w:rsidRPr="00D146E5" w:rsidRDefault="00D146E5" w:rsidP="00D146E5">
      <w:pPr>
        <w:spacing w:before="120" w:after="120" w:line="264" w:lineRule="auto"/>
        <w:rPr>
          <w:rFonts w:ascii="Calibri" w:eastAsia="Calibri" w:hAnsi="Calibri" w:cs="Calibri"/>
          <w:color w:val="000000"/>
          <w:kern w:val="0"/>
          <w:sz w:val="24"/>
          <w:szCs w:val="24"/>
          <w:lang w:eastAsia="en-AU"/>
          <w14:ligatures w14:val="none"/>
        </w:rPr>
      </w:pPr>
      <w:r w:rsidRPr="00D146E5">
        <w:rPr>
          <w:rFonts w:ascii="Calibri" w:eastAsia="Calibri" w:hAnsi="Calibri" w:cs="Calibri"/>
          <w:color w:val="000000"/>
          <w:kern w:val="0"/>
          <w:sz w:val="24"/>
          <w:szCs w:val="24"/>
          <w:lang w:eastAsia="en-AU"/>
          <w14:ligatures w14:val="none"/>
        </w:rPr>
        <w:t xml:space="preserve">CSIRO is committed to the safety and wellbeing of all children and young people involved in our activities and programs. View our </w:t>
      </w:r>
      <w:hyperlink r:id="rId25" w:history="1">
        <w:r w:rsidRPr="00D146E5">
          <w:rPr>
            <w:rFonts w:ascii="Calibri" w:eastAsia="Calibri" w:hAnsi="Calibri" w:cs="Calibri"/>
            <w:color w:val="757579"/>
            <w:kern w:val="0"/>
            <w:sz w:val="24"/>
            <w:szCs w:val="24"/>
            <w:u w:val="single"/>
            <w:lang w:eastAsia="en-AU"/>
            <w14:ligatures w14:val="none"/>
          </w:rPr>
          <w:t>Child Safe Policy</w:t>
        </w:r>
      </w:hyperlink>
      <w:r w:rsidRPr="00D146E5">
        <w:rPr>
          <w:rFonts w:ascii="Calibri" w:eastAsia="Calibri" w:hAnsi="Calibri" w:cs="Calibri"/>
          <w:color w:val="000000"/>
          <w:kern w:val="0"/>
          <w:sz w:val="24"/>
          <w:szCs w:val="24"/>
          <w:lang w:eastAsia="en-AU"/>
          <w14:ligatures w14:val="none"/>
        </w:rPr>
        <w:t>.</w:t>
      </w:r>
    </w:p>
    <w:p w14:paraId="35848A0C" w14:textId="77777777" w:rsidR="00D146E5" w:rsidRPr="00D146E5" w:rsidRDefault="00D146E5" w:rsidP="00D146E5">
      <w:pPr>
        <w:pBdr>
          <w:top w:val="single" w:sz="4" w:space="10" w:color="FFFFFF"/>
          <w:left w:val="single" w:sz="4" w:space="10" w:color="FFFFFF"/>
          <w:bottom w:val="single" w:sz="4" w:space="10" w:color="FFFFFF"/>
          <w:right w:val="single" w:sz="4" w:space="10" w:color="FFFFFF"/>
        </w:pBdr>
        <w:spacing w:before="360" w:after="240" w:line="240" w:lineRule="auto"/>
        <w:ind w:left="227" w:right="227"/>
        <w:rPr>
          <w:rFonts w:ascii="Calibri" w:eastAsia="Calibri" w:hAnsi="Calibri" w:cs="Times New Roman"/>
          <w:b/>
          <w:color w:val="000000"/>
          <w:kern w:val="0"/>
          <w:sz w:val="28"/>
          <w:szCs w:val="28"/>
          <w:lang w:eastAsia="en-AU"/>
          <w14:ligatures w14:val="none"/>
        </w:rPr>
      </w:pPr>
      <w:r w:rsidRPr="00D146E5">
        <w:rPr>
          <w:rFonts w:ascii="Calibri" w:eastAsia="Calibri" w:hAnsi="Calibri" w:cs="Times New Roman"/>
          <w:b/>
          <w:color w:val="000000"/>
          <w:kern w:val="0"/>
          <w:sz w:val="28"/>
          <w:szCs w:val="28"/>
          <w:lang w:eastAsia="en-AU"/>
          <w14:ligatures w14:val="none"/>
        </w:rPr>
        <w:t>Special Requirements</w:t>
      </w:r>
    </w:p>
    <w:p w14:paraId="38B0C640" w14:textId="77777777" w:rsidR="00D146E5" w:rsidRPr="004C0BEA" w:rsidRDefault="00D146E5" w:rsidP="004C0BEA">
      <w:pPr>
        <w:pStyle w:val="ListParagraph"/>
        <w:numPr>
          <w:ilvl w:val="0"/>
          <w:numId w:val="11"/>
        </w:numPr>
        <w:pBdr>
          <w:top w:val="single" w:sz="4" w:space="10" w:color="FFFFFF"/>
          <w:left w:val="single" w:sz="4" w:space="10" w:color="FFFFFF"/>
          <w:bottom w:val="single" w:sz="4" w:space="10" w:color="FFFFFF"/>
          <w:right w:val="single" w:sz="4" w:space="10" w:color="FFFFFF"/>
        </w:pBdr>
        <w:spacing w:before="100" w:beforeAutospacing="1" w:after="100" w:afterAutospacing="1" w:line="240" w:lineRule="auto"/>
        <w:ind w:right="227"/>
        <w:rPr>
          <w:rFonts w:ascii="Calibri" w:eastAsia="Calibri" w:hAnsi="Calibri" w:cs="Times New Roman"/>
          <w:color w:val="000000"/>
          <w:kern w:val="0"/>
          <w:sz w:val="24"/>
          <w:szCs w:val="24"/>
          <w:lang w:eastAsia="en-AU"/>
          <w14:ligatures w14:val="none"/>
        </w:rPr>
      </w:pPr>
      <w:r w:rsidRPr="004C0BEA">
        <w:rPr>
          <w:rFonts w:ascii="Calibri" w:eastAsia="Calibri" w:hAnsi="Calibri" w:cs="Times New Roman"/>
          <w:color w:val="000000"/>
          <w:kern w:val="0"/>
          <w:sz w:val="24"/>
          <w:szCs w:val="24"/>
          <w:lang w:eastAsia="en-AU"/>
          <w14:ligatures w14:val="none"/>
        </w:rPr>
        <w:t>The successful candidate will undertake a pre-employment background check. Please note that individuals with criminal records are not automatically deemed ineligible. Each application will be considered on its merits.</w:t>
      </w:r>
    </w:p>
    <w:p w14:paraId="5E87B47E" w14:textId="562A4E1F" w:rsidR="00B5426D" w:rsidRPr="004C0BEA" w:rsidRDefault="00D146E5" w:rsidP="004C0BEA">
      <w:pPr>
        <w:pStyle w:val="ListParagraph"/>
        <w:numPr>
          <w:ilvl w:val="0"/>
          <w:numId w:val="11"/>
        </w:numPr>
        <w:pBdr>
          <w:top w:val="single" w:sz="4" w:space="10" w:color="FFFFFF"/>
          <w:left w:val="single" w:sz="4" w:space="10" w:color="FFFFFF"/>
          <w:bottom w:val="single" w:sz="4" w:space="10" w:color="FFFFFF"/>
          <w:right w:val="single" w:sz="4" w:space="10" w:color="FFFFFF"/>
        </w:pBdr>
        <w:spacing w:before="100" w:beforeAutospacing="1" w:after="100" w:afterAutospacing="1" w:line="240" w:lineRule="auto"/>
        <w:ind w:right="227"/>
        <w:rPr>
          <w:rFonts w:ascii="Calibri" w:eastAsia="Calibri" w:hAnsi="Calibri" w:cs="Times New Roman"/>
          <w:color w:val="000000"/>
          <w:kern w:val="0"/>
          <w:sz w:val="24"/>
          <w:szCs w:val="24"/>
          <w:lang w:eastAsia="en-AU"/>
          <w14:ligatures w14:val="none"/>
        </w:rPr>
      </w:pPr>
      <w:r w:rsidRPr="004C0BEA">
        <w:rPr>
          <w:rFonts w:ascii="Calibri" w:eastAsia="Calibri" w:hAnsi="Calibri" w:cs="Times New Roman"/>
          <w:color w:val="000000"/>
          <w:kern w:val="0"/>
          <w:sz w:val="24"/>
          <w:szCs w:val="24"/>
          <w:lang w:eastAsia="en-AU"/>
          <w14:ligatures w14:val="none"/>
        </w:rPr>
        <w:t>The successful candidate will be required to obtain and maintain a security clearance at the Baseline level.</w:t>
      </w:r>
      <w:bookmarkEnd w:id="1"/>
    </w:p>
    <w:sectPr w:rsidR="00B5426D" w:rsidRPr="004C0BEA" w:rsidSect="00D146E5">
      <w:headerReference w:type="even" r:id="rId26"/>
      <w:headerReference w:type="default" r:id="rId27"/>
      <w:footerReference w:type="even" r:id="rId28"/>
      <w:footerReference w:type="default" r:id="rId29"/>
      <w:headerReference w:type="first" r:id="rId30"/>
      <w:footerReference w:type="first" r:id="rId31"/>
      <w:pgSz w:w="11906" w:h="16838" w:code="9"/>
      <w:pgMar w:top="1134" w:right="1134" w:bottom="1134" w:left="1134" w:header="425"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79CAD" w14:textId="77777777" w:rsidR="00AC4E05" w:rsidRDefault="00AC4E05" w:rsidP="004C0BEA">
      <w:pPr>
        <w:spacing w:after="0" w:line="240" w:lineRule="auto"/>
      </w:pPr>
      <w:r>
        <w:separator/>
      </w:r>
    </w:p>
  </w:endnote>
  <w:endnote w:type="continuationSeparator" w:id="0">
    <w:p w14:paraId="5A8DB147" w14:textId="77777777" w:rsidR="00AC4E05" w:rsidRDefault="00AC4E05" w:rsidP="004C0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A1B1" w14:textId="48420C71" w:rsidR="00D146E5" w:rsidRDefault="004C0BEA">
    <w:pPr>
      <w:pStyle w:val="Footer"/>
    </w:pPr>
    <w:r>
      <w:rPr>
        <w:noProof/>
      </w:rPr>
      <mc:AlternateContent>
        <mc:Choice Requires="wps">
          <w:drawing>
            <wp:anchor distT="0" distB="0" distL="0" distR="0" simplePos="0" relativeHeight="251664384" behindDoc="0" locked="0" layoutInCell="1" allowOverlap="1" wp14:anchorId="28E4312E" wp14:editId="1F9F5661">
              <wp:simplePos x="635" y="635"/>
              <wp:positionH relativeFrom="page">
                <wp:align>center</wp:align>
              </wp:positionH>
              <wp:positionV relativeFrom="page">
                <wp:align>bottom</wp:align>
              </wp:positionV>
              <wp:extent cx="622300" cy="391160"/>
              <wp:effectExtent l="0" t="0" r="6350" b="0"/>
              <wp:wrapNone/>
              <wp:docPr id="86780389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F69ADF4" w14:textId="1443754F" w:rsidR="004C0BEA" w:rsidRPr="004C0BEA" w:rsidRDefault="004C0BEA" w:rsidP="004C0BEA">
                          <w:pPr>
                            <w:spacing w:after="0"/>
                            <w:rPr>
                              <w:rFonts w:ascii="Aptos" w:eastAsia="Aptos" w:hAnsi="Aptos" w:cs="Aptos"/>
                              <w:noProof/>
                              <w:color w:val="FF0000"/>
                              <w:sz w:val="24"/>
                              <w:szCs w:val="24"/>
                            </w:rPr>
                          </w:pPr>
                          <w:r w:rsidRPr="004C0BE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E4312E"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7F69ADF4" w14:textId="1443754F" w:rsidR="004C0BEA" w:rsidRPr="004C0BEA" w:rsidRDefault="004C0BEA" w:rsidP="004C0BEA">
                    <w:pPr>
                      <w:spacing w:after="0"/>
                      <w:rPr>
                        <w:rFonts w:ascii="Aptos" w:eastAsia="Aptos" w:hAnsi="Aptos" w:cs="Aptos"/>
                        <w:noProof/>
                        <w:color w:val="FF0000"/>
                        <w:sz w:val="24"/>
                        <w:szCs w:val="24"/>
                      </w:rPr>
                    </w:pPr>
                    <w:r w:rsidRPr="004C0BEA">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58D5" w14:textId="22287227" w:rsidR="00D146E5" w:rsidRPr="00246B35" w:rsidRDefault="004C0BEA" w:rsidP="00246B35">
    <w:pPr>
      <w:pStyle w:val="Footer"/>
      <w:tabs>
        <w:tab w:val="right" w:pos="9638"/>
      </w:tabs>
    </w:pPr>
    <w:r>
      <w:rPr>
        <w:b/>
        <w:noProof/>
        <w:color w:val="757579"/>
        <w:sz w:val="20"/>
        <w:szCs w:val="20"/>
      </w:rPr>
      <mc:AlternateContent>
        <mc:Choice Requires="wps">
          <w:drawing>
            <wp:anchor distT="0" distB="0" distL="0" distR="0" simplePos="0" relativeHeight="251665408" behindDoc="0" locked="0" layoutInCell="1" allowOverlap="1" wp14:anchorId="04AFF832" wp14:editId="37002690">
              <wp:simplePos x="635" y="635"/>
              <wp:positionH relativeFrom="page">
                <wp:align>center</wp:align>
              </wp:positionH>
              <wp:positionV relativeFrom="page">
                <wp:align>bottom</wp:align>
              </wp:positionV>
              <wp:extent cx="622300" cy="391160"/>
              <wp:effectExtent l="0" t="0" r="6350" b="0"/>
              <wp:wrapNone/>
              <wp:docPr id="91133362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0CC4CB6" w14:textId="08A796CC" w:rsidR="004C0BEA" w:rsidRPr="004C0BEA" w:rsidRDefault="004C0BEA" w:rsidP="004C0BEA">
                          <w:pPr>
                            <w:spacing w:after="0"/>
                            <w:rPr>
                              <w:rFonts w:ascii="Aptos" w:eastAsia="Aptos" w:hAnsi="Aptos" w:cs="Aptos"/>
                              <w:noProof/>
                              <w:color w:val="FF0000"/>
                              <w:sz w:val="24"/>
                              <w:szCs w:val="24"/>
                            </w:rPr>
                          </w:pPr>
                          <w:r w:rsidRPr="004C0BE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AFF832" id="_x0000_t202" coordsize="21600,21600" o:spt="202" path="m,l,21600r21600,l21600,xe">
              <v:stroke joinstyle="miter"/>
              <v:path gradientshapeok="t" o:connecttype="rect"/>
            </v:shapetype>
            <v:shape id="Text Box 6" o:spid="_x0000_s1029" type="#_x0000_t202" alt="OFFICIAL" style="position:absolute;margin-left:0;margin-top:0;width:49pt;height:30.8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10CC4CB6" w14:textId="08A796CC" w:rsidR="004C0BEA" w:rsidRPr="004C0BEA" w:rsidRDefault="004C0BEA" w:rsidP="004C0BEA">
                    <w:pPr>
                      <w:spacing w:after="0"/>
                      <w:rPr>
                        <w:rFonts w:ascii="Aptos" w:eastAsia="Aptos" w:hAnsi="Aptos" w:cs="Aptos"/>
                        <w:noProof/>
                        <w:color w:val="FF0000"/>
                        <w:sz w:val="24"/>
                        <w:szCs w:val="24"/>
                      </w:rPr>
                    </w:pPr>
                    <w:r w:rsidRPr="004C0BEA">
                      <w:rPr>
                        <w:rFonts w:ascii="Aptos" w:eastAsia="Aptos" w:hAnsi="Aptos" w:cs="Aptos"/>
                        <w:noProof/>
                        <w:color w:val="FF0000"/>
                        <w:sz w:val="24"/>
                        <w:szCs w:val="24"/>
                      </w:rPr>
                      <w:t>OFFICIAL</w:t>
                    </w:r>
                  </w:p>
                </w:txbxContent>
              </v:textbox>
              <w10:wrap anchorx="page" anchory="page"/>
            </v:shape>
          </w:pict>
        </mc:Fallback>
      </mc:AlternateContent>
    </w:r>
    <w:r w:rsidR="00D146E5" w:rsidRPr="00D146E5">
      <w:rPr>
        <w:b/>
        <w:color w:val="757579"/>
        <w:sz w:val="20"/>
        <w:szCs w:val="20"/>
      </w:rPr>
      <w:t>CSIRO</w:t>
    </w:r>
    <w:r w:rsidR="00D146E5" w:rsidRPr="00D146E5">
      <w:rPr>
        <w:color w:val="757579"/>
        <w:sz w:val="20"/>
        <w:szCs w:val="20"/>
      </w:rPr>
      <w:t xml:space="preserve"> Australia’s National Science Agency </w:t>
    </w:r>
    <w:r w:rsidR="00D146E5" w:rsidRPr="00D146E5">
      <w:rPr>
        <w:color w:val="757579"/>
        <w:sz w:val="20"/>
        <w:szCs w:val="20"/>
      </w:rPr>
      <w:tab/>
    </w:r>
    <w:r w:rsidR="00D146E5" w:rsidRPr="00ED212D">
      <w:rPr>
        <w:rStyle w:val="PageNumber1"/>
      </w:rPr>
      <w:fldChar w:fldCharType="begin"/>
    </w:r>
    <w:r w:rsidR="00D146E5" w:rsidRPr="00ED212D">
      <w:rPr>
        <w:rStyle w:val="PageNumber1"/>
      </w:rPr>
      <w:instrText xml:space="preserve"> PAGE </w:instrText>
    </w:r>
    <w:r w:rsidR="00D146E5" w:rsidRPr="00ED212D">
      <w:rPr>
        <w:rStyle w:val="PageNumber1"/>
      </w:rPr>
      <w:fldChar w:fldCharType="separate"/>
    </w:r>
    <w:r w:rsidR="00D146E5">
      <w:rPr>
        <w:rStyle w:val="PageNumber1"/>
      </w:rPr>
      <w:t>1</w:t>
    </w:r>
    <w:r w:rsidR="00D146E5" w:rsidRPr="00ED212D">
      <w:rPr>
        <w:rStyle w:val="PageNumber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8F8B6" w14:textId="1429798D" w:rsidR="00D146E5" w:rsidRDefault="004C0BEA" w:rsidP="00ED212D">
    <w:pPr>
      <w:pStyle w:val="Footer"/>
      <w:tabs>
        <w:tab w:val="right" w:pos="9638"/>
      </w:tabs>
    </w:pPr>
    <w:r>
      <w:rPr>
        <w:b/>
        <w:noProof/>
        <w:color w:val="757579"/>
        <w:sz w:val="20"/>
        <w:szCs w:val="20"/>
      </w:rPr>
      <mc:AlternateContent>
        <mc:Choice Requires="wps">
          <w:drawing>
            <wp:anchor distT="0" distB="0" distL="0" distR="0" simplePos="0" relativeHeight="251663360" behindDoc="0" locked="0" layoutInCell="1" allowOverlap="1" wp14:anchorId="1628CA3A" wp14:editId="7EBEB067">
              <wp:simplePos x="635" y="635"/>
              <wp:positionH relativeFrom="page">
                <wp:align>center</wp:align>
              </wp:positionH>
              <wp:positionV relativeFrom="page">
                <wp:align>bottom</wp:align>
              </wp:positionV>
              <wp:extent cx="622300" cy="391160"/>
              <wp:effectExtent l="0" t="0" r="6350" b="0"/>
              <wp:wrapNone/>
              <wp:docPr id="121265891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83DF6A6" w14:textId="5C2C3584" w:rsidR="004C0BEA" w:rsidRPr="004C0BEA" w:rsidRDefault="004C0BEA" w:rsidP="004C0BEA">
                          <w:pPr>
                            <w:spacing w:after="0"/>
                            <w:rPr>
                              <w:rFonts w:ascii="Aptos" w:eastAsia="Aptos" w:hAnsi="Aptos" w:cs="Aptos"/>
                              <w:noProof/>
                              <w:color w:val="FF0000"/>
                              <w:sz w:val="24"/>
                              <w:szCs w:val="24"/>
                            </w:rPr>
                          </w:pPr>
                          <w:r w:rsidRPr="004C0BE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28CA3A"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583DF6A6" w14:textId="5C2C3584" w:rsidR="004C0BEA" w:rsidRPr="004C0BEA" w:rsidRDefault="004C0BEA" w:rsidP="004C0BEA">
                    <w:pPr>
                      <w:spacing w:after="0"/>
                      <w:rPr>
                        <w:rFonts w:ascii="Aptos" w:eastAsia="Aptos" w:hAnsi="Aptos" w:cs="Aptos"/>
                        <w:noProof/>
                        <w:color w:val="FF0000"/>
                        <w:sz w:val="24"/>
                        <w:szCs w:val="24"/>
                      </w:rPr>
                    </w:pPr>
                    <w:r w:rsidRPr="004C0BEA">
                      <w:rPr>
                        <w:rFonts w:ascii="Aptos" w:eastAsia="Aptos" w:hAnsi="Aptos" w:cs="Aptos"/>
                        <w:noProof/>
                        <w:color w:val="FF0000"/>
                        <w:sz w:val="24"/>
                        <w:szCs w:val="24"/>
                      </w:rPr>
                      <w:t>OFFICIAL</w:t>
                    </w:r>
                  </w:p>
                </w:txbxContent>
              </v:textbox>
              <w10:wrap anchorx="page" anchory="page"/>
            </v:shape>
          </w:pict>
        </mc:Fallback>
      </mc:AlternateContent>
    </w:r>
    <w:r w:rsidR="00D146E5" w:rsidRPr="00D146E5">
      <w:rPr>
        <w:b/>
        <w:color w:val="757579"/>
        <w:sz w:val="20"/>
        <w:szCs w:val="20"/>
      </w:rPr>
      <w:t>CSIRO</w:t>
    </w:r>
    <w:r w:rsidR="00D146E5" w:rsidRPr="00D146E5">
      <w:rPr>
        <w:color w:val="757579"/>
        <w:sz w:val="20"/>
        <w:szCs w:val="20"/>
      </w:rPr>
      <w:t xml:space="preserve"> Australia’s National Science Agency </w:t>
    </w:r>
    <w:r w:rsidR="00D146E5" w:rsidRPr="00D146E5">
      <w:rPr>
        <w:color w:val="757579"/>
        <w:sz w:val="20"/>
        <w:szCs w:val="20"/>
      </w:rPr>
      <w:tab/>
    </w:r>
    <w:r w:rsidR="00D146E5" w:rsidRPr="00ED212D">
      <w:rPr>
        <w:rStyle w:val="PageNumber1"/>
      </w:rPr>
      <w:fldChar w:fldCharType="begin"/>
    </w:r>
    <w:r w:rsidR="00D146E5" w:rsidRPr="00ED212D">
      <w:rPr>
        <w:rStyle w:val="PageNumber1"/>
      </w:rPr>
      <w:instrText xml:space="preserve"> PAGE </w:instrText>
    </w:r>
    <w:r w:rsidR="00D146E5" w:rsidRPr="00ED212D">
      <w:rPr>
        <w:rStyle w:val="PageNumber1"/>
      </w:rPr>
      <w:fldChar w:fldCharType="separate"/>
    </w:r>
    <w:r w:rsidR="00D146E5" w:rsidRPr="00ED212D">
      <w:rPr>
        <w:rStyle w:val="PageNumber1"/>
      </w:rPr>
      <w:t>1</w:t>
    </w:r>
    <w:r w:rsidR="00D146E5" w:rsidRPr="00ED212D">
      <w:rPr>
        <w:rStyle w:val="PageNumber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7F8FD" w14:textId="77777777" w:rsidR="00AC4E05" w:rsidRDefault="00AC4E05" w:rsidP="004C0BEA">
      <w:pPr>
        <w:spacing w:after="0" w:line="240" w:lineRule="auto"/>
      </w:pPr>
      <w:r>
        <w:separator/>
      </w:r>
    </w:p>
  </w:footnote>
  <w:footnote w:type="continuationSeparator" w:id="0">
    <w:p w14:paraId="7963E849" w14:textId="77777777" w:rsidR="00AC4E05" w:rsidRDefault="00AC4E05" w:rsidP="004C0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E894" w14:textId="09B0EE1F" w:rsidR="00D146E5" w:rsidRDefault="004C0BEA">
    <w:pPr>
      <w:pStyle w:val="Header"/>
    </w:pPr>
    <w:r>
      <w:rPr>
        <w:noProof/>
        <w14:ligatures w14:val="standardContextual"/>
      </w:rPr>
      <mc:AlternateContent>
        <mc:Choice Requires="wps">
          <w:drawing>
            <wp:anchor distT="0" distB="0" distL="0" distR="0" simplePos="0" relativeHeight="251661312" behindDoc="0" locked="0" layoutInCell="1" allowOverlap="1" wp14:anchorId="63ABC67E" wp14:editId="08FC288F">
              <wp:simplePos x="635" y="635"/>
              <wp:positionH relativeFrom="page">
                <wp:align>center</wp:align>
              </wp:positionH>
              <wp:positionV relativeFrom="page">
                <wp:align>top</wp:align>
              </wp:positionV>
              <wp:extent cx="622300" cy="391160"/>
              <wp:effectExtent l="0" t="0" r="6350" b="8890"/>
              <wp:wrapNone/>
              <wp:docPr id="7251499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D1CE84B" w14:textId="590876FC" w:rsidR="004C0BEA" w:rsidRPr="004C0BEA" w:rsidRDefault="004C0BEA" w:rsidP="004C0BEA">
                          <w:pPr>
                            <w:spacing w:after="0"/>
                            <w:rPr>
                              <w:rFonts w:ascii="Aptos" w:eastAsia="Aptos" w:hAnsi="Aptos" w:cs="Aptos"/>
                              <w:noProof/>
                              <w:color w:val="FF0000"/>
                              <w:sz w:val="24"/>
                              <w:szCs w:val="24"/>
                            </w:rPr>
                          </w:pPr>
                          <w:r w:rsidRPr="004C0BE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ABC67E"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7D1CE84B" w14:textId="590876FC" w:rsidR="004C0BEA" w:rsidRPr="004C0BEA" w:rsidRDefault="004C0BEA" w:rsidP="004C0BEA">
                    <w:pPr>
                      <w:spacing w:after="0"/>
                      <w:rPr>
                        <w:rFonts w:ascii="Aptos" w:eastAsia="Aptos" w:hAnsi="Aptos" w:cs="Aptos"/>
                        <w:noProof/>
                        <w:color w:val="FF0000"/>
                        <w:sz w:val="24"/>
                        <w:szCs w:val="24"/>
                      </w:rPr>
                    </w:pPr>
                    <w:r w:rsidRPr="004C0BEA">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FF5D" w14:textId="155A1E61" w:rsidR="00D146E5" w:rsidRDefault="004C0BEA">
    <w:pPr>
      <w:pStyle w:val="Header"/>
    </w:pPr>
    <w:r>
      <w:rPr>
        <w:noProof/>
        <w14:ligatures w14:val="standardContextual"/>
      </w:rPr>
      <mc:AlternateContent>
        <mc:Choice Requires="wps">
          <w:drawing>
            <wp:anchor distT="0" distB="0" distL="0" distR="0" simplePos="0" relativeHeight="251662336" behindDoc="0" locked="0" layoutInCell="1" allowOverlap="1" wp14:anchorId="3D4C23C3" wp14:editId="0D0A1EB1">
              <wp:simplePos x="635" y="635"/>
              <wp:positionH relativeFrom="page">
                <wp:align>center</wp:align>
              </wp:positionH>
              <wp:positionV relativeFrom="page">
                <wp:align>top</wp:align>
              </wp:positionV>
              <wp:extent cx="622300" cy="391160"/>
              <wp:effectExtent l="0" t="0" r="6350" b="8890"/>
              <wp:wrapNone/>
              <wp:docPr id="3313977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D9FB407" w14:textId="62CA4403" w:rsidR="004C0BEA" w:rsidRPr="004C0BEA" w:rsidRDefault="004C0BEA" w:rsidP="004C0BEA">
                          <w:pPr>
                            <w:spacing w:after="0"/>
                            <w:rPr>
                              <w:rFonts w:ascii="Aptos" w:eastAsia="Aptos" w:hAnsi="Aptos" w:cs="Aptos"/>
                              <w:noProof/>
                              <w:color w:val="FF0000"/>
                              <w:sz w:val="24"/>
                              <w:szCs w:val="24"/>
                            </w:rPr>
                          </w:pPr>
                          <w:r w:rsidRPr="004C0BE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4C23C3"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2D9FB407" w14:textId="62CA4403" w:rsidR="004C0BEA" w:rsidRPr="004C0BEA" w:rsidRDefault="004C0BEA" w:rsidP="004C0BEA">
                    <w:pPr>
                      <w:spacing w:after="0"/>
                      <w:rPr>
                        <w:rFonts w:ascii="Aptos" w:eastAsia="Aptos" w:hAnsi="Aptos" w:cs="Aptos"/>
                        <w:noProof/>
                        <w:color w:val="FF0000"/>
                        <w:sz w:val="24"/>
                        <w:szCs w:val="24"/>
                      </w:rPr>
                    </w:pPr>
                    <w:r w:rsidRPr="004C0BEA">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07CB" w14:textId="04E5CC67" w:rsidR="00D146E5" w:rsidRDefault="004C0BEA">
    <w:r>
      <w:rPr>
        <w:noProof/>
      </w:rPr>
      <mc:AlternateContent>
        <mc:Choice Requires="wps">
          <w:drawing>
            <wp:anchor distT="0" distB="0" distL="0" distR="0" simplePos="0" relativeHeight="251660288" behindDoc="0" locked="0" layoutInCell="1" allowOverlap="1" wp14:anchorId="7EDF50A6" wp14:editId="089AFC17">
              <wp:simplePos x="635" y="635"/>
              <wp:positionH relativeFrom="page">
                <wp:align>center</wp:align>
              </wp:positionH>
              <wp:positionV relativeFrom="page">
                <wp:align>top</wp:align>
              </wp:positionV>
              <wp:extent cx="622300" cy="391160"/>
              <wp:effectExtent l="0" t="0" r="6350" b="8890"/>
              <wp:wrapNone/>
              <wp:docPr id="462092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19707D6" w14:textId="5A147DFF" w:rsidR="004C0BEA" w:rsidRPr="004C0BEA" w:rsidRDefault="004C0BEA" w:rsidP="004C0BEA">
                          <w:pPr>
                            <w:spacing w:after="0"/>
                            <w:rPr>
                              <w:rFonts w:ascii="Aptos" w:eastAsia="Aptos" w:hAnsi="Aptos" w:cs="Aptos"/>
                              <w:noProof/>
                              <w:color w:val="FF0000"/>
                              <w:sz w:val="24"/>
                              <w:szCs w:val="24"/>
                            </w:rPr>
                          </w:pPr>
                          <w:r w:rsidRPr="004C0BE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DF50A6"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419707D6" w14:textId="5A147DFF" w:rsidR="004C0BEA" w:rsidRPr="004C0BEA" w:rsidRDefault="004C0BEA" w:rsidP="004C0BEA">
                    <w:pPr>
                      <w:spacing w:after="0"/>
                      <w:rPr>
                        <w:rFonts w:ascii="Aptos" w:eastAsia="Aptos" w:hAnsi="Aptos" w:cs="Aptos"/>
                        <w:noProof/>
                        <w:color w:val="FF0000"/>
                        <w:sz w:val="24"/>
                        <w:szCs w:val="24"/>
                      </w:rPr>
                    </w:pPr>
                    <w:r w:rsidRPr="004C0BEA">
                      <w:rPr>
                        <w:rFonts w:ascii="Aptos" w:eastAsia="Aptos" w:hAnsi="Aptos" w:cs="Aptos"/>
                        <w:noProof/>
                        <w:color w:val="FF0000"/>
                        <w:sz w:val="24"/>
                        <w:szCs w:val="24"/>
                      </w:rPr>
                      <w:t>OFFICIAL</w:t>
                    </w:r>
                  </w:p>
                </w:txbxContent>
              </v:textbox>
              <w10:wrap anchorx="page" anchory="page"/>
            </v:shape>
          </w:pict>
        </mc:Fallback>
      </mc:AlternateContent>
    </w:r>
    <w:r w:rsidR="00D146E5">
      <w:rPr>
        <w:noProof/>
      </w:rPr>
      <w:drawing>
        <wp:anchor distT="0" distB="71755" distL="114300" distR="360045" simplePos="0" relativeHeight="251659264" behindDoc="1" locked="1" layoutInCell="1" allowOverlap="1" wp14:anchorId="7B154821" wp14:editId="7A7D19D0">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249"/>
    <w:multiLevelType w:val="hybridMultilevel"/>
    <w:tmpl w:val="A3CAFB8C"/>
    <w:lvl w:ilvl="0" w:tplc="FFFFFFFF">
      <w:start w:val="1"/>
      <w:numFmt w:val="decimal"/>
      <w:lvlText w:val="%1."/>
      <w:lvlJc w:val="left"/>
      <w:pPr>
        <w:tabs>
          <w:tab w:val="num" w:pos="360"/>
        </w:tabs>
        <w:ind w:left="360" w:hanging="360"/>
      </w:pPr>
      <w:rPr>
        <w:rFonts w:hint="default"/>
        <w:b w:val="0"/>
        <w:i w:val="0"/>
        <w:sz w:val="22"/>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3FEF6E5C"/>
    <w:multiLevelType w:val="hybridMultilevel"/>
    <w:tmpl w:val="101C880A"/>
    <w:lvl w:ilvl="0" w:tplc="0C090001">
      <w:start w:val="1"/>
      <w:numFmt w:val="bullet"/>
      <w:lvlText w:val=""/>
      <w:lvlJc w:val="left"/>
      <w:pPr>
        <w:ind w:left="587" w:hanging="360"/>
      </w:pPr>
      <w:rPr>
        <w:rFonts w:ascii="Symbol" w:hAnsi="Symbo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4"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num w:numId="1" w16cid:durableId="43794869">
    <w:abstractNumId w:val="1"/>
  </w:num>
  <w:num w:numId="2" w16cid:durableId="1065421733">
    <w:abstractNumId w:val="10"/>
  </w:num>
  <w:num w:numId="3" w16cid:durableId="177698911">
    <w:abstractNumId w:val="2"/>
  </w:num>
  <w:num w:numId="4" w16cid:durableId="202913305">
    <w:abstractNumId w:val="6"/>
  </w:num>
  <w:num w:numId="5" w16cid:durableId="19396756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6609011">
    <w:abstractNumId w:val="4"/>
  </w:num>
  <w:num w:numId="7" w16cid:durableId="291638444">
    <w:abstractNumId w:val="7"/>
  </w:num>
  <w:num w:numId="8" w16cid:durableId="772676163">
    <w:abstractNumId w:val="5"/>
  </w:num>
  <w:num w:numId="9" w16cid:durableId="1211114320">
    <w:abstractNumId w:val="9"/>
  </w:num>
  <w:num w:numId="10" w16cid:durableId="2073381418">
    <w:abstractNumId w:val="8"/>
  </w:num>
  <w:num w:numId="11" w16cid:durableId="662587167">
    <w:abstractNumId w:val="3"/>
  </w:num>
  <w:num w:numId="12" w16cid:durableId="1999846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6E5"/>
    <w:rsid w:val="000344B8"/>
    <w:rsid w:val="00044767"/>
    <w:rsid w:val="003C61AE"/>
    <w:rsid w:val="00433025"/>
    <w:rsid w:val="0044513C"/>
    <w:rsid w:val="00461F7A"/>
    <w:rsid w:val="004C0BEA"/>
    <w:rsid w:val="005378EA"/>
    <w:rsid w:val="00770169"/>
    <w:rsid w:val="00794B75"/>
    <w:rsid w:val="00977819"/>
    <w:rsid w:val="00A8B082"/>
    <w:rsid w:val="00AC4E05"/>
    <w:rsid w:val="00B5426D"/>
    <w:rsid w:val="00B843BF"/>
    <w:rsid w:val="00CF747B"/>
    <w:rsid w:val="00D146E5"/>
    <w:rsid w:val="00D83488"/>
    <w:rsid w:val="00EE480D"/>
    <w:rsid w:val="00EF8BED"/>
    <w:rsid w:val="00F725F4"/>
    <w:rsid w:val="06762CEE"/>
    <w:rsid w:val="074E0A07"/>
    <w:rsid w:val="079E0162"/>
    <w:rsid w:val="1437332A"/>
    <w:rsid w:val="1C86C00D"/>
    <w:rsid w:val="1E481261"/>
    <w:rsid w:val="203F68A6"/>
    <w:rsid w:val="24BD58A9"/>
    <w:rsid w:val="25937003"/>
    <w:rsid w:val="267F7D51"/>
    <w:rsid w:val="2790B03C"/>
    <w:rsid w:val="2A358B7F"/>
    <w:rsid w:val="2A896C85"/>
    <w:rsid w:val="2BDC5D69"/>
    <w:rsid w:val="338A24F8"/>
    <w:rsid w:val="3BFCF587"/>
    <w:rsid w:val="459AD46D"/>
    <w:rsid w:val="46B5A11D"/>
    <w:rsid w:val="4700509D"/>
    <w:rsid w:val="474EF71B"/>
    <w:rsid w:val="4C852A63"/>
    <w:rsid w:val="4CB9EA5B"/>
    <w:rsid w:val="4E14109B"/>
    <w:rsid w:val="51564D92"/>
    <w:rsid w:val="537A1DC5"/>
    <w:rsid w:val="55722ED4"/>
    <w:rsid w:val="5F93FDA2"/>
    <w:rsid w:val="6F53B0AF"/>
    <w:rsid w:val="713AFDB8"/>
    <w:rsid w:val="75C5C1F0"/>
    <w:rsid w:val="796D8BD1"/>
    <w:rsid w:val="7C84DF50"/>
    <w:rsid w:val="7E6A7D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25AD0"/>
  <w15:chartTrackingRefBased/>
  <w15:docId w15:val="{01C90309-4965-4D9C-9805-47919FD7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6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6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6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6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6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6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6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6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6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6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6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6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6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6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6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6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6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6E5"/>
    <w:rPr>
      <w:rFonts w:eastAsiaTheme="majorEastAsia" w:cstheme="majorBidi"/>
      <w:color w:val="272727" w:themeColor="text1" w:themeTint="D8"/>
    </w:rPr>
  </w:style>
  <w:style w:type="paragraph" w:styleId="Title">
    <w:name w:val="Title"/>
    <w:basedOn w:val="Normal"/>
    <w:next w:val="Normal"/>
    <w:link w:val="TitleChar"/>
    <w:uiPriority w:val="10"/>
    <w:qFormat/>
    <w:rsid w:val="00D14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6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6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6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6E5"/>
    <w:pPr>
      <w:spacing w:before="160"/>
      <w:jc w:val="center"/>
    </w:pPr>
    <w:rPr>
      <w:i/>
      <w:iCs/>
      <w:color w:val="404040" w:themeColor="text1" w:themeTint="BF"/>
    </w:rPr>
  </w:style>
  <w:style w:type="character" w:customStyle="1" w:styleId="QuoteChar">
    <w:name w:val="Quote Char"/>
    <w:basedOn w:val="DefaultParagraphFont"/>
    <w:link w:val="Quote"/>
    <w:uiPriority w:val="29"/>
    <w:rsid w:val="00D146E5"/>
    <w:rPr>
      <w:i/>
      <w:iCs/>
      <w:color w:val="404040" w:themeColor="text1" w:themeTint="BF"/>
    </w:rPr>
  </w:style>
  <w:style w:type="paragraph" w:styleId="ListParagraph">
    <w:name w:val="List Paragraph"/>
    <w:basedOn w:val="Normal"/>
    <w:uiPriority w:val="34"/>
    <w:qFormat/>
    <w:rsid w:val="00D146E5"/>
    <w:pPr>
      <w:ind w:left="720"/>
      <w:contextualSpacing/>
    </w:pPr>
  </w:style>
  <w:style w:type="character" w:styleId="IntenseEmphasis">
    <w:name w:val="Intense Emphasis"/>
    <w:basedOn w:val="DefaultParagraphFont"/>
    <w:uiPriority w:val="21"/>
    <w:qFormat/>
    <w:rsid w:val="00D146E5"/>
    <w:rPr>
      <w:i/>
      <w:iCs/>
      <w:color w:val="0F4761" w:themeColor="accent1" w:themeShade="BF"/>
    </w:rPr>
  </w:style>
  <w:style w:type="paragraph" w:styleId="IntenseQuote">
    <w:name w:val="Intense Quote"/>
    <w:basedOn w:val="Normal"/>
    <w:next w:val="Normal"/>
    <w:link w:val="IntenseQuoteChar"/>
    <w:uiPriority w:val="30"/>
    <w:qFormat/>
    <w:rsid w:val="00D14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6E5"/>
    <w:rPr>
      <w:i/>
      <w:iCs/>
      <w:color w:val="0F4761" w:themeColor="accent1" w:themeShade="BF"/>
    </w:rPr>
  </w:style>
  <w:style w:type="character" w:styleId="IntenseReference">
    <w:name w:val="Intense Reference"/>
    <w:basedOn w:val="DefaultParagraphFont"/>
    <w:uiPriority w:val="32"/>
    <w:qFormat/>
    <w:rsid w:val="00D146E5"/>
    <w:rPr>
      <w:b/>
      <w:bCs/>
      <w:smallCaps/>
      <w:color w:val="0F4761" w:themeColor="accent1" w:themeShade="BF"/>
      <w:spacing w:val="5"/>
    </w:rPr>
  </w:style>
  <w:style w:type="paragraph" w:styleId="Footer">
    <w:name w:val="footer"/>
    <w:basedOn w:val="Normal"/>
    <w:link w:val="FooterChar"/>
    <w:uiPriority w:val="99"/>
    <w:semiHidden/>
    <w:unhideWhenUsed/>
    <w:rsid w:val="00D146E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146E5"/>
  </w:style>
  <w:style w:type="table" w:styleId="TableGrid">
    <w:name w:val="Table Grid"/>
    <w:basedOn w:val="TableNormal"/>
    <w:uiPriority w:val="39"/>
    <w:rsid w:val="00D146E5"/>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146E5"/>
    <w:pPr>
      <w:tabs>
        <w:tab w:val="center" w:pos="4513"/>
        <w:tab w:val="right" w:pos="9026"/>
      </w:tabs>
      <w:spacing w:after="0" w:line="240" w:lineRule="auto"/>
    </w:pPr>
    <w:rPr>
      <w:rFonts w:ascii="Calibri" w:eastAsia="Calibri" w:hAnsi="Calibri" w:cs="Times New Roman"/>
      <w:color w:val="000000"/>
      <w:kern w:val="0"/>
      <w:sz w:val="24"/>
      <w:lang w:eastAsia="en-AU"/>
      <w14:ligatures w14:val="none"/>
    </w:rPr>
  </w:style>
  <w:style w:type="character" w:customStyle="1" w:styleId="HeaderChar">
    <w:name w:val="Header Char"/>
    <w:basedOn w:val="DefaultParagraphFont"/>
    <w:link w:val="Header"/>
    <w:rsid w:val="00D146E5"/>
    <w:rPr>
      <w:rFonts w:ascii="Calibri" w:eastAsia="Calibri" w:hAnsi="Calibri" w:cs="Times New Roman"/>
      <w:color w:val="000000"/>
      <w:kern w:val="0"/>
      <w:sz w:val="24"/>
      <w:lang w:eastAsia="en-AU"/>
      <w14:ligatures w14:val="none"/>
    </w:rPr>
  </w:style>
  <w:style w:type="table" w:customStyle="1" w:styleId="TableCSIRO">
    <w:name w:val="Table_CSIRO"/>
    <w:basedOn w:val="TableNormal"/>
    <w:uiPriority w:val="99"/>
    <w:qFormat/>
    <w:rsid w:val="00D146E5"/>
    <w:pPr>
      <w:spacing w:after="0" w:line="240" w:lineRule="auto"/>
    </w:pPr>
    <w:rPr>
      <w:rFonts w:ascii="Calibri" w:hAnsi="Calibri" w:cs="Times New Roman"/>
      <w:kern w:val="0"/>
      <w:lang w:eastAsia="en-AU"/>
      <w14:ligatures w14:val="none"/>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rPr>
      <w:tblPr/>
      <w:tcPr>
        <w:tcBorders>
          <w:top w:val="nil"/>
          <w:left w:val="nil"/>
          <w:bottom w:val="nil"/>
          <w:right w:val="nil"/>
          <w:insideH w:val="nil"/>
          <w:insideV w:val="nil"/>
          <w:tl2br w:val="nil"/>
          <w:tr2bl w:val="nil"/>
        </w:tcBorders>
        <w:shd w:val="clear" w:color="auto" w:fill="000000"/>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character" w:customStyle="1" w:styleId="PageNumber1">
    <w:name w:val="Page Number1"/>
    <w:basedOn w:val="DefaultParagraphFont"/>
    <w:uiPriority w:val="99"/>
    <w:rsid w:val="00D146E5"/>
    <w:rPr>
      <w:rFonts w:ascii="Calibri" w:hAnsi="Calibri" w:cs="Times New Roman"/>
      <w:color w:val="757579"/>
      <w:sz w:val="18"/>
    </w:rPr>
  </w:style>
  <w:style w:type="character" w:styleId="CommentReference">
    <w:name w:val="annotation reference"/>
    <w:basedOn w:val="DefaultParagraphFont"/>
    <w:semiHidden/>
    <w:unhideWhenUsed/>
    <w:rsid w:val="00D146E5"/>
    <w:rPr>
      <w:sz w:val="16"/>
      <w:szCs w:val="16"/>
    </w:rPr>
  </w:style>
  <w:style w:type="paragraph" w:styleId="CommentText">
    <w:name w:val="annotation text"/>
    <w:basedOn w:val="Normal"/>
    <w:link w:val="CommentTextChar"/>
    <w:unhideWhenUsed/>
    <w:rsid w:val="00D146E5"/>
    <w:pPr>
      <w:spacing w:before="120" w:after="120" w:line="240" w:lineRule="auto"/>
    </w:pPr>
    <w:rPr>
      <w:rFonts w:ascii="Calibri" w:eastAsia="Calibri" w:hAnsi="Calibri" w:cs="Times New Roman"/>
      <w:color w:val="000000"/>
      <w:kern w:val="0"/>
      <w:sz w:val="20"/>
      <w:szCs w:val="20"/>
      <w:lang w:eastAsia="en-AU"/>
      <w14:ligatures w14:val="none"/>
    </w:rPr>
  </w:style>
  <w:style w:type="character" w:customStyle="1" w:styleId="CommentTextChar">
    <w:name w:val="Comment Text Char"/>
    <w:basedOn w:val="DefaultParagraphFont"/>
    <w:link w:val="CommentText"/>
    <w:rsid w:val="00D146E5"/>
    <w:rPr>
      <w:rFonts w:ascii="Calibri" w:eastAsia="Calibri" w:hAnsi="Calibri" w:cs="Times New Roman"/>
      <w:color w:val="000000"/>
      <w:kern w:val="0"/>
      <w:sz w:val="20"/>
      <w:szCs w:val="20"/>
      <w:lang w:eastAsia="en-AU"/>
      <w14:ligatures w14:val="none"/>
    </w:rPr>
  </w:style>
  <w:style w:type="character" w:styleId="PageNumber">
    <w:name w:val="page number"/>
    <w:basedOn w:val="DefaultParagraphFont"/>
    <w:uiPriority w:val="99"/>
    <w:semiHidden/>
    <w:unhideWhenUsed/>
    <w:rsid w:val="00D146E5"/>
  </w:style>
  <w:style w:type="paragraph" w:styleId="CommentSubject">
    <w:name w:val="annotation subject"/>
    <w:basedOn w:val="CommentText"/>
    <w:next w:val="CommentText"/>
    <w:link w:val="CommentSubjectChar"/>
    <w:uiPriority w:val="99"/>
    <w:semiHidden/>
    <w:unhideWhenUsed/>
    <w:rsid w:val="004C0BEA"/>
    <w:pPr>
      <w:spacing w:before="0" w:after="160"/>
    </w:pPr>
    <w:rPr>
      <w:rFonts w:asciiTheme="minorHAnsi" w:eastAsiaTheme="minorHAnsi" w:hAnsiTheme="minorHAnsi" w:cstheme="minorBidi"/>
      <w:b/>
      <w:bCs/>
      <w:color w:val="auto"/>
      <w:kern w:val="2"/>
      <w:lang w:eastAsia="en-US"/>
      <w14:ligatures w14:val="standardContextual"/>
    </w:rPr>
  </w:style>
  <w:style w:type="character" w:customStyle="1" w:styleId="CommentSubjectChar">
    <w:name w:val="Comment Subject Char"/>
    <w:basedOn w:val="CommentTextChar"/>
    <w:link w:val="CommentSubject"/>
    <w:uiPriority w:val="99"/>
    <w:semiHidden/>
    <w:rsid w:val="004C0BEA"/>
    <w:rPr>
      <w:rFonts w:ascii="Calibri" w:eastAsia="Calibri" w:hAnsi="Calibri" w:cs="Times New Roman"/>
      <w:b/>
      <w:bCs/>
      <w:color w:val="000000"/>
      <w:kern w:val="0"/>
      <w:sz w:val="20"/>
      <w:szCs w:val="20"/>
      <w:lang w:eastAsia="en-AU"/>
      <w14:ligatures w14:val="none"/>
    </w:rPr>
  </w:style>
  <w:style w:type="paragraph" w:styleId="Revision">
    <w:name w:val="Revision"/>
    <w:hidden/>
    <w:uiPriority w:val="99"/>
    <w:semiHidden/>
    <w:rsid w:val="003C61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bs.csiro.au/" TargetMode="External"/><Relationship Id="rId18" Type="http://schemas.openxmlformats.org/officeDocument/2006/relationships/hyperlink" Target="https://www.agriculture.gov.au/science-research/pic"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csiro.au/en/careers/life-at-csiro/Benefit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ristina.obrien@csiro.au" TargetMode="External"/><Relationship Id="rId17" Type="http://schemas.openxmlformats.org/officeDocument/2006/relationships/hyperlink" Target="https://www.csiro.au/" TargetMode="External"/><Relationship Id="rId25" Type="http://schemas.openxmlformats.org/officeDocument/2006/relationships/hyperlink" Target="https://www.csiro.au/en/about/policies/child-safe-policy"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siro.au/research/indigenous-science" TargetMode="External"/><Relationship Id="rId20" Type="http://schemas.openxmlformats.org/officeDocument/2006/relationships/hyperlink" Target="https://www.csiro.au/en/careers/life-at-csiro/Flexible-wor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aire.anderson@csiro.au" TargetMode="External"/><Relationship Id="rId24" Type="http://schemas.openxmlformats.org/officeDocument/2006/relationships/hyperlink" Target="https://www.csiro.au/en/careers/life-at-csiro/Diversity-inclusion-belongin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siro.au/en/about/Indigenous-engagement/Reconciliation-Action-Plan" TargetMode="External"/><Relationship Id="rId23" Type="http://schemas.openxmlformats.org/officeDocument/2006/relationships/hyperlink" Target="https://www.csiro.au/en/career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psc.gov.au/working-aps/integrity/integrity-resources/code-of-conduct"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online@csiro.au" TargetMode="External"/><Relationship Id="rId22" Type="http://schemas.openxmlformats.org/officeDocument/2006/relationships/hyperlink" Target="https://www.csiro.au/en/careers/life-at-csiro/Career-development"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E464E8E86646CDBEA40098EBAD5B25"/>
        <w:category>
          <w:name w:val="General"/>
          <w:gallery w:val="placeholder"/>
        </w:category>
        <w:types>
          <w:type w:val="bbPlcHdr"/>
        </w:types>
        <w:behaviors>
          <w:behavior w:val="content"/>
        </w:behaviors>
        <w:guid w:val="{E62924FB-2F70-4228-8D83-854FFB252FE2}"/>
      </w:docPartPr>
      <w:docPartBody>
        <w:p w:rsidR="00A02D13" w:rsidRDefault="0022467F" w:rsidP="0022467F">
          <w:pPr>
            <w:pStyle w:val="91E464E8E86646CDBEA40098EBAD5B25"/>
          </w:pPr>
          <w:r w:rsidRPr="002E716A">
            <w:rPr>
              <w:rStyle w:val="PlaceholderText"/>
            </w:rPr>
            <w:t>Click or tap here to enter text.</w:t>
          </w:r>
        </w:p>
      </w:docPartBody>
    </w:docPart>
    <w:docPart>
      <w:docPartPr>
        <w:name w:val="3F76B39FC643424BB62A55731B5B2FB8"/>
        <w:category>
          <w:name w:val="General"/>
          <w:gallery w:val="placeholder"/>
        </w:category>
        <w:types>
          <w:type w:val="bbPlcHdr"/>
        </w:types>
        <w:behaviors>
          <w:behavior w:val="content"/>
        </w:behaviors>
        <w:guid w:val="{22974EFE-EA6E-4026-A703-62C05BE26D51}"/>
      </w:docPartPr>
      <w:docPartBody>
        <w:p w:rsidR="00A02D13" w:rsidRDefault="0022467F" w:rsidP="0022467F">
          <w:pPr>
            <w:pStyle w:val="3F76B39FC643424BB62A55731B5B2FB8"/>
          </w:pPr>
          <w:r w:rsidRPr="002E716A">
            <w:rPr>
              <w:rStyle w:val="PlaceholderText"/>
            </w:rPr>
            <w:t>Click or tap here to enter text.</w:t>
          </w:r>
        </w:p>
      </w:docPartBody>
    </w:docPart>
    <w:docPart>
      <w:docPartPr>
        <w:name w:val="DD429FA6ED5042478E44879A92ED8487"/>
        <w:category>
          <w:name w:val="General"/>
          <w:gallery w:val="placeholder"/>
        </w:category>
        <w:types>
          <w:type w:val="bbPlcHdr"/>
        </w:types>
        <w:behaviors>
          <w:behavior w:val="content"/>
        </w:behaviors>
        <w:guid w:val="{6F9A93FB-74E1-4202-A73B-EB6D83546AA6}"/>
      </w:docPartPr>
      <w:docPartBody>
        <w:p w:rsidR="00A02D13" w:rsidRDefault="0022467F" w:rsidP="0022467F">
          <w:pPr>
            <w:pStyle w:val="DD429FA6ED5042478E44879A92ED8487"/>
          </w:pPr>
          <w:r w:rsidRPr="007871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67F"/>
    <w:rsid w:val="000D1F8C"/>
    <w:rsid w:val="0022467F"/>
    <w:rsid w:val="00433025"/>
    <w:rsid w:val="00461F7A"/>
    <w:rsid w:val="00977819"/>
    <w:rsid w:val="00A02D13"/>
    <w:rsid w:val="00A219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467F"/>
    <w:rPr>
      <w:color w:val="808080"/>
    </w:rPr>
  </w:style>
  <w:style w:type="paragraph" w:customStyle="1" w:styleId="91E464E8E86646CDBEA40098EBAD5B25">
    <w:name w:val="91E464E8E86646CDBEA40098EBAD5B25"/>
    <w:rsid w:val="0022467F"/>
  </w:style>
  <w:style w:type="paragraph" w:customStyle="1" w:styleId="3F76B39FC643424BB62A55731B5B2FB8">
    <w:name w:val="3F76B39FC643424BB62A55731B5B2FB8"/>
    <w:rsid w:val="0022467F"/>
  </w:style>
  <w:style w:type="paragraph" w:customStyle="1" w:styleId="DD429FA6ED5042478E44879A92ED8487">
    <w:name w:val="DD429FA6ED5042478E44879A92ED8487"/>
    <w:rsid w:val="002246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65d69d-9728-46c2-a979-5b3f1933fe50">
      <Terms xmlns="http://schemas.microsoft.com/office/infopath/2007/PartnerControls"/>
    </lcf76f155ced4ddcb4097134ff3c332f>
    <TaxCatchAll xmlns="6b62ba87-62a0-4758-b372-1c048c558646" xsi:nil="true"/>
    <_dlc_DocId xmlns="6b62ba87-62a0-4758-b372-1c048c558646">4U2UP7Y7FACQ-1279119693-588</_dlc_DocId>
    <_dlc_DocIdUrl xmlns="6b62ba87-62a0-4758-b372-1c048c558646">
      <Url>https://csiroau.sharepoint.com/sites/Cristinasteam/_layouts/15/DocIdRedir.aspx?ID=4U2UP7Y7FACQ-1279119693-588</Url>
      <Description>4U2UP7Y7FACQ-1279119693-588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F04110888E544E9C68EE0C39BE8720" ma:contentTypeVersion="15" ma:contentTypeDescription="Create a new document." ma:contentTypeScope="" ma:versionID="0dc6273cbf244b83a9ba306c1f538023">
  <xsd:schema xmlns:xsd="http://www.w3.org/2001/XMLSchema" xmlns:xs="http://www.w3.org/2001/XMLSchema" xmlns:p="http://schemas.microsoft.com/office/2006/metadata/properties" xmlns:ns2="6b62ba87-62a0-4758-b372-1c048c558646" xmlns:ns3="c465d69d-9728-46c2-a979-5b3f1933fe50" targetNamespace="http://schemas.microsoft.com/office/2006/metadata/properties" ma:root="true" ma:fieldsID="26eef384fb753f4b71f6f63d30924a60" ns2:_="" ns3:_="">
    <xsd:import namespace="6b62ba87-62a0-4758-b372-1c048c558646"/>
    <xsd:import namespace="c465d69d-9728-46c2-a979-5b3f1933fe5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2ba87-62a0-4758-b372-1c048c5586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a73ace8-c474-4163-9c02-f4055f9daf07}" ma:internalName="TaxCatchAll" ma:showField="CatchAllData" ma:web="6b62ba87-62a0-4758-b372-1c048c5586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65d69d-9728-46c2-a979-5b3f1933fe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2B9D0-D670-4CA1-8F53-94F867664AAE}">
  <ds:schemaRefs>
    <ds:schemaRef ds:uri="http://schemas.microsoft.com/sharepoint/events"/>
  </ds:schemaRefs>
</ds:datastoreItem>
</file>

<file path=customXml/itemProps2.xml><?xml version="1.0" encoding="utf-8"?>
<ds:datastoreItem xmlns:ds="http://schemas.openxmlformats.org/officeDocument/2006/customXml" ds:itemID="{66188242-5F7C-478E-B782-153913E75557}">
  <ds:schemaRefs>
    <ds:schemaRef ds:uri="http://schemas.microsoft.com/sharepoint/v3/contenttype/forms"/>
  </ds:schemaRefs>
</ds:datastoreItem>
</file>

<file path=customXml/itemProps3.xml><?xml version="1.0" encoding="utf-8"?>
<ds:datastoreItem xmlns:ds="http://schemas.openxmlformats.org/officeDocument/2006/customXml" ds:itemID="{7F23122D-691D-4C76-80F9-5886CCCE5625}">
  <ds:schemaRefs>
    <ds:schemaRef ds:uri="http://schemas.microsoft.com/office/2006/metadata/properties"/>
    <ds:schemaRef ds:uri="http://schemas.microsoft.com/office/infopath/2007/PartnerControls"/>
    <ds:schemaRef ds:uri="c465d69d-9728-46c2-a979-5b3f1933fe50"/>
    <ds:schemaRef ds:uri="6b62ba87-62a0-4758-b372-1c048c558646"/>
  </ds:schemaRefs>
</ds:datastoreItem>
</file>

<file path=customXml/itemProps4.xml><?xml version="1.0" encoding="utf-8"?>
<ds:datastoreItem xmlns:ds="http://schemas.openxmlformats.org/officeDocument/2006/customXml" ds:itemID="{852F5D72-D156-4EDA-AFEF-1293ED4F9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2ba87-62a0-4758-b372-1c048c558646"/>
    <ds:schemaRef ds:uri="c465d69d-9728-46c2-a979-5b3f1933f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7</Pages>
  <Words>2572</Words>
  <Characters>14664</Characters>
  <Application>Microsoft Office Word</Application>
  <DocSecurity>0</DocSecurity>
  <Lines>122</Lines>
  <Paragraphs>34</Paragraphs>
  <ScaleCrop>false</ScaleCrop>
  <Company/>
  <LinksUpToDate>false</LinksUpToDate>
  <CharactersWithSpaces>17202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Cristina (Organisational Development, St. Lucia)</dc:creator>
  <cp:keywords/>
  <dc:description/>
  <cp:lastModifiedBy>O'Brien, Cristina (Organisational Development, St. Lucia)</cp:lastModifiedBy>
  <cp:revision>8</cp:revision>
  <dcterms:created xsi:type="dcterms:W3CDTF">2026-03-10T01:35:00Z</dcterms:created>
  <dcterms:modified xsi:type="dcterms:W3CDTF">2026-03-19T01:07:00Z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2c118dd,2b38e925,13c0ba9b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4847b4e6,33b9a2f2,3651d8f4</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0ad370f1-5840-4c36-bb65-89acaaf849ca_Enabled">
    <vt:lpwstr>true</vt:lpwstr>
  </property>
  <property fmtid="{D5CDD505-2E9C-101B-9397-08002B2CF9AE}" pid="9" name="MSIP_Label_0ad370f1-5840-4c36-bb65-89acaaf849ca_SetDate">
    <vt:lpwstr>2026-03-10T02:35:31Z</vt:lpwstr>
  </property>
  <property fmtid="{D5CDD505-2E9C-101B-9397-08002B2CF9AE}" pid="10" name="MSIP_Label_0ad370f1-5840-4c36-bb65-89acaaf849ca_Method">
    <vt:lpwstr>Privileged</vt:lpwstr>
  </property>
  <property fmtid="{D5CDD505-2E9C-101B-9397-08002B2CF9AE}" pid="11" name="MSIP_Label_0ad370f1-5840-4c36-bb65-89acaaf849ca_Name">
    <vt:lpwstr>OFFICIAL</vt:lpwstr>
  </property>
  <property fmtid="{D5CDD505-2E9C-101B-9397-08002B2CF9AE}" pid="12" name="MSIP_Label_0ad370f1-5840-4c36-bb65-89acaaf849ca_SiteId">
    <vt:lpwstr>0fe05593-19ac-4f98-adbf-0375fce7f160</vt:lpwstr>
  </property>
  <property fmtid="{D5CDD505-2E9C-101B-9397-08002B2CF9AE}" pid="13" name="MSIP_Label_0ad370f1-5840-4c36-bb65-89acaaf849ca_ActionId">
    <vt:lpwstr>c0ad0be1-64ef-49db-b017-0be8a835ec57</vt:lpwstr>
  </property>
  <property fmtid="{D5CDD505-2E9C-101B-9397-08002B2CF9AE}" pid="14" name="MSIP_Label_0ad370f1-5840-4c36-bb65-89acaaf849ca_ContentBits">
    <vt:lpwstr>3</vt:lpwstr>
  </property>
  <property fmtid="{D5CDD505-2E9C-101B-9397-08002B2CF9AE}" pid="15" name="MSIP_Label_0ad370f1-5840-4c36-bb65-89acaaf849ca_Tag">
    <vt:lpwstr>10, 0, 1, 1</vt:lpwstr>
  </property>
  <property fmtid="{D5CDD505-2E9C-101B-9397-08002B2CF9AE}" pid="16" name="ContentTypeId">
    <vt:lpwstr>0x0101000CF04110888E544E9C68EE0C39BE8720</vt:lpwstr>
  </property>
  <property fmtid="{D5CDD505-2E9C-101B-9397-08002B2CF9AE}" pid="17" name="_dlc_DocIdItemGuid">
    <vt:lpwstr>a52fa9ca-6317-425a-b603-5f13ba0e5fb2</vt:lpwstr>
  </property>
  <property fmtid="{D5CDD505-2E9C-101B-9397-08002B2CF9AE}" pid="18" name="MediaServiceImageTags">
    <vt:lpwstr/>
  </property>
  <property fmtid="{D5CDD505-2E9C-101B-9397-08002B2CF9AE}" pid="19" name="docLang">
    <vt:lpwstr>en</vt:lpwstr>
  </property>
</Properties>
</file>