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2C0B2207" w14:textId="1C53F9E6" w:rsidR="00332C06" w:rsidRPr="00674783" w:rsidRDefault="00CC201B" w:rsidP="00DE06A6">
          <w:pPr>
            <w:pStyle w:val="Heading1"/>
            <w:spacing w:after="0"/>
          </w:pPr>
          <w:r>
            <w:t xml:space="preserve">Position </w:t>
          </w:r>
          <w:r w:rsidR="00DD4546">
            <w:t>d</w:t>
          </w:r>
          <w:r>
            <w:t>etails</w:t>
          </w:r>
          <w:bookmarkEnd w:id="0"/>
        </w:p>
        <w:p w14:paraId="24616848" w14:textId="77777777" w:rsidR="006D3872" w:rsidRDefault="00CC201B" w:rsidP="006D3872">
          <w:pPr>
            <w:pStyle w:val="Heading2"/>
            <w:spacing w:before="0" w:after="120"/>
          </w:pPr>
          <w:r>
            <w:t xml:space="preserve">Administrative </w:t>
          </w:r>
          <w:r w:rsidR="00DD4546">
            <w:t>s</w:t>
          </w:r>
          <w:r>
            <w:t>ervices- CSOF</w:t>
          </w:r>
          <w:r w:rsidR="00A22664">
            <w:t>5</w:t>
          </w:r>
        </w:p>
      </w:sdtContent>
    </w:sdt>
    <w:p w14:paraId="45A09339" w14:textId="5753F918" w:rsidR="008361F2" w:rsidRPr="006D3872" w:rsidRDefault="008361F2" w:rsidP="006D3872">
      <w:pPr>
        <w:pStyle w:val="Heading2"/>
        <w:spacing w:before="0" w:after="120"/>
      </w:pPr>
    </w:p>
    <w:tbl>
      <w:tblPr>
        <w:tblStyle w:val="TableCSIRO"/>
        <w:tblW w:w="9781" w:type="dxa"/>
        <w:tblInd w:w="0" w:type="dxa"/>
        <w:tblLook w:val="00A0" w:firstRow="1" w:lastRow="0" w:firstColumn="1" w:lastColumn="0" w:noHBand="0" w:noVBand="0"/>
      </w:tblPr>
      <w:tblGrid>
        <w:gridCol w:w="2835"/>
        <w:gridCol w:w="6946"/>
      </w:tblGrid>
      <w:tr w:rsidR="00452FD5" w:rsidRPr="0093721B" w14:paraId="257750F8" w14:textId="77777777" w:rsidTr="2349917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8E9F05" w14:textId="0EAFC301" w:rsidR="00452FD5" w:rsidRPr="007E339B" w:rsidRDefault="00452FD5">
            <w:pPr>
              <w:pStyle w:val="ColumnHeading"/>
              <w:rPr>
                <w:b/>
                <w:bCs w:val="0"/>
                <w:sz w:val="22"/>
              </w:rPr>
            </w:pPr>
            <w:r w:rsidRPr="0093721B">
              <w:rPr>
                <w:sz w:val="22"/>
              </w:rPr>
              <w:t>The following information is for applicants</w:t>
            </w:r>
          </w:p>
        </w:tc>
      </w:tr>
      <w:tr w:rsidR="00CC201B" w:rsidRPr="0093721B" w14:paraId="0DDC6B54" w14:textId="77777777" w:rsidTr="2349917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6D69FEE0" w14:textId="6C5BE4A5" w:rsidR="00CC201B" w:rsidRPr="0093721B" w:rsidRDefault="00BB763A">
            <w:pPr>
              <w:pStyle w:val="TableText"/>
              <w:rPr>
                <w:sz w:val="22"/>
              </w:rPr>
            </w:pPr>
            <w:r w:rsidRPr="0093721B">
              <w:rPr>
                <w:sz w:val="22"/>
              </w:rPr>
              <w:t xml:space="preserve">Advertised </w:t>
            </w:r>
            <w:r w:rsidR="00DD4546">
              <w:rPr>
                <w:sz w:val="22"/>
              </w:rPr>
              <w:t>j</w:t>
            </w:r>
            <w:r w:rsidRPr="0093721B">
              <w:rPr>
                <w:sz w:val="22"/>
              </w:rPr>
              <w:t xml:space="preserve">ob </w:t>
            </w:r>
            <w:r w:rsidR="00DD4546">
              <w:rPr>
                <w:sz w:val="22"/>
              </w:rPr>
              <w:t>t</w:t>
            </w:r>
            <w:r w:rsidRPr="0093721B">
              <w:rPr>
                <w:sz w:val="22"/>
              </w:rPr>
              <w:t>itle</w:t>
            </w:r>
          </w:p>
        </w:tc>
        <w:tc>
          <w:tcPr>
            <w:tcW w:w="3551" w:type="pct"/>
          </w:tcPr>
          <w:p w14:paraId="1663CDD7" w14:textId="6E73D9BE" w:rsidR="00CC201B" w:rsidRPr="0093721B" w:rsidRDefault="006D3872">
            <w:pPr>
              <w:pStyle w:val="TableText"/>
              <w:cnfStyle w:val="000000100000" w:firstRow="0" w:lastRow="0" w:firstColumn="0" w:lastColumn="0" w:oddVBand="0" w:evenVBand="0" w:oddHBand="1" w:evenHBand="0" w:firstRowFirstColumn="0" w:firstRowLastColumn="0" w:lastRowFirstColumn="0" w:lastRowLastColumn="0"/>
              <w:rPr>
                <w:sz w:val="22"/>
              </w:rPr>
            </w:pPr>
            <w:commentRangeStart w:id="1"/>
            <w:r>
              <w:rPr>
                <w:sz w:val="22"/>
              </w:rPr>
              <w:t xml:space="preserve">Implementation </w:t>
            </w:r>
            <w:r w:rsidR="00AF1BFB">
              <w:rPr>
                <w:sz w:val="22"/>
              </w:rPr>
              <w:t>Manager</w:t>
            </w:r>
            <w:r>
              <w:rPr>
                <w:sz w:val="22"/>
              </w:rPr>
              <w:t xml:space="preserve"> </w:t>
            </w:r>
            <w:commentRangeEnd w:id="1"/>
            <w:r w:rsidR="000B2245">
              <w:rPr>
                <w:rStyle w:val="CommentReference"/>
                <w:sz w:val="22"/>
                <w:szCs w:val="22"/>
              </w:rPr>
              <w:commentReference w:id="1"/>
            </w:r>
            <w:r>
              <w:rPr>
                <w:sz w:val="22"/>
              </w:rPr>
              <w:t xml:space="preserve">– Security </w:t>
            </w:r>
            <w:r w:rsidR="009508BB">
              <w:rPr>
                <w:sz w:val="22"/>
              </w:rPr>
              <w:t>&amp; Risk</w:t>
            </w:r>
          </w:p>
        </w:tc>
      </w:tr>
      <w:tr w:rsidR="00CC201B" w:rsidRPr="0093721B" w14:paraId="55B2CCC2" w14:textId="77777777" w:rsidTr="23499172">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5C0E2E29" w14:textId="18A65593" w:rsidR="00CC201B" w:rsidRPr="004A49CD" w:rsidRDefault="00BB763A">
            <w:pPr>
              <w:pStyle w:val="TableText"/>
              <w:rPr>
                <w:sz w:val="22"/>
              </w:rPr>
            </w:pPr>
            <w:r w:rsidRPr="004A49CD">
              <w:rPr>
                <w:sz w:val="22"/>
              </w:rPr>
              <w:t xml:space="preserve">Job </w:t>
            </w:r>
            <w:r w:rsidR="00DD4546" w:rsidRPr="004A49CD">
              <w:rPr>
                <w:sz w:val="22"/>
              </w:rPr>
              <w:t>r</w:t>
            </w:r>
            <w:r w:rsidRPr="004A49CD">
              <w:rPr>
                <w:sz w:val="22"/>
              </w:rPr>
              <w:t>eference</w:t>
            </w:r>
          </w:p>
        </w:tc>
        <w:tc>
          <w:tcPr>
            <w:tcW w:w="3551" w:type="pct"/>
          </w:tcPr>
          <w:p w14:paraId="270DC106" w14:textId="6D75448F" w:rsidR="00CC201B" w:rsidRPr="004A49CD" w:rsidRDefault="00AF568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4A49CD">
              <w:rPr>
                <w:sz w:val="22"/>
              </w:rPr>
              <w:t>102666</w:t>
            </w:r>
          </w:p>
        </w:tc>
      </w:tr>
      <w:tr w:rsidR="00D00498" w:rsidRPr="0093721B" w14:paraId="0B1133B6" w14:textId="77777777" w:rsidTr="2349917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766168D" w14:textId="70C4C209" w:rsidR="00D00498" w:rsidRPr="0093721B" w:rsidRDefault="00D00498" w:rsidP="00D00498">
            <w:pPr>
              <w:pStyle w:val="TableText"/>
              <w:rPr>
                <w:sz w:val="22"/>
              </w:rPr>
            </w:pPr>
            <w:r w:rsidRPr="00E347B6">
              <w:rPr>
                <w:sz w:val="22"/>
              </w:rPr>
              <w:t xml:space="preserve">Tenure and </w:t>
            </w:r>
            <w:r w:rsidR="00DD4546">
              <w:rPr>
                <w:sz w:val="22"/>
              </w:rPr>
              <w:t>w</w:t>
            </w:r>
            <w:r w:rsidRPr="00E347B6">
              <w:rPr>
                <w:sz w:val="22"/>
              </w:rPr>
              <w:t xml:space="preserve">ork </w:t>
            </w:r>
            <w:r w:rsidR="00DD4546">
              <w:rPr>
                <w:sz w:val="22"/>
              </w:rPr>
              <w:t>s</w:t>
            </w:r>
            <w:r w:rsidRPr="00E347B6">
              <w:rPr>
                <w:sz w:val="22"/>
              </w:rPr>
              <w:t>chedule</w:t>
            </w:r>
          </w:p>
        </w:tc>
        <w:tc>
          <w:tcPr>
            <w:tcW w:w="3551" w:type="pct"/>
          </w:tcPr>
          <w:p w14:paraId="00A59FB6" w14:textId="279EE2DA" w:rsidR="00D00498" w:rsidRPr="006D3872" w:rsidRDefault="00D00498" w:rsidP="00D004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D3872">
              <w:rPr>
                <w:sz w:val="22"/>
              </w:rPr>
              <w:t xml:space="preserve">Indefinite </w:t>
            </w:r>
          </w:p>
          <w:p w14:paraId="6CECADD4" w14:textId="4159A02D" w:rsidR="00D00498" w:rsidRPr="006D3872" w:rsidRDefault="00D00498" w:rsidP="00D00498">
            <w:pPr>
              <w:pStyle w:val="TableText"/>
              <w:cnfStyle w:val="000000100000" w:firstRow="0" w:lastRow="0" w:firstColumn="0" w:lastColumn="0" w:oddVBand="0" w:evenVBand="0" w:oddHBand="1" w:evenHBand="0" w:firstRowFirstColumn="0" w:firstRowLastColumn="0" w:lastRowFirstColumn="0" w:lastRowLastColumn="0"/>
              <w:rPr>
                <w:sz w:val="22"/>
              </w:rPr>
            </w:pPr>
            <w:r w:rsidRPr="006D3872">
              <w:rPr>
                <w:sz w:val="22"/>
              </w:rPr>
              <w:t xml:space="preserve">Full-time </w:t>
            </w:r>
          </w:p>
          <w:p w14:paraId="5AC678B2" w14:textId="4ED59E5E" w:rsidR="00D00498" w:rsidRPr="0093721B" w:rsidRDefault="00D00498" w:rsidP="00D004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D3872">
              <w:rPr>
                <w:sz w:val="22"/>
              </w:rPr>
              <w:t>We will explore o</w:t>
            </w:r>
            <w:r w:rsidRPr="006D3872">
              <w:rPr>
                <w:rFonts w:cs="Calibri"/>
                <w:sz w:val="22"/>
              </w:rPr>
              <w:t>ptions for part-time, job-share and flexible work arrangements based on needs</w:t>
            </w:r>
            <w:r w:rsidRPr="00E347B6">
              <w:rPr>
                <w:rFonts w:cs="Calibri"/>
                <w:sz w:val="22"/>
              </w:rPr>
              <w:t xml:space="preserve"> of the role and individual circumstances.</w:t>
            </w:r>
          </w:p>
        </w:tc>
      </w:tr>
      <w:tr w:rsidR="008E6A78" w:rsidRPr="0093721B" w14:paraId="43074581" w14:textId="77777777" w:rsidTr="23499172">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DF987F0" w14:textId="17FA6C0E" w:rsidR="008E6A78" w:rsidRPr="0093721B" w:rsidRDefault="008E6A78" w:rsidP="008E6A78">
            <w:pPr>
              <w:pStyle w:val="TableText"/>
              <w:rPr>
                <w:sz w:val="22"/>
              </w:rPr>
            </w:pPr>
            <w:r w:rsidRPr="0093721B">
              <w:rPr>
                <w:sz w:val="22"/>
              </w:rPr>
              <w:t xml:space="preserve">Salary </w:t>
            </w:r>
            <w:r w:rsidR="00DD4546">
              <w:rPr>
                <w:sz w:val="22"/>
              </w:rPr>
              <w:t>r</w:t>
            </w:r>
            <w:r w:rsidRPr="0093721B">
              <w:rPr>
                <w:sz w:val="22"/>
              </w:rPr>
              <w:t>ange</w:t>
            </w:r>
          </w:p>
        </w:tc>
        <w:tc>
          <w:tcPr>
            <w:tcW w:w="3551" w:type="pct"/>
          </w:tcPr>
          <w:p w14:paraId="3A1BE47D" w14:textId="34DD455C" w:rsidR="008E6A78" w:rsidRDefault="008E6A78" w:rsidP="008E6A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1A1D72">
              <w:rPr>
                <w:sz w:val="22"/>
              </w:rPr>
              <w:t>118,102</w:t>
            </w:r>
            <w:r w:rsidR="006D3872" w:rsidRPr="0093721B">
              <w:rPr>
                <w:sz w:val="22"/>
              </w:rPr>
              <w:t xml:space="preserve"> to AU</w:t>
            </w:r>
            <w:r w:rsidR="006D3872" w:rsidRPr="008343BB">
              <w:rPr>
                <w:sz w:val="22"/>
              </w:rPr>
              <w:t>$</w:t>
            </w:r>
            <w:r w:rsidR="001A1D72">
              <w:rPr>
                <w:sz w:val="22"/>
              </w:rPr>
              <w:t>127,808</w:t>
            </w:r>
            <w:r w:rsidR="00A96D7F">
              <w:rPr>
                <w:sz w:val="22"/>
              </w:rPr>
              <w:t xml:space="preserve"> </w:t>
            </w:r>
            <w:r w:rsidRPr="0093721B">
              <w:rPr>
                <w:sz w:val="22"/>
              </w:rPr>
              <w:t>p</w:t>
            </w:r>
            <w:r>
              <w:rPr>
                <w:sz w:val="22"/>
              </w:rPr>
              <w:t>er annum</w:t>
            </w:r>
            <w:r w:rsidRPr="0093721B">
              <w:rPr>
                <w:sz w:val="22"/>
              </w:rPr>
              <w:t xml:space="preserve"> (pro-rata for part-time)</w:t>
            </w:r>
          </w:p>
          <w:p w14:paraId="58E0CC37" w14:textId="5B196C8B" w:rsidR="008E6A78" w:rsidRPr="0093721B" w:rsidRDefault="008E6A78" w:rsidP="008E6A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4C241F" w:rsidRPr="0093721B" w14:paraId="5E3D3E8E" w14:textId="77777777" w:rsidTr="2349917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9023272" w14:textId="7481935A" w:rsidR="004C241F" w:rsidRPr="0093721B" w:rsidRDefault="004C241F" w:rsidP="004C241F">
            <w:pPr>
              <w:pStyle w:val="TableText"/>
              <w:rPr>
                <w:sz w:val="22"/>
              </w:rPr>
            </w:pPr>
            <w:r w:rsidRPr="00E347B6">
              <w:rPr>
                <w:sz w:val="22"/>
              </w:rPr>
              <w:t xml:space="preserve">Location(s) and </w:t>
            </w:r>
            <w:r w:rsidR="00DD4546">
              <w:rPr>
                <w:sz w:val="22"/>
              </w:rPr>
              <w:t>o</w:t>
            </w:r>
            <w:r w:rsidRPr="00E347B6">
              <w:rPr>
                <w:sz w:val="22"/>
              </w:rPr>
              <w:t xml:space="preserve">ffice </w:t>
            </w:r>
            <w:r w:rsidR="00DD4546">
              <w:rPr>
                <w:sz w:val="22"/>
              </w:rPr>
              <w:t>a</w:t>
            </w:r>
            <w:r w:rsidRPr="00E347B6">
              <w:rPr>
                <w:sz w:val="22"/>
              </w:rPr>
              <w:t>rrangements</w:t>
            </w:r>
          </w:p>
        </w:tc>
        <w:tc>
          <w:tcPr>
            <w:tcW w:w="3551" w:type="pct"/>
          </w:tcPr>
          <w:p w14:paraId="0423E08E" w14:textId="438E2330" w:rsidR="004C241F" w:rsidRPr="006D3872" w:rsidRDefault="004C241F" w:rsidP="5E31B79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D3872">
              <w:rPr>
                <w:sz w:val="22"/>
              </w:rPr>
              <w:t xml:space="preserve">Any CSIRO Site. </w:t>
            </w:r>
          </w:p>
          <w:p w14:paraId="3455E4F4" w14:textId="16746B39" w:rsidR="004C241F" w:rsidRPr="006D3872" w:rsidRDefault="004C241F" w:rsidP="006D3872">
            <w:pPr>
              <w:cnfStyle w:val="000000100000" w:firstRow="0" w:lastRow="0" w:firstColumn="0" w:lastColumn="0" w:oddVBand="0" w:evenVBand="0" w:oddHBand="1" w:evenHBand="0" w:firstRowFirstColumn="0" w:firstRowLastColumn="0" w:lastRowFirstColumn="0" w:lastRowLastColumn="0"/>
              <w:rPr>
                <w:sz w:val="22"/>
              </w:rPr>
            </w:pPr>
            <w:r w:rsidRPr="006D3872">
              <w:rPr>
                <w:sz w:val="22"/>
              </w:rPr>
              <w:t>Hybrid</w:t>
            </w:r>
            <w:r w:rsidR="006D3872" w:rsidRPr="006D3872">
              <w:rPr>
                <w:sz w:val="22"/>
              </w:rPr>
              <w:t xml:space="preserve"> and flexible </w:t>
            </w:r>
            <w:r w:rsidRPr="006D3872">
              <w:rPr>
                <w:sz w:val="22"/>
              </w:rPr>
              <w:t>work</w:t>
            </w:r>
            <w:r w:rsidR="006D3872" w:rsidRPr="006D3872">
              <w:rPr>
                <w:sz w:val="22"/>
              </w:rPr>
              <w:t xml:space="preserve"> options</w:t>
            </w:r>
            <w:r w:rsidRPr="006D3872">
              <w:rPr>
                <w:sz w:val="22"/>
              </w:rPr>
              <w:t xml:space="preserve"> available. </w:t>
            </w:r>
          </w:p>
        </w:tc>
      </w:tr>
      <w:tr w:rsidR="00926BE4" w:rsidRPr="0093721B" w14:paraId="4CDCDC5B" w14:textId="77777777" w:rsidTr="23499172">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95A639" w14:textId="300FBC08" w:rsidR="00926BE4" w:rsidRPr="0093721B" w:rsidRDefault="00926BE4">
            <w:pPr>
              <w:pStyle w:val="TableText"/>
              <w:rPr>
                <w:sz w:val="22"/>
              </w:rPr>
            </w:pPr>
            <w:r w:rsidRPr="0093721B">
              <w:rPr>
                <w:sz w:val="22"/>
              </w:rPr>
              <w:t xml:space="preserve">Relocation </w:t>
            </w:r>
            <w:r w:rsidR="00DD4546">
              <w:rPr>
                <w:sz w:val="22"/>
              </w:rPr>
              <w:t>a</w:t>
            </w:r>
            <w:r w:rsidRPr="0093721B">
              <w:rPr>
                <w:sz w:val="22"/>
              </w:rPr>
              <w:t>ssistance</w:t>
            </w:r>
          </w:p>
        </w:tc>
        <w:tc>
          <w:tcPr>
            <w:tcW w:w="3551" w:type="pct"/>
          </w:tcPr>
          <w:p w14:paraId="7E16D45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B4467" w:rsidRPr="0093721B" w14:paraId="2CD6FAA2" w14:textId="77777777" w:rsidTr="2349917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FFE654D" w14:textId="1BF9E9CC" w:rsidR="009B4467" w:rsidRPr="006D3872" w:rsidRDefault="009B4467" w:rsidP="009B4467">
            <w:pPr>
              <w:pStyle w:val="TableText"/>
              <w:rPr>
                <w:sz w:val="22"/>
              </w:rPr>
            </w:pPr>
            <w:r w:rsidRPr="006D3872">
              <w:rPr>
                <w:sz w:val="22"/>
              </w:rPr>
              <w:t>Applications are open to</w:t>
            </w:r>
          </w:p>
        </w:tc>
        <w:tc>
          <w:tcPr>
            <w:tcW w:w="3551" w:type="pct"/>
          </w:tcPr>
          <w:p w14:paraId="39E279CA" w14:textId="77777777" w:rsidR="009B4467" w:rsidRPr="006D3872" w:rsidRDefault="009B4467" w:rsidP="009B4467">
            <w:pPr>
              <w:pStyle w:val="TableBullet"/>
              <w:numPr>
                <w:ilvl w:val="0"/>
                <w:numId w:val="37"/>
              </w:numPr>
              <w:spacing w:before="0" w:after="0"/>
              <w:cnfStyle w:val="000000100000" w:firstRow="0" w:lastRow="0" w:firstColumn="0" w:lastColumn="0" w:oddVBand="0" w:evenVBand="0" w:oddHBand="1" w:evenHBand="0" w:firstRowFirstColumn="0" w:firstRowLastColumn="0" w:lastRowFirstColumn="0" w:lastRowLastColumn="0"/>
              <w:rPr>
                <w:sz w:val="22"/>
              </w:rPr>
            </w:pPr>
            <w:r w:rsidRPr="006D3872">
              <w:rPr>
                <w:sz w:val="22"/>
              </w:rPr>
              <w:t>Internal CSIRO Employees</w:t>
            </w:r>
          </w:p>
          <w:p w14:paraId="475BEE6F" w14:textId="6365B90B" w:rsidR="009B4467" w:rsidRPr="006D3872" w:rsidRDefault="009B4467" w:rsidP="006D3872">
            <w:pPr>
              <w:pStyle w:val="TableBullet"/>
              <w:numPr>
                <w:ilvl w:val="0"/>
                <w:numId w:val="37"/>
              </w:numPr>
              <w:spacing w:before="0" w:after="0"/>
              <w:cnfStyle w:val="000000100000" w:firstRow="0" w:lastRow="0" w:firstColumn="0" w:lastColumn="0" w:oddVBand="0" w:evenVBand="0" w:oddHBand="1" w:evenHBand="0" w:firstRowFirstColumn="0" w:firstRowLastColumn="0" w:lastRowFirstColumn="0" w:lastRowLastColumn="0"/>
              <w:rPr>
                <w:sz w:val="22"/>
              </w:rPr>
            </w:pPr>
            <w:r w:rsidRPr="006D3872">
              <w:rPr>
                <w:sz w:val="22"/>
              </w:rPr>
              <w:t>Australian Citizens Only  </w:t>
            </w:r>
          </w:p>
        </w:tc>
      </w:tr>
      <w:tr w:rsidR="00C45886" w:rsidRPr="0093721B" w14:paraId="28DE2D56" w14:textId="77777777" w:rsidTr="23499172">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E59D851" w14:textId="77777777" w:rsidR="00C45886" w:rsidRPr="0093721B" w:rsidRDefault="00C45886">
            <w:pPr>
              <w:pStyle w:val="TableText"/>
              <w:rPr>
                <w:sz w:val="22"/>
              </w:rPr>
            </w:pPr>
            <w:r w:rsidRPr="0093721B">
              <w:rPr>
                <w:sz w:val="22"/>
              </w:rPr>
              <w:t>Position reports to the</w:t>
            </w:r>
          </w:p>
        </w:tc>
        <w:tc>
          <w:tcPr>
            <w:tcW w:w="3551" w:type="pct"/>
          </w:tcPr>
          <w:p w14:paraId="67CC6F7E" w14:textId="7AC25C3F" w:rsidR="00C45886" w:rsidRPr="0093721B" w:rsidRDefault="6B0B4DDD" w:rsidP="2349917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23499172">
              <w:rPr>
                <w:sz w:val="22"/>
              </w:rPr>
              <w:t>Chief Risk and Chief Security Officer</w:t>
            </w:r>
          </w:p>
        </w:tc>
      </w:tr>
      <w:tr w:rsidR="00926BE4" w:rsidRPr="0093721B" w14:paraId="4D8D9FE0" w14:textId="77777777" w:rsidTr="2349917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7DF9AE" w14:textId="6C23A80C" w:rsidR="00926BE4" w:rsidRPr="00775ABD" w:rsidRDefault="00926BE4">
            <w:pPr>
              <w:pStyle w:val="TableText"/>
              <w:rPr>
                <w:sz w:val="22"/>
              </w:rPr>
            </w:pPr>
            <w:r w:rsidRPr="00775ABD">
              <w:rPr>
                <w:sz w:val="22"/>
              </w:rPr>
              <w:t xml:space="preserve">Client </w:t>
            </w:r>
            <w:r w:rsidR="00DD4546" w:rsidRPr="00775ABD">
              <w:rPr>
                <w:sz w:val="22"/>
              </w:rPr>
              <w:t>f</w:t>
            </w:r>
            <w:r w:rsidRPr="00775ABD">
              <w:rPr>
                <w:sz w:val="22"/>
              </w:rPr>
              <w:t xml:space="preserve">ocus – </w:t>
            </w:r>
            <w:r w:rsidR="00DD4546" w:rsidRPr="00775ABD">
              <w:rPr>
                <w:sz w:val="22"/>
              </w:rPr>
              <w:t>i</w:t>
            </w:r>
            <w:r w:rsidRPr="00775ABD">
              <w:rPr>
                <w:sz w:val="22"/>
              </w:rPr>
              <w:t>nternal</w:t>
            </w:r>
          </w:p>
        </w:tc>
        <w:tc>
          <w:tcPr>
            <w:tcW w:w="3551" w:type="pct"/>
          </w:tcPr>
          <w:p w14:paraId="71E08650" w14:textId="39E1C22E" w:rsidR="00926BE4" w:rsidRPr="00775ABD" w:rsidRDefault="006D387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75ABD">
              <w:rPr>
                <w:sz w:val="22"/>
              </w:rPr>
              <w:t>80</w:t>
            </w:r>
            <w:r w:rsidR="00F54F83" w:rsidRPr="00775ABD">
              <w:rPr>
                <w:sz w:val="22"/>
              </w:rPr>
              <w:t>%</w:t>
            </w:r>
          </w:p>
        </w:tc>
      </w:tr>
      <w:tr w:rsidR="00926BE4" w:rsidRPr="0093721B" w14:paraId="59C17EFF" w14:textId="77777777" w:rsidTr="23499172">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D3B351B" w14:textId="333A458D" w:rsidR="00926BE4" w:rsidRPr="00775ABD" w:rsidRDefault="00926BE4">
            <w:pPr>
              <w:pStyle w:val="TableText"/>
              <w:rPr>
                <w:sz w:val="22"/>
              </w:rPr>
            </w:pPr>
            <w:r w:rsidRPr="00775ABD">
              <w:rPr>
                <w:sz w:val="22"/>
              </w:rPr>
              <w:t xml:space="preserve">Client </w:t>
            </w:r>
            <w:r w:rsidR="00DD4546" w:rsidRPr="00775ABD">
              <w:rPr>
                <w:sz w:val="22"/>
              </w:rPr>
              <w:t>f</w:t>
            </w:r>
            <w:r w:rsidRPr="00775ABD">
              <w:rPr>
                <w:sz w:val="22"/>
              </w:rPr>
              <w:t xml:space="preserve">ocus – </w:t>
            </w:r>
            <w:r w:rsidR="00DD4546" w:rsidRPr="00775ABD">
              <w:rPr>
                <w:sz w:val="22"/>
              </w:rPr>
              <w:t>e</w:t>
            </w:r>
            <w:r w:rsidRPr="00775ABD">
              <w:rPr>
                <w:sz w:val="22"/>
              </w:rPr>
              <w:t>xternal</w:t>
            </w:r>
          </w:p>
        </w:tc>
        <w:tc>
          <w:tcPr>
            <w:tcW w:w="3551" w:type="pct"/>
          </w:tcPr>
          <w:p w14:paraId="737139C0" w14:textId="24E32AB1" w:rsidR="00926BE4" w:rsidRPr="00775ABD" w:rsidRDefault="006D387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75ABD">
              <w:rPr>
                <w:sz w:val="22"/>
              </w:rPr>
              <w:t>2</w:t>
            </w:r>
            <w:r w:rsidR="00F54F83" w:rsidRPr="00775ABD">
              <w:rPr>
                <w:sz w:val="22"/>
              </w:rPr>
              <w:t>0%</w:t>
            </w:r>
          </w:p>
        </w:tc>
      </w:tr>
      <w:tr w:rsidR="00194B1C" w:rsidRPr="0093721B" w14:paraId="267E9735" w14:textId="77777777" w:rsidTr="2349917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F31ED67" w14:textId="3CC1CCE8" w:rsidR="00194B1C" w:rsidRPr="00775ABD" w:rsidRDefault="00C45886">
            <w:pPr>
              <w:pStyle w:val="TableText"/>
              <w:rPr>
                <w:sz w:val="22"/>
              </w:rPr>
            </w:pPr>
            <w:r w:rsidRPr="00775ABD">
              <w:rPr>
                <w:sz w:val="22"/>
              </w:rPr>
              <w:t xml:space="preserve">Number of </w:t>
            </w:r>
            <w:r w:rsidR="00DD4546" w:rsidRPr="00775ABD">
              <w:rPr>
                <w:sz w:val="22"/>
              </w:rPr>
              <w:t>d</w:t>
            </w:r>
            <w:r w:rsidRPr="00775ABD">
              <w:rPr>
                <w:sz w:val="22"/>
              </w:rPr>
              <w:t xml:space="preserve">irect </w:t>
            </w:r>
            <w:r w:rsidR="00DD4546" w:rsidRPr="00775ABD">
              <w:rPr>
                <w:sz w:val="22"/>
              </w:rPr>
              <w:t>r</w:t>
            </w:r>
            <w:r w:rsidRPr="00775ABD">
              <w:rPr>
                <w:sz w:val="22"/>
              </w:rPr>
              <w:t>eports</w:t>
            </w:r>
          </w:p>
        </w:tc>
        <w:tc>
          <w:tcPr>
            <w:tcW w:w="3551" w:type="pct"/>
          </w:tcPr>
          <w:p w14:paraId="696D706B" w14:textId="77777777" w:rsidR="00194B1C" w:rsidRPr="00775ABD"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75ABD">
              <w:rPr>
                <w:sz w:val="22"/>
              </w:rPr>
              <w:t>0</w:t>
            </w:r>
          </w:p>
        </w:tc>
      </w:tr>
      <w:tr w:rsidR="00FB7763" w:rsidRPr="0093721B" w14:paraId="33291552" w14:textId="77777777" w:rsidTr="23499172">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17B9A07" w14:textId="5D44E4FA" w:rsidR="00FB7763" w:rsidRPr="0093721B" w:rsidRDefault="00FB7763" w:rsidP="00FB7763">
            <w:pPr>
              <w:pStyle w:val="TableText"/>
              <w:rPr>
                <w:sz w:val="22"/>
              </w:rPr>
            </w:pPr>
            <w:r w:rsidRPr="008202B3">
              <w:rPr>
                <w:sz w:val="22"/>
              </w:rPr>
              <w:t>Enquire about this job</w:t>
            </w:r>
          </w:p>
        </w:tc>
        <w:tc>
          <w:tcPr>
            <w:tcW w:w="3551" w:type="pct"/>
          </w:tcPr>
          <w:p w14:paraId="5DD0ED36" w14:textId="3A305108" w:rsidR="00FB7763" w:rsidRPr="0093721B" w:rsidRDefault="00FB7763" w:rsidP="2349917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23499172">
              <w:rPr>
                <w:sz w:val="22"/>
              </w:rPr>
              <w:t xml:space="preserve">Contact </w:t>
            </w:r>
            <w:r w:rsidR="21EEB2B7" w:rsidRPr="23499172">
              <w:rPr>
                <w:sz w:val="22"/>
              </w:rPr>
              <w:t>Staci Lander</w:t>
            </w:r>
            <w:r w:rsidRPr="23499172">
              <w:rPr>
                <w:sz w:val="22"/>
              </w:rPr>
              <w:t xml:space="preserve">, </w:t>
            </w:r>
            <w:r w:rsidR="37BBCE00" w:rsidRPr="23499172">
              <w:rPr>
                <w:sz w:val="22"/>
              </w:rPr>
              <w:t xml:space="preserve">CSIRO Integrity Unit, </w:t>
            </w:r>
            <w:r w:rsidRPr="23499172">
              <w:rPr>
                <w:sz w:val="22"/>
              </w:rPr>
              <w:t xml:space="preserve">via email at </w:t>
            </w:r>
            <w:r w:rsidR="347E468B" w:rsidRPr="23499172">
              <w:rPr>
                <w:sz w:val="22"/>
              </w:rPr>
              <w:t>Staci.Lander@csiro.au</w:t>
            </w:r>
          </w:p>
        </w:tc>
      </w:tr>
      <w:tr w:rsidR="000A49E6" w:rsidRPr="0093721B" w14:paraId="49614BD2" w14:textId="77777777" w:rsidTr="2349917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7AF055D" w14:textId="344269F8" w:rsidR="000A49E6" w:rsidRPr="008202B3" w:rsidRDefault="000A49E6" w:rsidP="000A49E6">
            <w:pPr>
              <w:pStyle w:val="TableText"/>
              <w:rPr>
                <w:sz w:val="22"/>
              </w:rPr>
            </w:pPr>
            <w:r w:rsidRPr="008202B3">
              <w:rPr>
                <w:sz w:val="22"/>
              </w:rPr>
              <w:t xml:space="preserve">Support and </w:t>
            </w:r>
            <w:r w:rsidR="00DD4546">
              <w:rPr>
                <w:sz w:val="22"/>
              </w:rPr>
              <w:t>w</w:t>
            </w:r>
            <w:r w:rsidRPr="008202B3">
              <w:rPr>
                <w:sz w:val="22"/>
              </w:rPr>
              <w:t xml:space="preserve">orkplace </w:t>
            </w:r>
            <w:r w:rsidR="00DD4546">
              <w:rPr>
                <w:sz w:val="22"/>
              </w:rPr>
              <w:t>a</w:t>
            </w:r>
            <w:r w:rsidRPr="008202B3">
              <w:rPr>
                <w:sz w:val="22"/>
              </w:rPr>
              <w:t>djustments</w:t>
            </w:r>
          </w:p>
        </w:tc>
        <w:tc>
          <w:tcPr>
            <w:tcW w:w="3551" w:type="pct"/>
          </w:tcPr>
          <w:p w14:paraId="406DA50A" w14:textId="46D40993" w:rsidR="000A49E6" w:rsidRPr="005609DD" w:rsidRDefault="000A49E6" w:rsidP="000A49E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AF568E">
              <w:rPr>
                <w:rStyle w:val="eop"/>
                <w:rFonts w:eastAsiaTheme="majorEastAsia" w:cs="Calibri"/>
                <w:sz w:val="22"/>
              </w:rPr>
              <w:t xml:space="preserve">We offer a range of reasonable supports and workplace adjustments. Please let </w:t>
            </w:r>
            <w:r w:rsidR="00A96D7F" w:rsidRPr="00AF568E">
              <w:rPr>
                <w:rStyle w:val="eop"/>
                <w:rFonts w:eastAsiaTheme="majorEastAsia" w:cs="Calibri"/>
                <w:sz w:val="22"/>
              </w:rPr>
              <w:t>S</w:t>
            </w:r>
            <w:r w:rsidR="00A96D7F" w:rsidRPr="00AF568E">
              <w:rPr>
                <w:rStyle w:val="eop"/>
                <w:rFonts w:eastAsiaTheme="majorEastAsia"/>
                <w:sz w:val="22"/>
              </w:rPr>
              <w:t>heridan Gerrard know via email at Sheridan.gerrard@csiro.au</w:t>
            </w:r>
            <w:r w:rsidRPr="00AF568E">
              <w:rPr>
                <w:rStyle w:val="eop"/>
                <w:rFonts w:eastAsiaTheme="majorEastAsia" w:cs="Calibri"/>
              </w:rPr>
              <w:t xml:space="preserve"> </w:t>
            </w:r>
            <w:r w:rsidRPr="00AF568E">
              <w:rPr>
                <w:rStyle w:val="eop"/>
                <w:rFonts w:eastAsiaTheme="majorEastAsia" w:cs="Calibri"/>
                <w:sz w:val="22"/>
              </w:rPr>
              <w:t>if we can help you to equitably participate in our recruitment process or the role itself.</w:t>
            </w:r>
          </w:p>
        </w:tc>
      </w:tr>
      <w:tr w:rsidR="000F2B80" w:rsidRPr="0093721B" w14:paraId="307A74C2" w14:textId="77777777" w:rsidTr="23499172">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A23C96C" w14:textId="77777777" w:rsidR="000A49E6" w:rsidRPr="0093721B" w:rsidRDefault="000A49E6" w:rsidP="000A49E6">
            <w:pPr>
              <w:pStyle w:val="TableText"/>
              <w:rPr>
                <w:sz w:val="22"/>
              </w:rPr>
            </w:pPr>
            <w:r w:rsidRPr="0093721B">
              <w:rPr>
                <w:sz w:val="22"/>
              </w:rPr>
              <w:t>How to apply</w:t>
            </w:r>
          </w:p>
        </w:tc>
        <w:tc>
          <w:tcPr>
            <w:tcW w:w="3551" w:type="pct"/>
          </w:tcPr>
          <w:p w14:paraId="59F31DE2" w14:textId="77777777"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5" w:history="1">
              <w:r w:rsidRPr="0059296E">
                <w:rPr>
                  <w:rStyle w:val="Hyperlink"/>
                  <w:sz w:val="22"/>
                </w:rPr>
                <w:t>https://jobs.csiro.au/</w:t>
              </w:r>
            </w:hyperlink>
            <w:r>
              <w:rPr>
                <w:sz w:val="22"/>
              </w:rPr>
              <w:t xml:space="preserve"> </w:t>
            </w:r>
          </w:p>
          <w:p w14:paraId="5ECE4549" w14:textId="77777777"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A44E7B9" w14:textId="5C4FC36B"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6" w:history="1">
              <w:r w:rsidRPr="0093721B">
                <w:rPr>
                  <w:rStyle w:val="Hyperlink"/>
                  <w:sz w:val="22"/>
                </w:rPr>
                <w:t>careers.online@csiro.au</w:t>
              </w:r>
            </w:hyperlink>
          </w:p>
        </w:tc>
      </w:tr>
    </w:tbl>
    <w:p w14:paraId="538A5FBB" w14:textId="77777777" w:rsidR="00B752D5" w:rsidRDefault="00B752D5" w:rsidP="009D68A7">
      <w:pPr>
        <w:spacing w:before="240" w:line="240" w:lineRule="auto"/>
        <w:ind w:left="720" w:hanging="720"/>
        <w:rPr>
          <w:rFonts w:cs="Calibri"/>
          <w:b/>
          <w:color w:val="auto"/>
          <w:sz w:val="26"/>
          <w:szCs w:val="26"/>
        </w:rPr>
      </w:pPr>
    </w:p>
    <w:p w14:paraId="2D2334FD" w14:textId="000B7B6B" w:rsidR="009D68A7" w:rsidRPr="009D68A7" w:rsidRDefault="009D68A7" w:rsidP="009D68A7">
      <w:pPr>
        <w:spacing w:before="240" w:line="240" w:lineRule="auto"/>
        <w:ind w:left="720" w:hanging="720"/>
        <w:rPr>
          <w:rFonts w:cs="Calibri"/>
          <w:b/>
          <w:color w:val="auto"/>
          <w:sz w:val="26"/>
          <w:szCs w:val="26"/>
        </w:rPr>
      </w:pPr>
      <w:r w:rsidRPr="009D68A7">
        <w:rPr>
          <w:rFonts w:cs="Calibri"/>
          <w:b/>
          <w:color w:val="auto"/>
          <w:sz w:val="26"/>
          <w:szCs w:val="26"/>
        </w:rPr>
        <w:lastRenderedPageBreak/>
        <w:t>Acknowledgement of Country</w:t>
      </w:r>
    </w:p>
    <w:p w14:paraId="3AB4A487" w14:textId="77777777" w:rsidR="009D68A7" w:rsidRDefault="009D68A7" w:rsidP="00055848">
      <w:pPr>
        <w:widowControl w:val="0"/>
        <w:spacing w:before="240" w:after="0" w:line="240" w:lineRule="auto"/>
        <w:jc w:val="both"/>
        <w:outlineLvl w:val="2"/>
        <w:rPr>
          <w:rFonts w:cs="Calibri"/>
        </w:rPr>
      </w:pPr>
      <w:r w:rsidRPr="009D68A7">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7" w:history="1">
        <w:r w:rsidRPr="009D68A7">
          <w:rPr>
            <w:rFonts w:cs="Calibri"/>
            <w:color w:val="1155CC"/>
            <w:u w:val="single"/>
          </w:rPr>
          <w:t>vision towards reconciliation</w:t>
        </w:r>
      </w:hyperlink>
      <w:r w:rsidRPr="009D68A7">
        <w:rPr>
          <w:rFonts w:cs="Calibri"/>
        </w:rPr>
        <w:t>.</w:t>
      </w:r>
    </w:p>
    <w:p w14:paraId="50888C38" w14:textId="77777777" w:rsidR="004A6C1D" w:rsidRPr="005528D9" w:rsidRDefault="004A6C1D" w:rsidP="004A6C1D">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21781C5C" w14:textId="77777777" w:rsidR="004A6C1D" w:rsidRPr="005528D9" w:rsidRDefault="004A6C1D" w:rsidP="00055848">
      <w:pPr>
        <w:pStyle w:val="paragraph"/>
        <w:spacing w:before="0" w:beforeAutospacing="0" w:after="0" w:afterAutospacing="0"/>
        <w:jc w:val="both"/>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7E4AB00" w14:textId="71186389" w:rsidR="004A6C1D" w:rsidRPr="005528D9" w:rsidRDefault="004A6C1D" w:rsidP="00055848">
      <w:pPr>
        <w:spacing w:after="0" w:line="240" w:lineRule="auto"/>
        <w:jc w:val="both"/>
        <w:rPr>
          <w:rFonts w:cs="Calibri"/>
        </w:rPr>
      </w:pPr>
      <w:r w:rsidRPr="5E31B79B">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8">
        <w:r w:rsidRPr="5E31B79B">
          <w:rPr>
            <w:rStyle w:val="Hyperlink"/>
            <w:rFonts w:cs="Calibri"/>
          </w:rPr>
          <w:t>Indigenous Australia</w:t>
        </w:r>
      </w:hyperlink>
      <w:r w:rsidRPr="5E31B79B">
        <w:rPr>
          <w:rFonts w:cs="Calibri"/>
        </w:rPr>
        <w:t xml:space="preserve">, Australian science and technology can solve seemingly impossible problems and create new value for all Australians. </w:t>
      </w:r>
      <w:r w:rsidR="009429C1" w:rsidRPr="5E31B79B">
        <w:rPr>
          <w:rFonts w:cs="Calibri"/>
        </w:rPr>
        <w:t xml:space="preserve">Visit </w:t>
      </w:r>
      <w:hyperlink r:id="rId19">
        <w:r w:rsidR="009429C1" w:rsidRPr="5E31B79B">
          <w:rPr>
            <w:rStyle w:val="Hyperlink"/>
            <w:rFonts w:cs="Calibri"/>
          </w:rPr>
          <w:t>CSIRO.au</w:t>
        </w:r>
      </w:hyperlink>
      <w:r w:rsidR="009429C1" w:rsidRPr="5E31B79B">
        <w:rPr>
          <w:rFonts w:cs="Calibri"/>
        </w:rPr>
        <w:t xml:space="preserve"> for more information</w:t>
      </w:r>
      <w:r w:rsidRPr="5E31B79B">
        <w:rPr>
          <w:rFonts w:cs="Calibri"/>
        </w:rPr>
        <w:t>.</w:t>
      </w:r>
    </w:p>
    <w:p w14:paraId="421A2432" w14:textId="77777777" w:rsidR="005C03EC" w:rsidRDefault="00B50C20" w:rsidP="00A96D7F">
      <w:pPr>
        <w:pStyle w:val="Heading3"/>
        <w:keepNext w:val="0"/>
        <w:keepLines w:val="0"/>
        <w:spacing w:before="240" w:after="0"/>
        <w:rPr>
          <w:rFonts w:cs="Calibri"/>
          <w:b w:val="0"/>
          <w:sz w:val="24"/>
          <w:szCs w:val="24"/>
        </w:rPr>
      </w:pPr>
      <w:r>
        <w:t xml:space="preserve">Role </w:t>
      </w:r>
      <w:r w:rsidR="00DD4546">
        <w:t>o</w:t>
      </w:r>
      <w:r>
        <w:t>verview</w:t>
      </w:r>
      <w:bookmarkStart w:id="2" w:name="_Toc341085720"/>
      <w:r w:rsidR="005C03EC">
        <w:br/>
      </w:r>
      <w:r w:rsidR="005C03EC">
        <w:br/>
      </w:r>
      <w:r w:rsidR="00071DF1" w:rsidRPr="00AF568E">
        <w:rPr>
          <w:rFonts w:cs="Calibri"/>
          <w:b w:val="0"/>
          <w:sz w:val="24"/>
          <w:szCs w:val="24"/>
        </w:rPr>
        <w:t xml:space="preserve">The role of </w:t>
      </w:r>
      <w:r w:rsidRPr="00AF568E">
        <w:rPr>
          <w:rFonts w:cs="Calibri"/>
          <w:b w:val="0"/>
          <w:sz w:val="24"/>
          <w:szCs w:val="24"/>
        </w:rPr>
        <w:t xml:space="preserve">Administrative staff in CSIRO </w:t>
      </w:r>
      <w:r w:rsidR="00071DF1" w:rsidRPr="00AF568E">
        <w:rPr>
          <w:rFonts w:cs="Calibri"/>
          <w:b w:val="0"/>
          <w:sz w:val="24"/>
          <w:szCs w:val="24"/>
        </w:rPr>
        <w:t xml:space="preserve">is to </w:t>
      </w:r>
      <w:r w:rsidRPr="00AF568E">
        <w:rPr>
          <w:rFonts w:cs="Calibri"/>
          <w:b w:val="0"/>
          <w:sz w:val="24"/>
          <w:szCs w:val="24"/>
        </w:rPr>
        <w:t xml:space="preserve">provide administrative and management services to support the effective provision of research and development activities. This involves the development and implementation and/or administration of policies, systems and procedures that assist the </w:t>
      </w:r>
      <w:r w:rsidR="00FE7C75" w:rsidRPr="00AF568E">
        <w:rPr>
          <w:rFonts w:cs="Calibri"/>
          <w:b w:val="0"/>
          <w:sz w:val="24"/>
          <w:szCs w:val="24"/>
        </w:rPr>
        <w:t>O</w:t>
      </w:r>
      <w:r w:rsidRPr="00AF568E">
        <w:rPr>
          <w:rFonts w:cs="Calibri"/>
          <w:b w:val="0"/>
          <w:sz w:val="24"/>
          <w:szCs w:val="24"/>
        </w:rPr>
        <w:t xml:space="preserve">rganisation and the </w:t>
      </w:r>
      <w:r w:rsidR="00FE7C75" w:rsidRPr="00AF568E">
        <w:rPr>
          <w:rFonts w:cs="Calibri"/>
          <w:b w:val="0"/>
          <w:sz w:val="24"/>
          <w:szCs w:val="24"/>
        </w:rPr>
        <w:t>B</w:t>
      </w:r>
      <w:r w:rsidRPr="00AF568E">
        <w:rPr>
          <w:rFonts w:cs="Calibri"/>
          <w:b w:val="0"/>
          <w:sz w:val="24"/>
          <w:szCs w:val="24"/>
        </w:rPr>
        <w:t xml:space="preserve">usiness </w:t>
      </w:r>
      <w:r w:rsidR="00FE7C75" w:rsidRPr="00AF568E">
        <w:rPr>
          <w:rFonts w:cs="Calibri"/>
          <w:b w:val="0"/>
          <w:sz w:val="24"/>
          <w:szCs w:val="24"/>
        </w:rPr>
        <w:t>U</w:t>
      </w:r>
      <w:r w:rsidRPr="00AF568E">
        <w:rPr>
          <w:rFonts w:cs="Calibri"/>
          <w:b w:val="0"/>
          <w:sz w:val="24"/>
          <w:szCs w:val="24"/>
        </w:rPr>
        <w:t>nit to achieve their objectives and meet Government and regulatory</w:t>
      </w:r>
      <w:r w:rsidR="00B925F2" w:rsidRPr="00AF568E">
        <w:rPr>
          <w:rFonts w:cs="Calibri"/>
          <w:b w:val="0"/>
          <w:sz w:val="24"/>
          <w:szCs w:val="24"/>
        </w:rPr>
        <w:t xml:space="preserve"> </w:t>
      </w:r>
      <w:r w:rsidRPr="00AF568E">
        <w:rPr>
          <w:rFonts w:cs="Calibri"/>
          <w:b w:val="0"/>
          <w:sz w:val="24"/>
          <w:szCs w:val="24"/>
        </w:rPr>
        <w:t>responsibilities.</w:t>
      </w:r>
      <w:r w:rsidR="00055848" w:rsidRPr="00AF568E">
        <w:rPr>
          <w:rFonts w:cs="Calibri"/>
          <w:b w:val="0"/>
          <w:sz w:val="24"/>
          <w:szCs w:val="24"/>
        </w:rPr>
        <w:t xml:space="preserve"> </w:t>
      </w:r>
      <w:r w:rsidR="00F7159D" w:rsidRPr="00AF568E">
        <w:rPr>
          <w:rFonts w:cs="Calibri"/>
          <w:b w:val="0"/>
          <w:sz w:val="24"/>
          <w:szCs w:val="24"/>
        </w:rPr>
        <w:br/>
      </w:r>
      <w:r w:rsidR="00F7159D" w:rsidRPr="00AF568E">
        <w:rPr>
          <w:rFonts w:cs="Calibri"/>
          <w:b w:val="0"/>
          <w:sz w:val="24"/>
          <w:szCs w:val="24"/>
        </w:rPr>
        <w:br/>
        <w:t xml:space="preserve">The Implementation </w:t>
      </w:r>
      <w:r w:rsidR="00AF1BFB" w:rsidRPr="00AF568E">
        <w:rPr>
          <w:rFonts w:cs="Calibri"/>
          <w:b w:val="0"/>
          <w:iCs/>
          <w:sz w:val="24"/>
          <w:szCs w:val="24"/>
        </w:rPr>
        <w:t>Manager</w:t>
      </w:r>
      <w:r w:rsidR="00AF1BFB" w:rsidRPr="00AF568E">
        <w:rPr>
          <w:rFonts w:cs="Calibri"/>
          <w:b w:val="0"/>
          <w:sz w:val="24"/>
          <w:szCs w:val="24"/>
        </w:rPr>
        <w:t xml:space="preserve"> </w:t>
      </w:r>
      <w:r w:rsidR="00F7159D" w:rsidRPr="00AF568E">
        <w:rPr>
          <w:rFonts w:cs="Calibri"/>
          <w:b w:val="0"/>
          <w:sz w:val="24"/>
          <w:szCs w:val="24"/>
        </w:rPr>
        <w:t xml:space="preserve">– Security </w:t>
      </w:r>
      <w:r w:rsidR="003F4F68" w:rsidRPr="00AF568E">
        <w:rPr>
          <w:rFonts w:cs="Calibri"/>
          <w:b w:val="0"/>
          <w:sz w:val="24"/>
          <w:szCs w:val="24"/>
        </w:rPr>
        <w:t>&amp;</w:t>
      </w:r>
      <w:r w:rsidR="00F7159D" w:rsidRPr="00AF568E">
        <w:rPr>
          <w:rFonts w:cs="Calibri"/>
          <w:b w:val="0"/>
          <w:sz w:val="24"/>
          <w:szCs w:val="24"/>
        </w:rPr>
        <w:t xml:space="preserve"> Risk is a key role within CSIRO’s Integrity Unit. The Integrity Unit provides strategic advice and protective frameworks through a collaborative engagement approach with Research and Enterprise units.</w:t>
      </w:r>
    </w:p>
    <w:p w14:paraId="06FFA401" w14:textId="77777777" w:rsidR="005C03EC" w:rsidRDefault="00F7159D" w:rsidP="00A96D7F">
      <w:pPr>
        <w:pStyle w:val="Heading3"/>
        <w:keepNext w:val="0"/>
        <w:keepLines w:val="0"/>
        <w:spacing w:before="240" w:after="0"/>
        <w:rPr>
          <w:rFonts w:cs="Calibri"/>
          <w:b w:val="0"/>
          <w:sz w:val="24"/>
          <w:szCs w:val="24"/>
        </w:rPr>
      </w:pPr>
      <w:r w:rsidRPr="00AF568E">
        <w:rPr>
          <w:rFonts w:cs="Calibri"/>
          <w:b w:val="0"/>
          <w:sz w:val="24"/>
          <w:szCs w:val="24"/>
        </w:rPr>
        <w:t xml:space="preserve">Working under </w:t>
      </w:r>
      <w:r w:rsidR="00117AE8" w:rsidRPr="00AF568E">
        <w:rPr>
          <w:rFonts w:cs="Calibri"/>
          <w:b w:val="0"/>
          <w:sz w:val="24"/>
          <w:szCs w:val="24"/>
        </w:rPr>
        <w:t xml:space="preserve">limited </w:t>
      </w:r>
      <w:r w:rsidRPr="00AF568E">
        <w:rPr>
          <w:rFonts w:cs="Calibri"/>
          <w:b w:val="0"/>
          <w:sz w:val="24"/>
          <w:szCs w:val="24"/>
        </w:rPr>
        <w:t xml:space="preserve">direction, the Implementation </w:t>
      </w:r>
      <w:r w:rsidR="00A96D7F" w:rsidRPr="00AF568E">
        <w:rPr>
          <w:rFonts w:cs="Calibri"/>
          <w:b w:val="0"/>
          <w:iCs/>
          <w:sz w:val="24"/>
          <w:szCs w:val="24"/>
        </w:rPr>
        <w:t>Manager</w:t>
      </w:r>
      <w:r w:rsidR="00A96D7F" w:rsidRPr="00AF568E">
        <w:rPr>
          <w:rFonts w:cs="Calibri"/>
          <w:b w:val="0"/>
          <w:sz w:val="24"/>
          <w:szCs w:val="24"/>
        </w:rPr>
        <w:t xml:space="preserve"> </w:t>
      </w:r>
      <w:r w:rsidRPr="00AF568E">
        <w:rPr>
          <w:rFonts w:cs="Calibri"/>
          <w:b w:val="0"/>
          <w:sz w:val="24"/>
          <w:szCs w:val="24"/>
        </w:rPr>
        <w:t xml:space="preserve">supports the implementation of security and risk program initiatives across the organisation. The </w:t>
      </w:r>
      <w:r w:rsidR="00ED7771" w:rsidRPr="00AF568E">
        <w:rPr>
          <w:rFonts w:cs="Calibri"/>
          <w:b w:val="0"/>
          <w:sz w:val="24"/>
          <w:szCs w:val="24"/>
        </w:rPr>
        <w:t>role</w:t>
      </w:r>
      <w:r w:rsidR="003F4F68" w:rsidRPr="00AF568E">
        <w:rPr>
          <w:rFonts w:cs="Calibri"/>
          <w:b w:val="0"/>
          <w:sz w:val="24"/>
          <w:szCs w:val="24"/>
        </w:rPr>
        <w:t xml:space="preserve"> </w:t>
      </w:r>
      <w:r w:rsidRPr="00AF568E">
        <w:rPr>
          <w:rFonts w:cs="Calibri"/>
          <w:b w:val="0"/>
          <w:sz w:val="24"/>
          <w:szCs w:val="24"/>
        </w:rPr>
        <w:t>focuses on</w:t>
      </w:r>
      <w:r w:rsidR="00E35A92" w:rsidRPr="00AF568E">
        <w:rPr>
          <w:rFonts w:cs="Calibri"/>
          <w:b w:val="0"/>
          <w:sz w:val="24"/>
          <w:szCs w:val="24"/>
        </w:rPr>
        <w:t xml:space="preserve"> translating</w:t>
      </w:r>
      <w:r w:rsidRPr="00AF568E">
        <w:rPr>
          <w:rFonts w:cs="Calibri"/>
          <w:b w:val="0"/>
          <w:sz w:val="24"/>
          <w:szCs w:val="24"/>
        </w:rPr>
        <w:t xml:space="preserve"> strategic security and risk frameworks, policies and priorities into </w:t>
      </w:r>
      <w:r w:rsidR="004F7C5F" w:rsidRPr="00AF568E">
        <w:rPr>
          <w:rFonts w:cs="Calibri"/>
          <w:b w:val="0"/>
          <w:sz w:val="24"/>
          <w:szCs w:val="24"/>
        </w:rPr>
        <w:t xml:space="preserve">practical </w:t>
      </w:r>
      <w:r w:rsidR="00D52B19" w:rsidRPr="00AF568E">
        <w:rPr>
          <w:rFonts w:cs="Calibri"/>
          <w:b w:val="0"/>
          <w:sz w:val="24"/>
          <w:szCs w:val="24"/>
        </w:rPr>
        <w:t>application</w:t>
      </w:r>
      <w:r w:rsidR="00117AE8" w:rsidRPr="00AF568E">
        <w:rPr>
          <w:rFonts w:cs="Calibri"/>
          <w:b w:val="0"/>
          <w:sz w:val="24"/>
          <w:szCs w:val="24"/>
        </w:rPr>
        <w:t xml:space="preserve"> through end-to-end program delivery, taking responsibility for designing, delivering and implementing programs of work across CSIRO. </w:t>
      </w:r>
      <w:r w:rsidR="007B4004" w:rsidRPr="00AF568E">
        <w:rPr>
          <w:rFonts w:cs="Calibri"/>
          <w:b w:val="0"/>
          <w:sz w:val="24"/>
          <w:szCs w:val="24"/>
        </w:rPr>
        <w:t xml:space="preserve"> </w:t>
      </w:r>
    </w:p>
    <w:p w14:paraId="747DE144" w14:textId="7C2A155E" w:rsidR="00A96D7F" w:rsidRPr="005C03EC" w:rsidRDefault="004F7C5F" w:rsidP="005C03EC">
      <w:pPr>
        <w:pStyle w:val="Heading3"/>
        <w:keepNext w:val="0"/>
        <w:keepLines w:val="0"/>
        <w:spacing w:before="240" w:after="0"/>
        <w:rPr>
          <w:rFonts w:cs="Calibri"/>
          <w:b w:val="0"/>
          <w:sz w:val="24"/>
          <w:szCs w:val="24"/>
        </w:rPr>
      </w:pPr>
      <w:r w:rsidRPr="00AF568E">
        <w:rPr>
          <w:rFonts w:cs="Calibri"/>
          <w:b w:val="0"/>
          <w:sz w:val="24"/>
          <w:szCs w:val="24"/>
        </w:rPr>
        <w:t xml:space="preserve">Reporting to the Chief Risk and Security Officer, the Implementation </w:t>
      </w:r>
      <w:r w:rsidR="00A96D7F" w:rsidRPr="00AF568E">
        <w:rPr>
          <w:rFonts w:cs="Calibri"/>
          <w:b w:val="0"/>
          <w:iCs/>
          <w:sz w:val="24"/>
          <w:szCs w:val="24"/>
        </w:rPr>
        <w:t>Manager</w:t>
      </w:r>
      <w:r w:rsidR="00A96D7F" w:rsidRPr="00AF568E">
        <w:rPr>
          <w:rFonts w:cs="Calibri"/>
          <w:b w:val="0"/>
          <w:sz w:val="24"/>
          <w:szCs w:val="24"/>
        </w:rPr>
        <w:t xml:space="preserve"> </w:t>
      </w:r>
      <w:r w:rsidRPr="00AF568E">
        <w:rPr>
          <w:rFonts w:cs="Calibri"/>
          <w:b w:val="0"/>
          <w:sz w:val="24"/>
          <w:szCs w:val="24"/>
        </w:rPr>
        <w:t xml:space="preserve">works </w:t>
      </w:r>
      <w:r w:rsidR="00E65E0C" w:rsidRPr="00AF568E">
        <w:rPr>
          <w:rFonts w:cs="Calibri"/>
          <w:b w:val="0"/>
          <w:sz w:val="24"/>
          <w:szCs w:val="24"/>
        </w:rPr>
        <w:t>with</w:t>
      </w:r>
      <w:r w:rsidRPr="00AF568E">
        <w:rPr>
          <w:rFonts w:cs="Calibri"/>
          <w:b w:val="0"/>
          <w:sz w:val="24"/>
          <w:szCs w:val="24"/>
        </w:rPr>
        <w:t xml:space="preserve"> internal stakeholders </w:t>
      </w:r>
      <w:r w:rsidR="00F7159D" w:rsidRPr="00AF568E">
        <w:rPr>
          <w:rFonts w:cs="Calibri"/>
          <w:b w:val="0"/>
          <w:sz w:val="24"/>
          <w:szCs w:val="24"/>
        </w:rPr>
        <w:t xml:space="preserve">to support uptake, consistency and </w:t>
      </w:r>
      <w:r w:rsidRPr="00AF568E">
        <w:rPr>
          <w:rFonts w:cs="Calibri"/>
          <w:b w:val="0"/>
          <w:sz w:val="24"/>
          <w:szCs w:val="24"/>
        </w:rPr>
        <w:t xml:space="preserve">the </w:t>
      </w:r>
      <w:r w:rsidR="00F7159D" w:rsidRPr="00AF568E">
        <w:rPr>
          <w:rFonts w:cs="Calibri"/>
          <w:b w:val="0"/>
          <w:sz w:val="24"/>
          <w:szCs w:val="24"/>
        </w:rPr>
        <w:t>continuous improvement of</w:t>
      </w:r>
      <w:r w:rsidRPr="00AF568E">
        <w:rPr>
          <w:rFonts w:cs="Calibri"/>
          <w:b w:val="0"/>
          <w:sz w:val="24"/>
          <w:szCs w:val="24"/>
        </w:rPr>
        <w:t xml:space="preserve"> organisational</w:t>
      </w:r>
      <w:r w:rsidR="00F7159D" w:rsidRPr="00AF568E">
        <w:rPr>
          <w:rFonts w:cs="Calibri"/>
          <w:b w:val="0"/>
          <w:sz w:val="24"/>
          <w:szCs w:val="24"/>
        </w:rPr>
        <w:t xml:space="preserve"> security and risk practices.</w:t>
      </w:r>
      <w:r w:rsidR="00A96D7F" w:rsidRPr="00AF568E">
        <w:rPr>
          <w:rFonts w:cs="Calibri"/>
          <w:b w:val="0"/>
          <w:iCs/>
          <w:sz w:val="24"/>
          <w:szCs w:val="24"/>
        </w:rPr>
        <w:t xml:space="preserve">  </w:t>
      </w:r>
      <w:r w:rsidR="00A96D7F" w:rsidRPr="00AF568E">
        <w:rPr>
          <w:rFonts w:cs="Calibri"/>
          <w:b w:val="0"/>
          <w:sz w:val="24"/>
          <w:szCs w:val="24"/>
        </w:rPr>
        <w:t xml:space="preserve">The role operates </w:t>
      </w:r>
      <w:r w:rsidR="00790DAF">
        <w:rPr>
          <w:rFonts w:cs="Calibri"/>
          <w:b w:val="0"/>
          <w:sz w:val="24"/>
          <w:szCs w:val="24"/>
        </w:rPr>
        <w:t>independently</w:t>
      </w:r>
      <w:r w:rsidR="00A96D7F" w:rsidRPr="00AF568E">
        <w:rPr>
          <w:rFonts w:cs="Calibri"/>
          <w:b w:val="0"/>
          <w:sz w:val="24"/>
          <w:szCs w:val="24"/>
        </w:rPr>
        <w:t xml:space="preserve"> across Security &amp; Risk within the Integrity Unit, supporting different specialised programs and </w:t>
      </w:r>
      <w:r w:rsidR="001C7172">
        <w:rPr>
          <w:rFonts w:cs="Calibri"/>
          <w:b w:val="0"/>
          <w:sz w:val="24"/>
          <w:szCs w:val="24"/>
        </w:rPr>
        <w:t xml:space="preserve">senior </w:t>
      </w:r>
      <w:r w:rsidR="00A96D7F" w:rsidRPr="00AF568E">
        <w:rPr>
          <w:rFonts w:cs="Calibri"/>
          <w:b w:val="0"/>
          <w:sz w:val="24"/>
          <w:szCs w:val="24"/>
        </w:rPr>
        <w:t>leaders</w:t>
      </w:r>
      <w:r w:rsidR="00790DAF">
        <w:rPr>
          <w:rFonts w:cs="Calibri"/>
          <w:b w:val="0"/>
          <w:sz w:val="24"/>
          <w:szCs w:val="24"/>
        </w:rPr>
        <w:t>. A</w:t>
      </w:r>
      <w:r w:rsidR="00A96D7F" w:rsidRPr="00AF568E">
        <w:rPr>
          <w:rFonts w:cs="Calibri"/>
          <w:b w:val="0"/>
          <w:sz w:val="24"/>
          <w:szCs w:val="24"/>
        </w:rPr>
        <w:t>s priorities shift</w:t>
      </w:r>
      <w:r w:rsidR="00790DAF">
        <w:rPr>
          <w:rFonts w:cs="Calibri"/>
          <w:b w:val="0"/>
          <w:sz w:val="24"/>
          <w:szCs w:val="24"/>
        </w:rPr>
        <w:t>, it</w:t>
      </w:r>
      <w:r w:rsidR="00A96D7F" w:rsidRPr="00AF568E">
        <w:rPr>
          <w:rFonts w:cs="Calibri"/>
          <w:b w:val="0"/>
          <w:sz w:val="24"/>
          <w:szCs w:val="24"/>
        </w:rPr>
        <w:t xml:space="preserve"> requires the agility to adapt and re</w:t>
      </w:r>
      <w:r w:rsidR="00A96D7F" w:rsidRPr="00AF568E">
        <w:rPr>
          <w:rFonts w:ascii="Cambria Math" w:hAnsi="Cambria Math" w:cs="Cambria Math"/>
          <w:b w:val="0"/>
          <w:sz w:val="24"/>
          <w:szCs w:val="24"/>
        </w:rPr>
        <w:t>‑</w:t>
      </w:r>
      <w:r w:rsidR="00A96D7F" w:rsidRPr="00AF568E">
        <w:rPr>
          <w:rFonts w:cs="Calibri"/>
          <w:b w:val="0"/>
          <w:sz w:val="24"/>
          <w:szCs w:val="24"/>
        </w:rPr>
        <w:t>prioritise work as directed</w:t>
      </w:r>
      <w:r w:rsidR="00A96D7F" w:rsidRPr="007C297F">
        <w:rPr>
          <w:rFonts w:cs="Calibri"/>
          <w:b w:val="0"/>
          <w:sz w:val="24"/>
          <w:szCs w:val="24"/>
        </w:rPr>
        <w:t xml:space="preserve">, </w:t>
      </w:r>
      <w:r w:rsidR="00A96D7F" w:rsidRPr="00AF568E">
        <w:rPr>
          <w:rFonts w:cs="Calibri"/>
          <w:b w:val="0"/>
          <w:sz w:val="24"/>
          <w:szCs w:val="24"/>
        </w:rPr>
        <w:t xml:space="preserve">to </w:t>
      </w:r>
      <w:r w:rsidR="00A96D7F" w:rsidRPr="007C297F">
        <w:rPr>
          <w:rFonts w:cs="Calibri"/>
          <w:b w:val="0"/>
          <w:sz w:val="24"/>
          <w:szCs w:val="24"/>
        </w:rPr>
        <w:t>ensure programs are progressed forward.</w:t>
      </w:r>
    </w:p>
    <w:p w14:paraId="5C620443" w14:textId="2D755C77" w:rsidR="00B50C20" w:rsidRDefault="00B50C20" w:rsidP="00990C87">
      <w:pPr>
        <w:pStyle w:val="Heading3"/>
        <w:keepNext w:val="0"/>
        <w:keepLines w:val="0"/>
        <w:spacing w:before="240" w:after="0"/>
      </w:pPr>
      <w:r w:rsidRPr="00B50C20">
        <w:t xml:space="preserve">Duties and </w:t>
      </w:r>
      <w:r w:rsidR="00DD4546">
        <w:t>k</w:t>
      </w:r>
      <w:r w:rsidRPr="00B50C20">
        <w:t xml:space="preserve">ey </w:t>
      </w:r>
      <w:r w:rsidR="00DD4546">
        <w:t>r</w:t>
      </w:r>
      <w:r w:rsidRPr="00B50C20">
        <w:t xml:space="preserve">esult </w:t>
      </w:r>
      <w:r w:rsidR="00DD4546">
        <w:t>a</w:t>
      </w:r>
      <w:r w:rsidRPr="00B50C20">
        <w:t>reas</w:t>
      </w:r>
    </w:p>
    <w:p w14:paraId="0D8DBEDA" w14:textId="0A6283DA" w:rsidR="00775ABD" w:rsidRPr="00990C87" w:rsidRDefault="00775ABD" w:rsidP="00A63BEC">
      <w:pPr>
        <w:numPr>
          <w:ilvl w:val="0"/>
          <w:numId w:val="43"/>
        </w:numPr>
        <w:spacing w:before="100" w:beforeAutospacing="1" w:after="100" w:afterAutospacing="1" w:line="300" w:lineRule="atLeast"/>
        <w:rPr>
          <w:rFonts w:eastAsia="Times New Roman" w:cs="Calibri"/>
          <w:szCs w:val="24"/>
          <w:lang w:eastAsia="en-GB"/>
        </w:rPr>
      </w:pPr>
      <w:r w:rsidRPr="00990C87">
        <w:rPr>
          <w:rFonts w:eastAsia="Times New Roman" w:cs="Calibri"/>
          <w:szCs w:val="24"/>
          <w:lang w:eastAsia="en-GB"/>
        </w:rPr>
        <w:t xml:space="preserve">Work independently to </w:t>
      </w:r>
      <w:r w:rsidR="007B4004">
        <w:rPr>
          <w:rFonts w:eastAsia="Times New Roman" w:cs="Calibri"/>
          <w:szCs w:val="24"/>
          <w:lang w:eastAsia="en-GB"/>
        </w:rPr>
        <w:t>plan, set, and work towards implementing</w:t>
      </w:r>
      <w:r w:rsidR="007B4004" w:rsidRPr="00990C87">
        <w:rPr>
          <w:rFonts w:eastAsia="Times New Roman" w:cs="Calibri"/>
          <w:szCs w:val="24"/>
          <w:lang w:eastAsia="en-GB"/>
        </w:rPr>
        <w:t xml:space="preserve"> </w:t>
      </w:r>
      <w:r w:rsidRPr="00990C87">
        <w:rPr>
          <w:rFonts w:eastAsia="Times New Roman" w:cs="Calibri"/>
          <w:szCs w:val="24"/>
          <w:lang w:eastAsia="en-GB"/>
        </w:rPr>
        <w:t>high</w:t>
      </w:r>
      <w:r w:rsidRPr="00990C87">
        <w:rPr>
          <w:rFonts w:eastAsia="Times New Roman" w:cs="Calibri"/>
          <w:szCs w:val="24"/>
          <w:lang w:eastAsia="en-GB"/>
        </w:rPr>
        <w:noBreakHyphen/>
        <w:t xml:space="preserve">quality </w:t>
      </w:r>
      <w:r w:rsidR="007B4004">
        <w:rPr>
          <w:rFonts w:eastAsia="Times New Roman" w:cs="Calibri"/>
          <w:szCs w:val="24"/>
          <w:lang w:eastAsia="en-GB"/>
        </w:rPr>
        <w:t xml:space="preserve">security and risk program initiatives across CSIRO, </w:t>
      </w:r>
      <w:r w:rsidRPr="00990C87">
        <w:rPr>
          <w:rFonts w:eastAsia="Times New Roman" w:cs="Calibri"/>
          <w:szCs w:val="24"/>
          <w:lang w:eastAsia="en-GB"/>
        </w:rPr>
        <w:t>through effective planning, prioritisation</w:t>
      </w:r>
      <w:r w:rsidRPr="00990C87">
        <w:rPr>
          <w:rFonts w:ascii="Segoe UI" w:eastAsia="Times New Roman" w:hAnsi="Segoe UI" w:cs="Segoe UI"/>
          <w:szCs w:val="24"/>
          <w:lang w:eastAsia="en-GB"/>
        </w:rPr>
        <w:t xml:space="preserve"> </w:t>
      </w:r>
      <w:r w:rsidRPr="00990C87">
        <w:rPr>
          <w:rFonts w:eastAsia="Times New Roman" w:cs="Calibri"/>
          <w:szCs w:val="24"/>
          <w:lang w:eastAsia="en-GB"/>
        </w:rPr>
        <w:t xml:space="preserve">and utilisation of available resources within </w:t>
      </w:r>
      <w:r w:rsidR="005738C5" w:rsidRPr="00990C87">
        <w:rPr>
          <w:rFonts w:eastAsia="Times New Roman" w:cs="Calibri"/>
          <w:szCs w:val="24"/>
          <w:lang w:eastAsia="en-GB"/>
        </w:rPr>
        <w:t>the Integrity unit</w:t>
      </w:r>
      <w:r w:rsidRPr="00990C87">
        <w:rPr>
          <w:rFonts w:eastAsia="Times New Roman" w:cs="Calibri"/>
          <w:szCs w:val="24"/>
          <w:lang w:eastAsia="en-GB"/>
        </w:rPr>
        <w:t>.</w:t>
      </w:r>
    </w:p>
    <w:p w14:paraId="11DF6D97" w14:textId="31A3F5F2" w:rsidR="00775ABD" w:rsidRDefault="00C95E00" w:rsidP="00A63BEC">
      <w:pPr>
        <w:numPr>
          <w:ilvl w:val="0"/>
          <w:numId w:val="43"/>
        </w:numPr>
        <w:spacing w:before="100" w:beforeAutospacing="1" w:after="100" w:afterAutospacing="1" w:line="300" w:lineRule="atLeast"/>
        <w:rPr>
          <w:rFonts w:eastAsia="Times New Roman" w:cs="Calibri"/>
          <w:szCs w:val="24"/>
          <w:lang w:eastAsia="en-GB"/>
        </w:rPr>
      </w:pPr>
      <w:r w:rsidRPr="00990C87">
        <w:rPr>
          <w:rFonts w:eastAsia="Times New Roman" w:cs="Calibri"/>
          <w:szCs w:val="24"/>
          <w:lang w:eastAsia="en-GB"/>
        </w:rPr>
        <w:lastRenderedPageBreak/>
        <w:t>Apply understanding of security and risk matter</w:t>
      </w:r>
      <w:r w:rsidR="001373CA" w:rsidRPr="00990C87">
        <w:rPr>
          <w:rFonts w:eastAsia="Times New Roman" w:cs="Calibri"/>
          <w:szCs w:val="24"/>
          <w:lang w:eastAsia="en-GB"/>
        </w:rPr>
        <w:t>s</w:t>
      </w:r>
      <w:r w:rsidRPr="00990C87">
        <w:rPr>
          <w:rFonts w:eastAsia="Times New Roman" w:cs="Calibri"/>
          <w:szCs w:val="24"/>
          <w:lang w:eastAsia="en-GB"/>
        </w:rPr>
        <w:t xml:space="preserve"> to</w:t>
      </w:r>
      <w:r w:rsidR="00775ABD" w:rsidRPr="00990C87">
        <w:rPr>
          <w:rFonts w:eastAsia="Times New Roman" w:cs="Calibri"/>
          <w:szCs w:val="24"/>
          <w:lang w:eastAsia="en-GB"/>
        </w:rPr>
        <w:t xml:space="preserve"> recognise opportunities for improvement, initiate innovative solutions or proposals, and influence stakeholders to support and adopt change.</w:t>
      </w:r>
    </w:p>
    <w:p w14:paraId="1DE0497D" w14:textId="3D4C4021" w:rsidR="00C54F49" w:rsidRPr="00C54F49" w:rsidRDefault="00C54F49" w:rsidP="00A63BEC">
      <w:pPr>
        <w:numPr>
          <w:ilvl w:val="0"/>
          <w:numId w:val="43"/>
        </w:numPr>
        <w:spacing w:before="100" w:beforeAutospacing="1" w:after="100" w:afterAutospacing="1" w:line="300" w:lineRule="atLeast"/>
        <w:rPr>
          <w:rFonts w:eastAsia="Times New Roman" w:cs="Calibri"/>
          <w:szCs w:val="24"/>
          <w:lang w:eastAsia="en-GB"/>
        </w:rPr>
      </w:pPr>
      <w:r w:rsidRPr="00A96D7F">
        <w:rPr>
          <w:rFonts w:eastAsia="Times New Roman" w:cs="Calibri"/>
          <w:szCs w:val="24"/>
          <w:lang w:eastAsia="en-GB"/>
        </w:rPr>
        <w:t xml:space="preserve">Operate flexibly across </w:t>
      </w:r>
      <w:r>
        <w:rPr>
          <w:rFonts w:eastAsia="Times New Roman" w:cs="Calibri"/>
          <w:szCs w:val="24"/>
          <w:lang w:eastAsia="en-GB"/>
        </w:rPr>
        <w:t>the Integrity unit</w:t>
      </w:r>
      <w:r w:rsidRPr="00A96D7F">
        <w:rPr>
          <w:rFonts w:eastAsia="Times New Roman" w:cs="Calibri"/>
          <w:szCs w:val="24"/>
          <w:lang w:eastAsia="en-GB"/>
        </w:rPr>
        <w:t xml:space="preserve"> to </w:t>
      </w:r>
      <w:r>
        <w:rPr>
          <w:rFonts w:eastAsia="Times New Roman" w:cs="Calibri"/>
          <w:szCs w:val="24"/>
          <w:lang w:eastAsia="en-GB"/>
        </w:rPr>
        <w:t>implement</w:t>
      </w:r>
      <w:r w:rsidRPr="00A96D7F">
        <w:rPr>
          <w:rFonts w:eastAsia="Times New Roman" w:cs="Calibri"/>
          <w:szCs w:val="24"/>
          <w:lang w:eastAsia="en-GB"/>
        </w:rPr>
        <w:t xml:space="preserve"> specialised programs of work, adapting priorities as required and as directed by the Chief Risk and Security Officer</w:t>
      </w:r>
      <w:r>
        <w:rPr>
          <w:rFonts w:eastAsia="Times New Roman" w:cs="Calibri"/>
          <w:szCs w:val="24"/>
          <w:lang w:eastAsia="en-GB"/>
        </w:rPr>
        <w:t xml:space="preserve">, to deliver effective program outcomes. </w:t>
      </w:r>
    </w:p>
    <w:p w14:paraId="5397484E" w14:textId="77777777" w:rsidR="0063318C" w:rsidRDefault="00775ABD" w:rsidP="00A63BEC">
      <w:pPr>
        <w:numPr>
          <w:ilvl w:val="0"/>
          <w:numId w:val="43"/>
        </w:numPr>
        <w:spacing w:before="100" w:beforeAutospacing="1" w:after="100" w:afterAutospacing="1" w:line="300" w:lineRule="atLeast"/>
        <w:rPr>
          <w:rFonts w:eastAsia="Times New Roman" w:cs="Calibri"/>
          <w:szCs w:val="24"/>
          <w:lang w:eastAsia="en-GB"/>
        </w:rPr>
      </w:pPr>
      <w:r w:rsidRPr="00990C87">
        <w:rPr>
          <w:rFonts w:eastAsia="Times New Roman" w:cs="Calibri"/>
          <w:szCs w:val="24"/>
          <w:lang w:eastAsia="en-GB"/>
        </w:rPr>
        <w:t>Engage with internal</w:t>
      </w:r>
      <w:r w:rsidR="000D3657">
        <w:rPr>
          <w:rFonts w:eastAsia="Times New Roman" w:cs="Calibri"/>
          <w:szCs w:val="24"/>
          <w:lang w:eastAsia="en-GB"/>
        </w:rPr>
        <w:t xml:space="preserve"> </w:t>
      </w:r>
      <w:r w:rsidRPr="00990C87">
        <w:rPr>
          <w:rFonts w:eastAsia="Times New Roman" w:cs="Calibri"/>
          <w:szCs w:val="24"/>
          <w:lang w:eastAsia="en-GB"/>
        </w:rPr>
        <w:t>stakeholder</w:t>
      </w:r>
      <w:r w:rsidR="000D3657">
        <w:rPr>
          <w:rFonts w:eastAsia="Times New Roman" w:cs="Calibri"/>
          <w:szCs w:val="24"/>
          <w:lang w:eastAsia="en-GB"/>
        </w:rPr>
        <w:t xml:space="preserve">s, including senior leadership, </w:t>
      </w:r>
      <w:r w:rsidRPr="00990C87">
        <w:rPr>
          <w:rFonts w:eastAsia="Times New Roman" w:cs="Calibri"/>
          <w:szCs w:val="24"/>
          <w:lang w:eastAsia="en-GB"/>
        </w:rPr>
        <w:t xml:space="preserve">to understand diverse requirements </w:t>
      </w:r>
      <w:r w:rsidR="007C6395" w:rsidRPr="00990C87">
        <w:rPr>
          <w:rFonts w:eastAsia="Times New Roman" w:cs="Calibri"/>
          <w:szCs w:val="24"/>
          <w:lang w:eastAsia="en-GB"/>
        </w:rPr>
        <w:t>to implement</w:t>
      </w:r>
      <w:r w:rsidR="00DC230C" w:rsidRPr="00990C87">
        <w:rPr>
          <w:rFonts w:eastAsia="Times New Roman" w:cs="Calibri"/>
          <w:szCs w:val="24"/>
          <w:lang w:eastAsia="en-GB"/>
        </w:rPr>
        <w:t xml:space="preserve"> Integrity Unit’s initiatives</w:t>
      </w:r>
      <w:r w:rsidR="007B4004">
        <w:rPr>
          <w:rFonts w:eastAsia="Times New Roman" w:cs="Calibri"/>
          <w:szCs w:val="24"/>
          <w:lang w:eastAsia="en-GB"/>
        </w:rPr>
        <w:t>, taking responsibility for program delivery, and problem solving promptly to address any barriers in a constructive manner.</w:t>
      </w:r>
    </w:p>
    <w:p w14:paraId="486DDB17" w14:textId="2771CB76" w:rsidR="00775ABD" w:rsidRPr="00990C87" w:rsidRDefault="00775ABD" w:rsidP="00A63BEC">
      <w:pPr>
        <w:numPr>
          <w:ilvl w:val="0"/>
          <w:numId w:val="43"/>
        </w:numPr>
        <w:spacing w:before="100" w:beforeAutospacing="1" w:after="100" w:afterAutospacing="1" w:line="300" w:lineRule="atLeast"/>
        <w:rPr>
          <w:rFonts w:eastAsia="Times New Roman" w:cs="Calibri"/>
          <w:szCs w:val="24"/>
          <w:lang w:eastAsia="en-GB"/>
        </w:rPr>
      </w:pPr>
      <w:r w:rsidRPr="00990C87">
        <w:rPr>
          <w:rFonts w:eastAsia="Times New Roman" w:cs="Calibri"/>
          <w:szCs w:val="24"/>
          <w:lang w:eastAsia="en-GB"/>
        </w:rPr>
        <w:t xml:space="preserve">Collaborate and influence across teams to develop and strengthen practices that support the objectives of the </w:t>
      </w:r>
      <w:r w:rsidR="0046073F" w:rsidRPr="00990C87">
        <w:rPr>
          <w:rFonts w:eastAsia="Times New Roman" w:cs="Calibri"/>
          <w:szCs w:val="24"/>
          <w:lang w:eastAsia="en-GB"/>
        </w:rPr>
        <w:t xml:space="preserve">Integrity </w:t>
      </w:r>
      <w:r w:rsidRPr="00990C87">
        <w:rPr>
          <w:rFonts w:eastAsia="Times New Roman" w:cs="Calibri"/>
          <w:szCs w:val="24"/>
          <w:lang w:eastAsia="en-GB"/>
        </w:rPr>
        <w:t>Unit.</w:t>
      </w:r>
    </w:p>
    <w:p w14:paraId="397AD008" w14:textId="6BECDD5E" w:rsidR="00775ABD" w:rsidRPr="00990C87" w:rsidRDefault="00775ABD" w:rsidP="00A63BEC">
      <w:pPr>
        <w:numPr>
          <w:ilvl w:val="0"/>
          <w:numId w:val="43"/>
        </w:numPr>
        <w:spacing w:before="100" w:beforeAutospacing="1" w:after="100" w:afterAutospacing="1" w:line="300" w:lineRule="atLeast"/>
        <w:rPr>
          <w:rFonts w:eastAsia="Times New Roman" w:cs="Calibri"/>
          <w:szCs w:val="24"/>
          <w:lang w:eastAsia="en-GB"/>
        </w:rPr>
      </w:pPr>
      <w:r w:rsidRPr="00990C87">
        <w:rPr>
          <w:rFonts w:eastAsia="Times New Roman" w:cs="Calibri"/>
          <w:szCs w:val="24"/>
          <w:lang w:eastAsia="en-GB"/>
        </w:rPr>
        <w:t xml:space="preserve">Represent the </w:t>
      </w:r>
      <w:r w:rsidR="00CD175B" w:rsidRPr="00990C87">
        <w:rPr>
          <w:rFonts w:eastAsia="Times New Roman" w:cs="Calibri"/>
          <w:szCs w:val="24"/>
          <w:lang w:eastAsia="en-GB"/>
        </w:rPr>
        <w:t xml:space="preserve">Integrity </w:t>
      </w:r>
      <w:r w:rsidRPr="00990C87">
        <w:rPr>
          <w:rFonts w:eastAsia="Times New Roman" w:cs="Calibri"/>
          <w:szCs w:val="24"/>
          <w:lang w:eastAsia="en-GB"/>
        </w:rPr>
        <w:t>Unit in internal forums and discussions, contributing insights and expertise to support organisational priorities.</w:t>
      </w:r>
    </w:p>
    <w:p w14:paraId="0070EF6D" w14:textId="77777777" w:rsidR="00775ABD" w:rsidRPr="00990C87" w:rsidRDefault="00775ABD" w:rsidP="00A63BEC">
      <w:pPr>
        <w:numPr>
          <w:ilvl w:val="0"/>
          <w:numId w:val="43"/>
        </w:numPr>
        <w:spacing w:before="100" w:beforeAutospacing="1" w:after="100" w:afterAutospacing="1" w:line="300" w:lineRule="atLeast"/>
        <w:rPr>
          <w:rFonts w:eastAsia="Times New Roman" w:cs="Calibri"/>
          <w:szCs w:val="24"/>
          <w:lang w:eastAsia="en-GB"/>
        </w:rPr>
      </w:pPr>
      <w:r w:rsidRPr="00990C87">
        <w:rPr>
          <w:rFonts w:eastAsia="Times New Roman" w:cs="Calibri"/>
          <w:szCs w:val="24"/>
          <w:lang w:eastAsia="en-GB"/>
        </w:rPr>
        <w:t>Work collaboratively within a multi</w:t>
      </w:r>
      <w:r w:rsidRPr="00990C87">
        <w:rPr>
          <w:rFonts w:eastAsia="Times New Roman" w:cs="Calibri"/>
          <w:szCs w:val="24"/>
          <w:lang w:eastAsia="en-GB"/>
        </w:rPr>
        <w:noBreakHyphen/>
        <w:t>disciplinary, regionally dispersed team to support CSIRO’s broader scientific mission and organisational objectives.</w:t>
      </w:r>
    </w:p>
    <w:p w14:paraId="079DE55E" w14:textId="77777777" w:rsidR="00775ABD" w:rsidRPr="00990C87" w:rsidRDefault="00775ABD" w:rsidP="00A63BEC">
      <w:pPr>
        <w:numPr>
          <w:ilvl w:val="0"/>
          <w:numId w:val="43"/>
        </w:numPr>
        <w:spacing w:before="100" w:beforeAutospacing="1" w:after="100" w:afterAutospacing="1" w:line="300" w:lineRule="atLeast"/>
        <w:rPr>
          <w:rFonts w:eastAsia="Times New Roman" w:cs="Calibri"/>
          <w:szCs w:val="24"/>
          <w:lang w:eastAsia="en-GB"/>
        </w:rPr>
      </w:pPr>
      <w:r w:rsidRPr="00990C87">
        <w:rPr>
          <w:rFonts w:eastAsia="Times New Roman" w:cs="Calibri"/>
          <w:szCs w:val="24"/>
          <w:lang w:eastAsia="en-GB"/>
        </w:rPr>
        <w:t>Uphold CSIRO’s Values, Code of Conduct, and all Health, Safety and Environment procedures, policies, and diversity initiatives.</w:t>
      </w:r>
    </w:p>
    <w:p w14:paraId="4F75068A" w14:textId="2826613A" w:rsidR="00775ABD" w:rsidRPr="00990C87" w:rsidRDefault="00775ABD" w:rsidP="00A63BEC">
      <w:pPr>
        <w:numPr>
          <w:ilvl w:val="0"/>
          <w:numId w:val="43"/>
        </w:numPr>
        <w:spacing w:before="100" w:beforeAutospacing="1" w:after="100" w:afterAutospacing="1" w:line="300" w:lineRule="atLeast"/>
        <w:rPr>
          <w:rFonts w:eastAsia="Times New Roman" w:cs="Calibri"/>
          <w:szCs w:val="24"/>
          <w:lang w:eastAsia="en-GB"/>
        </w:rPr>
      </w:pPr>
      <w:r w:rsidRPr="00990C87">
        <w:rPr>
          <w:rFonts w:eastAsia="Times New Roman" w:cs="Calibri"/>
          <w:szCs w:val="24"/>
          <w:lang w:eastAsia="en-GB"/>
        </w:rPr>
        <w:t>Undertake additional duties as required</w:t>
      </w:r>
      <w:r w:rsidR="001D056C" w:rsidRPr="00990C87">
        <w:rPr>
          <w:rFonts w:eastAsia="Times New Roman" w:cs="Calibri"/>
          <w:szCs w:val="24"/>
          <w:lang w:eastAsia="en-GB"/>
        </w:rPr>
        <w:t xml:space="preserve"> to support the Security and Risk functions within</w:t>
      </w:r>
      <w:r w:rsidR="00F5748E" w:rsidRPr="00990C87">
        <w:rPr>
          <w:rFonts w:eastAsia="Times New Roman" w:cs="Calibri"/>
          <w:szCs w:val="24"/>
          <w:lang w:eastAsia="en-GB"/>
        </w:rPr>
        <w:t xml:space="preserve"> the Integrity Unit</w:t>
      </w:r>
      <w:r w:rsidRPr="00990C87">
        <w:rPr>
          <w:rFonts w:eastAsia="Times New Roman" w:cs="Calibri"/>
          <w:szCs w:val="24"/>
          <w:lang w:eastAsia="en-GB"/>
        </w:rPr>
        <w:t>.</w:t>
      </w:r>
    </w:p>
    <w:p w14:paraId="508524C0" w14:textId="024B6074" w:rsidR="002F68C3" w:rsidRDefault="002F68C3" w:rsidP="002F68C3">
      <w:pPr>
        <w:pStyle w:val="Heading2"/>
        <w:rPr>
          <w:b/>
          <w:iCs w:val="0"/>
          <w:color w:val="auto"/>
          <w:sz w:val="26"/>
          <w:szCs w:val="26"/>
        </w:rPr>
      </w:pPr>
      <w:r w:rsidRPr="00B50C20">
        <w:rPr>
          <w:b/>
          <w:iCs w:val="0"/>
          <w:color w:val="auto"/>
          <w:sz w:val="26"/>
          <w:szCs w:val="26"/>
        </w:rPr>
        <w:t xml:space="preserve">Selection </w:t>
      </w:r>
      <w:r w:rsidR="00922894">
        <w:rPr>
          <w:b/>
          <w:iCs w:val="0"/>
          <w:color w:val="auto"/>
          <w:sz w:val="26"/>
          <w:szCs w:val="26"/>
        </w:rPr>
        <w:t>c</w:t>
      </w:r>
      <w:r w:rsidRPr="00B50C20">
        <w:rPr>
          <w:b/>
          <w:iCs w:val="0"/>
          <w:color w:val="auto"/>
          <w:sz w:val="26"/>
          <w:szCs w:val="26"/>
        </w:rPr>
        <w:t>riteria</w:t>
      </w:r>
    </w:p>
    <w:p w14:paraId="1EDFB2EB" w14:textId="77777777" w:rsidR="002F68C3" w:rsidRPr="00C35FF5" w:rsidRDefault="002F68C3" w:rsidP="002F68C3">
      <w:pPr>
        <w:pStyle w:val="Heading4"/>
        <w:rPr>
          <w:color w:val="auto"/>
        </w:rPr>
      </w:pPr>
      <w:r w:rsidRPr="00C35FF5">
        <w:rPr>
          <w:color w:val="auto"/>
        </w:rPr>
        <w:t>Essential</w:t>
      </w:r>
    </w:p>
    <w:p w14:paraId="06DF9AB2" w14:textId="77777777" w:rsidR="002F68C3" w:rsidRPr="00B50C20" w:rsidRDefault="002F68C3" w:rsidP="002F68C3">
      <w:pPr>
        <w:rPr>
          <w:i/>
          <w:iCs/>
          <w:szCs w:val="24"/>
        </w:rPr>
      </w:pPr>
      <w:r w:rsidRPr="00B50C20">
        <w:rPr>
          <w:i/>
          <w:iCs/>
          <w:szCs w:val="24"/>
        </w:rPr>
        <w:t>Under CSIRO policy only those who meet all essential criteria can be appointed.</w:t>
      </w:r>
    </w:p>
    <w:p w14:paraId="1A9A374D" w14:textId="3313CAFA" w:rsidR="001A1D72" w:rsidRPr="00990C87" w:rsidRDefault="001A1D72" w:rsidP="00A63BEC">
      <w:pPr>
        <w:numPr>
          <w:ilvl w:val="0"/>
          <w:numId w:val="25"/>
        </w:numPr>
        <w:spacing w:before="0" w:after="60" w:line="240" w:lineRule="auto"/>
        <w:rPr>
          <w:rFonts w:cs="Calibri"/>
          <w:szCs w:val="24"/>
        </w:rPr>
      </w:pPr>
      <w:r w:rsidRPr="00990C87">
        <w:rPr>
          <w:rFonts w:cs="Calibri"/>
          <w:szCs w:val="24"/>
        </w:rPr>
        <w:t>Relevant bachelor’s degree or equivalent relevant work experience in</w:t>
      </w:r>
      <w:r w:rsidR="00305797" w:rsidRPr="00990C87">
        <w:rPr>
          <w:rFonts w:cs="Calibri"/>
          <w:szCs w:val="24"/>
        </w:rPr>
        <w:t xml:space="preserve"> security</w:t>
      </w:r>
      <w:r w:rsidR="007515C8" w:rsidRPr="00990C87">
        <w:rPr>
          <w:rFonts w:cs="Calibri"/>
          <w:szCs w:val="24"/>
        </w:rPr>
        <w:t xml:space="preserve"> and</w:t>
      </w:r>
      <w:r w:rsidR="00305797" w:rsidRPr="00990C87">
        <w:rPr>
          <w:rFonts w:cs="Calibri"/>
          <w:szCs w:val="24"/>
        </w:rPr>
        <w:t xml:space="preserve"> risk</w:t>
      </w:r>
      <w:r w:rsidRPr="00990C87">
        <w:rPr>
          <w:rFonts w:cs="Calibri"/>
          <w:szCs w:val="24"/>
        </w:rPr>
        <w:t xml:space="preserve"> </w:t>
      </w:r>
      <w:r w:rsidR="00305797" w:rsidRPr="00990C87">
        <w:rPr>
          <w:rFonts w:cs="Calibri"/>
          <w:szCs w:val="24"/>
        </w:rPr>
        <w:t>and/</w:t>
      </w:r>
      <w:r w:rsidRPr="00990C87">
        <w:rPr>
          <w:rFonts w:cs="Calibri"/>
          <w:szCs w:val="24"/>
        </w:rPr>
        <w:t xml:space="preserve">or related field e.g. business, governance, compliance, or a similar discipline. </w:t>
      </w:r>
    </w:p>
    <w:p w14:paraId="11827D5B" w14:textId="3029C218" w:rsidR="001A1D72" w:rsidRPr="00990C87" w:rsidRDefault="002C1250" w:rsidP="00A63BEC">
      <w:pPr>
        <w:numPr>
          <w:ilvl w:val="0"/>
          <w:numId w:val="25"/>
        </w:numPr>
        <w:tabs>
          <w:tab w:val="clear" w:pos="360"/>
          <w:tab w:val="num" w:pos="502"/>
          <w:tab w:val="num" w:pos="720"/>
        </w:tabs>
        <w:spacing w:before="0" w:after="60" w:line="240" w:lineRule="auto"/>
        <w:rPr>
          <w:szCs w:val="24"/>
        </w:rPr>
      </w:pPr>
      <w:r w:rsidRPr="00990C87">
        <w:rPr>
          <w:szCs w:val="24"/>
        </w:rPr>
        <w:t xml:space="preserve">Demonstrated experience </w:t>
      </w:r>
      <w:r w:rsidR="00FD6AAD">
        <w:rPr>
          <w:szCs w:val="24"/>
        </w:rPr>
        <w:t>leading</w:t>
      </w:r>
      <w:r w:rsidR="009C1ECF">
        <w:rPr>
          <w:szCs w:val="24"/>
        </w:rPr>
        <w:t xml:space="preserve"> </w:t>
      </w:r>
      <w:r w:rsidRPr="00990C87">
        <w:rPr>
          <w:szCs w:val="24"/>
        </w:rPr>
        <w:t>the</w:t>
      </w:r>
      <w:r w:rsidR="00BD64CC">
        <w:rPr>
          <w:szCs w:val="24"/>
        </w:rPr>
        <w:t xml:space="preserve"> </w:t>
      </w:r>
      <w:r w:rsidR="009C1ECF">
        <w:rPr>
          <w:szCs w:val="24"/>
        </w:rPr>
        <w:t>implementation and</w:t>
      </w:r>
      <w:r w:rsidR="009C1ECF" w:rsidRPr="00990C87">
        <w:rPr>
          <w:szCs w:val="24"/>
        </w:rPr>
        <w:t xml:space="preserve"> delivery</w:t>
      </w:r>
      <w:r w:rsidRPr="00990C87">
        <w:rPr>
          <w:szCs w:val="24"/>
        </w:rPr>
        <w:t xml:space="preserve"> of security and/or risk programs or initiatives in a complex environment</w:t>
      </w:r>
      <w:r w:rsidR="001A1D72" w:rsidRPr="00990C87">
        <w:rPr>
          <w:szCs w:val="24"/>
        </w:rPr>
        <w:t xml:space="preserve">. </w:t>
      </w:r>
    </w:p>
    <w:p w14:paraId="300C2C3A" w14:textId="18F971AD" w:rsidR="00465558" w:rsidRPr="00990C87" w:rsidRDefault="00465558" w:rsidP="00A63BEC">
      <w:pPr>
        <w:pStyle w:val="ListParagraph"/>
        <w:numPr>
          <w:ilvl w:val="0"/>
          <w:numId w:val="25"/>
        </w:numPr>
        <w:spacing w:before="0" w:after="0" w:line="300" w:lineRule="atLeast"/>
        <w:rPr>
          <w:szCs w:val="24"/>
        </w:rPr>
      </w:pPr>
      <w:r w:rsidRPr="00990C87">
        <w:rPr>
          <w:rFonts w:asciiTheme="minorHAnsi" w:eastAsia="Times New Roman" w:hAnsiTheme="minorHAnsi" w:cstheme="minorHAnsi"/>
          <w:szCs w:val="24"/>
          <w:lang w:eastAsia="en-GB"/>
        </w:rPr>
        <w:t xml:space="preserve">Ability to apply practical approaches to national security conventions, with an informed awareness of contemporary security considerations relevant to </w:t>
      </w:r>
      <w:r w:rsidR="006717B3" w:rsidRPr="00990C87">
        <w:rPr>
          <w:rFonts w:asciiTheme="minorHAnsi" w:eastAsia="Times New Roman" w:hAnsiTheme="minorHAnsi" w:cstheme="minorHAnsi"/>
          <w:szCs w:val="24"/>
          <w:lang w:eastAsia="en-GB"/>
        </w:rPr>
        <w:t xml:space="preserve">both the </w:t>
      </w:r>
      <w:r w:rsidRPr="00990C87">
        <w:rPr>
          <w:rFonts w:asciiTheme="minorHAnsi" w:eastAsia="Times New Roman" w:hAnsiTheme="minorHAnsi" w:cstheme="minorHAnsi"/>
          <w:szCs w:val="24"/>
          <w:lang w:eastAsia="en-GB"/>
        </w:rPr>
        <w:t>government and research sectors.</w:t>
      </w:r>
    </w:p>
    <w:p w14:paraId="7AC07A1A" w14:textId="7BD0F6D5" w:rsidR="00A12BBB" w:rsidRPr="00990C87" w:rsidRDefault="00A12BBB" w:rsidP="00A63BEC">
      <w:pPr>
        <w:numPr>
          <w:ilvl w:val="0"/>
          <w:numId w:val="25"/>
        </w:numPr>
        <w:spacing w:before="0" w:after="60" w:line="240" w:lineRule="auto"/>
        <w:rPr>
          <w:rFonts w:cs="Calibri"/>
          <w:szCs w:val="24"/>
        </w:rPr>
      </w:pPr>
      <w:r w:rsidRPr="00990C87">
        <w:rPr>
          <w:rFonts w:cs="Calibri"/>
          <w:szCs w:val="24"/>
        </w:rPr>
        <w:t xml:space="preserve">Excellent stakeholder engagement, including negotiating key outcomes, and providing persuasive advice in the face of divergent views while maintaining strong relationships. </w:t>
      </w:r>
    </w:p>
    <w:p w14:paraId="71706462" w14:textId="2440291D" w:rsidR="00A12BBB" w:rsidRPr="00990C87" w:rsidRDefault="00A12BBB" w:rsidP="00A63BEC">
      <w:pPr>
        <w:numPr>
          <w:ilvl w:val="0"/>
          <w:numId w:val="25"/>
        </w:numPr>
        <w:tabs>
          <w:tab w:val="clear" w:pos="360"/>
          <w:tab w:val="num" w:pos="502"/>
          <w:tab w:val="num" w:pos="720"/>
        </w:tabs>
        <w:spacing w:before="0" w:after="60" w:line="240" w:lineRule="auto"/>
        <w:rPr>
          <w:rFonts w:cs="Calibri"/>
          <w:i/>
          <w:szCs w:val="24"/>
        </w:rPr>
      </w:pPr>
      <w:r w:rsidRPr="00990C87">
        <w:rPr>
          <w:szCs w:val="24"/>
        </w:rPr>
        <w:t>The ability to work effectively in a team environment</w:t>
      </w:r>
      <w:r w:rsidR="00040D23">
        <w:rPr>
          <w:szCs w:val="24"/>
        </w:rPr>
        <w:t xml:space="preserve"> and </w:t>
      </w:r>
      <w:r w:rsidRPr="00990C87">
        <w:rPr>
          <w:szCs w:val="24"/>
        </w:rPr>
        <w:t>proactively collaborat</w:t>
      </w:r>
      <w:r w:rsidR="00040D23">
        <w:rPr>
          <w:szCs w:val="24"/>
        </w:rPr>
        <w:t>e</w:t>
      </w:r>
      <w:r w:rsidRPr="00990C87">
        <w:rPr>
          <w:szCs w:val="24"/>
        </w:rPr>
        <w:t xml:space="preserve"> </w:t>
      </w:r>
      <w:r w:rsidR="00DB3BFD">
        <w:rPr>
          <w:szCs w:val="24"/>
        </w:rPr>
        <w:t>with cross-functional teams</w:t>
      </w:r>
      <w:r w:rsidR="00523DBF">
        <w:rPr>
          <w:szCs w:val="24"/>
        </w:rPr>
        <w:t xml:space="preserve"> </w:t>
      </w:r>
      <w:r w:rsidRPr="00990C87">
        <w:rPr>
          <w:szCs w:val="24"/>
        </w:rPr>
        <w:t>to accomplish objectives</w:t>
      </w:r>
      <w:r w:rsidR="001E2FC0" w:rsidRPr="00990C87">
        <w:rPr>
          <w:szCs w:val="24"/>
        </w:rPr>
        <w:t>.</w:t>
      </w:r>
    </w:p>
    <w:p w14:paraId="7FC7EDFF" w14:textId="51F2DDD2" w:rsidR="00A12BBB" w:rsidRPr="00990C87" w:rsidRDefault="00A12BBB" w:rsidP="00A63BEC">
      <w:pPr>
        <w:numPr>
          <w:ilvl w:val="0"/>
          <w:numId w:val="25"/>
        </w:numPr>
        <w:tabs>
          <w:tab w:val="clear" w:pos="360"/>
          <w:tab w:val="num" w:pos="502"/>
          <w:tab w:val="num" w:pos="720"/>
        </w:tabs>
        <w:spacing w:before="0" w:after="60" w:line="240" w:lineRule="auto"/>
        <w:rPr>
          <w:rFonts w:cs="Calibri"/>
          <w:i/>
          <w:szCs w:val="24"/>
        </w:rPr>
      </w:pPr>
      <w:r w:rsidRPr="00990C87">
        <w:rPr>
          <w:rFonts w:asciiTheme="minorHAnsi" w:hAnsiTheme="minorHAnsi" w:cstheme="minorHAnsi"/>
          <w:szCs w:val="24"/>
        </w:rPr>
        <w:t>The ability to identify complex issues, conduct detailed analysis and develop appropriate responses through critical thinking</w:t>
      </w:r>
    </w:p>
    <w:p w14:paraId="2C3B51DE" w14:textId="686803B4" w:rsidR="00A12BBB" w:rsidRPr="00990C87" w:rsidRDefault="00A12BBB" w:rsidP="00A63BEC">
      <w:pPr>
        <w:numPr>
          <w:ilvl w:val="0"/>
          <w:numId w:val="25"/>
        </w:numPr>
        <w:spacing w:before="0" w:after="60" w:line="240" w:lineRule="auto"/>
        <w:rPr>
          <w:rFonts w:cs="Calibri"/>
          <w:szCs w:val="24"/>
        </w:rPr>
      </w:pPr>
      <w:r w:rsidRPr="00990C87">
        <w:rPr>
          <w:rFonts w:cs="Calibri"/>
          <w:szCs w:val="24"/>
        </w:rPr>
        <w:t xml:space="preserve">Demonstrated ability to foster trust, encourage new ideas, and value others’ skills and experience in a diverse team environment. </w:t>
      </w:r>
    </w:p>
    <w:p w14:paraId="3F4E809A" w14:textId="77777777" w:rsidR="002F68C3" w:rsidRPr="00990C87" w:rsidRDefault="002F68C3" w:rsidP="00A63BEC">
      <w:pPr>
        <w:pStyle w:val="Heading2"/>
        <w:rPr>
          <w:rFonts w:asciiTheme="majorHAnsi" w:eastAsiaTheme="majorEastAsia" w:hAnsiTheme="majorHAnsi" w:cstheme="majorBidi"/>
          <w:b/>
          <w:color w:val="auto"/>
          <w:sz w:val="24"/>
          <w:szCs w:val="22"/>
        </w:rPr>
      </w:pPr>
      <w:r w:rsidRPr="00990C87">
        <w:rPr>
          <w:rFonts w:asciiTheme="majorHAnsi" w:eastAsiaTheme="majorEastAsia" w:hAnsiTheme="majorHAnsi" w:cstheme="majorBidi"/>
          <w:b/>
          <w:color w:val="auto"/>
          <w:sz w:val="24"/>
          <w:szCs w:val="22"/>
        </w:rPr>
        <w:t>Desirable</w:t>
      </w:r>
    </w:p>
    <w:p w14:paraId="21E69BBB" w14:textId="3E974944" w:rsidR="00A12BBB" w:rsidRPr="00990C87" w:rsidRDefault="00A12BBB" w:rsidP="00990C87">
      <w:pPr>
        <w:pStyle w:val="ListParagraph"/>
        <w:numPr>
          <w:ilvl w:val="0"/>
          <w:numId w:val="42"/>
        </w:numPr>
        <w:spacing w:before="0" w:after="0" w:line="300" w:lineRule="atLeast"/>
        <w:ind w:left="426" w:hanging="426"/>
        <w:jc w:val="both"/>
        <w:rPr>
          <w:rFonts w:asciiTheme="minorHAnsi" w:eastAsia="Times New Roman" w:hAnsiTheme="minorHAnsi" w:cstheme="minorBidi"/>
          <w:lang w:eastAsia="en-GB"/>
        </w:rPr>
      </w:pPr>
      <w:r w:rsidRPr="00990C87">
        <w:rPr>
          <w:rFonts w:asciiTheme="minorHAnsi" w:eastAsia="Times New Roman" w:hAnsiTheme="minorHAnsi" w:cstheme="minorBidi"/>
          <w:lang w:eastAsia="en-GB"/>
        </w:rPr>
        <w:t>Demonstrated understanding of the Defence Export Controls (DEC) framework</w:t>
      </w:r>
      <w:r w:rsidR="05B4B79E" w:rsidRPr="00990C87">
        <w:rPr>
          <w:rFonts w:asciiTheme="minorHAnsi" w:eastAsia="Times New Roman" w:hAnsiTheme="minorHAnsi" w:cstheme="minorBidi"/>
          <w:lang w:eastAsia="en-GB"/>
        </w:rPr>
        <w:t xml:space="preserve"> and legislation</w:t>
      </w:r>
      <w:r w:rsidRPr="00990C87">
        <w:rPr>
          <w:rFonts w:asciiTheme="minorHAnsi" w:eastAsia="Times New Roman" w:hAnsiTheme="minorHAnsi" w:cstheme="minorBidi"/>
          <w:lang w:eastAsia="en-GB"/>
        </w:rPr>
        <w:t>, including its application within research and innovation environments.</w:t>
      </w:r>
    </w:p>
    <w:p w14:paraId="2714E61C" w14:textId="77777777" w:rsidR="00AF1BFB" w:rsidRDefault="00A12BBB" w:rsidP="00AF1BFB">
      <w:pPr>
        <w:pStyle w:val="ListParagraph"/>
        <w:numPr>
          <w:ilvl w:val="0"/>
          <w:numId w:val="42"/>
        </w:numPr>
        <w:spacing w:before="0" w:after="0" w:line="300" w:lineRule="atLeast"/>
        <w:ind w:left="426" w:hanging="426"/>
        <w:jc w:val="both"/>
        <w:rPr>
          <w:rFonts w:asciiTheme="minorHAnsi" w:eastAsia="Times New Roman" w:hAnsiTheme="minorHAnsi" w:cstheme="minorHAnsi"/>
          <w:szCs w:val="24"/>
          <w:lang w:eastAsia="en-GB"/>
        </w:rPr>
      </w:pPr>
      <w:r w:rsidRPr="00990C87">
        <w:rPr>
          <w:rFonts w:asciiTheme="minorHAnsi" w:eastAsia="Times New Roman" w:hAnsiTheme="minorHAnsi" w:cstheme="minorHAnsi"/>
          <w:szCs w:val="24"/>
          <w:lang w:eastAsia="en-GB"/>
        </w:rPr>
        <w:t>Working knowledge of enterprise risk management frameworks, with the capability to support risk identification, assessment and mitigation activities.</w:t>
      </w:r>
    </w:p>
    <w:p w14:paraId="7834FCA8" w14:textId="6CD5AFE1" w:rsidR="00AF1BFB" w:rsidRPr="004A49CD" w:rsidRDefault="00AF1BFB" w:rsidP="00AF1BFB">
      <w:pPr>
        <w:pStyle w:val="ListParagraph"/>
        <w:numPr>
          <w:ilvl w:val="0"/>
          <w:numId w:val="42"/>
        </w:numPr>
        <w:spacing w:before="0" w:after="0" w:line="300" w:lineRule="atLeast"/>
        <w:ind w:left="426" w:hanging="426"/>
        <w:jc w:val="both"/>
        <w:rPr>
          <w:rFonts w:asciiTheme="minorHAnsi" w:eastAsia="Times New Roman" w:hAnsiTheme="minorHAnsi" w:cstheme="minorHAnsi"/>
          <w:szCs w:val="24"/>
          <w:lang w:eastAsia="en-GB"/>
        </w:rPr>
      </w:pPr>
      <w:r w:rsidRPr="00AF1BFB">
        <w:rPr>
          <w:iCs/>
          <w:szCs w:val="24"/>
        </w:rPr>
        <w:lastRenderedPageBreak/>
        <w:t>Relevant qualifications in project management</w:t>
      </w:r>
      <w:r>
        <w:rPr>
          <w:iCs/>
          <w:szCs w:val="24"/>
        </w:rPr>
        <w:t xml:space="preserve"> eg. </w:t>
      </w:r>
      <w:r w:rsidRPr="00AF1BFB">
        <w:rPr>
          <w:iCs/>
          <w:szCs w:val="24"/>
        </w:rPr>
        <w:t>AIPM or PMI accreditation and Prince 2</w:t>
      </w:r>
      <w:r>
        <w:rPr>
          <w:iCs/>
          <w:szCs w:val="24"/>
        </w:rPr>
        <w:t xml:space="preserve">. </w:t>
      </w:r>
      <w:r w:rsidRPr="00AF1BFB">
        <w:rPr>
          <w:iCs/>
          <w:szCs w:val="24"/>
        </w:rPr>
        <w:t xml:space="preserve"> </w:t>
      </w:r>
    </w:p>
    <w:p w14:paraId="7361CF17" w14:textId="77777777" w:rsidR="00CE6C28" w:rsidRPr="00990C87" w:rsidRDefault="00CE6C28" w:rsidP="00990C87">
      <w:pPr>
        <w:pStyle w:val="ListParagraph"/>
        <w:numPr>
          <w:ilvl w:val="0"/>
          <w:numId w:val="42"/>
        </w:numPr>
        <w:spacing w:before="0" w:after="0" w:line="300" w:lineRule="atLeast"/>
        <w:ind w:left="426" w:hanging="426"/>
        <w:jc w:val="both"/>
        <w:rPr>
          <w:rFonts w:asciiTheme="minorHAnsi" w:eastAsia="Times New Roman" w:hAnsiTheme="minorHAnsi" w:cstheme="minorHAnsi"/>
          <w:szCs w:val="24"/>
          <w:lang w:eastAsia="en-GB"/>
        </w:rPr>
      </w:pPr>
      <w:r w:rsidRPr="00990C87">
        <w:rPr>
          <w:rFonts w:asciiTheme="minorHAnsi" w:eastAsia="Times New Roman" w:hAnsiTheme="minorHAnsi" w:cstheme="minorHAnsi"/>
          <w:szCs w:val="24"/>
          <w:lang w:eastAsia="en-GB"/>
        </w:rPr>
        <w:t>A demonstrated commitment to health, safety, and wellbeing of staff, willing to challenge the status quo in pursuit of Zero Harm.</w:t>
      </w:r>
    </w:p>
    <w:p w14:paraId="169FEE7C" w14:textId="77777777" w:rsidR="000D6A22" w:rsidRDefault="000D6A22" w:rsidP="000D6A22">
      <w:pPr>
        <w:pStyle w:val="paragraph"/>
        <w:spacing w:before="0" w:beforeAutospacing="0" w:after="0" w:afterAutospacing="0"/>
        <w:ind w:left="426"/>
        <w:rPr>
          <w:rStyle w:val="eop"/>
          <w:rFonts w:ascii="Calibri" w:eastAsiaTheme="majorEastAsia" w:hAnsi="Calibri" w:cs="Calibri"/>
          <w:b/>
          <w:bCs/>
          <w:sz w:val="22"/>
          <w:szCs w:val="22"/>
        </w:rPr>
      </w:pPr>
    </w:p>
    <w:p w14:paraId="60D63217" w14:textId="77777777" w:rsidR="00442105" w:rsidRPr="00922894" w:rsidRDefault="00442105" w:rsidP="00442105">
      <w:pPr>
        <w:pStyle w:val="paragraph"/>
        <w:spacing w:before="0" w:beforeAutospacing="0" w:after="0" w:afterAutospacing="0"/>
        <w:textAlignment w:val="baseline"/>
        <w:rPr>
          <w:rStyle w:val="eop"/>
          <w:rFonts w:ascii="Calibri" w:eastAsiaTheme="majorEastAsia" w:hAnsi="Calibri" w:cs="Calibri"/>
          <w:b/>
        </w:rPr>
      </w:pPr>
      <w:r w:rsidRPr="00922894">
        <w:rPr>
          <w:rStyle w:val="eop"/>
          <w:rFonts w:ascii="Calibri" w:eastAsiaTheme="majorEastAsia" w:hAnsi="Calibri" w:cs="Calibri"/>
          <w:b/>
        </w:rPr>
        <w:t>Not sure if you meet all the criteria?</w:t>
      </w:r>
    </w:p>
    <w:p w14:paraId="144C802A" w14:textId="77777777" w:rsidR="00442105" w:rsidRPr="00922894" w:rsidRDefault="00442105" w:rsidP="00442105">
      <w:pPr>
        <w:pStyle w:val="paragraph"/>
        <w:spacing w:before="0" w:beforeAutospacing="0" w:after="0" w:afterAutospacing="0"/>
        <w:textAlignment w:val="baseline"/>
        <w:rPr>
          <w:rStyle w:val="eop"/>
          <w:rFonts w:ascii="Calibri" w:eastAsiaTheme="majorEastAsia" w:hAnsi="Calibri" w:cs="Calibri"/>
        </w:rPr>
      </w:pPr>
      <w:r w:rsidRPr="00922894">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28C67729" w14:textId="77777777" w:rsidR="00442105" w:rsidRPr="002F68C3" w:rsidRDefault="00442105" w:rsidP="00442105">
      <w:pPr>
        <w:spacing w:before="0" w:after="60" w:line="240" w:lineRule="auto"/>
        <w:rPr>
          <w:iCs/>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7EA740FD" w14:textId="319062E9" w:rsidR="00B50C20" w:rsidRPr="00B50C20" w:rsidRDefault="00B50C20">
          <w:pPr>
            <w:pStyle w:val="Heading2"/>
            <w:rPr>
              <w:b/>
              <w:iCs w:val="0"/>
              <w:color w:val="auto"/>
              <w:sz w:val="26"/>
              <w:szCs w:val="26"/>
            </w:rPr>
          </w:pPr>
          <w:r w:rsidRPr="00B50C20">
            <w:rPr>
              <w:b/>
              <w:iCs w:val="0"/>
              <w:color w:val="auto"/>
              <w:sz w:val="26"/>
              <w:szCs w:val="26"/>
            </w:rPr>
            <w:t xml:space="preserve">Required </w:t>
          </w:r>
          <w:r w:rsidR="00922894">
            <w:rPr>
              <w:b/>
              <w:iCs w:val="0"/>
              <w:color w:val="auto"/>
              <w:sz w:val="26"/>
              <w:szCs w:val="26"/>
            </w:rPr>
            <w:t>c</w:t>
          </w:r>
          <w:r w:rsidRPr="00B50C20">
            <w:rPr>
              <w:b/>
              <w:iCs w:val="0"/>
              <w:color w:val="auto"/>
              <w:sz w:val="26"/>
              <w:szCs w:val="26"/>
            </w:rPr>
            <w:t xml:space="preserve">ompetencies </w:t>
          </w:r>
        </w:p>
        <w:p w14:paraId="717536D9" w14:textId="33990919" w:rsidR="00B50C20" w:rsidRPr="00F7192D" w:rsidRDefault="00B50C20" w:rsidP="00F7192D">
          <w:pPr>
            <w:pStyle w:val="ListParagraph"/>
            <w:numPr>
              <w:ilvl w:val="0"/>
              <w:numId w:val="27"/>
            </w:numPr>
            <w:rPr>
              <w:szCs w:val="24"/>
            </w:rPr>
          </w:pPr>
          <w:r w:rsidRPr="00F7192D">
            <w:rPr>
              <w:b/>
              <w:szCs w:val="24"/>
            </w:rPr>
            <w:t xml:space="preserve">Teamwork and </w:t>
          </w:r>
          <w:r w:rsidR="00922894">
            <w:rPr>
              <w:b/>
              <w:szCs w:val="24"/>
            </w:rPr>
            <w:t>c</w:t>
          </w:r>
          <w:r w:rsidRPr="00F7192D">
            <w:rPr>
              <w:b/>
              <w:szCs w:val="24"/>
            </w:rPr>
            <w:t xml:space="preserve">ollaboration: </w:t>
          </w:r>
          <w:r w:rsidR="00E71CF1" w:rsidRPr="00E71CF1">
            <w:rPr>
              <w:szCs w:val="24"/>
            </w:rPr>
            <w:t>Cooperates with others to achieve organisational objectives and may share team resources in order to do this. Collaborates with other teams as well as industry colleagues.</w:t>
          </w:r>
        </w:p>
        <w:p w14:paraId="38C6164C" w14:textId="1C77B9B4"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922894">
            <w:rPr>
              <w:b/>
              <w:szCs w:val="24"/>
            </w:rPr>
            <w:t>c</w:t>
          </w:r>
          <w:r w:rsidRPr="00B50C20">
            <w:rPr>
              <w:b/>
              <w:szCs w:val="24"/>
            </w:rPr>
            <w:t>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191ACC">
            <w:rPr>
              <w:szCs w:val="24"/>
            </w:rPr>
            <w:t>’</w:t>
          </w:r>
          <w:r w:rsidR="00E71CF1" w:rsidRPr="00E71CF1">
            <w:rPr>
              <w:szCs w:val="24"/>
            </w:rPr>
            <w:t xml:space="preserve"> reactions.</w:t>
          </w:r>
        </w:p>
        <w:p w14:paraId="22523801" w14:textId="32B21B6D" w:rsidR="00E85473" w:rsidRPr="00E85473" w:rsidRDefault="00B50C20" w:rsidP="00E85473">
          <w:pPr>
            <w:pStyle w:val="ListParagraph"/>
            <w:numPr>
              <w:ilvl w:val="0"/>
              <w:numId w:val="27"/>
            </w:numPr>
            <w:rPr>
              <w:szCs w:val="24"/>
            </w:rPr>
          </w:pPr>
          <w:r w:rsidRPr="00E85473">
            <w:rPr>
              <w:b/>
              <w:szCs w:val="24"/>
            </w:rPr>
            <w:t xml:space="preserve">Resource </w:t>
          </w:r>
          <w:r w:rsidR="00922894">
            <w:rPr>
              <w:b/>
              <w:szCs w:val="24"/>
            </w:rPr>
            <w:t>m</w:t>
          </w:r>
          <w:r w:rsidRPr="00E85473">
            <w:rPr>
              <w:b/>
              <w:szCs w:val="24"/>
            </w:rPr>
            <w:t>anagement/</w:t>
          </w:r>
          <w:r w:rsidR="00922894">
            <w:rPr>
              <w:b/>
              <w:szCs w:val="24"/>
            </w:rPr>
            <w:t>l</w:t>
          </w:r>
          <w:r w:rsidRPr="00E85473">
            <w:rPr>
              <w:b/>
              <w:szCs w:val="24"/>
            </w:rPr>
            <w:t>eadership:</w:t>
          </w:r>
          <w:r w:rsidRPr="00E85473">
            <w:rPr>
              <w:szCs w:val="24"/>
            </w:rPr>
            <w:t xml:space="preserve">  </w:t>
          </w:r>
          <w:r w:rsidR="00E85473" w:rsidRPr="00E85473">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473B4266" w14:textId="6DE893E5" w:rsidR="00B50C20" w:rsidRPr="00E85473" w:rsidRDefault="00B50C20">
          <w:pPr>
            <w:pStyle w:val="ListParagraph"/>
            <w:numPr>
              <w:ilvl w:val="0"/>
              <w:numId w:val="27"/>
            </w:numPr>
            <w:spacing w:before="0" w:after="60" w:line="240" w:lineRule="auto"/>
            <w:contextualSpacing w:val="0"/>
            <w:rPr>
              <w:szCs w:val="24"/>
            </w:rPr>
          </w:pPr>
          <w:r w:rsidRPr="00E85473">
            <w:rPr>
              <w:b/>
              <w:szCs w:val="24"/>
            </w:rPr>
            <w:t xml:space="preserve">Judgement and </w:t>
          </w:r>
          <w:r w:rsidR="00922894">
            <w:rPr>
              <w:b/>
              <w:szCs w:val="24"/>
            </w:rPr>
            <w:t>p</w:t>
          </w:r>
          <w:r w:rsidRPr="00E85473">
            <w:rPr>
              <w:b/>
              <w:szCs w:val="24"/>
            </w:rPr>
            <w:t xml:space="preserve">roblem </w:t>
          </w:r>
          <w:r w:rsidR="00922894">
            <w:rPr>
              <w:b/>
              <w:szCs w:val="24"/>
            </w:rPr>
            <w:t>s</w:t>
          </w:r>
          <w:r w:rsidRPr="00E85473">
            <w:rPr>
              <w:b/>
              <w:szCs w:val="24"/>
            </w:rPr>
            <w:t>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14:paraId="476F1A32" w14:textId="77777777" w:rsidR="00E85473" w:rsidRPr="00E85473" w:rsidRDefault="00B50C20">
          <w:pPr>
            <w:pStyle w:val="ListParagraph"/>
            <w:numPr>
              <w:ilvl w:val="0"/>
              <w:numId w:val="27"/>
            </w:numPr>
            <w:spacing w:line="240" w:lineRule="auto"/>
            <w:contextualSpacing w:val="0"/>
            <w:rPr>
              <w:b/>
              <w:bCs/>
              <w:i/>
              <w:iCs/>
              <w:sz w:val="22"/>
            </w:rPr>
          </w:pPr>
          <w:r w:rsidRPr="00E85473">
            <w:rPr>
              <w:b/>
              <w:szCs w:val="24"/>
            </w:rPr>
            <w:t xml:space="preserve">Independence: </w:t>
          </w:r>
          <w:r w:rsidR="00E85473" w:rsidRPr="00E85473">
            <w:rPr>
              <w:szCs w:val="24"/>
            </w:rPr>
            <w:t>Plans, sets and works to meet challenging standards and goals for self and/or others. Recognises where endeavours will make the most impact or difference, decides on desired outcome and sets realistic goals to reach this target.</w:t>
          </w:r>
        </w:p>
        <w:p w14:paraId="0C4CD386" w14:textId="77777777" w:rsidR="00B50C20" w:rsidRPr="00E85473" w:rsidRDefault="00B50C20">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118A5CEC" w14:textId="1832C100" w:rsidR="00014F78" w:rsidRPr="005528D9" w:rsidRDefault="00014F78" w:rsidP="00014F78">
      <w:pPr>
        <w:spacing w:before="240" w:after="0" w:line="240" w:lineRule="auto"/>
        <w:jc w:val="both"/>
        <w:rPr>
          <w:rFonts w:cs="Calibri"/>
          <w:b/>
          <w:sz w:val="26"/>
          <w:szCs w:val="26"/>
        </w:rPr>
      </w:pPr>
      <w:r w:rsidRPr="005528D9">
        <w:rPr>
          <w:rFonts w:cs="Calibri"/>
          <w:b/>
          <w:sz w:val="26"/>
          <w:szCs w:val="26"/>
        </w:rPr>
        <w:t xml:space="preserve">Setting </w:t>
      </w:r>
      <w:r w:rsidR="00922894">
        <w:rPr>
          <w:rFonts w:cs="Calibri"/>
          <w:b/>
          <w:sz w:val="26"/>
          <w:szCs w:val="26"/>
        </w:rPr>
        <w:t>y</w:t>
      </w:r>
      <w:r w:rsidRPr="005528D9">
        <w:rPr>
          <w:rFonts w:cs="Calibri"/>
          <w:b/>
          <w:sz w:val="26"/>
          <w:szCs w:val="26"/>
        </w:rPr>
        <w:t xml:space="preserve">ou </w:t>
      </w:r>
      <w:r w:rsidR="00922894">
        <w:rPr>
          <w:rFonts w:cs="Calibri"/>
          <w:b/>
          <w:sz w:val="26"/>
          <w:szCs w:val="26"/>
        </w:rPr>
        <w:t>u</w:t>
      </w:r>
      <w:r w:rsidRPr="005528D9">
        <w:rPr>
          <w:rFonts w:cs="Calibri"/>
          <w:b/>
          <w:sz w:val="26"/>
          <w:szCs w:val="26"/>
        </w:rPr>
        <w:t xml:space="preserve">p </w:t>
      </w:r>
      <w:r w:rsidR="00922894">
        <w:rPr>
          <w:rFonts w:cs="Calibri"/>
          <w:b/>
          <w:sz w:val="26"/>
          <w:szCs w:val="26"/>
        </w:rPr>
        <w:t>f</w:t>
      </w:r>
      <w:r w:rsidRPr="005528D9">
        <w:rPr>
          <w:rFonts w:cs="Calibri"/>
          <w:b/>
          <w:sz w:val="26"/>
          <w:szCs w:val="26"/>
        </w:rPr>
        <w:t xml:space="preserve">or </w:t>
      </w:r>
      <w:r w:rsidR="00922894">
        <w:rPr>
          <w:rFonts w:cs="Calibri"/>
          <w:b/>
          <w:sz w:val="26"/>
          <w:szCs w:val="26"/>
        </w:rPr>
        <w:t>s</w:t>
      </w:r>
      <w:r w:rsidRPr="005528D9">
        <w:rPr>
          <w:rFonts w:cs="Calibri"/>
          <w:b/>
          <w:sz w:val="26"/>
          <w:szCs w:val="26"/>
        </w:rPr>
        <w:t xml:space="preserve">uccess </w:t>
      </w:r>
    </w:p>
    <w:p w14:paraId="041B83CF" w14:textId="7E4EDC2C" w:rsidR="00014F78" w:rsidRPr="005528D9" w:rsidRDefault="00014F78" w:rsidP="00A63BEC">
      <w:pPr>
        <w:spacing w:after="60" w:line="240" w:lineRule="auto"/>
        <w:jc w:val="both"/>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w:t>
      </w:r>
      <w:r w:rsidR="004A49CD">
        <w:rPr>
          <w:rStyle w:val="eop"/>
          <w:rFonts w:asciiTheme="minorHAnsi" w:eastAsiaTheme="majorEastAsia" w:hAnsiTheme="minorHAnsi" w:cstheme="minorHAnsi"/>
        </w:rPr>
        <w:t>Sheridan Gerrard</w:t>
      </w:r>
      <w:r w:rsidRPr="005528D9">
        <w:rPr>
          <w:rStyle w:val="eop"/>
          <w:rFonts w:asciiTheme="minorHAnsi" w:eastAsiaTheme="majorEastAsia" w:hAnsiTheme="minorHAnsi" w:cstheme="minorHAnsi"/>
        </w:rPr>
        <w:t xml:space="preserve"> know </w:t>
      </w:r>
      <w:r w:rsidR="004A49CD">
        <w:rPr>
          <w:rStyle w:val="eop"/>
          <w:rFonts w:asciiTheme="minorHAnsi" w:eastAsiaTheme="majorEastAsia" w:hAnsiTheme="minorHAnsi" w:cstheme="minorHAnsi"/>
        </w:rPr>
        <w:t xml:space="preserve">via email at </w:t>
      </w:r>
      <w:hyperlink r:id="rId20" w:history="1">
        <w:r w:rsidR="004A49CD" w:rsidRPr="00EB279D">
          <w:rPr>
            <w:rStyle w:val="Hyperlink"/>
            <w:rFonts w:asciiTheme="minorHAnsi" w:eastAsiaTheme="majorEastAsia" w:hAnsiTheme="minorHAnsi" w:cstheme="minorHAnsi"/>
          </w:rPr>
          <w:t>Sheridan.gerrard@csiro.au</w:t>
        </w:r>
      </w:hyperlink>
      <w:r w:rsidR="004A49CD">
        <w:rPr>
          <w:rStyle w:val="eop"/>
          <w:rFonts w:asciiTheme="minorHAnsi" w:eastAsiaTheme="majorEastAsia" w:hAnsiTheme="minorHAnsi" w:cstheme="minorHAnsi"/>
        </w:rPr>
        <w:t xml:space="preserve"> </w:t>
      </w:r>
      <w:r w:rsidRPr="005528D9">
        <w:rPr>
          <w:rStyle w:val="eop"/>
          <w:rFonts w:asciiTheme="minorHAnsi" w:eastAsiaTheme="majorEastAsia" w:hAnsiTheme="minorHAnsi" w:cstheme="minorHAnsi"/>
        </w:rPr>
        <w:t xml:space="preserve"> if we can help you to equitably participate in our recruitment process or the role itself</w:t>
      </w:r>
      <w:r w:rsidR="004A49CD">
        <w:rPr>
          <w:rStyle w:val="eop"/>
          <w:rFonts w:asciiTheme="minorHAnsi" w:eastAsiaTheme="majorEastAsia" w:hAnsiTheme="minorHAnsi" w:cstheme="minorHAnsi"/>
        </w:rPr>
        <w:t xml:space="preserve">. </w:t>
      </w:r>
    </w:p>
    <w:p w14:paraId="3E804FDA" w14:textId="6D771EB0" w:rsidR="00014F78" w:rsidRPr="00B8125E" w:rsidRDefault="00014F78" w:rsidP="00990C87">
      <w:pPr>
        <w:jc w:val="both"/>
        <w:rPr>
          <w:b/>
          <w:bCs/>
          <w:sz w:val="26"/>
          <w:szCs w:val="26"/>
        </w:rPr>
      </w:pPr>
      <w:r>
        <w:rPr>
          <w:b/>
          <w:bCs/>
          <w:sz w:val="26"/>
          <w:szCs w:val="26"/>
        </w:rPr>
        <w:t xml:space="preserve">Life at CSIRO and </w:t>
      </w:r>
      <w:r w:rsidR="00922894">
        <w:rPr>
          <w:b/>
          <w:bCs/>
          <w:sz w:val="26"/>
          <w:szCs w:val="26"/>
        </w:rPr>
        <w:t>f</w:t>
      </w:r>
      <w:r>
        <w:rPr>
          <w:b/>
          <w:bCs/>
          <w:sz w:val="26"/>
          <w:szCs w:val="26"/>
        </w:rPr>
        <w:t xml:space="preserve">lexible </w:t>
      </w:r>
      <w:r w:rsidR="00922894">
        <w:rPr>
          <w:b/>
          <w:bCs/>
          <w:sz w:val="26"/>
          <w:szCs w:val="26"/>
        </w:rPr>
        <w:t>w</w:t>
      </w:r>
      <w:r>
        <w:rPr>
          <w:b/>
          <w:bCs/>
          <w:sz w:val="26"/>
          <w:szCs w:val="26"/>
        </w:rPr>
        <w:t xml:space="preserve">orking </w:t>
      </w:r>
      <w:r w:rsidR="00922894">
        <w:rPr>
          <w:b/>
          <w:bCs/>
          <w:sz w:val="26"/>
          <w:szCs w:val="26"/>
        </w:rPr>
        <w:t>a</w:t>
      </w:r>
      <w:r>
        <w:rPr>
          <w:b/>
          <w:bCs/>
          <w:sz w:val="26"/>
          <w:szCs w:val="26"/>
        </w:rPr>
        <w:t>rrangements</w:t>
      </w:r>
    </w:p>
    <w:p w14:paraId="5B84400D" w14:textId="77777777" w:rsidR="00014F78" w:rsidRPr="005528D9" w:rsidRDefault="00014F78" w:rsidP="00990C87">
      <w:pPr>
        <w:pStyle w:val="Default"/>
        <w:jc w:val="both"/>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21">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w:t>
      </w:r>
      <w:r w:rsidRPr="005528D9">
        <w:rPr>
          <w:rFonts w:asciiTheme="minorHAnsi" w:hAnsiTheme="minorHAnsi" w:cstheme="minorHAnsi"/>
        </w:rPr>
        <w:lastRenderedPageBreak/>
        <w:t xml:space="preserve">range of leave entitlements, </w:t>
      </w:r>
      <w:hyperlink r:id="rId22">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3">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4">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7B9A151A" w14:textId="77777777" w:rsidR="00014F78" w:rsidRPr="005528D9" w:rsidRDefault="00014F78" w:rsidP="00990C87">
      <w:pPr>
        <w:pStyle w:val="Default"/>
        <w:jc w:val="both"/>
        <w:rPr>
          <w:rFonts w:asciiTheme="minorHAnsi" w:hAnsiTheme="minorHAnsi" w:cstheme="minorHAnsi"/>
        </w:rPr>
      </w:pPr>
    </w:p>
    <w:p w14:paraId="7E20D3EA" w14:textId="4B93270B" w:rsidR="00014F78" w:rsidRPr="00775ABD" w:rsidRDefault="00014F78" w:rsidP="00990C87">
      <w:pPr>
        <w:pStyle w:val="paragraph"/>
        <w:spacing w:before="0" w:beforeAutospacing="0" w:after="0" w:afterAutospacing="0"/>
        <w:jc w:val="both"/>
        <w:textAlignment w:val="baseline"/>
        <w:rPr>
          <w:rFonts w:asciiTheme="minorHAnsi" w:eastAsiaTheme="majorEastAsia" w:hAnsiTheme="minorHAnsi" w:cstheme="minorHAnsi"/>
        </w:rPr>
      </w:pPr>
      <w:r w:rsidRPr="005528D9">
        <w:rPr>
          <w:rFonts w:asciiTheme="minorHAnsi" w:hAnsiTheme="minorHAnsi" w:cstheme="minorHAnsi"/>
        </w:rPr>
        <w:t xml:space="preserve">We celebrate the uniqueness of our workforce and are committed to creating </w:t>
      </w:r>
      <w:hyperlink r:id="rId25">
        <w:r w:rsidRPr="005528D9">
          <w:rPr>
            <w:rStyle w:val="Hyperlink"/>
            <w:rFonts w:asciiTheme="minorHAnsi" w:hAnsiTheme="minorHAnsi" w:cstheme="minorHAnsi"/>
          </w:rPr>
          <w:t>diverse and inclusive teams</w:t>
        </w:r>
      </w:hyperlink>
      <w:r w:rsidRPr="005528D9">
        <w:rPr>
          <w:rFonts w:asciiTheme="minorHAnsi" w:hAnsiTheme="minorHAnsi" w:cstheme="minorHAnsi"/>
        </w:rPr>
        <w:t xml:space="preserve"> where everyone feels they belong. </w:t>
      </w:r>
      <w:r w:rsidRPr="005528D9">
        <w:rPr>
          <w:rStyle w:val="eop"/>
          <w:rFonts w:asciiTheme="minorHAnsi" w:eastAsiaTheme="majorEastAsia" w:hAnsiTheme="minorHAnsi" w:cstheme="minorHAns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C6EA674" w14:textId="12A94EBB" w:rsidR="00014F78" w:rsidRPr="005528D9" w:rsidRDefault="00014F78" w:rsidP="00014F78">
      <w:pPr>
        <w:spacing w:before="240" w:after="0" w:line="240" w:lineRule="auto"/>
        <w:jc w:val="both"/>
        <w:rPr>
          <w:rFonts w:cs="Calibri"/>
          <w:b/>
          <w:bCs/>
          <w:sz w:val="26"/>
          <w:szCs w:val="26"/>
        </w:rPr>
      </w:pPr>
      <w:r w:rsidRPr="005528D9">
        <w:rPr>
          <w:rFonts w:cs="Calibri"/>
          <w:b/>
          <w:bCs/>
          <w:sz w:val="26"/>
          <w:szCs w:val="26"/>
        </w:rPr>
        <w:t xml:space="preserve">CSIRO </w:t>
      </w:r>
      <w:r w:rsidR="00922894">
        <w:rPr>
          <w:rFonts w:cs="Calibri"/>
          <w:b/>
          <w:bCs/>
          <w:sz w:val="26"/>
          <w:szCs w:val="26"/>
        </w:rPr>
        <w:t>v</w:t>
      </w:r>
      <w:r w:rsidRPr="005528D9">
        <w:rPr>
          <w:rFonts w:cs="Calibri"/>
          <w:b/>
          <w:bCs/>
          <w:sz w:val="26"/>
          <w:szCs w:val="26"/>
        </w:rPr>
        <w:t>alues</w:t>
      </w:r>
    </w:p>
    <w:p w14:paraId="4BF48017" w14:textId="77777777" w:rsidR="00014F78" w:rsidRDefault="00014F78" w:rsidP="00014F78">
      <w:pPr>
        <w:spacing w:before="240" w:after="0" w:line="240" w:lineRule="auto"/>
        <w:jc w:val="both"/>
        <w:rPr>
          <w:rFonts w:cs="Calibri"/>
        </w:rPr>
      </w:pPr>
      <w:r w:rsidRPr="005528D9">
        <w:rPr>
          <w:rFonts w:cs="Calibri"/>
        </w:rPr>
        <w:t xml:space="preserve">CSIRO is a values-based organisation committed to values-based leadership. </w:t>
      </w:r>
    </w:p>
    <w:p w14:paraId="5A4334B5" w14:textId="77777777" w:rsidR="00990C87" w:rsidRPr="005528D9" w:rsidRDefault="00990C87" w:rsidP="00014F78">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014F78" w:rsidRPr="005528D9" w14:paraId="613CD07C" w14:textId="77777777">
        <w:trPr>
          <w:trHeight w:val="266"/>
        </w:trPr>
        <w:tc>
          <w:tcPr>
            <w:tcW w:w="1238" w:type="dxa"/>
          </w:tcPr>
          <w:p w14:paraId="7FA99861" w14:textId="77777777" w:rsidR="00014F78" w:rsidRPr="005528D9" w:rsidRDefault="00014F78">
            <w:pPr>
              <w:rPr>
                <w:rFonts w:cs="Calibri"/>
                <w:b/>
              </w:rPr>
            </w:pPr>
            <w:r w:rsidRPr="005528D9">
              <w:rPr>
                <w:rFonts w:cs="Calibri"/>
                <w:b/>
              </w:rPr>
              <w:t>Value</w:t>
            </w:r>
          </w:p>
        </w:tc>
        <w:tc>
          <w:tcPr>
            <w:tcW w:w="6083" w:type="dxa"/>
          </w:tcPr>
          <w:p w14:paraId="2847AAD0" w14:textId="77777777" w:rsidR="00014F78" w:rsidRPr="005528D9" w:rsidRDefault="00014F78">
            <w:pPr>
              <w:rPr>
                <w:rFonts w:cs="Calibri"/>
                <w:b/>
              </w:rPr>
            </w:pPr>
            <w:r w:rsidRPr="005528D9">
              <w:rPr>
                <w:rFonts w:cs="Calibri"/>
                <w:b/>
              </w:rPr>
              <w:t>Descriptor</w:t>
            </w:r>
          </w:p>
        </w:tc>
        <w:tc>
          <w:tcPr>
            <w:tcW w:w="1951" w:type="dxa"/>
          </w:tcPr>
          <w:p w14:paraId="6070C4DA" w14:textId="77777777" w:rsidR="00014F78" w:rsidRPr="005528D9" w:rsidRDefault="00014F78">
            <w:pPr>
              <w:rPr>
                <w:rFonts w:cs="Calibri"/>
                <w:b/>
              </w:rPr>
            </w:pPr>
            <w:r w:rsidRPr="005528D9">
              <w:rPr>
                <w:rFonts w:cs="Calibri"/>
                <w:b/>
              </w:rPr>
              <w:t>Behaviour</w:t>
            </w:r>
          </w:p>
        </w:tc>
      </w:tr>
      <w:tr w:rsidR="00014F78" w:rsidRPr="005528D9" w14:paraId="59F13DD0" w14:textId="77777777">
        <w:trPr>
          <w:trHeight w:val="833"/>
        </w:trPr>
        <w:tc>
          <w:tcPr>
            <w:tcW w:w="1238" w:type="dxa"/>
          </w:tcPr>
          <w:p w14:paraId="75171776" w14:textId="5BBCA27F" w:rsidR="00014F78" w:rsidRPr="005528D9" w:rsidRDefault="00014F78">
            <w:pPr>
              <w:rPr>
                <w:rFonts w:cs="Calibri"/>
                <w:b/>
              </w:rPr>
            </w:pPr>
            <w:r w:rsidRPr="005528D9">
              <w:rPr>
                <w:rFonts w:cs="Calibri"/>
                <w:b/>
              </w:rPr>
              <w:t xml:space="preserve">People </w:t>
            </w:r>
            <w:r w:rsidR="00922894">
              <w:rPr>
                <w:rFonts w:cs="Calibri"/>
                <w:b/>
              </w:rPr>
              <w:t>f</w:t>
            </w:r>
            <w:r w:rsidRPr="005528D9">
              <w:rPr>
                <w:rFonts w:cs="Calibri"/>
                <w:b/>
              </w:rPr>
              <w:t>irst</w:t>
            </w:r>
          </w:p>
        </w:tc>
        <w:tc>
          <w:tcPr>
            <w:tcW w:w="6083" w:type="dxa"/>
          </w:tcPr>
          <w:p w14:paraId="11EBF1B9" w14:textId="77777777" w:rsidR="00014F78" w:rsidRPr="005528D9" w:rsidRDefault="00014F78">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23A4F065" w14:textId="77777777" w:rsidR="00014F78" w:rsidRPr="005528D9" w:rsidRDefault="00014F78">
            <w:pPr>
              <w:pStyle w:val="ListParagraph"/>
              <w:ind w:left="315" w:hanging="218"/>
              <w:rPr>
                <w:rFonts w:cs="Calibri"/>
                <w:sz w:val="6"/>
                <w:szCs w:val="6"/>
              </w:rPr>
            </w:pPr>
          </w:p>
        </w:tc>
        <w:tc>
          <w:tcPr>
            <w:tcW w:w="1951" w:type="dxa"/>
          </w:tcPr>
          <w:p w14:paraId="09A71049"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Respectful</w:t>
            </w:r>
          </w:p>
          <w:p w14:paraId="69287FD5"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Caring</w:t>
            </w:r>
          </w:p>
          <w:p w14:paraId="51BCFAE0"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Inclusive</w:t>
            </w:r>
          </w:p>
        </w:tc>
      </w:tr>
      <w:tr w:rsidR="00014F78" w:rsidRPr="005528D9" w14:paraId="6F9B934D" w14:textId="77777777">
        <w:trPr>
          <w:trHeight w:val="964"/>
        </w:trPr>
        <w:tc>
          <w:tcPr>
            <w:tcW w:w="1238" w:type="dxa"/>
          </w:tcPr>
          <w:p w14:paraId="16DD379F" w14:textId="5C187E03" w:rsidR="00014F78" w:rsidRPr="005528D9" w:rsidRDefault="00014F78">
            <w:pPr>
              <w:rPr>
                <w:rFonts w:cs="Calibri"/>
                <w:b/>
              </w:rPr>
            </w:pPr>
            <w:r w:rsidRPr="005528D9">
              <w:rPr>
                <w:rFonts w:cs="Calibri"/>
                <w:b/>
              </w:rPr>
              <w:t xml:space="preserve">Further </w:t>
            </w:r>
            <w:r w:rsidR="00922894">
              <w:rPr>
                <w:rFonts w:cs="Calibri"/>
                <w:b/>
              </w:rPr>
              <w:t>t</w:t>
            </w:r>
            <w:r w:rsidRPr="005528D9">
              <w:rPr>
                <w:rFonts w:cs="Calibri"/>
                <w:b/>
              </w:rPr>
              <w:t>ogether</w:t>
            </w:r>
          </w:p>
        </w:tc>
        <w:tc>
          <w:tcPr>
            <w:tcW w:w="6083" w:type="dxa"/>
          </w:tcPr>
          <w:p w14:paraId="3FAB872F" w14:textId="77777777" w:rsidR="00014F78" w:rsidRPr="005528D9" w:rsidRDefault="00014F78">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326DE74C" w14:textId="77777777" w:rsidR="00014F78" w:rsidRPr="005528D9" w:rsidRDefault="00014F78">
            <w:pPr>
              <w:ind w:left="315" w:hanging="218"/>
              <w:rPr>
                <w:rFonts w:cs="Calibri"/>
                <w:sz w:val="6"/>
                <w:szCs w:val="6"/>
              </w:rPr>
            </w:pPr>
          </w:p>
        </w:tc>
        <w:tc>
          <w:tcPr>
            <w:tcW w:w="1951" w:type="dxa"/>
          </w:tcPr>
          <w:p w14:paraId="3D4F248D"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Accountable</w:t>
            </w:r>
          </w:p>
          <w:p w14:paraId="203A1C2D"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Authentic</w:t>
            </w:r>
          </w:p>
          <w:p w14:paraId="7057B3DA"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Courageous</w:t>
            </w:r>
          </w:p>
        </w:tc>
      </w:tr>
      <w:tr w:rsidR="00014F78" w:rsidRPr="005528D9" w14:paraId="596E40A1" w14:textId="77777777">
        <w:tc>
          <w:tcPr>
            <w:tcW w:w="1238" w:type="dxa"/>
          </w:tcPr>
          <w:p w14:paraId="3E6EDA66" w14:textId="5350CF4C" w:rsidR="00014F78" w:rsidRPr="005528D9" w:rsidRDefault="00014F78">
            <w:pPr>
              <w:rPr>
                <w:rFonts w:cs="Calibri"/>
                <w:b/>
              </w:rPr>
            </w:pPr>
            <w:r w:rsidRPr="005528D9">
              <w:rPr>
                <w:rFonts w:cs="Calibri"/>
                <w:b/>
              </w:rPr>
              <w:t xml:space="preserve">Making it </w:t>
            </w:r>
            <w:r w:rsidR="00922894">
              <w:rPr>
                <w:rFonts w:cs="Calibri"/>
                <w:b/>
              </w:rPr>
              <w:t>r</w:t>
            </w:r>
            <w:r w:rsidRPr="005528D9">
              <w:rPr>
                <w:rFonts w:cs="Calibri"/>
                <w:b/>
              </w:rPr>
              <w:t>eal</w:t>
            </w:r>
          </w:p>
        </w:tc>
        <w:tc>
          <w:tcPr>
            <w:tcW w:w="6083" w:type="dxa"/>
          </w:tcPr>
          <w:p w14:paraId="3DBD4469" w14:textId="77777777" w:rsidR="00014F78" w:rsidRPr="005528D9" w:rsidRDefault="00014F78">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20F64351" w14:textId="77777777" w:rsidR="00014F78" w:rsidRPr="005528D9" w:rsidRDefault="00014F78">
            <w:pPr>
              <w:ind w:left="315" w:hanging="218"/>
              <w:rPr>
                <w:rFonts w:cs="Calibri"/>
                <w:sz w:val="6"/>
                <w:szCs w:val="6"/>
              </w:rPr>
            </w:pPr>
          </w:p>
        </w:tc>
        <w:tc>
          <w:tcPr>
            <w:tcW w:w="1951" w:type="dxa"/>
          </w:tcPr>
          <w:p w14:paraId="228145BB"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Partnering</w:t>
            </w:r>
          </w:p>
          <w:p w14:paraId="545CDF77"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Cooperative</w:t>
            </w:r>
          </w:p>
          <w:p w14:paraId="09F5AB7B"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Humble</w:t>
            </w:r>
          </w:p>
          <w:p w14:paraId="30C03998" w14:textId="77777777" w:rsidR="00014F78" w:rsidRPr="005528D9" w:rsidRDefault="00014F78">
            <w:pPr>
              <w:pStyle w:val="ListParagraph"/>
              <w:ind w:left="198" w:hanging="170"/>
              <w:rPr>
                <w:rFonts w:cs="Calibri"/>
              </w:rPr>
            </w:pPr>
          </w:p>
        </w:tc>
      </w:tr>
      <w:tr w:rsidR="00014F78" w14:paraId="562984FF" w14:textId="77777777">
        <w:trPr>
          <w:trHeight w:val="64"/>
        </w:trPr>
        <w:tc>
          <w:tcPr>
            <w:tcW w:w="1238" w:type="dxa"/>
          </w:tcPr>
          <w:p w14:paraId="75B2341B" w14:textId="77777777" w:rsidR="00014F78" w:rsidRPr="005528D9" w:rsidRDefault="00014F78">
            <w:pPr>
              <w:rPr>
                <w:rFonts w:cs="Calibri"/>
                <w:b/>
              </w:rPr>
            </w:pPr>
            <w:r w:rsidRPr="005528D9">
              <w:rPr>
                <w:rFonts w:cs="Calibri"/>
                <w:b/>
              </w:rPr>
              <w:t>Trusted</w:t>
            </w:r>
          </w:p>
        </w:tc>
        <w:tc>
          <w:tcPr>
            <w:tcW w:w="6083" w:type="dxa"/>
          </w:tcPr>
          <w:p w14:paraId="5085E4EC" w14:textId="77777777" w:rsidR="00014F78" w:rsidRPr="005528D9" w:rsidRDefault="00014F78">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3BAC07FA" w14:textId="77777777" w:rsidR="00014F78" w:rsidRPr="005528D9" w:rsidRDefault="00014F78">
            <w:pPr>
              <w:ind w:left="315" w:hanging="218"/>
              <w:rPr>
                <w:rFonts w:cs="Calibri"/>
                <w:color w:val="000000" w:themeColor="text2"/>
                <w:sz w:val="6"/>
                <w:szCs w:val="6"/>
              </w:rPr>
            </w:pPr>
          </w:p>
        </w:tc>
        <w:tc>
          <w:tcPr>
            <w:tcW w:w="1951" w:type="dxa"/>
          </w:tcPr>
          <w:p w14:paraId="51BADE48"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Curious</w:t>
            </w:r>
          </w:p>
          <w:p w14:paraId="08EE4F8B"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Adaptive</w:t>
            </w:r>
          </w:p>
          <w:p w14:paraId="396E43BD"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Entrepreneurial</w:t>
            </w:r>
          </w:p>
        </w:tc>
      </w:tr>
    </w:tbl>
    <w:p w14:paraId="11E01497" w14:textId="77777777" w:rsidR="00014F78" w:rsidRDefault="00014F78" w:rsidP="00014F78">
      <w:pPr>
        <w:rPr>
          <w:b/>
          <w:bCs/>
          <w:sz w:val="26"/>
          <w:szCs w:val="26"/>
        </w:rPr>
      </w:pPr>
    </w:p>
    <w:p w14:paraId="5C829230" w14:textId="12C9603A" w:rsidR="00014F78" w:rsidRPr="00807670" w:rsidRDefault="00014F78" w:rsidP="00014F78">
      <w:pPr>
        <w:rPr>
          <w:b/>
          <w:bCs/>
          <w:sz w:val="26"/>
          <w:szCs w:val="26"/>
        </w:rPr>
      </w:pPr>
      <w:r w:rsidRPr="00807670">
        <w:rPr>
          <w:b/>
          <w:bCs/>
          <w:sz w:val="26"/>
          <w:szCs w:val="26"/>
        </w:rPr>
        <w:t xml:space="preserve">Child </w:t>
      </w:r>
      <w:r w:rsidR="00922894">
        <w:rPr>
          <w:b/>
          <w:bCs/>
          <w:sz w:val="26"/>
          <w:szCs w:val="26"/>
        </w:rPr>
        <w:t>s</w:t>
      </w:r>
      <w:r w:rsidRPr="00807670">
        <w:rPr>
          <w:b/>
          <w:bCs/>
          <w:sz w:val="26"/>
          <w:szCs w:val="26"/>
        </w:rPr>
        <w:t>afety</w:t>
      </w:r>
    </w:p>
    <w:p w14:paraId="39876F54" w14:textId="42278348" w:rsidR="0066576A" w:rsidRPr="0050125F" w:rsidRDefault="00014F78" w:rsidP="00014F78">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6"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0B1FD93" w14:textId="291213AC" w:rsidR="00014F78" w:rsidRPr="003044E2" w:rsidRDefault="00014F78" w:rsidP="00014F78">
      <w:pPr>
        <w:pStyle w:val="Boxedheading"/>
      </w:pPr>
      <w:r>
        <w:lastRenderedPageBreak/>
        <w:t xml:space="preserve">Special </w:t>
      </w:r>
      <w:r w:rsidR="00922894">
        <w:t>r</w:t>
      </w:r>
      <w:r>
        <w:t>equirements</w:t>
      </w:r>
    </w:p>
    <w:p w14:paraId="5825F95E" w14:textId="4A8E27AF" w:rsidR="00014F78" w:rsidRDefault="00014F78" w:rsidP="00203BD0">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r w:rsidR="00CC4911">
        <w:br/>
      </w:r>
    </w:p>
    <w:p w14:paraId="4FB58A8C" w14:textId="39C048A1" w:rsidR="00B50C20" w:rsidRPr="0044714C" w:rsidRDefault="00014F78" w:rsidP="00775ABD">
      <w:pPr>
        <w:pStyle w:val="Boxedlistbullet"/>
        <w:spacing w:before="100" w:beforeAutospacing="1" w:after="100" w:afterAutospacing="1"/>
      </w:pPr>
      <w:r w:rsidRPr="00203BD0">
        <w:t xml:space="preserve">The successful candidate will be required to obtain and maintain a security clearance at the </w:t>
      </w:r>
      <w:r w:rsidR="00203BD0" w:rsidRPr="00203BD0">
        <w:t>Negative Vetting Level 1 (NV1).</w:t>
      </w:r>
      <w:bookmarkEnd w:id="2"/>
    </w:p>
    <w:sectPr w:rsidR="00B50C20" w:rsidRPr="0044714C" w:rsidSect="00DE06A6">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1134" w:left="1134" w:header="426" w:footer="65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enman, Zoe (She / Her) (People Partnering &amp; Services, Pullenvale)" w:date="2026-03-02T16:30:00Z" w:initials="ZP">
    <w:p w14:paraId="1E680A27" w14:textId="77777777" w:rsidR="000B2245" w:rsidRDefault="000B2245" w:rsidP="000B2245">
      <w:pPr>
        <w:pStyle w:val="CommentText"/>
      </w:pPr>
      <w:r>
        <w:rPr>
          <w:rStyle w:val="CommentReference"/>
        </w:rPr>
        <w:annotationRef/>
      </w:r>
      <w:r>
        <w:t xml:space="preserve">At a CSOF5 Level, we would term this an Advisor or Manager based on whether their capability focus is SME or supervisory. In this instance, I would recommend Implementation Advisor- Security and Risk. Officer is attributed to CSOF3 level positions.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680A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8A3245" w16cex:dateUtc="2026-03-02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680A27" w16cid:durableId="158A32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B337" w14:textId="77777777" w:rsidR="00C54E2B" w:rsidRDefault="00C54E2B" w:rsidP="000A377A">
      <w:r>
        <w:separator/>
      </w:r>
    </w:p>
  </w:endnote>
  <w:endnote w:type="continuationSeparator" w:id="0">
    <w:p w14:paraId="7ED4CC69" w14:textId="77777777" w:rsidR="00C54E2B" w:rsidRDefault="00C54E2B" w:rsidP="000A377A">
      <w:r>
        <w:continuationSeparator/>
      </w:r>
    </w:p>
  </w:endnote>
  <w:endnote w:type="continuationNotice" w:id="1">
    <w:p w14:paraId="19F4F92C" w14:textId="77777777" w:rsidR="00C54E2B" w:rsidRDefault="00C54E2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30E0" w14:textId="1DBCC6F3" w:rsidR="00C4644D" w:rsidRDefault="00C4644D">
    <w:pPr>
      <w:pStyle w:val="Footer"/>
    </w:pPr>
    <w:r>
      <w:rPr>
        <w:noProof/>
      </w:rPr>
      <mc:AlternateContent>
        <mc:Choice Requires="wps">
          <w:drawing>
            <wp:anchor distT="0" distB="0" distL="0" distR="0" simplePos="0" relativeHeight="251658245" behindDoc="0" locked="0" layoutInCell="1" allowOverlap="1" wp14:anchorId="6E29193D" wp14:editId="340DB0B3">
              <wp:simplePos x="635" y="635"/>
              <wp:positionH relativeFrom="page">
                <wp:align>center</wp:align>
              </wp:positionH>
              <wp:positionV relativeFrom="page">
                <wp:align>bottom</wp:align>
              </wp:positionV>
              <wp:extent cx="622300" cy="471170"/>
              <wp:effectExtent l="0" t="0" r="6350" b="0"/>
              <wp:wrapNone/>
              <wp:docPr id="6512172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BEA629D" w14:textId="09D5D078"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9193D"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1BEA629D" w14:textId="09D5D078"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72D0" w14:textId="23C9599A" w:rsidR="009511DD" w:rsidRPr="00246B35" w:rsidRDefault="00C4644D"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7E7F28DB" wp14:editId="1F8244F8">
              <wp:simplePos x="635" y="635"/>
              <wp:positionH relativeFrom="page">
                <wp:align>center</wp:align>
              </wp:positionH>
              <wp:positionV relativeFrom="page">
                <wp:align>bottom</wp:align>
              </wp:positionV>
              <wp:extent cx="622300" cy="471170"/>
              <wp:effectExtent l="0" t="0" r="6350" b="0"/>
              <wp:wrapNone/>
              <wp:docPr id="71323898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D5D2B72" w14:textId="3A587DFF"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F28DB"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3D5D2B72" w14:textId="3A587DFF"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39A6" w14:textId="689A12C1" w:rsidR="009511DD" w:rsidRDefault="00C4644D"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79CE53FF" wp14:editId="6066283B">
              <wp:simplePos x="720436" y="9954491"/>
              <wp:positionH relativeFrom="page">
                <wp:align>center</wp:align>
              </wp:positionH>
              <wp:positionV relativeFrom="page">
                <wp:align>bottom</wp:align>
              </wp:positionV>
              <wp:extent cx="622300" cy="471170"/>
              <wp:effectExtent l="0" t="0" r="6350" b="0"/>
              <wp:wrapNone/>
              <wp:docPr id="16196434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DE05663" w14:textId="525F0EC6"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E53FF"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6DE05663" w14:textId="525F0EC6"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B178" w14:textId="77777777" w:rsidR="00C54E2B" w:rsidRDefault="00C54E2B" w:rsidP="000A377A">
      <w:r>
        <w:separator/>
      </w:r>
    </w:p>
  </w:footnote>
  <w:footnote w:type="continuationSeparator" w:id="0">
    <w:p w14:paraId="3A314737" w14:textId="77777777" w:rsidR="00C54E2B" w:rsidRDefault="00C54E2B" w:rsidP="000A377A">
      <w:r>
        <w:continuationSeparator/>
      </w:r>
    </w:p>
  </w:footnote>
  <w:footnote w:type="continuationNotice" w:id="1">
    <w:p w14:paraId="1DFF681A" w14:textId="77777777" w:rsidR="00C54E2B" w:rsidRDefault="00C54E2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68B7" w14:textId="3C4FDA14" w:rsidR="00C4644D" w:rsidRDefault="00C4644D">
    <w:pPr>
      <w:pStyle w:val="Header"/>
    </w:pPr>
    <w:r>
      <w:rPr>
        <w:noProof/>
      </w:rPr>
      <mc:AlternateContent>
        <mc:Choice Requires="wps">
          <w:drawing>
            <wp:anchor distT="0" distB="0" distL="0" distR="0" simplePos="0" relativeHeight="251658242" behindDoc="0" locked="0" layoutInCell="1" allowOverlap="1" wp14:anchorId="5E6E0BB4" wp14:editId="2AF341F6">
              <wp:simplePos x="635" y="635"/>
              <wp:positionH relativeFrom="page">
                <wp:align>center</wp:align>
              </wp:positionH>
              <wp:positionV relativeFrom="page">
                <wp:align>top</wp:align>
              </wp:positionV>
              <wp:extent cx="622300" cy="471170"/>
              <wp:effectExtent l="0" t="0" r="6350" b="5080"/>
              <wp:wrapNone/>
              <wp:docPr id="13603983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CA40CC0" w14:textId="2C89F7B2"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E0BB4"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2CA40CC0" w14:textId="2C89F7B2"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76C8" w14:textId="2AB9B8E7" w:rsidR="00C4644D" w:rsidRDefault="00C4644D">
    <w:pPr>
      <w:pStyle w:val="Header"/>
    </w:pPr>
    <w:r>
      <w:rPr>
        <w:noProof/>
      </w:rPr>
      <mc:AlternateContent>
        <mc:Choice Requires="wps">
          <w:drawing>
            <wp:anchor distT="0" distB="0" distL="0" distR="0" simplePos="0" relativeHeight="251658243" behindDoc="0" locked="0" layoutInCell="1" allowOverlap="1" wp14:anchorId="31F74CB0" wp14:editId="5DBEE627">
              <wp:simplePos x="635" y="635"/>
              <wp:positionH relativeFrom="page">
                <wp:align>center</wp:align>
              </wp:positionH>
              <wp:positionV relativeFrom="page">
                <wp:align>top</wp:align>
              </wp:positionV>
              <wp:extent cx="622300" cy="471170"/>
              <wp:effectExtent l="0" t="0" r="6350" b="5080"/>
              <wp:wrapNone/>
              <wp:docPr id="6971053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3FE8213" w14:textId="65D0FBF3"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74CB0"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3FE8213" w14:textId="65D0FBF3"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815A" w14:textId="3B1F0C4C" w:rsidR="009511DD" w:rsidRPr="00DE06A6" w:rsidRDefault="00C4644D">
    <w:pPr>
      <w:rPr>
        <w:sz w:val="2"/>
        <w:szCs w:val="2"/>
      </w:rPr>
    </w:pPr>
    <w:r>
      <w:rPr>
        <w:noProof/>
        <w:sz w:val="2"/>
        <w:szCs w:val="2"/>
      </w:rPr>
      <mc:AlternateContent>
        <mc:Choice Requires="wps">
          <w:drawing>
            <wp:anchor distT="0" distB="0" distL="0" distR="0" simplePos="0" relativeHeight="251658241" behindDoc="0" locked="0" layoutInCell="1" allowOverlap="1" wp14:anchorId="31278751" wp14:editId="661E7FDC">
              <wp:simplePos x="720436" y="270164"/>
              <wp:positionH relativeFrom="page">
                <wp:align>center</wp:align>
              </wp:positionH>
              <wp:positionV relativeFrom="page">
                <wp:align>top</wp:align>
              </wp:positionV>
              <wp:extent cx="622300" cy="471170"/>
              <wp:effectExtent l="0" t="0" r="6350" b="5080"/>
              <wp:wrapNone/>
              <wp:docPr id="6951304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B7A41C6" w14:textId="1C3A434A"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278751"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7B7A41C6" w14:textId="1C3A434A"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r w:rsidR="00ED212D" w:rsidRPr="00DE06A6">
      <w:rPr>
        <w:noProof/>
        <w:sz w:val="2"/>
        <w:szCs w:val="2"/>
      </w:rPr>
      <w:drawing>
        <wp:anchor distT="0" distB="71755" distL="114300" distR="360045" simplePos="0" relativeHeight="251658240" behindDoc="1" locked="1" layoutInCell="1" allowOverlap="1" wp14:anchorId="3288E33F" wp14:editId="4882AEC5">
          <wp:simplePos x="0" y="0"/>
          <wp:positionH relativeFrom="page">
            <wp:posOffset>723900</wp:posOffset>
          </wp:positionH>
          <wp:positionV relativeFrom="page">
            <wp:posOffset>544195</wp:posOffset>
          </wp:positionV>
          <wp:extent cx="791362" cy="792000"/>
          <wp:effectExtent l="0" t="0" r="8890" b="8255"/>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hybridMultilevel"/>
    <w:tmpl w:val="F1420D32"/>
    <w:styleLink w:val="TableBullets"/>
    <w:lvl w:ilvl="0" w:tplc="7CA082D8">
      <w:start w:val="1"/>
      <w:numFmt w:val="bullet"/>
      <w:pStyle w:val="TableBullet"/>
      <w:lvlText w:val=""/>
      <w:lvlJc w:val="left"/>
      <w:pPr>
        <w:tabs>
          <w:tab w:val="num" w:pos="170"/>
        </w:tabs>
        <w:ind w:left="170" w:hanging="170"/>
      </w:pPr>
      <w:rPr>
        <w:rFonts w:ascii="Symbol" w:hAnsi="Symbol" w:hint="default"/>
      </w:rPr>
    </w:lvl>
    <w:lvl w:ilvl="1" w:tplc="FB7A1386">
      <w:start w:val="1"/>
      <w:numFmt w:val="bullet"/>
      <w:lvlText w:val="o"/>
      <w:lvlJc w:val="left"/>
      <w:pPr>
        <w:ind w:left="1440" w:hanging="360"/>
      </w:pPr>
      <w:rPr>
        <w:rFonts w:ascii="Courier New" w:hAnsi="Courier New" w:hint="default"/>
      </w:rPr>
    </w:lvl>
    <w:lvl w:ilvl="2" w:tplc="785A83C8">
      <w:start w:val="1"/>
      <w:numFmt w:val="bullet"/>
      <w:lvlText w:val=""/>
      <w:lvlJc w:val="left"/>
      <w:pPr>
        <w:ind w:left="2160" w:hanging="360"/>
      </w:pPr>
      <w:rPr>
        <w:rFonts w:ascii="Wingdings" w:hAnsi="Wingdings" w:hint="default"/>
      </w:rPr>
    </w:lvl>
    <w:lvl w:ilvl="3" w:tplc="F8C8DAD2">
      <w:start w:val="1"/>
      <w:numFmt w:val="bullet"/>
      <w:lvlText w:val=""/>
      <w:lvlJc w:val="left"/>
      <w:pPr>
        <w:ind w:left="2880" w:hanging="360"/>
      </w:pPr>
      <w:rPr>
        <w:rFonts w:ascii="Symbol" w:hAnsi="Symbol" w:hint="default"/>
      </w:rPr>
    </w:lvl>
    <w:lvl w:ilvl="4" w:tplc="6AFCCCC4">
      <w:start w:val="1"/>
      <w:numFmt w:val="bullet"/>
      <w:lvlText w:val="o"/>
      <w:lvlJc w:val="left"/>
      <w:pPr>
        <w:ind w:left="3600" w:hanging="360"/>
      </w:pPr>
      <w:rPr>
        <w:rFonts w:ascii="Courier New" w:hAnsi="Courier New" w:hint="default"/>
      </w:rPr>
    </w:lvl>
    <w:lvl w:ilvl="5" w:tplc="081A357C">
      <w:start w:val="1"/>
      <w:numFmt w:val="bullet"/>
      <w:lvlText w:val=""/>
      <w:lvlJc w:val="left"/>
      <w:pPr>
        <w:ind w:left="4320" w:hanging="360"/>
      </w:pPr>
      <w:rPr>
        <w:rFonts w:ascii="Wingdings" w:hAnsi="Wingdings" w:hint="default"/>
      </w:rPr>
    </w:lvl>
    <w:lvl w:ilvl="6" w:tplc="23AA7BB4">
      <w:start w:val="1"/>
      <w:numFmt w:val="bullet"/>
      <w:lvlText w:val=""/>
      <w:lvlJc w:val="left"/>
      <w:pPr>
        <w:ind w:left="5040" w:hanging="360"/>
      </w:pPr>
      <w:rPr>
        <w:rFonts w:ascii="Symbol" w:hAnsi="Symbol" w:hint="default"/>
      </w:rPr>
    </w:lvl>
    <w:lvl w:ilvl="7" w:tplc="40267196">
      <w:start w:val="1"/>
      <w:numFmt w:val="bullet"/>
      <w:lvlText w:val="o"/>
      <w:lvlJc w:val="left"/>
      <w:pPr>
        <w:ind w:left="5760" w:hanging="360"/>
      </w:pPr>
      <w:rPr>
        <w:rFonts w:ascii="Courier New" w:hAnsi="Courier New" w:hint="default"/>
      </w:rPr>
    </w:lvl>
    <w:lvl w:ilvl="8" w:tplc="14F6A6EA">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hybridMultilevel"/>
    <w:tmpl w:val="9432AB92"/>
    <w:styleLink w:val="Sources"/>
    <w:lvl w:ilvl="0" w:tplc="85F8FF56">
      <w:start w:val="1"/>
      <w:numFmt w:val="none"/>
      <w:lvlText w:val="Source:"/>
      <w:lvlJc w:val="left"/>
      <w:pPr>
        <w:tabs>
          <w:tab w:val="num" w:pos="624"/>
        </w:tabs>
        <w:ind w:left="624" w:hanging="624"/>
      </w:pPr>
      <w:rPr>
        <w:rFonts w:cs="Times New Roman" w:hint="default"/>
      </w:rPr>
    </w:lvl>
    <w:lvl w:ilvl="1" w:tplc="0EFC1738">
      <w:start w:val="1"/>
      <w:numFmt w:val="none"/>
      <w:lvlText w:val=""/>
      <w:lvlJc w:val="left"/>
      <w:pPr>
        <w:ind w:left="720" w:hanging="360"/>
      </w:pPr>
      <w:rPr>
        <w:rFonts w:cs="Times New Roman" w:hint="default"/>
      </w:rPr>
    </w:lvl>
    <w:lvl w:ilvl="2" w:tplc="07CA16A6">
      <w:start w:val="1"/>
      <w:numFmt w:val="none"/>
      <w:lvlText w:val=""/>
      <w:lvlJc w:val="left"/>
      <w:pPr>
        <w:ind w:left="1080" w:hanging="360"/>
      </w:pPr>
      <w:rPr>
        <w:rFonts w:cs="Times New Roman" w:hint="default"/>
      </w:rPr>
    </w:lvl>
    <w:lvl w:ilvl="3" w:tplc="4CF6D64E">
      <w:start w:val="1"/>
      <w:numFmt w:val="none"/>
      <w:lvlText w:val=""/>
      <w:lvlJc w:val="left"/>
      <w:pPr>
        <w:ind w:left="1440" w:hanging="360"/>
      </w:pPr>
      <w:rPr>
        <w:rFonts w:cs="Times New Roman" w:hint="default"/>
      </w:rPr>
    </w:lvl>
    <w:lvl w:ilvl="4" w:tplc="FB6E6604">
      <w:start w:val="1"/>
      <w:numFmt w:val="none"/>
      <w:lvlText w:val=""/>
      <w:lvlJc w:val="left"/>
      <w:pPr>
        <w:ind w:left="1800" w:hanging="360"/>
      </w:pPr>
      <w:rPr>
        <w:rFonts w:cs="Times New Roman" w:hint="default"/>
      </w:rPr>
    </w:lvl>
    <w:lvl w:ilvl="5" w:tplc="407E9CDA">
      <w:start w:val="1"/>
      <w:numFmt w:val="none"/>
      <w:lvlText w:val=""/>
      <w:lvlJc w:val="left"/>
      <w:pPr>
        <w:ind w:left="2160" w:hanging="360"/>
      </w:pPr>
      <w:rPr>
        <w:rFonts w:cs="Times New Roman" w:hint="default"/>
      </w:rPr>
    </w:lvl>
    <w:lvl w:ilvl="6" w:tplc="DE563A40">
      <w:start w:val="1"/>
      <w:numFmt w:val="none"/>
      <w:lvlText w:val=""/>
      <w:lvlJc w:val="left"/>
      <w:pPr>
        <w:ind w:left="2520" w:hanging="360"/>
      </w:pPr>
      <w:rPr>
        <w:rFonts w:cs="Times New Roman" w:hint="default"/>
      </w:rPr>
    </w:lvl>
    <w:lvl w:ilvl="7" w:tplc="207444E6">
      <w:start w:val="1"/>
      <w:numFmt w:val="none"/>
      <w:lvlText w:val=""/>
      <w:lvlJc w:val="left"/>
      <w:pPr>
        <w:ind w:left="2880" w:hanging="360"/>
      </w:pPr>
      <w:rPr>
        <w:rFonts w:cs="Times New Roman" w:hint="default"/>
      </w:rPr>
    </w:lvl>
    <w:lvl w:ilvl="8" w:tplc="B6BC03B2">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hybridMultilevel"/>
    <w:tmpl w:val="0C09001D"/>
    <w:styleLink w:val="1ai"/>
    <w:lvl w:ilvl="0" w:tplc="C7ACB468">
      <w:start w:val="1"/>
      <w:numFmt w:val="decimal"/>
      <w:lvlText w:val="%1)"/>
      <w:lvlJc w:val="left"/>
      <w:pPr>
        <w:tabs>
          <w:tab w:val="num" w:pos="360"/>
        </w:tabs>
        <w:ind w:left="360" w:hanging="360"/>
      </w:pPr>
      <w:rPr>
        <w:rFonts w:cs="Times New Roman"/>
      </w:rPr>
    </w:lvl>
    <w:lvl w:ilvl="1" w:tplc="77649CA4">
      <w:start w:val="1"/>
      <w:numFmt w:val="lowerLetter"/>
      <w:lvlText w:val="%2)"/>
      <w:lvlJc w:val="left"/>
      <w:pPr>
        <w:tabs>
          <w:tab w:val="num" w:pos="720"/>
        </w:tabs>
        <w:ind w:left="720" w:hanging="360"/>
      </w:pPr>
      <w:rPr>
        <w:rFonts w:cs="Times New Roman"/>
      </w:rPr>
    </w:lvl>
    <w:lvl w:ilvl="2" w:tplc="CD2EF03A">
      <w:start w:val="1"/>
      <w:numFmt w:val="lowerRoman"/>
      <w:lvlText w:val="%3)"/>
      <w:lvlJc w:val="left"/>
      <w:pPr>
        <w:tabs>
          <w:tab w:val="num" w:pos="1080"/>
        </w:tabs>
        <w:ind w:left="1080" w:hanging="360"/>
      </w:pPr>
      <w:rPr>
        <w:rFonts w:cs="Times New Roman"/>
      </w:rPr>
    </w:lvl>
    <w:lvl w:ilvl="3" w:tplc="9E4A14C6">
      <w:start w:val="1"/>
      <w:numFmt w:val="decimal"/>
      <w:lvlText w:val="(%4)"/>
      <w:lvlJc w:val="left"/>
      <w:pPr>
        <w:tabs>
          <w:tab w:val="num" w:pos="1440"/>
        </w:tabs>
        <w:ind w:left="1440" w:hanging="360"/>
      </w:pPr>
      <w:rPr>
        <w:rFonts w:cs="Times New Roman"/>
      </w:rPr>
    </w:lvl>
    <w:lvl w:ilvl="4" w:tplc="48869D3E">
      <w:start w:val="1"/>
      <w:numFmt w:val="lowerLetter"/>
      <w:lvlText w:val="(%5)"/>
      <w:lvlJc w:val="left"/>
      <w:pPr>
        <w:tabs>
          <w:tab w:val="num" w:pos="1800"/>
        </w:tabs>
        <w:ind w:left="1800" w:hanging="360"/>
      </w:pPr>
      <w:rPr>
        <w:rFonts w:cs="Times New Roman"/>
      </w:rPr>
    </w:lvl>
    <w:lvl w:ilvl="5" w:tplc="D75A5A2A">
      <w:start w:val="1"/>
      <w:numFmt w:val="lowerRoman"/>
      <w:lvlText w:val="(%6)"/>
      <w:lvlJc w:val="left"/>
      <w:pPr>
        <w:tabs>
          <w:tab w:val="num" w:pos="2160"/>
        </w:tabs>
        <w:ind w:left="2160" w:hanging="360"/>
      </w:pPr>
      <w:rPr>
        <w:rFonts w:cs="Times New Roman"/>
      </w:rPr>
    </w:lvl>
    <w:lvl w:ilvl="6" w:tplc="789EA950">
      <w:start w:val="1"/>
      <w:numFmt w:val="decimal"/>
      <w:lvlText w:val="%7."/>
      <w:lvlJc w:val="left"/>
      <w:pPr>
        <w:tabs>
          <w:tab w:val="num" w:pos="2520"/>
        </w:tabs>
        <w:ind w:left="2520" w:hanging="360"/>
      </w:pPr>
      <w:rPr>
        <w:rFonts w:cs="Times New Roman"/>
      </w:rPr>
    </w:lvl>
    <w:lvl w:ilvl="7" w:tplc="1580138C">
      <w:start w:val="1"/>
      <w:numFmt w:val="lowerLetter"/>
      <w:lvlText w:val="%8."/>
      <w:lvlJc w:val="left"/>
      <w:pPr>
        <w:tabs>
          <w:tab w:val="num" w:pos="2880"/>
        </w:tabs>
        <w:ind w:left="2880" w:hanging="360"/>
      </w:pPr>
      <w:rPr>
        <w:rFonts w:cs="Times New Roman"/>
      </w:rPr>
    </w:lvl>
    <w:lvl w:ilvl="8" w:tplc="5D7CBC34">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hybridMultilevel"/>
    <w:tmpl w:val="6E74B694"/>
    <w:styleLink w:val="Bullets"/>
    <w:lvl w:ilvl="0" w:tplc="E166820C">
      <w:start w:val="1"/>
      <w:numFmt w:val="bullet"/>
      <w:pStyle w:val="ListBullet"/>
      <w:lvlText w:val=""/>
      <w:lvlJc w:val="left"/>
      <w:pPr>
        <w:tabs>
          <w:tab w:val="num" w:pos="199"/>
        </w:tabs>
        <w:ind w:left="199" w:hanging="199"/>
      </w:pPr>
      <w:rPr>
        <w:rFonts w:ascii="Symbol" w:hAnsi="Symbol" w:hint="default"/>
      </w:rPr>
    </w:lvl>
    <w:lvl w:ilvl="1" w:tplc="6E2056FC">
      <w:start w:val="1"/>
      <w:numFmt w:val="bullet"/>
      <w:pStyle w:val="ListBullet2"/>
      <w:lvlText w:val="–"/>
      <w:lvlJc w:val="left"/>
      <w:pPr>
        <w:tabs>
          <w:tab w:val="num" w:pos="397"/>
        </w:tabs>
        <w:ind w:left="397" w:hanging="198"/>
      </w:pPr>
      <w:rPr>
        <w:rFonts w:ascii="Arial" w:hAnsi="Arial" w:hint="default"/>
      </w:rPr>
    </w:lvl>
    <w:lvl w:ilvl="2" w:tplc="9CBC53AA">
      <w:start w:val="1"/>
      <w:numFmt w:val="bullet"/>
      <w:lvlText w:val="–"/>
      <w:lvlJc w:val="left"/>
      <w:pPr>
        <w:tabs>
          <w:tab w:val="num" w:pos="595"/>
        </w:tabs>
        <w:ind w:left="595" w:hanging="198"/>
      </w:pPr>
      <w:rPr>
        <w:rFonts w:ascii="Arial" w:hAnsi="Arial" w:hint="default"/>
      </w:rPr>
    </w:lvl>
    <w:lvl w:ilvl="3" w:tplc="2F2E46DC">
      <w:start w:val="1"/>
      <w:numFmt w:val="none"/>
      <w:lvlText w:val=""/>
      <w:lvlJc w:val="left"/>
      <w:pPr>
        <w:ind w:left="2880" w:hanging="360"/>
      </w:pPr>
      <w:rPr>
        <w:rFonts w:cs="Times New Roman" w:hint="default"/>
      </w:rPr>
    </w:lvl>
    <w:lvl w:ilvl="4" w:tplc="F5F421CA">
      <w:start w:val="1"/>
      <w:numFmt w:val="none"/>
      <w:lvlText w:val=""/>
      <w:lvlJc w:val="left"/>
      <w:pPr>
        <w:ind w:left="3600" w:hanging="360"/>
      </w:pPr>
      <w:rPr>
        <w:rFonts w:cs="Times New Roman" w:hint="default"/>
      </w:rPr>
    </w:lvl>
    <w:lvl w:ilvl="5" w:tplc="BDEA44CC">
      <w:start w:val="1"/>
      <w:numFmt w:val="none"/>
      <w:lvlText w:val=""/>
      <w:lvlJc w:val="left"/>
      <w:pPr>
        <w:ind w:left="4320" w:hanging="360"/>
      </w:pPr>
      <w:rPr>
        <w:rFonts w:cs="Times New Roman" w:hint="default"/>
      </w:rPr>
    </w:lvl>
    <w:lvl w:ilvl="6" w:tplc="B89CC262">
      <w:start w:val="1"/>
      <w:numFmt w:val="none"/>
      <w:lvlText w:val=""/>
      <w:lvlJc w:val="left"/>
      <w:pPr>
        <w:ind w:left="5040" w:hanging="360"/>
      </w:pPr>
      <w:rPr>
        <w:rFonts w:cs="Times New Roman" w:hint="default"/>
      </w:rPr>
    </w:lvl>
    <w:lvl w:ilvl="7" w:tplc="9E023458">
      <w:start w:val="1"/>
      <w:numFmt w:val="none"/>
      <w:lvlText w:val=""/>
      <w:lvlJc w:val="left"/>
      <w:pPr>
        <w:ind w:left="5760" w:hanging="360"/>
      </w:pPr>
      <w:rPr>
        <w:rFonts w:cs="Times New Roman" w:hint="default"/>
      </w:rPr>
    </w:lvl>
    <w:lvl w:ilvl="8" w:tplc="7834F74A">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767B6"/>
    <w:multiLevelType w:val="hybridMultilevel"/>
    <w:tmpl w:val="14C8A526"/>
    <w:styleLink w:val="Numbers"/>
    <w:lvl w:ilvl="0" w:tplc="5F28063E">
      <w:start w:val="1"/>
      <w:numFmt w:val="decimal"/>
      <w:pStyle w:val="ListNumber"/>
      <w:lvlText w:val="%1."/>
      <w:lvlJc w:val="left"/>
      <w:pPr>
        <w:tabs>
          <w:tab w:val="num" w:pos="227"/>
        </w:tabs>
        <w:ind w:left="227" w:hanging="227"/>
      </w:pPr>
      <w:rPr>
        <w:rFonts w:cs="Times New Roman" w:hint="default"/>
      </w:rPr>
    </w:lvl>
    <w:lvl w:ilvl="1" w:tplc="ECF4F57C">
      <w:start w:val="1"/>
      <w:numFmt w:val="none"/>
      <w:lvlText w:val=""/>
      <w:lvlJc w:val="left"/>
      <w:pPr>
        <w:ind w:left="1440" w:hanging="360"/>
      </w:pPr>
      <w:rPr>
        <w:rFonts w:cs="Times New Roman" w:hint="default"/>
      </w:rPr>
    </w:lvl>
    <w:lvl w:ilvl="2" w:tplc="5F220762">
      <w:start w:val="1"/>
      <w:numFmt w:val="none"/>
      <w:lvlText w:val=""/>
      <w:lvlJc w:val="right"/>
      <w:pPr>
        <w:ind w:left="2160" w:hanging="180"/>
      </w:pPr>
      <w:rPr>
        <w:rFonts w:cs="Times New Roman" w:hint="default"/>
      </w:rPr>
    </w:lvl>
    <w:lvl w:ilvl="3" w:tplc="AC142304">
      <w:start w:val="1"/>
      <w:numFmt w:val="none"/>
      <w:lvlText w:val=""/>
      <w:lvlJc w:val="left"/>
      <w:pPr>
        <w:ind w:left="2880" w:hanging="360"/>
      </w:pPr>
      <w:rPr>
        <w:rFonts w:cs="Times New Roman" w:hint="default"/>
      </w:rPr>
    </w:lvl>
    <w:lvl w:ilvl="4" w:tplc="C90C7F60">
      <w:start w:val="1"/>
      <w:numFmt w:val="none"/>
      <w:lvlText w:val=""/>
      <w:lvlJc w:val="left"/>
      <w:pPr>
        <w:ind w:left="3600" w:hanging="360"/>
      </w:pPr>
      <w:rPr>
        <w:rFonts w:cs="Times New Roman" w:hint="default"/>
      </w:rPr>
    </w:lvl>
    <w:lvl w:ilvl="5" w:tplc="0FEAEDB2">
      <w:start w:val="1"/>
      <w:numFmt w:val="none"/>
      <w:lvlText w:val=""/>
      <w:lvlJc w:val="right"/>
      <w:pPr>
        <w:ind w:left="4320" w:hanging="180"/>
      </w:pPr>
      <w:rPr>
        <w:rFonts w:cs="Times New Roman" w:hint="default"/>
      </w:rPr>
    </w:lvl>
    <w:lvl w:ilvl="6" w:tplc="5A68B666">
      <w:start w:val="1"/>
      <w:numFmt w:val="none"/>
      <w:lvlText w:val=""/>
      <w:lvlJc w:val="left"/>
      <w:pPr>
        <w:ind w:left="5040" w:hanging="360"/>
      </w:pPr>
      <w:rPr>
        <w:rFonts w:cs="Times New Roman" w:hint="default"/>
      </w:rPr>
    </w:lvl>
    <w:lvl w:ilvl="7" w:tplc="FDCC04BC">
      <w:start w:val="1"/>
      <w:numFmt w:val="none"/>
      <w:lvlText w:val=""/>
      <w:lvlJc w:val="left"/>
      <w:pPr>
        <w:ind w:left="5760" w:hanging="360"/>
      </w:pPr>
      <w:rPr>
        <w:rFonts w:cs="Times New Roman" w:hint="default"/>
      </w:rPr>
    </w:lvl>
    <w:lvl w:ilvl="8" w:tplc="ED2A1F76">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0A3C8E"/>
    <w:multiLevelType w:val="hybridMultilevel"/>
    <w:tmpl w:val="9C6EA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AA4497"/>
    <w:multiLevelType w:val="multilevel"/>
    <w:tmpl w:val="3DF6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732046994">
    <w:abstractNumId w:val="9"/>
  </w:num>
  <w:num w:numId="2" w16cid:durableId="2125037398">
    <w:abstractNumId w:val="7"/>
  </w:num>
  <w:num w:numId="3" w16cid:durableId="1554191784">
    <w:abstractNumId w:val="6"/>
  </w:num>
  <w:num w:numId="4" w16cid:durableId="568225773">
    <w:abstractNumId w:val="5"/>
  </w:num>
  <w:num w:numId="5" w16cid:durableId="1704282104">
    <w:abstractNumId w:val="4"/>
  </w:num>
  <w:num w:numId="6" w16cid:durableId="1759864035">
    <w:abstractNumId w:val="8"/>
  </w:num>
  <w:num w:numId="7" w16cid:durableId="142161587">
    <w:abstractNumId w:val="3"/>
  </w:num>
  <w:num w:numId="8" w16cid:durableId="532113803">
    <w:abstractNumId w:val="2"/>
  </w:num>
  <w:num w:numId="9" w16cid:durableId="531965971">
    <w:abstractNumId w:val="1"/>
  </w:num>
  <w:num w:numId="10" w16cid:durableId="557939020">
    <w:abstractNumId w:val="0"/>
  </w:num>
  <w:num w:numId="11" w16cid:durableId="1747802109">
    <w:abstractNumId w:val="24"/>
  </w:num>
  <w:num w:numId="12" w16cid:durableId="1154104329">
    <w:abstractNumId w:val="16"/>
  </w:num>
  <w:num w:numId="13" w16cid:durableId="835849218">
    <w:abstractNumId w:val="15"/>
  </w:num>
  <w:num w:numId="14" w16cid:durableId="1537160882">
    <w:abstractNumId w:val="29"/>
  </w:num>
  <w:num w:numId="15" w16cid:durableId="1790931257">
    <w:abstractNumId w:val="35"/>
  </w:num>
  <w:num w:numId="16" w16cid:durableId="857544264">
    <w:abstractNumId w:val="30"/>
  </w:num>
  <w:num w:numId="17" w16cid:durableId="148057651">
    <w:abstractNumId w:val="19"/>
  </w:num>
  <w:num w:numId="18" w16cid:durableId="320081934">
    <w:abstractNumId w:val="23"/>
  </w:num>
  <w:num w:numId="19" w16cid:durableId="580523221">
    <w:abstractNumId w:val="17"/>
  </w:num>
  <w:num w:numId="20" w16cid:durableId="1270697459">
    <w:abstractNumId w:val="13"/>
  </w:num>
  <w:num w:numId="21" w16cid:durableId="675963322">
    <w:abstractNumId w:val="14"/>
  </w:num>
  <w:num w:numId="22" w16cid:durableId="1944192928">
    <w:abstractNumId w:val="12"/>
  </w:num>
  <w:num w:numId="23" w16cid:durableId="452401786">
    <w:abstractNumId w:val="10"/>
  </w:num>
  <w:num w:numId="24" w16cid:durableId="1849981272">
    <w:abstractNumId w:val="18"/>
  </w:num>
  <w:num w:numId="25" w16cid:durableId="1214539183">
    <w:abstractNumId w:val="33"/>
  </w:num>
  <w:num w:numId="26" w16cid:durableId="558907745">
    <w:abstractNumId w:val="22"/>
  </w:num>
  <w:num w:numId="27" w16cid:durableId="846559420">
    <w:abstractNumId w:val="27"/>
  </w:num>
  <w:num w:numId="28" w16cid:durableId="777215710">
    <w:abstractNumId w:val="26"/>
  </w:num>
  <w:num w:numId="29" w16cid:durableId="345988623">
    <w:abstractNumId w:val="10"/>
  </w:num>
  <w:num w:numId="30" w16cid:durableId="189222839">
    <w:abstractNumId w:val="26"/>
  </w:num>
  <w:num w:numId="31" w16cid:durableId="1625230531">
    <w:abstractNumId w:val="36"/>
  </w:num>
  <w:num w:numId="32" w16cid:durableId="301351262">
    <w:abstractNumId w:val="10"/>
  </w:num>
  <w:num w:numId="33" w16cid:durableId="1292593499">
    <w:abstractNumId w:val="23"/>
  </w:num>
  <w:num w:numId="34" w16cid:durableId="966204324">
    <w:abstractNumId w:val="11"/>
    <w:lvlOverride w:ilvl="0">
      <w:startOverride w:val="1"/>
    </w:lvlOverride>
    <w:lvlOverride w:ilvl="1"/>
    <w:lvlOverride w:ilvl="2"/>
    <w:lvlOverride w:ilvl="3"/>
    <w:lvlOverride w:ilvl="4"/>
    <w:lvlOverride w:ilvl="5"/>
    <w:lvlOverride w:ilvl="6"/>
    <w:lvlOverride w:ilvl="7"/>
    <w:lvlOverride w:ilvl="8"/>
  </w:num>
  <w:num w:numId="35" w16cid:durableId="1643844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828026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54302">
    <w:abstractNumId w:val="38"/>
  </w:num>
  <w:num w:numId="38" w16cid:durableId="291638444">
    <w:abstractNumId w:val="28"/>
  </w:num>
  <w:num w:numId="39" w16cid:durableId="772676163">
    <w:abstractNumId w:val="25"/>
  </w:num>
  <w:num w:numId="40" w16cid:durableId="1211114320">
    <w:abstractNumId w:val="32"/>
  </w:num>
  <w:num w:numId="41" w16cid:durableId="2073381418">
    <w:abstractNumId w:val="31"/>
  </w:num>
  <w:num w:numId="42" w16cid:durableId="2006200529">
    <w:abstractNumId w:val="34"/>
  </w:num>
  <w:num w:numId="43" w16cid:durableId="73139276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man, Zoe (She / Her) (People Partnering &amp; Services, Pullenvale)">
    <w15:presenceInfo w15:providerId="AD" w15:userId="S::pen255@csiro.au::6071068e-9382-499c-8849-7e01bf8b50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03B"/>
    <w:rsid w:val="00012B21"/>
    <w:rsid w:val="00014F78"/>
    <w:rsid w:val="00014F95"/>
    <w:rsid w:val="00015AC3"/>
    <w:rsid w:val="00015D9B"/>
    <w:rsid w:val="000166E8"/>
    <w:rsid w:val="000175CC"/>
    <w:rsid w:val="00020528"/>
    <w:rsid w:val="00020EB5"/>
    <w:rsid w:val="00024E64"/>
    <w:rsid w:val="00025950"/>
    <w:rsid w:val="00025A1E"/>
    <w:rsid w:val="0002628E"/>
    <w:rsid w:val="00027644"/>
    <w:rsid w:val="0002780C"/>
    <w:rsid w:val="000278EE"/>
    <w:rsid w:val="00030712"/>
    <w:rsid w:val="00030F5C"/>
    <w:rsid w:val="00032588"/>
    <w:rsid w:val="0003314B"/>
    <w:rsid w:val="00036D29"/>
    <w:rsid w:val="0003709E"/>
    <w:rsid w:val="0003716F"/>
    <w:rsid w:val="0004014A"/>
    <w:rsid w:val="00040D23"/>
    <w:rsid w:val="00041E38"/>
    <w:rsid w:val="00041F4A"/>
    <w:rsid w:val="00042EAD"/>
    <w:rsid w:val="00044F96"/>
    <w:rsid w:val="00045491"/>
    <w:rsid w:val="00045860"/>
    <w:rsid w:val="00045F28"/>
    <w:rsid w:val="000469D9"/>
    <w:rsid w:val="00046F89"/>
    <w:rsid w:val="00047EE6"/>
    <w:rsid w:val="000532A1"/>
    <w:rsid w:val="0005574D"/>
    <w:rsid w:val="00055848"/>
    <w:rsid w:val="00057F5D"/>
    <w:rsid w:val="0006065C"/>
    <w:rsid w:val="00062DC4"/>
    <w:rsid w:val="00064C1A"/>
    <w:rsid w:val="00064F11"/>
    <w:rsid w:val="000673D6"/>
    <w:rsid w:val="00071DF1"/>
    <w:rsid w:val="00071DFB"/>
    <w:rsid w:val="00073353"/>
    <w:rsid w:val="000749CD"/>
    <w:rsid w:val="00075660"/>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43BA"/>
    <w:rsid w:val="000A49E6"/>
    <w:rsid w:val="000A59F9"/>
    <w:rsid w:val="000A6A79"/>
    <w:rsid w:val="000A79FB"/>
    <w:rsid w:val="000B19E5"/>
    <w:rsid w:val="000B2245"/>
    <w:rsid w:val="000B3142"/>
    <w:rsid w:val="000B3207"/>
    <w:rsid w:val="000B49D1"/>
    <w:rsid w:val="000B56E0"/>
    <w:rsid w:val="000B5DA3"/>
    <w:rsid w:val="000B67C0"/>
    <w:rsid w:val="000C12C8"/>
    <w:rsid w:val="000C1AA1"/>
    <w:rsid w:val="000C5CED"/>
    <w:rsid w:val="000C67C8"/>
    <w:rsid w:val="000C6AC9"/>
    <w:rsid w:val="000C6AED"/>
    <w:rsid w:val="000D2475"/>
    <w:rsid w:val="000D30EA"/>
    <w:rsid w:val="000D3657"/>
    <w:rsid w:val="000D46E7"/>
    <w:rsid w:val="000D6A22"/>
    <w:rsid w:val="000E0729"/>
    <w:rsid w:val="000E2A4B"/>
    <w:rsid w:val="000E2D9E"/>
    <w:rsid w:val="000E6BEA"/>
    <w:rsid w:val="000E7B0B"/>
    <w:rsid w:val="000F081F"/>
    <w:rsid w:val="000F0DFF"/>
    <w:rsid w:val="000F0FC8"/>
    <w:rsid w:val="000F2B80"/>
    <w:rsid w:val="000F3130"/>
    <w:rsid w:val="000F33F4"/>
    <w:rsid w:val="000F500A"/>
    <w:rsid w:val="000F55E1"/>
    <w:rsid w:val="000F62E7"/>
    <w:rsid w:val="000F71B9"/>
    <w:rsid w:val="00102228"/>
    <w:rsid w:val="00103A3F"/>
    <w:rsid w:val="001046AE"/>
    <w:rsid w:val="00106AD1"/>
    <w:rsid w:val="00113293"/>
    <w:rsid w:val="00113683"/>
    <w:rsid w:val="001147EF"/>
    <w:rsid w:val="00117AE8"/>
    <w:rsid w:val="001209C7"/>
    <w:rsid w:val="00121144"/>
    <w:rsid w:val="00121F11"/>
    <w:rsid w:val="0012253C"/>
    <w:rsid w:val="0012309D"/>
    <w:rsid w:val="00123B75"/>
    <w:rsid w:val="00123D73"/>
    <w:rsid w:val="001254FA"/>
    <w:rsid w:val="001263A4"/>
    <w:rsid w:val="00126D6B"/>
    <w:rsid w:val="00127211"/>
    <w:rsid w:val="00127354"/>
    <w:rsid w:val="00127506"/>
    <w:rsid w:val="00130267"/>
    <w:rsid w:val="00132839"/>
    <w:rsid w:val="0013615D"/>
    <w:rsid w:val="00136A54"/>
    <w:rsid w:val="00136BE3"/>
    <w:rsid w:val="001373CA"/>
    <w:rsid w:val="001424C7"/>
    <w:rsid w:val="00144102"/>
    <w:rsid w:val="0014483D"/>
    <w:rsid w:val="00146F26"/>
    <w:rsid w:val="00147DA1"/>
    <w:rsid w:val="001501C7"/>
    <w:rsid w:val="00150377"/>
    <w:rsid w:val="00153230"/>
    <w:rsid w:val="00153958"/>
    <w:rsid w:val="00154291"/>
    <w:rsid w:val="0015584C"/>
    <w:rsid w:val="00155CEF"/>
    <w:rsid w:val="00157237"/>
    <w:rsid w:val="00157848"/>
    <w:rsid w:val="00160EDD"/>
    <w:rsid w:val="00165B87"/>
    <w:rsid w:val="00166253"/>
    <w:rsid w:val="001666E4"/>
    <w:rsid w:val="00167BE5"/>
    <w:rsid w:val="00170ECD"/>
    <w:rsid w:val="00173AA0"/>
    <w:rsid w:val="0017592E"/>
    <w:rsid w:val="00177421"/>
    <w:rsid w:val="00177558"/>
    <w:rsid w:val="001777DA"/>
    <w:rsid w:val="00177D5B"/>
    <w:rsid w:val="001803E7"/>
    <w:rsid w:val="001836D3"/>
    <w:rsid w:val="00184B11"/>
    <w:rsid w:val="00185AC2"/>
    <w:rsid w:val="001868E0"/>
    <w:rsid w:val="00187D01"/>
    <w:rsid w:val="00191ACC"/>
    <w:rsid w:val="00192012"/>
    <w:rsid w:val="00194B1C"/>
    <w:rsid w:val="00195215"/>
    <w:rsid w:val="00196123"/>
    <w:rsid w:val="00197545"/>
    <w:rsid w:val="00197C7D"/>
    <w:rsid w:val="00197F8F"/>
    <w:rsid w:val="001A0844"/>
    <w:rsid w:val="001A1D72"/>
    <w:rsid w:val="001A294D"/>
    <w:rsid w:val="001A29BC"/>
    <w:rsid w:val="001A3A76"/>
    <w:rsid w:val="001A3B34"/>
    <w:rsid w:val="001A50F7"/>
    <w:rsid w:val="001A6585"/>
    <w:rsid w:val="001B0C24"/>
    <w:rsid w:val="001B0E56"/>
    <w:rsid w:val="001B2CB9"/>
    <w:rsid w:val="001B4C04"/>
    <w:rsid w:val="001B5426"/>
    <w:rsid w:val="001C17A3"/>
    <w:rsid w:val="001C384C"/>
    <w:rsid w:val="001C5E18"/>
    <w:rsid w:val="001C5F65"/>
    <w:rsid w:val="001C63EF"/>
    <w:rsid w:val="001C7172"/>
    <w:rsid w:val="001D056C"/>
    <w:rsid w:val="001D2CB3"/>
    <w:rsid w:val="001D3E13"/>
    <w:rsid w:val="001D4A7E"/>
    <w:rsid w:val="001E0667"/>
    <w:rsid w:val="001E0CAD"/>
    <w:rsid w:val="001E2E6E"/>
    <w:rsid w:val="001E2FC0"/>
    <w:rsid w:val="001E3630"/>
    <w:rsid w:val="001F01A6"/>
    <w:rsid w:val="001F1A26"/>
    <w:rsid w:val="001F1B9A"/>
    <w:rsid w:val="001F272E"/>
    <w:rsid w:val="001F4028"/>
    <w:rsid w:val="00200191"/>
    <w:rsid w:val="00200799"/>
    <w:rsid w:val="002009C7"/>
    <w:rsid w:val="00201B1F"/>
    <w:rsid w:val="00202090"/>
    <w:rsid w:val="002034CE"/>
    <w:rsid w:val="00203911"/>
    <w:rsid w:val="00203BD0"/>
    <w:rsid w:val="00204716"/>
    <w:rsid w:val="0020496E"/>
    <w:rsid w:val="002052D3"/>
    <w:rsid w:val="00205B0D"/>
    <w:rsid w:val="00205DEA"/>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1A3F"/>
    <w:rsid w:val="002447D8"/>
    <w:rsid w:val="00245796"/>
    <w:rsid w:val="002468D5"/>
    <w:rsid w:val="00246B35"/>
    <w:rsid w:val="00246D6B"/>
    <w:rsid w:val="00250F1F"/>
    <w:rsid w:val="00251E5B"/>
    <w:rsid w:val="002528B8"/>
    <w:rsid w:val="002545B0"/>
    <w:rsid w:val="002550C1"/>
    <w:rsid w:val="00255286"/>
    <w:rsid w:val="00255E6D"/>
    <w:rsid w:val="002567CB"/>
    <w:rsid w:val="002578B0"/>
    <w:rsid w:val="00257A64"/>
    <w:rsid w:val="00257CC3"/>
    <w:rsid w:val="00257E75"/>
    <w:rsid w:val="00257E93"/>
    <w:rsid w:val="002600E0"/>
    <w:rsid w:val="0026351A"/>
    <w:rsid w:val="002641EA"/>
    <w:rsid w:val="00265A09"/>
    <w:rsid w:val="00267AF8"/>
    <w:rsid w:val="00267D8C"/>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53C"/>
    <w:rsid w:val="00293B8C"/>
    <w:rsid w:val="0029429D"/>
    <w:rsid w:val="00294C7F"/>
    <w:rsid w:val="00295EB9"/>
    <w:rsid w:val="002964C9"/>
    <w:rsid w:val="002A01A5"/>
    <w:rsid w:val="002A10EE"/>
    <w:rsid w:val="002A1120"/>
    <w:rsid w:val="002A4122"/>
    <w:rsid w:val="002A4CEA"/>
    <w:rsid w:val="002A5A05"/>
    <w:rsid w:val="002A636B"/>
    <w:rsid w:val="002B0E10"/>
    <w:rsid w:val="002B2E9A"/>
    <w:rsid w:val="002B6B8D"/>
    <w:rsid w:val="002B7648"/>
    <w:rsid w:val="002C1250"/>
    <w:rsid w:val="002C339E"/>
    <w:rsid w:val="002C3AC1"/>
    <w:rsid w:val="002D3B7D"/>
    <w:rsid w:val="002D4444"/>
    <w:rsid w:val="002D4EB9"/>
    <w:rsid w:val="002D561B"/>
    <w:rsid w:val="002D7151"/>
    <w:rsid w:val="002D750C"/>
    <w:rsid w:val="002E1686"/>
    <w:rsid w:val="002E1A0D"/>
    <w:rsid w:val="002E3A32"/>
    <w:rsid w:val="002E40B1"/>
    <w:rsid w:val="002E7993"/>
    <w:rsid w:val="002E7F4C"/>
    <w:rsid w:val="002F1011"/>
    <w:rsid w:val="002F11DD"/>
    <w:rsid w:val="002F1E99"/>
    <w:rsid w:val="002F5428"/>
    <w:rsid w:val="002F5A1D"/>
    <w:rsid w:val="002F68C3"/>
    <w:rsid w:val="00300022"/>
    <w:rsid w:val="003000AF"/>
    <w:rsid w:val="0030016B"/>
    <w:rsid w:val="00301857"/>
    <w:rsid w:val="00301D22"/>
    <w:rsid w:val="00302A74"/>
    <w:rsid w:val="00302E16"/>
    <w:rsid w:val="003034EE"/>
    <w:rsid w:val="00304225"/>
    <w:rsid w:val="00305797"/>
    <w:rsid w:val="00305F35"/>
    <w:rsid w:val="003130B1"/>
    <w:rsid w:val="003161B3"/>
    <w:rsid w:val="00323510"/>
    <w:rsid w:val="00324CBE"/>
    <w:rsid w:val="0032678A"/>
    <w:rsid w:val="00326E7A"/>
    <w:rsid w:val="0032738E"/>
    <w:rsid w:val="00330576"/>
    <w:rsid w:val="00332431"/>
    <w:rsid w:val="00332C06"/>
    <w:rsid w:val="003336B6"/>
    <w:rsid w:val="0033439B"/>
    <w:rsid w:val="003347A9"/>
    <w:rsid w:val="003350D3"/>
    <w:rsid w:val="00337F2D"/>
    <w:rsid w:val="00340491"/>
    <w:rsid w:val="0034197E"/>
    <w:rsid w:val="0034222B"/>
    <w:rsid w:val="00344C2E"/>
    <w:rsid w:val="00346526"/>
    <w:rsid w:val="00350166"/>
    <w:rsid w:val="003514BE"/>
    <w:rsid w:val="003521F2"/>
    <w:rsid w:val="00352FE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1EF"/>
    <w:rsid w:val="00385E2A"/>
    <w:rsid w:val="00386101"/>
    <w:rsid w:val="003869CE"/>
    <w:rsid w:val="003872C8"/>
    <w:rsid w:val="0038738D"/>
    <w:rsid w:val="00393B6B"/>
    <w:rsid w:val="0039402F"/>
    <w:rsid w:val="00394D78"/>
    <w:rsid w:val="003953FF"/>
    <w:rsid w:val="003965B1"/>
    <w:rsid w:val="003A18FD"/>
    <w:rsid w:val="003A26BC"/>
    <w:rsid w:val="003A2F19"/>
    <w:rsid w:val="003A4B8B"/>
    <w:rsid w:val="003A51F7"/>
    <w:rsid w:val="003A6DBB"/>
    <w:rsid w:val="003A6DE0"/>
    <w:rsid w:val="003B1EF4"/>
    <w:rsid w:val="003B5F19"/>
    <w:rsid w:val="003B7D95"/>
    <w:rsid w:val="003C0168"/>
    <w:rsid w:val="003C3AA3"/>
    <w:rsid w:val="003C3FD1"/>
    <w:rsid w:val="003C4B1B"/>
    <w:rsid w:val="003D044A"/>
    <w:rsid w:val="003D2A88"/>
    <w:rsid w:val="003D3C9A"/>
    <w:rsid w:val="003D42BD"/>
    <w:rsid w:val="003D54AF"/>
    <w:rsid w:val="003D5AA5"/>
    <w:rsid w:val="003E06CA"/>
    <w:rsid w:val="003E17C9"/>
    <w:rsid w:val="003E22F9"/>
    <w:rsid w:val="003E30AE"/>
    <w:rsid w:val="003E4EBB"/>
    <w:rsid w:val="003E501D"/>
    <w:rsid w:val="003E5564"/>
    <w:rsid w:val="003E5871"/>
    <w:rsid w:val="003E666C"/>
    <w:rsid w:val="003F03B4"/>
    <w:rsid w:val="003F0D38"/>
    <w:rsid w:val="003F2288"/>
    <w:rsid w:val="003F3915"/>
    <w:rsid w:val="003F4F68"/>
    <w:rsid w:val="003F6392"/>
    <w:rsid w:val="00402BB8"/>
    <w:rsid w:val="00402E36"/>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4DA8"/>
    <w:rsid w:val="004355C0"/>
    <w:rsid w:val="00436639"/>
    <w:rsid w:val="00442105"/>
    <w:rsid w:val="0044714C"/>
    <w:rsid w:val="00450665"/>
    <w:rsid w:val="00452AD5"/>
    <w:rsid w:val="00452FD5"/>
    <w:rsid w:val="004532E1"/>
    <w:rsid w:val="00457D8D"/>
    <w:rsid w:val="0046073F"/>
    <w:rsid w:val="00465558"/>
    <w:rsid w:val="00471C6C"/>
    <w:rsid w:val="004831C1"/>
    <w:rsid w:val="0048681F"/>
    <w:rsid w:val="004923E1"/>
    <w:rsid w:val="0049442F"/>
    <w:rsid w:val="004968B7"/>
    <w:rsid w:val="004A0776"/>
    <w:rsid w:val="004A0A0C"/>
    <w:rsid w:val="004A17CE"/>
    <w:rsid w:val="004A49CD"/>
    <w:rsid w:val="004A6C1D"/>
    <w:rsid w:val="004B0907"/>
    <w:rsid w:val="004B1289"/>
    <w:rsid w:val="004B210D"/>
    <w:rsid w:val="004B32F5"/>
    <w:rsid w:val="004B600D"/>
    <w:rsid w:val="004B654B"/>
    <w:rsid w:val="004B759B"/>
    <w:rsid w:val="004C03B7"/>
    <w:rsid w:val="004C241F"/>
    <w:rsid w:val="004C318D"/>
    <w:rsid w:val="004C4E15"/>
    <w:rsid w:val="004C67B0"/>
    <w:rsid w:val="004C79ED"/>
    <w:rsid w:val="004D1978"/>
    <w:rsid w:val="004D2196"/>
    <w:rsid w:val="004D3607"/>
    <w:rsid w:val="004D36F6"/>
    <w:rsid w:val="004D4E97"/>
    <w:rsid w:val="004D6B52"/>
    <w:rsid w:val="004E0034"/>
    <w:rsid w:val="004E0997"/>
    <w:rsid w:val="004E2B16"/>
    <w:rsid w:val="004E369B"/>
    <w:rsid w:val="004E43B4"/>
    <w:rsid w:val="004E61C2"/>
    <w:rsid w:val="004E7737"/>
    <w:rsid w:val="004F006F"/>
    <w:rsid w:val="004F183C"/>
    <w:rsid w:val="004F4CAC"/>
    <w:rsid w:val="004F4EBF"/>
    <w:rsid w:val="004F4FCE"/>
    <w:rsid w:val="004F769B"/>
    <w:rsid w:val="004F7C5F"/>
    <w:rsid w:val="004F7E09"/>
    <w:rsid w:val="005021C3"/>
    <w:rsid w:val="00503F57"/>
    <w:rsid w:val="005055C0"/>
    <w:rsid w:val="00514F38"/>
    <w:rsid w:val="0051507C"/>
    <w:rsid w:val="0051554D"/>
    <w:rsid w:val="005167C2"/>
    <w:rsid w:val="00516E7C"/>
    <w:rsid w:val="005213AD"/>
    <w:rsid w:val="0052199B"/>
    <w:rsid w:val="005236C1"/>
    <w:rsid w:val="00523DBF"/>
    <w:rsid w:val="005241D0"/>
    <w:rsid w:val="00530B96"/>
    <w:rsid w:val="0053240A"/>
    <w:rsid w:val="0053375C"/>
    <w:rsid w:val="00534B7C"/>
    <w:rsid w:val="00534E19"/>
    <w:rsid w:val="005379CE"/>
    <w:rsid w:val="00541E53"/>
    <w:rsid w:val="00542650"/>
    <w:rsid w:val="00542FBC"/>
    <w:rsid w:val="005434FA"/>
    <w:rsid w:val="00543630"/>
    <w:rsid w:val="00543C97"/>
    <w:rsid w:val="005442FF"/>
    <w:rsid w:val="00545C15"/>
    <w:rsid w:val="00545FB2"/>
    <w:rsid w:val="0054638A"/>
    <w:rsid w:val="00546725"/>
    <w:rsid w:val="005521E3"/>
    <w:rsid w:val="00555296"/>
    <w:rsid w:val="00555AB3"/>
    <w:rsid w:val="00561063"/>
    <w:rsid w:val="0056178B"/>
    <w:rsid w:val="0056311A"/>
    <w:rsid w:val="005633CD"/>
    <w:rsid w:val="005634A7"/>
    <w:rsid w:val="00564DBB"/>
    <w:rsid w:val="00567951"/>
    <w:rsid w:val="00571338"/>
    <w:rsid w:val="00571C82"/>
    <w:rsid w:val="0057204D"/>
    <w:rsid w:val="005728FA"/>
    <w:rsid w:val="00573692"/>
    <w:rsid w:val="005738C5"/>
    <w:rsid w:val="00573C66"/>
    <w:rsid w:val="00575BE7"/>
    <w:rsid w:val="005760A7"/>
    <w:rsid w:val="00577DAE"/>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03EC"/>
    <w:rsid w:val="005C14DE"/>
    <w:rsid w:val="005C15B8"/>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4B71"/>
    <w:rsid w:val="005F6EF4"/>
    <w:rsid w:val="005F78B7"/>
    <w:rsid w:val="00600439"/>
    <w:rsid w:val="006039F3"/>
    <w:rsid w:val="0060405B"/>
    <w:rsid w:val="00604D81"/>
    <w:rsid w:val="006101E8"/>
    <w:rsid w:val="00610237"/>
    <w:rsid w:val="00610474"/>
    <w:rsid w:val="006108D6"/>
    <w:rsid w:val="00612531"/>
    <w:rsid w:val="00612BAC"/>
    <w:rsid w:val="00614F43"/>
    <w:rsid w:val="00616540"/>
    <w:rsid w:val="00616721"/>
    <w:rsid w:val="006174D2"/>
    <w:rsid w:val="006212AD"/>
    <w:rsid w:val="006246C0"/>
    <w:rsid w:val="0062521D"/>
    <w:rsid w:val="00625D59"/>
    <w:rsid w:val="0062799E"/>
    <w:rsid w:val="0063318C"/>
    <w:rsid w:val="0063480C"/>
    <w:rsid w:val="00637C78"/>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6576A"/>
    <w:rsid w:val="00666478"/>
    <w:rsid w:val="006717B3"/>
    <w:rsid w:val="006718C7"/>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5AB"/>
    <w:rsid w:val="006A4CB4"/>
    <w:rsid w:val="006A6869"/>
    <w:rsid w:val="006A776B"/>
    <w:rsid w:val="006A7C66"/>
    <w:rsid w:val="006B01CE"/>
    <w:rsid w:val="006B0D0F"/>
    <w:rsid w:val="006B1342"/>
    <w:rsid w:val="006B22C0"/>
    <w:rsid w:val="006B4049"/>
    <w:rsid w:val="006B422F"/>
    <w:rsid w:val="006B4DBE"/>
    <w:rsid w:val="006B5194"/>
    <w:rsid w:val="006C0704"/>
    <w:rsid w:val="006C0BEC"/>
    <w:rsid w:val="006C1E5C"/>
    <w:rsid w:val="006C2635"/>
    <w:rsid w:val="006C4ED6"/>
    <w:rsid w:val="006C541F"/>
    <w:rsid w:val="006C6169"/>
    <w:rsid w:val="006C6E90"/>
    <w:rsid w:val="006D17A9"/>
    <w:rsid w:val="006D3872"/>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35B7"/>
    <w:rsid w:val="00703FAB"/>
    <w:rsid w:val="00704119"/>
    <w:rsid w:val="00704323"/>
    <w:rsid w:val="00704622"/>
    <w:rsid w:val="007049D5"/>
    <w:rsid w:val="007107B7"/>
    <w:rsid w:val="00713C3C"/>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48D"/>
    <w:rsid w:val="00737990"/>
    <w:rsid w:val="007400D7"/>
    <w:rsid w:val="00740A2E"/>
    <w:rsid w:val="00740C19"/>
    <w:rsid w:val="00741098"/>
    <w:rsid w:val="00742BFD"/>
    <w:rsid w:val="007462D2"/>
    <w:rsid w:val="0074768A"/>
    <w:rsid w:val="00747A64"/>
    <w:rsid w:val="0075022D"/>
    <w:rsid w:val="00751402"/>
    <w:rsid w:val="007515C8"/>
    <w:rsid w:val="00751E97"/>
    <w:rsid w:val="0075315B"/>
    <w:rsid w:val="007611F0"/>
    <w:rsid w:val="00761A76"/>
    <w:rsid w:val="00762B18"/>
    <w:rsid w:val="00763261"/>
    <w:rsid w:val="00763D60"/>
    <w:rsid w:val="0076460E"/>
    <w:rsid w:val="0076495E"/>
    <w:rsid w:val="00766BD2"/>
    <w:rsid w:val="0076761A"/>
    <w:rsid w:val="007715E7"/>
    <w:rsid w:val="0077267C"/>
    <w:rsid w:val="00772D4D"/>
    <w:rsid w:val="007746B9"/>
    <w:rsid w:val="00774973"/>
    <w:rsid w:val="00775263"/>
    <w:rsid w:val="00775640"/>
    <w:rsid w:val="00775ABD"/>
    <w:rsid w:val="00782F57"/>
    <w:rsid w:val="00783370"/>
    <w:rsid w:val="0078471C"/>
    <w:rsid w:val="007849CB"/>
    <w:rsid w:val="00786D64"/>
    <w:rsid w:val="00786DE8"/>
    <w:rsid w:val="0078745B"/>
    <w:rsid w:val="00790DAF"/>
    <w:rsid w:val="00792235"/>
    <w:rsid w:val="007931D1"/>
    <w:rsid w:val="007937A6"/>
    <w:rsid w:val="00793F43"/>
    <w:rsid w:val="0079514E"/>
    <w:rsid w:val="007970B5"/>
    <w:rsid w:val="007A1F94"/>
    <w:rsid w:val="007A21B1"/>
    <w:rsid w:val="007A405F"/>
    <w:rsid w:val="007A6F4B"/>
    <w:rsid w:val="007A71AC"/>
    <w:rsid w:val="007A7722"/>
    <w:rsid w:val="007A7762"/>
    <w:rsid w:val="007A7809"/>
    <w:rsid w:val="007B0775"/>
    <w:rsid w:val="007B1387"/>
    <w:rsid w:val="007B4004"/>
    <w:rsid w:val="007B4D3D"/>
    <w:rsid w:val="007B4E02"/>
    <w:rsid w:val="007B5B17"/>
    <w:rsid w:val="007B67BE"/>
    <w:rsid w:val="007B7770"/>
    <w:rsid w:val="007C0CBA"/>
    <w:rsid w:val="007C193B"/>
    <w:rsid w:val="007C1CAB"/>
    <w:rsid w:val="007C297F"/>
    <w:rsid w:val="007C41C6"/>
    <w:rsid w:val="007C6395"/>
    <w:rsid w:val="007C78AC"/>
    <w:rsid w:val="007D0EDA"/>
    <w:rsid w:val="007D1151"/>
    <w:rsid w:val="007D12BD"/>
    <w:rsid w:val="007D21B7"/>
    <w:rsid w:val="007D2BE3"/>
    <w:rsid w:val="007D5A24"/>
    <w:rsid w:val="007D5A60"/>
    <w:rsid w:val="007E296E"/>
    <w:rsid w:val="007E339B"/>
    <w:rsid w:val="007E6EF5"/>
    <w:rsid w:val="007F13F4"/>
    <w:rsid w:val="007F1969"/>
    <w:rsid w:val="007F29D2"/>
    <w:rsid w:val="007F3DFD"/>
    <w:rsid w:val="007F49D5"/>
    <w:rsid w:val="007F6037"/>
    <w:rsid w:val="007F6FE1"/>
    <w:rsid w:val="007F765D"/>
    <w:rsid w:val="008023C5"/>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2677E"/>
    <w:rsid w:val="00830449"/>
    <w:rsid w:val="008304CB"/>
    <w:rsid w:val="00831715"/>
    <w:rsid w:val="008327A9"/>
    <w:rsid w:val="00833FEB"/>
    <w:rsid w:val="0083493E"/>
    <w:rsid w:val="008359CF"/>
    <w:rsid w:val="008361F2"/>
    <w:rsid w:val="00836437"/>
    <w:rsid w:val="00836449"/>
    <w:rsid w:val="00836D1A"/>
    <w:rsid w:val="00837C72"/>
    <w:rsid w:val="00840C0D"/>
    <w:rsid w:val="008442A9"/>
    <w:rsid w:val="00845986"/>
    <w:rsid w:val="008527B4"/>
    <w:rsid w:val="008539A2"/>
    <w:rsid w:val="00853F0C"/>
    <w:rsid w:val="008540C7"/>
    <w:rsid w:val="00855CE2"/>
    <w:rsid w:val="00857FEF"/>
    <w:rsid w:val="00860751"/>
    <w:rsid w:val="0086179C"/>
    <w:rsid w:val="00864CD4"/>
    <w:rsid w:val="00864D76"/>
    <w:rsid w:val="00864EB5"/>
    <w:rsid w:val="008673F1"/>
    <w:rsid w:val="00867AF1"/>
    <w:rsid w:val="0087055E"/>
    <w:rsid w:val="008716FB"/>
    <w:rsid w:val="00871DD0"/>
    <w:rsid w:val="00872E37"/>
    <w:rsid w:val="0087674F"/>
    <w:rsid w:val="00876CFA"/>
    <w:rsid w:val="008772C9"/>
    <w:rsid w:val="00877E46"/>
    <w:rsid w:val="00881475"/>
    <w:rsid w:val="008823CF"/>
    <w:rsid w:val="0088367A"/>
    <w:rsid w:val="00884007"/>
    <w:rsid w:val="00890A6B"/>
    <w:rsid w:val="00891F90"/>
    <w:rsid w:val="00892801"/>
    <w:rsid w:val="00892976"/>
    <w:rsid w:val="008951FE"/>
    <w:rsid w:val="0089705C"/>
    <w:rsid w:val="008A0DC4"/>
    <w:rsid w:val="008A3CB6"/>
    <w:rsid w:val="008A4A7C"/>
    <w:rsid w:val="008A7B92"/>
    <w:rsid w:val="008B10E4"/>
    <w:rsid w:val="008B367A"/>
    <w:rsid w:val="008B3A68"/>
    <w:rsid w:val="008B4108"/>
    <w:rsid w:val="008B4BF5"/>
    <w:rsid w:val="008B5616"/>
    <w:rsid w:val="008C3210"/>
    <w:rsid w:val="008C4E17"/>
    <w:rsid w:val="008C56B7"/>
    <w:rsid w:val="008C5731"/>
    <w:rsid w:val="008C788C"/>
    <w:rsid w:val="008D1863"/>
    <w:rsid w:val="008D19F5"/>
    <w:rsid w:val="008D1EF5"/>
    <w:rsid w:val="008D3CAA"/>
    <w:rsid w:val="008D668E"/>
    <w:rsid w:val="008D6FC3"/>
    <w:rsid w:val="008D765C"/>
    <w:rsid w:val="008E25ED"/>
    <w:rsid w:val="008E614D"/>
    <w:rsid w:val="008E6846"/>
    <w:rsid w:val="008E6A78"/>
    <w:rsid w:val="008E7CD5"/>
    <w:rsid w:val="008F1264"/>
    <w:rsid w:val="008F3C24"/>
    <w:rsid w:val="00901258"/>
    <w:rsid w:val="0090375D"/>
    <w:rsid w:val="0090450A"/>
    <w:rsid w:val="0090619C"/>
    <w:rsid w:val="0090622E"/>
    <w:rsid w:val="0090727D"/>
    <w:rsid w:val="009076E9"/>
    <w:rsid w:val="00907C84"/>
    <w:rsid w:val="00910818"/>
    <w:rsid w:val="0091144C"/>
    <w:rsid w:val="00911BE9"/>
    <w:rsid w:val="0091317E"/>
    <w:rsid w:val="00917AE9"/>
    <w:rsid w:val="00922173"/>
    <w:rsid w:val="00922894"/>
    <w:rsid w:val="00922D03"/>
    <w:rsid w:val="00923EAC"/>
    <w:rsid w:val="00924B38"/>
    <w:rsid w:val="00925815"/>
    <w:rsid w:val="00926BE4"/>
    <w:rsid w:val="009272A8"/>
    <w:rsid w:val="00932A75"/>
    <w:rsid w:val="009341A0"/>
    <w:rsid w:val="009349D9"/>
    <w:rsid w:val="00935014"/>
    <w:rsid w:val="009355D8"/>
    <w:rsid w:val="0093721B"/>
    <w:rsid w:val="00937FD2"/>
    <w:rsid w:val="00942923"/>
    <w:rsid w:val="009429C1"/>
    <w:rsid w:val="00945580"/>
    <w:rsid w:val="00945A76"/>
    <w:rsid w:val="009472B3"/>
    <w:rsid w:val="009508BB"/>
    <w:rsid w:val="009511DD"/>
    <w:rsid w:val="009514B3"/>
    <w:rsid w:val="00952973"/>
    <w:rsid w:val="009538A7"/>
    <w:rsid w:val="009604D0"/>
    <w:rsid w:val="00960689"/>
    <w:rsid w:val="009621D0"/>
    <w:rsid w:val="00962259"/>
    <w:rsid w:val="00965CD3"/>
    <w:rsid w:val="00965FE6"/>
    <w:rsid w:val="00966576"/>
    <w:rsid w:val="009701E4"/>
    <w:rsid w:val="009704C7"/>
    <w:rsid w:val="00971862"/>
    <w:rsid w:val="00972FF6"/>
    <w:rsid w:val="00973907"/>
    <w:rsid w:val="009803A0"/>
    <w:rsid w:val="009809D0"/>
    <w:rsid w:val="00982A54"/>
    <w:rsid w:val="00982D27"/>
    <w:rsid w:val="00984015"/>
    <w:rsid w:val="0098569E"/>
    <w:rsid w:val="009862DC"/>
    <w:rsid w:val="00986DD3"/>
    <w:rsid w:val="00990C87"/>
    <w:rsid w:val="00992A32"/>
    <w:rsid w:val="009941CC"/>
    <w:rsid w:val="009947FA"/>
    <w:rsid w:val="0099486B"/>
    <w:rsid w:val="009949E1"/>
    <w:rsid w:val="00994F08"/>
    <w:rsid w:val="00995465"/>
    <w:rsid w:val="009975C4"/>
    <w:rsid w:val="00997AEF"/>
    <w:rsid w:val="00997D69"/>
    <w:rsid w:val="009A2FB9"/>
    <w:rsid w:val="009A4E4C"/>
    <w:rsid w:val="009A776E"/>
    <w:rsid w:val="009B009D"/>
    <w:rsid w:val="009B14FF"/>
    <w:rsid w:val="009B20AA"/>
    <w:rsid w:val="009B22AB"/>
    <w:rsid w:val="009B2E5B"/>
    <w:rsid w:val="009B4467"/>
    <w:rsid w:val="009B5345"/>
    <w:rsid w:val="009B568A"/>
    <w:rsid w:val="009B6329"/>
    <w:rsid w:val="009B7BD8"/>
    <w:rsid w:val="009C1A8A"/>
    <w:rsid w:val="009C1ECF"/>
    <w:rsid w:val="009C4369"/>
    <w:rsid w:val="009C5520"/>
    <w:rsid w:val="009C7EA8"/>
    <w:rsid w:val="009D0DFC"/>
    <w:rsid w:val="009D68A7"/>
    <w:rsid w:val="009D7766"/>
    <w:rsid w:val="009D7B41"/>
    <w:rsid w:val="009E132B"/>
    <w:rsid w:val="009E1D19"/>
    <w:rsid w:val="009E217D"/>
    <w:rsid w:val="009E716A"/>
    <w:rsid w:val="009F2CD0"/>
    <w:rsid w:val="009F3167"/>
    <w:rsid w:val="009F685F"/>
    <w:rsid w:val="009F6959"/>
    <w:rsid w:val="009F6D23"/>
    <w:rsid w:val="00A00836"/>
    <w:rsid w:val="00A04BC9"/>
    <w:rsid w:val="00A052AB"/>
    <w:rsid w:val="00A05E01"/>
    <w:rsid w:val="00A0740C"/>
    <w:rsid w:val="00A10736"/>
    <w:rsid w:val="00A10FDB"/>
    <w:rsid w:val="00A11598"/>
    <w:rsid w:val="00A12BBB"/>
    <w:rsid w:val="00A17195"/>
    <w:rsid w:val="00A17F76"/>
    <w:rsid w:val="00A20F76"/>
    <w:rsid w:val="00A217C2"/>
    <w:rsid w:val="00A21F80"/>
    <w:rsid w:val="00A22664"/>
    <w:rsid w:val="00A22BCD"/>
    <w:rsid w:val="00A24587"/>
    <w:rsid w:val="00A2579A"/>
    <w:rsid w:val="00A27127"/>
    <w:rsid w:val="00A27A2A"/>
    <w:rsid w:val="00A34835"/>
    <w:rsid w:val="00A34B56"/>
    <w:rsid w:val="00A36848"/>
    <w:rsid w:val="00A3687F"/>
    <w:rsid w:val="00A36C49"/>
    <w:rsid w:val="00A36DF8"/>
    <w:rsid w:val="00A41004"/>
    <w:rsid w:val="00A411FF"/>
    <w:rsid w:val="00A41518"/>
    <w:rsid w:val="00A41B75"/>
    <w:rsid w:val="00A41D46"/>
    <w:rsid w:val="00A429A0"/>
    <w:rsid w:val="00A43CDF"/>
    <w:rsid w:val="00A44329"/>
    <w:rsid w:val="00A4479D"/>
    <w:rsid w:val="00A44E67"/>
    <w:rsid w:val="00A461A3"/>
    <w:rsid w:val="00A46DA3"/>
    <w:rsid w:val="00A529E4"/>
    <w:rsid w:val="00A535BC"/>
    <w:rsid w:val="00A54DE2"/>
    <w:rsid w:val="00A56085"/>
    <w:rsid w:val="00A615A5"/>
    <w:rsid w:val="00A63426"/>
    <w:rsid w:val="00A63BEC"/>
    <w:rsid w:val="00A64174"/>
    <w:rsid w:val="00A65BA4"/>
    <w:rsid w:val="00A65C29"/>
    <w:rsid w:val="00A67581"/>
    <w:rsid w:val="00A72034"/>
    <w:rsid w:val="00A72A24"/>
    <w:rsid w:val="00A73F01"/>
    <w:rsid w:val="00A7569A"/>
    <w:rsid w:val="00A76539"/>
    <w:rsid w:val="00A7736D"/>
    <w:rsid w:val="00A77512"/>
    <w:rsid w:val="00A80A89"/>
    <w:rsid w:val="00A81B9D"/>
    <w:rsid w:val="00A8272C"/>
    <w:rsid w:val="00A82B11"/>
    <w:rsid w:val="00A82FBB"/>
    <w:rsid w:val="00A862D2"/>
    <w:rsid w:val="00A86D37"/>
    <w:rsid w:val="00A90034"/>
    <w:rsid w:val="00A91E51"/>
    <w:rsid w:val="00A91EB8"/>
    <w:rsid w:val="00A92B5A"/>
    <w:rsid w:val="00A9388F"/>
    <w:rsid w:val="00A9438B"/>
    <w:rsid w:val="00A96D7F"/>
    <w:rsid w:val="00A96E38"/>
    <w:rsid w:val="00A97373"/>
    <w:rsid w:val="00AA0F8B"/>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31B4"/>
    <w:rsid w:val="00AE40AA"/>
    <w:rsid w:val="00AF1BFB"/>
    <w:rsid w:val="00AF33CD"/>
    <w:rsid w:val="00AF3F4D"/>
    <w:rsid w:val="00AF568E"/>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7D16"/>
    <w:rsid w:val="00B31D15"/>
    <w:rsid w:val="00B32E10"/>
    <w:rsid w:val="00B3356D"/>
    <w:rsid w:val="00B338FE"/>
    <w:rsid w:val="00B3442F"/>
    <w:rsid w:val="00B34F1F"/>
    <w:rsid w:val="00B35A10"/>
    <w:rsid w:val="00B36146"/>
    <w:rsid w:val="00B36335"/>
    <w:rsid w:val="00B36F91"/>
    <w:rsid w:val="00B377E1"/>
    <w:rsid w:val="00B418FB"/>
    <w:rsid w:val="00B42151"/>
    <w:rsid w:val="00B42BD6"/>
    <w:rsid w:val="00B441B2"/>
    <w:rsid w:val="00B451D0"/>
    <w:rsid w:val="00B4525A"/>
    <w:rsid w:val="00B47158"/>
    <w:rsid w:val="00B4740D"/>
    <w:rsid w:val="00B50C20"/>
    <w:rsid w:val="00B51688"/>
    <w:rsid w:val="00B52878"/>
    <w:rsid w:val="00B549FB"/>
    <w:rsid w:val="00B55F8D"/>
    <w:rsid w:val="00B56C23"/>
    <w:rsid w:val="00B57CEF"/>
    <w:rsid w:val="00B60936"/>
    <w:rsid w:val="00B612A7"/>
    <w:rsid w:val="00B64D5D"/>
    <w:rsid w:val="00B65AE2"/>
    <w:rsid w:val="00B709AE"/>
    <w:rsid w:val="00B70D5D"/>
    <w:rsid w:val="00B740B2"/>
    <w:rsid w:val="00B74227"/>
    <w:rsid w:val="00B75066"/>
    <w:rsid w:val="00B752D5"/>
    <w:rsid w:val="00B757C7"/>
    <w:rsid w:val="00B75B01"/>
    <w:rsid w:val="00B7768A"/>
    <w:rsid w:val="00B81C06"/>
    <w:rsid w:val="00B826A6"/>
    <w:rsid w:val="00B831CB"/>
    <w:rsid w:val="00B84DEE"/>
    <w:rsid w:val="00B86FCF"/>
    <w:rsid w:val="00B9080E"/>
    <w:rsid w:val="00B91C0D"/>
    <w:rsid w:val="00B925F2"/>
    <w:rsid w:val="00B97CFE"/>
    <w:rsid w:val="00BA12F0"/>
    <w:rsid w:val="00BA15B9"/>
    <w:rsid w:val="00BA1962"/>
    <w:rsid w:val="00BA2327"/>
    <w:rsid w:val="00BA4762"/>
    <w:rsid w:val="00BA5610"/>
    <w:rsid w:val="00BA7111"/>
    <w:rsid w:val="00BB2A73"/>
    <w:rsid w:val="00BB30A0"/>
    <w:rsid w:val="00BB5C6E"/>
    <w:rsid w:val="00BB66AB"/>
    <w:rsid w:val="00BB763A"/>
    <w:rsid w:val="00BC0539"/>
    <w:rsid w:val="00BC381E"/>
    <w:rsid w:val="00BC5905"/>
    <w:rsid w:val="00BD080E"/>
    <w:rsid w:val="00BD0E05"/>
    <w:rsid w:val="00BD1D48"/>
    <w:rsid w:val="00BD1F88"/>
    <w:rsid w:val="00BD3856"/>
    <w:rsid w:val="00BD4637"/>
    <w:rsid w:val="00BD64CC"/>
    <w:rsid w:val="00BD6EE2"/>
    <w:rsid w:val="00BD7094"/>
    <w:rsid w:val="00BD768B"/>
    <w:rsid w:val="00BD7C8D"/>
    <w:rsid w:val="00BD7E41"/>
    <w:rsid w:val="00BE0CE3"/>
    <w:rsid w:val="00BE24DC"/>
    <w:rsid w:val="00BE3760"/>
    <w:rsid w:val="00BE3D33"/>
    <w:rsid w:val="00BE70C6"/>
    <w:rsid w:val="00BE7249"/>
    <w:rsid w:val="00BE7B5E"/>
    <w:rsid w:val="00BF05EC"/>
    <w:rsid w:val="00BF08C7"/>
    <w:rsid w:val="00BF328D"/>
    <w:rsid w:val="00BF39A0"/>
    <w:rsid w:val="00BF4CF3"/>
    <w:rsid w:val="00BF5EA6"/>
    <w:rsid w:val="00BF5F95"/>
    <w:rsid w:val="00BF7946"/>
    <w:rsid w:val="00C01321"/>
    <w:rsid w:val="00C02E1E"/>
    <w:rsid w:val="00C04806"/>
    <w:rsid w:val="00C0569E"/>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29FD"/>
    <w:rsid w:val="00C332BA"/>
    <w:rsid w:val="00C357AB"/>
    <w:rsid w:val="00C35FF5"/>
    <w:rsid w:val="00C4101A"/>
    <w:rsid w:val="00C414D9"/>
    <w:rsid w:val="00C41C92"/>
    <w:rsid w:val="00C4407C"/>
    <w:rsid w:val="00C44269"/>
    <w:rsid w:val="00C44564"/>
    <w:rsid w:val="00C455D7"/>
    <w:rsid w:val="00C45886"/>
    <w:rsid w:val="00C459E9"/>
    <w:rsid w:val="00C461B0"/>
    <w:rsid w:val="00C4644D"/>
    <w:rsid w:val="00C4666B"/>
    <w:rsid w:val="00C505DB"/>
    <w:rsid w:val="00C52E4B"/>
    <w:rsid w:val="00C54709"/>
    <w:rsid w:val="00C54E2B"/>
    <w:rsid w:val="00C54F49"/>
    <w:rsid w:val="00C6293F"/>
    <w:rsid w:val="00C64ABC"/>
    <w:rsid w:val="00C64D51"/>
    <w:rsid w:val="00C65D46"/>
    <w:rsid w:val="00C661DC"/>
    <w:rsid w:val="00C66C23"/>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3E7"/>
    <w:rsid w:val="00C935F3"/>
    <w:rsid w:val="00C938DF"/>
    <w:rsid w:val="00C94273"/>
    <w:rsid w:val="00C95E00"/>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057"/>
    <w:rsid w:val="00CB3993"/>
    <w:rsid w:val="00CB4BEC"/>
    <w:rsid w:val="00CB60B3"/>
    <w:rsid w:val="00CB6B26"/>
    <w:rsid w:val="00CB7AC6"/>
    <w:rsid w:val="00CB7B75"/>
    <w:rsid w:val="00CB7FC0"/>
    <w:rsid w:val="00CC069A"/>
    <w:rsid w:val="00CC1407"/>
    <w:rsid w:val="00CC1E44"/>
    <w:rsid w:val="00CC201B"/>
    <w:rsid w:val="00CC3644"/>
    <w:rsid w:val="00CC4911"/>
    <w:rsid w:val="00CC748D"/>
    <w:rsid w:val="00CD1336"/>
    <w:rsid w:val="00CD175B"/>
    <w:rsid w:val="00CD2078"/>
    <w:rsid w:val="00CD267F"/>
    <w:rsid w:val="00CD6197"/>
    <w:rsid w:val="00CD7B66"/>
    <w:rsid w:val="00CE2717"/>
    <w:rsid w:val="00CE4BE8"/>
    <w:rsid w:val="00CE4C0F"/>
    <w:rsid w:val="00CE58A3"/>
    <w:rsid w:val="00CE5D73"/>
    <w:rsid w:val="00CE6C28"/>
    <w:rsid w:val="00CE730B"/>
    <w:rsid w:val="00CE7C9F"/>
    <w:rsid w:val="00CF065C"/>
    <w:rsid w:val="00CF3D01"/>
    <w:rsid w:val="00CF4D05"/>
    <w:rsid w:val="00CF6704"/>
    <w:rsid w:val="00D002C1"/>
    <w:rsid w:val="00D00498"/>
    <w:rsid w:val="00D006AE"/>
    <w:rsid w:val="00D007E2"/>
    <w:rsid w:val="00D009D8"/>
    <w:rsid w:val="00D00A55"/>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27970"/>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B19"/>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2CE"/>
    <w:rsid w:val="00D96A66"/>
    <w:rsid w:val="00DA2C61"/>
    <w:rsid w:val="00DA579A"/>
    <w:rsid w:val="00DA61EB"/>
    <w:rsid w:val="00DA7D30"/>
    <w:rsid w:val="00DB00B5"/>
    <w:rsid w:val="00DB10E2"/>
    <w:rsid w:val="00DB346A"/>
    <w:rsid w:val="00DB3BFD"/>
    <w:rsid w:val="00DB44D3"/>
    <w:rsid w:val="00DB4DC8"/>
    <w:rsid w:val="00DC1EEA"/>
    <w:rsid w:val="00DC230C"/>
    <w:rsid w:val="00DC583A"/>
    <w:rsid w:val="00DC5CB2"/>
    <w:rsid w:val="00DC5DB4"/>
    <w:rsid w:val="00DD081C"/>
    <w:rsid w:val="00DD0C7F"/>
    <w:rsid w:val="00DD1E0B"/>
    <w:rsid w:val="00DD4546"/>
    <w:rsid w:val="00DD56AD"/>
    <w:rsid w:val="00DD6210"/>
    <w:rsid w:val="00DD6BA7"/>
    <w:rsid w:val="00DD712C"/>
    <w:rsid w:val="00DE003C"/>
    <w:rsid w:val="00DE0219"/>
    <w:rsid w:val="00DE06A6"/>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1538"/>
    <w:rsid w:val="00E1392E"/>
    <w:rsid w:val="00E157F6"/>
    <w:rsid w:val="00E16874"/>
    <w:rsid w:val="00E201AA"/>
    <w:rsid w:val="00E20730"/>
    <w:rsid w:val="00E207A4"/>
    <w:rsid w:val="00E20E4F"/>
    <w:rsid w:val="00E21A5C"/>
    <w:rsid w:val="00E23832"/>
    <w:rsid w:val="00E24969"/>
    <w:rsid w:val="00E24E2C"/>
    <w:rsid w:val="00E26B50"/>
    <w:rsid w:val="00E26E69"/>
    <w:rsid w:val="00E27E53"/>
    <w:rsid w:val="00E31335"/>
    <w:rsid w:val="00E33AD4"/>
    <w:rsid w:val="00E345F0"/>
    <w:rsid w:val="00E35A92"/>
    <w:rsid w:val="00E35E80"/>
    <w:rsid w:val="00E366A4"/>
    <w:rsid w:val="00E36D58"/>
    <w:rsid w:val="00E4027C"/>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7E4"/>
    <w:rsid w:val="00E6192A"/>
    <w:rsid w:val="00E62212"/>
    <w:rsid w:val="00E62471"/>
    <w:rsid w:val="00E65376"/>
    <w:rsid w:val="00E65E0C"/>
    <w:rsid w:val="00E67006"/>
    <w:rsid w:val="00E673A0"/>
    <w:rsid w:val="00E67999"/>
    <w:rsid w:val="00E70E07"/>
    <w:rsid w:val="00E71A8F"/>
    <w:rsid w:val="00E71CF1"/>
    <w:rsid w:val="00E728A5"/>
    <w:rsid w:val="00E72C60"/>
    <w:rsid w:val="00E73305"/>
    <w:rsid w:val="00E739BF"/>
    <w:rsid w:val="00E75FED"/>
    <w:rsid w:val="00E76491"/>
    <w:rsid w:val="00E76517"/>
    <w:rsid w:val="00E803BB"/>
    <w:rsid w:val="00E81CFA"/>
    <w:rsid w:val="00E837B9"/>
    <w:rsid w:val="00E83840"/>
    <w:rsid w:val="00E838C0"/>
    <w:rsid w:val="00E83AEF"/>
    <w:rsid w:val="00E85473"/>
    <w:rsid w:val="00E854F4"/>
    <w:rsid w:val="00E927B8"/>
    <w:rsid w:val="00E93F52"/>
    <w:rsid w:val="00E979E0"/>
    <w:rsid w:val="00EA0320"/>
    <w:rsid w:val="00EA1ADA"/>
    <w:rsid w:val="00EA2A65"/>
    <w:rsid w:val="00EA31BD"/>
    <w:rsid w:val="00EA3958"/>
    <w:rsid w:val="00EA4C34"/>
    <w:rsid w:val="00EA4EB6"/>
    <w:rsid w:val="00EA62ED"/>
    <w:rsid w:val="00EB04A4"/>
    <w:rsid w:val="00EB0DA0"/>
    <w:rsid w:val="00EB19D2"/>
    <w:rsid w:val="00EB2856"/>
    <w:rsid w:val="00EB347A"/>
    <w:rsid w:val="00EB3942"/>
    <w:rsid w:val="00EB4739"/>
    <w:rsid w:val="00EB4A6B"/>
    <w:rsid w:val="00EB6921"/>
    <w:rsid w:val="00EB7D43"/>
    <w:rsid w:val="00EC1C27"/>
    <w:rsid w:val="00EC33B0"/>
    <w:rsid w:val="00EC4901"/>
    <w:rsid w:val="00EC5C2D"/>
    <w:rsid w:val="00EC7397"/>
    <w:rsid w:val="00EC76CC"/>
    <w:rsid w:val="00EC7DB2"/>
    <w:rsid w:val="00ED0489"/>
    <w:rsid w:val="00ED0591"/>
    <w:rsid w:val="00ED12F4"/>
    <w:rsid w:val="00ED20A7"/>
    <w:rsid w:val="00ED212D"/>
    <w:rsid w:val="00ED2884"/>
    <w:rsid w:val="00ED2A57"/>
    <w:rsid w:val="00ED3F72"/>
    <w:rsid w:val="00ED7771"/>
    <w:rsid w:val="00EE0AD8"/>
    <w:rsid w:val="00EE0EA8"/>
    <w:rsid w:val="00EE16DD"/>
    <w:rsid w:val="00EE3C2E"/>
    <w:rsid w:val="00EE4022"/>
    <w:rsid w:val="00EE5E29"/>
    <w:rsid w:val="00EE64ED"/>
    <w:rsid w:val="00EE67B9"/>
    <w:rsid w:val="00EE6E87"/>
    <w:rsid w:val="00EE75A4"/>
    <w:rsid w:val="00EF3EDB"/>
    <w:rsid w:val="00EF461A"/>
    <w:rsid w:val="00EF5A0C"/>
    <w:rsid w:val="00EF5B1A"/>
    <w:rsid w:val="00EF6C2F"/>
    <w:rsid w:val="00F010F6"/>
    <w:rsid w:val="00F0161A"/>
    <w:rsid w:val="00F031C2"/>
    <w:rsid w:val="00F04B29"/>
    <w:rsid w:val="00F04CE7"/>
    <w:rsid w:val="00F058A1"/>
    <w:rsid w:val="00F05D9B"/>
    <w:rsid w:val="00F07016"/>
    <w:rsid w:val="00F10F3D"/>
    <w:rsid w:val="00F11DD3"/>
    <w:rsid w:val="00F13329"/>
    <w:rsid w:val="00F15C2B"/>
    <w:rsid w:val="00F17DA6"/>
    <w:rsid w:val="00F219DF"/>
    <w:rsid w:val="00F238C8"/>
    <w:rsid w:val="00F23B51"/>
    <w:rsid w:val="00F25579"/>
    <w:rsid w:val="00F25923"/>
    <w:rsid w:val="00F26B13"/>
    <w:rsid w:val="00F27B8E"/>
    <w:rsid w:val="00F31C02"/>
    <w:rsid w:val="00F3371E"/>
    <w:rsid w:val="00F33841"/>
    <w:rsid w:val="00F37B40"/>
    <w:rsid w:val="00F4001E"/>
    <w:rsid w:val="00F405BF"/>
    <w:rsid w:val="00F416F9"/>
    <w:rsid w:val="00F4614F"/>
    <w:rsid w:val="00F4732A"/>
    <w:rsid w:val="00F50FE5"/>
    <w:rsid w:val="00F53968"/>
    <w:rsid w:val="00F54AF8"/>
    <w:rsid w:val="00F54C0C"/>
    <w:rsid w:val="00F54F83"/>
    <w:rsid w:val="00F55BE6"/>
    <w:rsid w:val="00F56EA3"/>
    <w:rsid w:val="00F5748E"/>
    <w:rsid w:val="00F60646"/>
    <w:rsid w:val="00F62F2D"/>
    <w:rsid w:val="00F677B5"/>
    <w:rsid w:val="00F67C83"/>
    <w:rsid w:val="00F7159D"/>
    <w:rsid w:val="00F7192D"/>
    <w:rsid w:val="00F72BB3"/>
    <w:rsid w:val="00F72F26"/>
    <w:rsid w:val="00F74B09"/>
    <w:rsid w:val="00F74BE4"/>
    <w:rsid w:val="00F758E6"/>
    <w:rsid w:val="00F80FDC"/>
    <w:rsid w:val="00F82AC5"/>
    <w:rsid w:val="00F834F0"/>
    <w:rsid w:val="00F842D9"/>
    <w:rsid w:val="00F85022"/>
    <w:rsid w:val="00F85508"/>
    <w:rsid w:val="00F90858"/>
    <w:rsid w:val="00F968D2"/>
    <w:rsid w:val="00F96D57"/>
    <w:rsid w:val="00FA0959"/>
    <w:rsid w:val="00FA22A1"/>
    <w:rsid w:val="00FA2553"/>
    <w:rsid w:val="00FA5104"/>
    <w:rsid w:val="00FA5413"/>
    <w:rsid w:val="00FA6069"/>
    <w:rsid w:val="00FA7426"/>
    <w:rsid w:val="00FB093C"/>
    <w:rsid w:val="00FB4D8F"/>
    <w:rsid w:val="00FB5790"/>
    <w:rsid w:val="00FB6B01"/>
    <w:rsid w:val="00FB6B8D"/>
    <w:rsid w:val="00FB6BF2"/>
    <w:rsid w:val="00FB7763"/>
    <w:rsid w:val="00FC069D"/>
    <w:rsid w:val="00FC11D1"/>
    <w:rsid w:val="00FC24E0"/>
    <w:rsid w:val="00FC43FF"/>
    <w:rsid w:val="00FC5957"/>
    <w:rsid w:val="00FC75E8"/>
    <w:rsid w:val="00FD0614"/>
    <w:rsid w:val="00FD2075"/>
    <w:rsid w:val="00FD3E49"/>
    <w:rsid w:val="00FD572C"/>
    <w:rsid w:val="00FD6672"/>
    <w:rsid w:val="00FD6AAD"/>
    <w:rsid w:val="00FE11E1"/>
    <w:rsid w:val="00FE1279"/>
    <w:rsid w:val="00FE34AA"/>
    <w:rsid w:val="00FE38D4"/>
    <w:rsid w:val="00FE6B37"/>
    <w:rsid w:val="00FE7C75"/>
    <w:rsid w:val="00FF682B"/>
    <w:rsid w:val="00FF7AF8"/>
    <w:rsid w:val="00FF7E13"/>
    <w:rsid w:val="05B4B79E"/>
    <w:rsid w:val="21EEB2B7"/>
    <w:rsid w:val="228E236E"/>
    <w:rsid w:val="230CB3A3"/>
    <w:rsid w:val="23499172"/>
    <w:rsid w:val="24649086"/>
    <w:rsid w:val="2FA0701B"/>
    <w:rsid w:val="347E468B"/>
    <w:rsid w:val="37BBCE00"/>
    <w:rsid w:val="4A045FA0"/>
    <w:rsid w:val="4FDFFA42"/>
    <w:rsid w:val="563C3FB3"/>
    <w:rsid w:val="5E31B79B"/>
    <w:rsid w:val="60930B07"/>
    <w:rsid w:val="6B0B4DDD"/>
    <w:rsid w:val="6BA6FF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45392"/>
  <w15:docId w15:val="{B072430F-E002-4631-A242-5975CF38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C541F"/>
    <w:rPr>
      <w:sz w:val="16"/>
      <w:szCs w:val="16"/>
    </w:rPr>
  </w:style>
  <w:style w:type="paragraph" w:styleId="CommentText">
    <w:name w:val="annotation text"/>
    <w:basedOn w:val="Normal"/>
    <w:link w:val="CommentTextChar"/>
    <w:unhideWhenUsed/>
    <w:rsid w:val="006C541F"/>
    <w:pPr>
      <w:spacing w:line="240" w:lineRule="auto"/>
    </w:pPr>
    <w:rPr>
      <w:sz w:val="20"/>
      <w:szCs w:val="20"/>
    </w:rPr>
  </w:style>
  <w:style w:type="character" w:customStyle="1" w:styleId="CommentTextChar">
    <w:name w:val="Comment Text Char"/>
    <w:basedOn w:val="DefaultParagraphFont"/>
    <w:link w:val="CommentText"/>
    <w:rsid w:val="006C541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C541F"/>
    <w:rPr>
      <w:b/>
      <w:bCs/>
    </w:rPr>
  </w:style>
  <w:style w:type="character" w:customStyle="1" w:styleId="CommentSubjectChar">
    <w:name w:val="Comment Subject Char"/>
    <w:basedOn w:val="CommentTextChar"/>
    <w:link w:val="CommentSubject"/>
    <w:semiHidden/>
    <w:rsid w:val="006C541F"/>
    <w:rPr>
      <w:rFonts w:ascii="Calibri" w:eastAsia="Calibri" w:hAnsi="Calibri"/>
      <w:b/>
      <w:bCs/>
      <w:color w:val="000000"/>
    </w:rPr>
  </w:style>
  <w:style w:type="character" w:customStyle="1" w:styleId="normaltextrun">
    <w:name w:val="normaltextrun"/>
    <w:basedOn w:val="DefaultParagraphFont"/>
    <w:rsid w:val="0030016B"/>
  </w:style>
  <w:style w:type="character" w:customStyle="1" w:styleId="eop">
    <w:name w:val="eop"/>
    <w:basedOn w:val="DefaultParagraphFont"/>
    <w:rsid w:val="0030016B"/>
  </w:style>
  <w:style w:type="paragraph" w:customStyle="1" w:styleId="paragraph">
    <w:name w:val="paragraph"/>
    <w:basedOn w:val="Normal"/>
    <w:rsid w:val="004C241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B4467"/>
    <w:rPr>
      <w:rFonts w:ascii="Calibri" w:eastAsia="Calibri" w:hAnsi="Calibri"/>
      <w:color w:val="000000"/>
      <w:sz w:val="24"/>
      <w:szCs w:val="22"/>
    </w:rPr>
  </w:style>
  <w:style w:type="paragraph" w:styleId="NoSpacing">
    <w:name w:val="No Spacing"/>
    <w:uiPriority w:val="1"/>
    <w:qFormat/>
    <w:rsid w:val="00625D59"/>
    <w:rPr>
      <w:rFonts w:ascii="Calibri" w:eastAsia="Calibri" w:hAnsi="Calibri"/>
      <w:color w:val="000000"/>
      <w:sz w:val="24"/>
      <w:szCs w:val="22"/>
    </w:rPr>
  </w:style>
  <w:style w:type="paragraph" w:customStyle="1" w:styleId="Default">
    <w:name w:val="Default"/>
    <w:rsid w:val="00014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775ABD"/>
    <w:pPr>
      <w:spacing w:before="100" w:beforeAutospacing="1" w:after="100" w:afterAutospacing="1" w:line="240" w:lineRule="auto"/>
    </w:pPr>
    <w:rPr>
      <w:rFonts w:ascii="Times New Roman" w:eastAsia="Times New Roman" w:hAnsi="Times New Roman"/>
      <w:color w:val="auto"/>
      <w:szCs w:val="24"/>
      <w:lang w:eastAsia="en-GB"/>
    </w:rPr>
  </w:style>
  <w:style w:type="paragraph" w:styleId="Revision">
    <w:name w:val="Revision"/>
    <w:hidden/>
    <w:uiPriority w:val="99"/>
    <w:semiHidden/>
    <w:rsid w:val="001A1D72"/>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109007344">
      <w:bodyDiv w:val="1"/>
      <w:marLeft w:val="0"/>
      <w:marRight w:val="0"/>
      <w:marTop w:val="0"/>
      <w:marBottom w:val="0"/>
      <w:divBdr>
        <w:top w:val="none" w:sz="0" w:space="0" w:color="auto"/>
        <w:left w:val="none" w:sz="0" w:space="0" w:color="auto"/>
        <w:bottom w:val="none" w:sz="0" w:space="0" w:color="auto"/>
        <w:right w:val="none" w:sz="0" w:space="0" w:color="auto"/>
      </w:divBdr>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1447313168">
      <w:bodyDiv w:val="1"/>
      <w:marLeft w:val="0"/>
      <w:marRight w:val="0"/>
      <w:marTop w:val="0"/>
      <w:marBottom w:val="0"/>
      <w:divBdr>
        <w:top w:val="none" w:sz="0" w:space="0" w:color="auto"/>
        <w:left w:val="none" w:sz="0" w:space="0" w:color="auto"/>
        <w:bottom w:val="none" w:sz="0" w:space="0" w:color="auto"/>
        <w:right w:val="none" w:sz="0" w:space="0" w:color="auto"/>
      </w:divBdr>
    </w:div>
    <w:div w:id="1701394727">
      <w:bodyDiv w:val="1"/>
      <w:marLeft w:val="0"/>
      <w:marRight w:val="0"/>
      <w:marTop w:val="0"/>
      <w:marBottom w:val="0"/>
      <w:divBdr>
        <w:top w:val="none" w:sz="0" w:space="0" w:color="auto"/>
        <w:left w:val="none" w:sz="0" w:space="0" w:color="auto"/>
        <w:bottom w:val="none" w:sz="0" w:space="0" w:color="auto"/>
        <w:right w:val="none" w:sz="0" w:space="0" w:color="auto"/>
      </w:divBdr>
    </w:div>
    <w:div w:id="1748188535">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csiro.au/research/indigenous-science" TargetMode="External"/><Relationship Id="rId26" Type="http://schemas.openxmlformats.org/officeDocument/2006/relationships/hyperlink" Target="https://www.csiro.au/en/about/policies/child-safe-policy" TargetMode="External"/><Relationship Id="rId3" Type="http://schemas.openxmlformats.org/officeDocument/2006/relationships/customXml" Target="../customXml/item3.xml"/><Relationship Id="rId21" Type="http://schemas.openxmlformats.org/officeDocument/2006/relationships/hyperlink" Target="https://www.csiro.au/en/careers/life-at-csiro/Flexible-work" TargetMode="External"/><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csiro.au/en/about/Indigenous-engagement/Reconciliation-Action-Plan" TargetMode="External"/><Relationship Id="rId25" Type="http://schemas.openxmlformats.org/officeDocument/2006/relationships/hyperlink" Target="https://www.csiro.au/en/careers/life-at-csiro/Diversity-inclusion-belong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reers.online@csiro.au" TargetMode="External"/><Relationship Id="rId20" Type="http://schemas.openxmlformats.org/officeDocument/2006/relationships/hyperlink" Target="mailto:Sheridan.gerrard@csiro.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csiro.au/en/career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jobs.csiro.au/" TargetMode="External"/><Relationship Id="rId23" Type="http://schemas.openxmlformats.org/officeDocument/2006/relationships/hyperlink" Target="https://www.csiro.au/en/careers/life-at-csiro/Career-development"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siro.a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csiro.au/en/careers/life-at-csiro/Benefit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9567E"/>
    <w:rsid w:val="000B49D1"/>
    <w:rsid w:val="000B7421"/>
    <w:rsid w:val="001561B4"/>
    <w:rsid w:val="00157848"/>
    <w:rsid w:val="001666BD"/>
    <w:rsid w:val="0019205C"/>
    <w:rsid w:val="00203911"/>
    <w:rsid w:val="00237B46"/>
    <w:rsid w:val="00267D8C"/>
    <w:rsid w:val="0029353C"/>
    <w:rsid w:val="002B592F"/>
    <w:rsid w:val="00394D45"/>
    <w:rsid w:val="003C6F9C"/>
    <w:rsid w:val="003E06CA"/>
    <w:rsid w:val="004101DA"/>
    <w:rsid w:val="00414F94"/>
    <w:rsid w:val="0044668E"/>
    <w:rsid w:val="004B5944"/>
    <w:rsid w:val="004D20D0"/>
    <w:rsid w:val="004F4EBF"/>
    <w:rsid w:val="005167C2"/>
    <w:rsid w:val="00577DAE"/>
    <w:rsid w:val="005C15B8"/>
    <w:rsid w:val="005E6ADE"/>
    <w:rsid w:val="00637EC4"/>
    <w:rsid w:val="00644AB9"/>
    <w:rsid w:val="006718C7"/>
    <w:rsid w:val="006B01CE"/>
    <w:rsid w:val="006D0355"/>
    <w:rsid w:val="0078660A"/>
    <w:rsid w:val="00795CC6"/>
    <w:rsid w:val="007C7613"/>
    <w:rsid w:val="0083493E"/>
    <w:rsid w:val="00836D1A"/>
    <w:rsid w:val="009661B4"/>
    <w:rsid w:val="009E716A"/>
    <w:rsid w:val="00AF76B2"/>
    <w:rsid w:val="00B13DF0"/>
    <w:rsid w:val="00B36C21"/>
    <w:rsid w:val="00B451D0"/>
    <w:rsid w:val="00B7101B"/>
    <w:rsid w:val="00B75B01"/>
    <w:rsid w:val="00BA7BE8"/>
    <w:rsid w:val="00BB2A73"/>
    <w:rsid w:val="00BF39A0"/>
    <w:rsid w:val="00C366DA"/>
    <w:rsid w:val="00C4407C"/>
    <w:rsid w:val="00CB3057"/>
    <w:rsid w:val="00CC027F"/>
    <w:rsid w:val="00CD06F2"/>
    <w:rsid w:val="00CF1A0E"/>
    <w:rsid w:val="00CF7AE4"/>
    <w:rsid w:val="00E2767A"/>
    <w:rsid w:val="00E51523"/>
    <w:rsid w:val="00E83840"/>
    <w:rsid w:val="00EA6D03"/>
    <w:rsid w:val="00ED74BC"/>
    <w:rsid w:val="00EF5A0C"/>
    <w:rsid w:val="00F32620"/>
    <w:rsid w:val="00F55EDA"/>
    <w:rsid w:val="00FA6445"/>
    <w:rsid w:val="00FB3EA7"/>
    <w:rsid w:val="00FC34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01B"/>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FFE2D900FE145AC05CA43240B2DA7" ma:contentTypeVersion="8" ma:contentTypeDescription="Create a new document." ma:contentTypeScope="" ma:versionID="049e3495af54408cb75b2b719da15d2c">
  <xsd:schema xmlns:xsd="http://www.w3.org/2001/XMLSchema" xmlns:xs="http://www.w3.org/2001/XMLSchema" xmlns:p="http://schemas.microsoft.com/office/2006/metadata/properties" xmlns:ns2="47189c40-0587-4e50-9b82-f533de6e8ebd" targetNamespace="http://schemas.microsoft.com/office/2006/metadata/properties" ma:root="true" ma:fieldsID="163485be0fc2df1420dbce8b47c2d4f3" ns2:_="">
    <xsd:import namespace="47189c40-0587-4e50-9b82-f533de6e8e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89c40-0587-4e50-9b82-f533de6e8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1EC03-1EB1-4196-8CDD-DAFEE584B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89c40-0587-4e50-9b82-f533de6e8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B32AF-5CCF-41AF-8C60-6FE24D8E27A3}">
  <ds:schemaRefs>
    <ds:schemaRef ds:uri="http://schemas.openxmlformats.org/officeDocument/2006/bibliography"/>
  </ds:schemaRefs>
</ds:datastoreItem>
</file>

<file path=customXml/itemProps3.xml><?xml version="1.0" encoding="utf-8"?>
<ds:datastoreItem xmlns:ds="http://schemas.openxmlformats.org/officeDocument/2006/customXml" ds:itemID="{49D66D63-4D2E-4813-9EB8-426161AF44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782869-A8DA-450F-93F2-8DDFE78BC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16</TotalTime>
  <Pages>6</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9</cp:revision>
  <cp:lastPrinted>2012-02-01T05:32:00Z</cp:lastPrinted>
  <dcterms:created xsi:type="dcterms:W3CDTF">2026-03-04T04:12:00Z</dcterms:created>
  <dcterms:modified xsi:type="dcterms:W3CDTF">2026-03-04T22:55:00Z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0x010100A35FFE2D900FE145AC05CA43240B2DA7</vt:lpwstr>
  </property>
  <property fmtid="{D5CDD505-2E9C-101B-9397-08002B2CF9AE}" pid="3" name="_dlc_DocIdItemGuid">
    <vt:lpwstr>00a81397-c2ca-41fa-b7a0-b96bed811649</vt:lpwstr>
  </property>
  <property fmtid="{D5CDD505-2E9C-101B-9397-08002B2CF9AE}" pid="4" name="MediaServiceImageTags">
    <vt:lpwstr/>
  </property>
  <property fmtid="{D5CDD505-2E9C-101B-9397-08002B2CF9AE}" pid="5" name="ClassificationContentMarkingHeaderShapeIds">
    <vt:lpwstr>296ed938,5116083b,298cfbc2</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6089cc30,26d0c972,2a8329c8</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2025-10-23T07:21:50Z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b03ce011-f674-4629-82c8-0c896dd149b9</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y fmtid="{D5CDD505-2E9C-101B-9397-08002B2CF9AE}" pid="19" name="docLang">
    <vt:lpwstr>en</vt:lpwstr>
  </property>
</Properties>
</file>