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99931AF" w14:textId="5544EE63" w:rsidR="00332C06" w:rsidRPr="00674783" w:rsidRDefault="00CC201B" w:rsidP="002E15F1">
          <w:pPr>
            <w:pStyle w:val="Heading1"/>
            <w:spacing w:after="0"/>
          </w:pPr>
          <w:r>
            <w:t xml:space="preserve">Position </w:t>
          </w:r>
          <w:r w:rsidR="000F6713">
            <w:t>d</w:t>
          </w:r>
          <w:r>
            <w:t>etails</w:t>
          </w:r>
          <w:bookmarkEnd w:id="0"/>
        </w:p>
        <w:p w14:paraId="38F96EFB" w14:textId="1CF000F1" w:rsidR="00581E46" w:rsidRDefault="00CC201B" w:rsidP="00581E46">
          <w:pPr>
            <w:pStyle w:val="Heading2"/>
            <w:spacing w:before="0" w:after="120"/>
          </w:pPr>
          <w:r>
            <w:t xml:space="preserve">Administrative </w:t>
          </w:r>
          <w:r w:rsidR="000F6713">
            <w:t>s</w:t>
          </w:r>
          <w:r>
            <w:t>ervices- CSOF</w:t>
          </w:r>
          <w:r w:rsidR="006828AB">
            <w:t>4</w:t>
          </w:r>
        </w:p>
      </w:sdtContent>
    </w:sdt>
    <w:p w14:paraId="438B5DE1" w14:textId="239C4186" w:rsidR="00305E73" w:rsidRPr="00305E73" w:rsidRDefault="00305E73" w:rsidP="00305E73">
      <w:pPr>
        <w:spacing w:before="240" w:line="240" w:lineRule="auto"/>
        <w:rPr>
          <w:rFonts w:cs="Calibri"/>
          <w:b/>
          <w:color w:val="FF0000"/>
          <w:sz w:val="26"/>
          <w:szCs w:val="26"/>
        </w:rPr>
      </w:pPr>
    </w:p>
    <w:tbl>
      <w:tblPr>
        <w:tblStyle w:val="TableCSIRO"/>
        <w:tblpPr w:leftFromText="180" w:rightFromText="180" w:vertAnchor="page" w:horzAnchor="margin" w:tblpY="3961"/>
        <w:tblW w:w="9781" w:type="dxa"/>
        <w:tblInd w:w="0" w:type="dxa"/>
        <w:tblLook w:val="00A0" w:firstRow="1" w:lastRow="0" w:firstColumn="1" w:lastColumn="0" w:noHBand="0" w:noVBand="0"/>
      </w:tblPr>
      <w:tblGrid>
        <w:gridCol w:w="2694"/>
        <w:gridCol w:w="7087"/>
      </w:tblGrid>
      <w:tr w:rsidR="00305E73" w:rsidRPr="0093721B" w14:paraId="59C4F5AB" w14:textId="77777777" w:rsidTr="00305E7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8734904" w14:textId="77777777" w:rsidR="00305E73" w:rsidRPr="0093721B" w:rsidRDefault="00305E73" w:rsidP="00305E73">
            <w:pPr>
              <w:pStyle w:val="ColumnHeading"/>
              <w:rPr>
                <w:sz w:val="22"/>
              </w:rPr>
            </w:pPr>
            <w:r w:rsidRPr="0093721B">
              <w:rPr>
                <w:sz w:val="22"/>
              </w:rPr>
              <w:t>The following information is for applicants</w:t>
            </w:r>
          </w:p>
        </w:tc>
      </w:tr>
      <w:tr w:rsidR="00305E73" w:rsidRPr="0093721B" w14:paraId="2F62B61F" w14:textId="77777777" w:rsidTr="00305E7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77" w:type="pct"/>
          </w:tcPr>
          <w:p w14:paraId="74118B71" w14:textId="77777777" w:rsidR="00305E73" w:rsidRPr="0093721B" w:rsidRDefault="00305E73" w:rsidP="00305E73">
            <w:pPr>
              <w:pStyle w:val="TableText"/>
              <w:rPr>
                <w:sz w:val="22"/>
              </w:rPr>
            </w:pPr>
            <w:r w:rsidRPr="0093721B">
              <w:rPr>
                <w:sz w:val="22"/>
              </w:rPr>
              <w:t xml:space="preserve">Advertised </w:t>
            </w:r>
            <w:r>
              <w:rPr>
                <w:sz w:val="22"/>
              </w:rPr>
              <w:t>j</w:t>
            </w:r>
            <w:r w:rsidRPr="0093721B">
              <w:rPr>
                <w:sz w:val="22"/>
              </w:rPr>
              <w:t xml:space="preserve">ob </w:t>
            </w:r>
            <w:r>
              <w:rPr>
                <w:sz w:val="22"/>
              </w:rPr>
              <w:t>t</w:t>
            </w:r>
            <w:r w:rsidRPr="0093721B">
              <w:rPr>
                <w:sz w:val="22"/>
              </w:rPr>
              <w:t>itle</w:t>
            </w:r>
          </w:p>
        </w:tc>
        <w:tc>
          <w:tcPr>
            <w:tcW w:w="3623" w:type="pct"/>
          </w:tcPr>
          <w:p w14:paraId="601F6496" w14:textId="456FC36C" w:rsidR="00305E73" w:rsidRPr="0093721B" w:rsidRDefault="00305E73" w:rsidP="00305E73">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Health, Safety and Environment (HSE) Advisor – </w:t>
            </w:r>
            <w:r w:rsidR="005C37CB">
              <w:rPr>
                <w:sz w:val="22"/>
              </w:rPr>
              <w:t>Northern Territory and Far North Queensland (NT/FNQ)</w:t>
            </w:r>
          </w:p>
        </w:tc>
      </w:tr>
      <w:tr w:rsidR="00305E73" w:rsidRPr="0093721B" w14:paraId="6F8592A4" w14:textId="77777777" w:rsidTr="00305E73">
        <w:trPr>
          <w:trHeight w:val="337"/>
        </w:trPr>
        <w:tc>
          <w:tcPr>
            <w:cnfStyle w:val="001000000000" w:firstRow="0" w:lastRow="0" w:firstColumn="1" w:lastColumn="0" w:oddVBand="0" w:evenVBand="0" w:oddHBand="0" w:evenHBand="0" w:firstRowFirstColumn="0" w:firstRowLastColumn="0" w:lastRowFirstColumn="0" w:lastRowLastColumn="0"/>
            <w:tcW w:w="1377" w:type="pct"/>
          </w:tcPr>
          <w:p w14:paraId="78F17EC0" w14:textId="77777777" w:rsidR="00305E73" w:rsidRPr="0093721B" w:rsidRDefault="00305E73" w:rsidP="00305E73">
            <w:pPr>
              <w:pStyle w:val="TableText"/>
              <w:rPr>
                <w:sz w:val="22"/>
              </w:rPr>
            </w:pPr>
            <w:r w:rsidRPr="0093721B">
              <w:rPr>
                <w:sz w:val="22"/>
              </w:rPr>
              <w:t xml:space="preserve">Job </w:t>
            </w:r>
            <w:r>
              <w:rPr>
                <w:sz w:val="22"/>
              </w:rPr>
              <w:t>r</w:t>
            </w:r>
            <w:r w:rsidRPr="0093721B">
              <w:rPr>
                <w:sz w:val="22"/>
              </w:rPr>
              <w:t>eference</w:t>
            </w:r>
          </w:p>
        </w:tc>
        <w:tc>
          <w:tcPr>
            <w:tcW w:w="3623" w:type="pct"/>
          </w:tcPr>
          <w:p w14:paraId="6398947E" w14:textId="061D6710" w:rsidR="00305E73" w:rsidRPr="0093721B" w:rsidRDefault="0064224F" w:rsidP="00305E73">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103146</w:t>
            </w:r>
          </w:p>
        </w:tc>
      </w:tr>
      <w:tr w:rsidR="00305E73" w:rsidRPr="0093721B" w14:paraId="031D317C"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2579ADB" w14:textId="77777777" w:rsidR="00305E73" w:rsidRPr="009B4F1D" w:rsidRDefault="00305E73" w:rsidP="00305E73">
            <w:pPr>
              <w:pStyle w:val="TableText"/>
              <w:rPr>
                <w:sz w:val="22"/>
              </w:rPr>
            </w:pPr>
            <w:r w:rsidRPr="009B4F1D">
              <w:rPr>
                <w:sz w:val="22"/>
              </w:rPr>
              <w:t xml:space="preserve">Tenure and </w:t>
            </w:r>
            <w:r>
              <w:rPr>
                <w:sz w:val="22"/>
              </w:rPr>
              <w:t>w</w:t>
            </w:r>
            <w:r w:rsidRPr="009B4F1D">
              <w:rPr>
                <w:sz w:val="22"/>
              </w:rPr>
              <w:t xml:space="preserve">ork </w:t>
            </w:r>
            <w:r>
              <w:rPr>
                <w:sz w:val="22"/>
              </w:rPr>
              <w:t>s</w:t>
            </w:r>
            <w:r w:rsidRPr="009B4F1D">
              <w:rPr>
                <w:sz w:val="22"/>
              </w:rPr>
              <w:t>chedule</w:t>
            </w:r>
          </w:p>
        </w:tc>
        <w:tc>
          <w:tcPr>
            <w:tcW w:w="3623" w:type="pct"/>
          </w:tcPr>
          <w:p w14:paraId="25DCB860" w14:textId="77777777" w:rsidR="00305E73" w:rsidRDefault="00305E73" w:rsidP="00305E73">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sidRPr="00B30BEE">
              <w:rPr>
                <w:rFonts w:asciiTheme="minorHAnsi" w:eastAsiaTheme="minorHAnsi" w:hAnsiTheme="minorHAnsi" w:cstheme="minorBidi"/>
                <w:color w:val="auto"/>
                <w:kern w:val="2"/>
                <w:sz w:val="22"/>
                <w:lang w:eastAsia="en-US"/>
                <w14:ligatures w14:val="standardContextual"/>
              </w:rPr>
              <w:t>Indefinite</w:t>
            </w:r>
          </w:p>
          <w:p w14:paraId="1F99F53F" w14:textId="77777777" w:rsidR="00305E73" w:rsidRPr="00B30BEE" w:rsidRDefault="00305E73" w:rsidP="00305E73">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sidRPr="00B30BEE">
              <w:rPr>
                <w:rFonts w:asciiTheme="minorHAnsi" w:eastAsiaTheme="minorHAnsi" w:hAnsiTheme="minorHAnsi" w:cstheme="minorBidi"/>
                <w:color w:val="auto"/>
                <w:kern w:val="2"/>
                <w:sz w:val="22"/>
                <w:lang w:eastAsia="en-US"/>
                <w14:ligatures w14:val="standardContextual"/>
              </w:rPr>
              <w:t>Full-time</w:t>
            </w:r>
          </w:p>
          <w:p w14:paraId="70623877" w14:textId="37007DB6" w:rsidR="00305E73" w:rsidRPr="009B4F1D" w:rsidRDefault="00305E73" w:rsidP="00305E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B4F1D">
              <w:rPr>
                <w:rFonts w:asciiTheme="minorHAnsi" w:eastAsiaTheme="minorHAnsi" w:hAnsiTheme="minorHAnsi" w:cstheme="minorBidi"/>
                <w:color w:val="auto"/>
                <w:kern w:val="2"/>
                <w:sz w:val="22"/>
                <w:lang w:eastAsia="en-US"/>
                <w14:ligatures w14:val="standardContextual"/>
              </w:rPr>
              <w:t>We will explore o</w:t>
            </w:r>
            <w:r w:rsidRPr="009B4F1D">
              <w:rPr>
                <w:rFonts w:asciiTheme="minorHAnsi" w:eastAsiaTheme="minorHAnsi" w:hAnsiTheme="minorHAnsi" w:cs="Calibri"/>
                <w:color w:val="auto"/>
                <w:kern w:val="2"/>
                <w:sz w:val="22"/>
                <w:lang w:eastAsia="en-US"/>
                <w14:ligatures w14:val="standardContextual"/>
              </w:rPr>
              <w:t>ptions for part-time</w:t>
            </w:r>
            <w:r w:rsidR="0064224F">
              <w:rPr>
                <w:rFonts w:asciiTheme="minorHAnsi" w:eastAsiaTheme="minorHAnsi" w:hAnsiTheme="minorHAnsi" w:cs="Calibri"/>
                <w:color w:val="auto"/>
                <w:kern w:val="2"/>
                <w:sz w:val="22"/>
                <w:lang w:eastAsia="en-US"/>
                <w14:ligatures w14:val="standardContextual"/>
              </w:rPr>
              <w:t xml:space="preserve"> </w:t>
            </w:r>
            <w:r w:rsidRPr="009B4F1D">
              <w:rPr>
                <w:rFonts w:asciiTheme="minorHAnsi" w:eastAsiaTheme="minorHAnsi" w:hAnsiTheme="minorHAnsi" w:cs="Calibri"/>
                <w:color w:val="auto"/>
                <w:kern w:val="2"/>
                <w:sz w:val="22"/>
                <w:lang w:eastAsia="en-US"/>
                <w14:ligatures w14:val="standardContextual"/>
              </w:rPr>
              <w:t>and flexible work arrangements based on needs of the role and individual circumstances.</w:t>
            </w:r>
          </w:p>
        </w:tc>
      </w:tr>
      <w:tr w:rsidR="00305E73" w:rsidRPr="0093721B" w14:paraId="47D27997" w14:textId="77777777" w:rsidTr="00305E73">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12000617" w14:textId="77777777" w:rsidR="00305E73" w:rsidRPr="009B4F1D" w:rsidRDefault="00305E73" w:rsidP="00305E73">
            <w:pPr>
              <w:pStyle w:val="TableText"/>
              <w:rPr>
                <w:sz w:val="22"/>
              </w:rPr>
            </w:pPr>
            <w:r w:rsidRPr="009B4F1D">
              <w:rPr>
                <w:sz w:val="22"/>
              </w:rPr>
              <w:t xml:space="preserve">Salary </w:t>
            </w:r>
            <w:r>
              <w:rPr>
                <w:sz w:val="22"/>
              </w:rPr>
              <w:t>r</w:t>
            </w:r>
            <w:r w:rsidRPr="009B4F1D">
              <w:rPr>
                <w:sz w:val="22"/>
              </w:rPr>
              <w:t>ange</w:t>
            </w:r>
          </w:p>
        </w:tc>
        <w:tc>
          <w:tcPr>
            <w:tcW w:w="3623" w:type="pct"/>
          </w:tcPr>
          <w:p w14:paraId="25F661FF" w14:textId="405044E2" w:rsidR="00305E73" w:rsidRPr="009B4F1D" w:rsidRDefault="00305E73"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B4F1D">
              <w:rPr>
                <w:sz w:val="22"/>
              </w:rPr>
              <w:t>AU$</w:t>
            </w:r>
            <w:r w:rsidR="0064224F">
              <w:rPr>
                <w:sz w:val="22"/>
              </w:rPr>
              <w:t>100,103</w:t>
            </w:r>
            <w:r w:rsidRPr="009B4F1D">
              <w:rPr>
                <w:sz w:val="22"/>
              </w:rPr>
              <w:t xml:space="preserve"> - AU$</w:t>
            </w:r>
            <w:r>
              <w:rPr>
                <w:sz w:val="22"/>
              </w:rPr>
              <w:t>1</w:t>
            </w:r>
            <w:r w:rsidR="0064224F">
              <w:rPr>
                <w:sz w:val="22"/>
              </w:rPr>
              <w:t>13,251</w:t>
            </w:r>
            <w:r w:rsidRPr="009B4F1D">
              <w:rPr>
                <w:sz w:val="22"/>
              </w:rPr>
              <w:t xml:space="preserve"> per annum (pro-rata for part-time)</w:t>
            </w:r>
          </w:p>
          <w:p w14:paraId="227A45BF" w14:textId="626F5DDA" w:rsidR="00305E73" w:rsidRPr="005B5AAA" w:rsidRDefault="00305E73" w:rsidP="005B5AA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B4F1D">
              <w:rPr>
                <w:sz w:val="22"/>
              </w:rPr>
              <w:t>plus 15.4% superannuation</w:t>
            </w:r>
            <w:r w:rsidR="005B5AAA">
              <w:rPr>
                <w:sz w:val="22"/>
              </w:rPr>
              <w:t>.</w:t>
            </w:r>
          </w:p>
        </w:tc>
      </w:tr>
      <w:tr w:rsidR="00305E73" w:rsidRPr="0093721B" w14:paraId="0D9C9A02"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08F8173" w14:textId="77777777" w:rsidR="00305E73" w:rsidRPr="009B4F1D" w:rsidRDefault="00305E73" w:rsidP="00305E73">
            <w:pPr>
              <w:pStyle w:val="TableText"/>
              <w:rPr>
                <w:sz w:val="22"/>
              </w:rPr>
            </w:pPr>
            <w:r w:rsidRPr="009B4F1D">
              <w:rPr>
                <w:sz w:val="22"/>
              </w:rPr>
              <w:t xml:space="preserve">Location(s) and </w:t>
            </w:r>
            <w:r>
              <w:rPr>
                <w:sz w:val="22"/>
              </w:rPr>
              <w:t>o</w:t>
            </w:r>
            <w:r w:rsidRPr="009B4F1D">
              <w:rPr>
                <w:sz w:val="22"/>
              </w:rPr>
              <w:t xml:space="preserve">ffice </w:t>
            </w:r>
            <w:r>
              <w:rPr>
                <w:sz w:val="22"/>
              </w:rPr>
              <w:t>a</w:t>
            </w:r>
            <w:r w:rsidRPr="009B4F1D">
              <w:rPr>
                <w:sz w:val="22"/>
              </w:rPr>
              <w:t>rrangements</w:t>
            </w:r>
          </w:p>
        </w:tc>
        <w:tc>
          <w:tcPr>
            <w:tcW w:w="3623" w:type="pct"/>
          </w:tcPr>
          <w:p w14:paraId="47301CD7" w14:textId="4B4D6121" w:rsidR="00305E73" w:rsidRDefault="00854305" w:rsidP="00305E73">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Pr>
                <w:rFonts w:asciiTheme="minorHAnsi" w:eastAsiaTheme="minorHAnsi" w:hAnsiTheme="minorHAnsi" w:cstheme="minorBidi"/>
                <w:color w:val="auto"/>
                <w:kern w:val="2"/>
                <w:sz w:val="22"/>
                <w:lang w:eastAsia="en-US"/>
                <w14:ligatures w14:val="standardContextual"/>
              </w:rPr>
              <w:t xml:space="preserve">Darwin, Northern Territory. </w:t>
            </w:r>
            <w:r w:rsidR="00B4308A">
              <w:rPr>
                <w:rFonts w:asciiTheme="minorHAnsi" w:eastAsiaTheme="minorHAnsi" w:hAnsiTheme="minorHAnsi" w:cstheme="minorBidi"/>
                <w:color w:val="auto"/>
                <w:kern w:val="2"/>
                <w:sz w:val="22"/>
                <w:lang w:eastAsia="en-US"/>
                <w14:ligatures w14:val="standardContextual"/>
              </w:rPr>
              <w:t xml:space="preserve"> </w:t>
            </w:r>
            <w:r w:rsidR="00C6070A">
              <w:rPr>
                <w:rFonts w:asciiTheme="minorHAnsi" w:eastAsiaTheme="minorHAnsi" w:hAnsiTheme="minorHAnsi" w:cstheme="minorBidi"/>
                <w:color w:val="auto"/>
                <w:kern w:val="2"/>
                <w:sz w:val="22"/>
                <w:lang w:eastAsia="en-US"/>
                <w14:ligatures w14:val="standardContextual"/>
              </w:rPr>
              <w:t>Travel required as part of duties to sites within the region.</w:t>
            </w:r>
            <w:r>
              <w:rPr>
                <w:rFonts w:asciiTheme="minorHAnsi" w:eastAsiaTheme="minorHAnsi" w:hAnsiTheme="minorHAnsi" w:cstheme="minorBidi"/>
                <w:color w:val="auto"/>
                <w:kern w:val="2"/>
                <w:sz w:val="22"/>
                <w:lang w:eastAsia="en-US"/>
                <w14:ligatures w14:val="standardContextual"/>
              </w:rPr>
              <w:t xml:space="preserve"> This includes travel to Far North Queensland Sites. </w:t>
            </w:r>
          </w:p>
          <w:p w14:paraId="02E7B1CC" w14:textId="4D1AEEF6" w:rsidR="00C6070A" w:rsidRPr="00850BBE" w:rsidRDefault="00C6070A" w:rsidP="00305E73">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kern w:val="2"/>
                <w:sz w:val="22"/>
                <w:lang w:eastAsia="en-US"/>
                <w14:ligatures w14:val="standardContextual"/>
              </w:rPr>
            </w:pPr>
            <w:r w:rsidRPr="00C6070A">
              <w:rPr>
                <w:rFonts w:asciiTheme="minorHAnsi" w:eastAsiaTheme="minorHAnsi" w:hAnsiTheme="minorHAnsi" w:cstheme="minorBidi"/>
                <w:color w:val="auto"/>
                <w:kern w:val="2"/>
                <w:sz w:val="22"/>
                <w:lang w:eastAsia="en-US"/>
                <w14:ligatures w14:val="standardContextual"/>
              </w:rPr>
              <w:t xml:space="preserve">Hybrid working available up to </w:t>
            </w:r>
            <w:r w:rsidR="00956332">
              <w:rPr>
                <w:rFonts w:asciiTheme="minorHAnsi" w:eastAsiaTheme="minorHAnsi" w:hAnsiTheme="minorHAnsi" w:cstheme="minorBidi"/>
                <w:color w:val="auto"/>
                <w:kern w:val="2"/>
                <w:sz w:val="22"/>
                <w:lang w:eastAsia="en-US"/>
                <w14:ligatures w14:val="standardContextual"/>
              </w:rPr>
              <w:t>2</w:t>
            </w:r>
            <w:r w:rsidRPr="00C6070A">
              <w:rPr>
                <w:rFonts w:asciiTheme="minorHAnsi" w:eastAsiaTheme="minorHAnsi" w:hAnsiTheme="minorHAnsi" w:cstheme="minorBidi"/>
                <w:color w:val="auto"/>
                <w:kern w:val="2"/>
                <w:sz w:val="22"/>
                <w:lang w:eastAsia="en-US"/>
                <w14:ligatures w14:val="standardContextual"/>
              </w:rPr>
              <w:t xml:space="preserve"> days</w:t>
            </w:r>
            <w:r w:rsidR="00956332">
              <w:rPr>
                <w:rFonts w:asciiTheme="minorHAnsi" w:eastAsiaTheme="minorHAnsi" w:hAnsiTheme="minorHAnsi" w:cstheme="minorBidi"/>
                <w:color w:val="auto"/>
                <w:kern w:val="2"/>
                <w:sz w:val="22"/>
                <w:lang w:eastAsia="en-US"/>
                <w14:ligatures w14:val="standardContextual"/>
              </w:rPr>
              <w:t>/fortnight</w:t>
            </w:r>
            <w:r>
              <w:rPr>
                <w:rFonts w:asciiTheme="minorHAnsi" w:eastAsiaTheme="minorHAnsi" w:hAnsiTheme="minorHAnsi" w:cstheme="minorBidi"/>
                <w:color w:val="auto"/>
                <w:kern w:val="2"/>
                <w:sz w:val="22"/>
                <w:lang w:eastAsia="en-US"/>
                <w14:ligatures w14:val="standardContextual"/>
              </w:rPr>
              <w:t xml:space="preserve">. </w:t>
            </w:r>
            <w:r w:rsidRPr="00C6070A">
              <w:rPr>
                <w:rFonts w:asciiTheme="minorHAnsi" w:eastAsiaTheme="minorHAnsi" w:hAnsiTheme="minorHAnsi" w:cstheme="minorBidi"/>
                <w:color w:val="auto"/>
                <w:kern w:val="2"/>
                <w:sz w:val="22"/>
                <w:lang w:eastAsia="en-US"/>
                <w14:ligatures w14:val="standardContextual"/>
              </w:rPr>
              <w:t>Flexible work options available.</w:t>
            </w:r>
          </w:p>
        </w:tc>
      </w:tr>
      <w:tr w:rsidR="00305E73" w:rsidRPr="0093721B" w14:paraId="1058C4E7" w14:textId="77777777" w:rsidTr="00305E73">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4BCCE95D" w14:textId="77777777" w:rsidR="00305E73" w:rsidRPr="009B4F1D" w:rsidRDefault="00305E73" w:rsidP="00305E73">
            <w:pPr>
              <w:pStyle w:val="TableText"/>
              <w:rPr>
                <w:sz w:val="22"/>
              </w:rPr>
            </w:pPr>
            <w:r w:rsidRPr="009B4F1D">
              <w:rPr>
                <w:sz w:val="22"/>
              </w:rPr>
              <w:t xml:space="preserve">Relocation </w:t>
            </w:r>
            <w:r>
              <w:rPr>
                <w:sz w:val="22"/>
              </w:rPr>
              <w:t>a</w:t>
            </w:r>
            <w:r w:rsidRPr="009B4F1D">
              <w:rPr>
                <w:sz w:val="22"/>
              </w:rPr>
              <w:t>ssistance</w:t>
            </w:r>
          </w:p>
        </w:tc>
        <w:tc>
          <w:tcPr>
            <w:tcW w:w="3623" w:type="pct"/>
          </w:tcPr>
          <w:p w14:paraId="0F216CD4" w14:textId="77777777" w:rsidR="00305E73" w:rsidRPr="006F0023" w:rsidRDefault="00305E73"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F0023">
              <w:rPr>
                <w:sz w:val="22"/>
              </w:rPr>
              <w:t>Will be provided to the successful candidate if required</w:t>
            </w:r>
          </w:p>
        </w:tc>
      </w:tr>
      <w:tr w:rsidR="00305E73" w:rsidRPr="0093721B" w14:paraId="730DCE77"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38869B20" w14:textId="77777777" w:rsidR="00305E73" w:rsidRPr="009B4F1D" w:rsidRDefault="00305E73" w:rsidP="00305E73">
            <w:pPr>
              <w:pStyle w:val="TableText"/>
              <w:rPr>
                <w:sz w:val="22"/>
              </w:rPr>
            </w:pPr>
            <w:r w:rsidRPr="009B4F1D">
              <w:rPr>
                <w:sz w:val="22"/>
              </w:rPr>
              <w:t>Applications are open to</w:t>
            </w:r>
          </w:p>
        </w:tc>
        <w:tc>
          <w:tcPr>
            <w:tcW w:w="3623" w:type="pct"/>
          </w:tcPr>
          <w:p w14:paraId="1EF9DFDC" w14:textId="2144947A" w:rsidR="00305E73" w:rsidRPr="006F0023" w:rsidRDefault="00305E73" w:rsidP="0064224F">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6F0023">
              <w:rPr>
                <w:sz w:val="22"/>
              </w:rPr>
              <w:t>Australian</w:t>
            </w:r>
            <w:r w:rsidR="0064224F">
              <w:rPr>
                <w:sz w:val="22"/>
              </w:rPr>
              <w:t xml:space="preserve">/New Zealand </w:t>
            </w:r>
            <w:r w:rsidRPr="006F0023">
              <w:rPr>
                <w:sz w:val="22"/>
              </w:rPr>
              <w:t xml:space="preserve">Citizens </w:t>
            </w:r>
            <w:r w:rsidR="0064224F">
              <w:rPr>
                <w:sz w:val="22"/>
              </w:rPr>
              <w:t xml:space="preserve">and Australian Permanent Residents </w:t>
            </w:r>
          </w:p>
        </w:tc>
      </w:tr>
      <w:tr w:rsidR="00305E73" w:rsidRPr="0093721B" w14:paraId="4F5F2A31" w14:textId="77777777" w:rsidTr="00305E73">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3B6995F" w14:textId="77777777" w:rsidR="00305E73" w:rsidRPr="0093721B" w:rsidRDefault="00305E73" w:rsidP="00305E73">
            <w:pPr>
              <w:pStyle w:val="TableText"/>
              <w:rPr>
                <w:sz w:val="22"/>
              </w:rPr>
            </w:pPr>
            <w:r w:rsidRPr="0093721B">
              <w:rPr>
                <w:sz w:val="22"/>
              </w:rPr>
              <w:t>Position reports to the</w:t>
            </w:r>
          </w:p>
        </w:tc>
        <w:tc>
          <w:tcPr>
            <w:tcW w:w="3623" w:type="pct"/>
          </w:tcPr>
          <w:p w14:paraId="3F26D250" w14:textId="6B7B7AE5" w:rsidR="00305E73" w:rsidRPr="006F0023" w:rsidRDefault="00B4308A"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Senior HSE Advisor </w:t>
            </w:r>
            <w:r w:rsidR="000D03A0">
              <w:rPr>
                <w:sz w:val="22"/>
              </w:rPr>
              <w:t>–</w:t>
            </w:r>
            <w:r>
              <w:rPr>
                <w:sz w:val="22"/>
              </w:rPr>
              <w:t xml:space="preserve"> Region</w:t>
            </w:r>
            <w:r w:rsidR="000D03A0">
              <w:rPr>
                <w:sz w:val="22"/>
              </w:rPr>
              <w:t xml:space="preserve"> Lead</w:t>
            </w:r>
          </w:p>
        </w:tc>
      </w:tr>
      <w:tr w:rsidR="00305E73" w:rsidRPr="0093721B" w14:paraId="40193141"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10E27F8E" w14:textId="77777777" w:rsidR="00305E73" w:rsidRPr="0093721B" w:rsidRDefault="00305E73" w:rsidP="00305E73">
            <w:pPr>
              <w:pStyle w:val="TableText"/>
              <w:rPr>
                <w:sz w:val="22"/>
              </w:rPr>
            </w:pPr>
            <w:r w:rsidRPr="0093721B">
              <w:rPr>
                <w:sz w:val="22"/>
              </w:rPr>
              <w:t xml:space="preserve">Client </w:t>
            </w:r>
            <w:r>
              <w:rPr>
                <w:sz w:val="22"/>
              </w:rPr>
              <w:t>f</w:t>
            </w:r>
            <w:r w:rsidRPr="0093721B">
              <w:rPr>
                <w:sz w:val="22"/>
              </w:rPr>
              <w:t xml:space="preserve">ocus – </w:t>
            </w:r>
            <w:r>
              <w:rPr>
                <w:sz w:val="22"/>
              </w:rPr>
              <w:t>i</w:t>
            </w:r>
            <w:r w:rsidRPr="0093721B">
              <w:rPr>
                <w:sz w:val="22"/>
              </w:rPr>
              <w:t>nternal</w:t>
            </w:r>
          </w:p>
        </w:tc>
        <w:tc>
          <w:tcPr>
            <w:tcW w:w="3623" w:type="pct"/>
          </w:tcPr>
          <w:p w14:paraId="5C4437B0" w14:textId="77777777" w:rsidR="00305E73" w:rsidRPr="006F0023" w:rsidRDefault="00305E73" w:rsidP="00305E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F0023">
              <w:rPr>
                <w:sz w:val="22"/>
              </w:rPr>
              <w:t>90%</w:t>
            </w:r>
          </w:p>
        </w:tc>
      </w:tr>
      <w:tr w:rsidR="00305E73" w:rsidRPr="0093721B" w14:paraId="00E901F6" w14:textId="77777777" w:rsidTr="00305E73">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21836E0C" w14:textId="77777777" w:rsidR="00305E73" w:rsidRPr="0093721B" w:rsidRDefault="00305E73" w:rsidP="00305E73">
            <w:pPr>
              <w:pStyle w:val="TableText"/>
              <w:rPr>
                <w:sz w:val="22"/>
              </w:rPr>
            </w:pPr>
            <w:r w:rsidRPr="0093721B">
              <w:rPr>
                <w:sz w:val="22"/>
              </w:rPr>
              <w:t xml:space="preserve">Client </w:t>
            </w:r>
            <w:r>
              <w:rPr>
                <w:sz w:val="22"/>
              </w:rPr>
              <w:t>f</w:t>
            </w:r>
            <w:r w:rsidRPr="0093721B">
              <w:rPr>
                <w:sz w:val="22"/>
              </w:rPr>
              <w:t xml:space="preserve">ocus – </w:t>
            </w:r>
            <w:r>
              <w:rPr>
                <w:sz w:val="22"/>
              </w:rPr>
              <w:t>e</w:t>
            </w:r>
            <w:r w:rsidRPr="0093721B">
              <w:rPr>
                <w:sz w:val="22"/>
              </w:rPr>
              <w:t>xternal</w:t>
            </w:r>
          </w:p>
        </w:tc>
        <w:tc>
          <w:tcPr>
            <w:tcW w:w="3623" w:type="pct"/>
          </w:tcPr>
          <w:p w14:paraId="4A217742" w14:textId="77777777" w:rsidR="00305E73" w:rsidRPr="006F0023" w:rsidRDefault="00305E73"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F0023">
              <w:rPr>
                <w:sz w:val="22"/>
              </w:rPr>
              <w:t>10%</w:t>
            </w:r>
          </w:p>
        </w:tc>
      </w:tr>
      <w:tr w:rsidR="00305E73" w:rsidRPr="0093721B" w14:paraId="4FBEA3EA"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05FCEBD3" w14:textId="77777777" w:rsidR="00305E73" w:rsidRPr="0093721B" w:rsidRDefault="00305E73" w:rsidP="00305E73">
            <w:pPr>
              <w:pStyle w:val="TableText"/>
              <w:rPr>
                <w:sz w:val="22"/>
              </w:rPr>
            </w:pPr>
            <w:r w:rsidRPr="0093721B">
              <w:rPr>
                <w:sz w:val="22"/>
              </w:rPr>
              <w:t xml:space="preserve">Number of </w:t>
            </w:r>
            <w:r>
              <w:rPr>
                <w:sz w:val="22"/>
              </w:rPr>
              <w:t>d</w:t>
            </w:r>
            <w:r w:rsidRPr="0093721B">
              <w:rPr>
                <w:sz w:val="22"/>
              </w:rPr>
              <w:t xml:space="preserve">irect </w:t>
            </w:r>
            <w:r>
              <w:rPr>
                <w:sz w:val="22"/>
              </w:rPr>
              <w:t>r</w:t>
            </w:r>
            <w:r w:rsidRPr="0093721B">
              <w:rPr>
                <w:sz w:val="22"/>
              </w:rPr>
              <w:t>eports</w:t>
            </w:r>
          </w:p>
        </w:tc>
        <w:tc>
          <w:tcPr>
            <w:tcW w:w="3623" w:type="pct"/>
          </w:tcPr>
          <w:p w14:paraId="52EFACA2" w14:textId="77777777" w:rsidR="00305E73" w:rsidRPr="006F0023" w:rsidRDefault="00305E73" w:rsidP="00305E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F0023">
              <w:rPr>
                <w:sz w:val="22"/>
              </w:rPr>
              <w:t>0</w:t>
            </w:r>
          </w:p>
        </w:tc>
      </w:tr>
      <w:tr w:rsidR="00305E73" w:rsidRPr="0093721B" w14:paraId="79B90AB3" w14:textId="77777777" w:rsidTr="00305E73">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5FA33986" w14:textId="77777777" w:rsidR="00305E73" w:rsidRPr="0093721B" w:rsidRDefault="00305E73" w:rsidP="00305E73">
            <w:pPr>
              <w:pStyle w:val="TableText"/>
              <w:rPr>
                <w:sz w:val="22"/>
              </w:rPr>
            </w:pPr>
            <w:r w:rsidRPr="0093721B">
              <w:rPr>
                <w:sz w:val="22"/>
              </w:rPr>
              <w:t>Enquire about this job</w:t>
            </w:r>
          </w:p>
        </w:tc>
        <w:tc>
          <w:tcPr>
            <w:tcW w:w="3623" w:type="pct"/>
          </w:tcPr>
          <w:p w14:paraId="13E2AAA4" w14:textId="56CE0575" w:rsidR="00305E73" w:rsidRPr="0093721B" w:rsidRDefault="0064224F"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Liam Robinson via email at </w:t>
            </w:r>
            <w:hyperlink r:id="rId11" w:history="1">
              <w:r w:rsidRPr="005F365A">
                <w:rPr>
                  <w:rStyle w:val="Hyperlink"/>
                  <w:sz w:val="22"/>
                </w:rPr>
                <w:t>liam.robinson@csiro.au</w:t>
              </w:r>
            </w:hyperlink>
            <w:r>
              <w:rPr>
                <w:sz w:val="22"/>
              </w:rPr>
              <w:t xml:space="preserve"> </w:t>
            </w:r>
          </w:p>
        </w:tc>
      </w:tr>
      <w:tr w:rsidR="00305E73" w:rsidRPr="0093721B" w14:paraId="2CF63D56" w14:textId="77777777" w:rsidTr="00305E7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77" w:type="pct"/>
          </w:tcPr>
          <w:p w14:paraId="4ADC6CEA" w14:textId="77777777" w:rsidR="00305E73" w:rsidRPr="009B4F1D" w:rsidRDefault="00305E73" w:rsidP="00305E73">
            <w:pPr>
              <w:pStyle w:val="TableText"/>
              <w:rPr>
                <w:sz w:val="22"/>
              </w:rPr>
            </w:pPr>
            <w:r w:rsidRPr="009B4F1D">
              <w:rPr>
                <w:sz w:val="22"/>
              </w:rPr>
              <w:t xml:space="preserve">Support and </w:t>
            </w:r>
            <w:r>
              <w:rPr>
                <w:sz w:val="22"/>
              </w:rPr>
              <w:t>w</w:t>
            </w:r>
            <w:r w:rsidRPr="009B4F1D">
              <w:rPr>
                <w:sz w:val="22"/>
              </w:rPr>
              <w:t xml:space="preserve">orkplace </w:t>
            </w:r>
            <w:r>
              <w:rPr>
                <w:sz w:val="22"/>
              </w:rPr>
              <w:t>a</w:t>
            </w:r>
            <w:r w:rsidRPr="009B4F1D">
              <w:rPr>
                <w:sz w:val="22"/>
              </w:rPr>
              <w:t>djustments</w:t>
            </w:r>
          </w:p>
        </w:tc>
        <w:tc>
          <w:tcPr>
            <w:tcW w:w="3623" w:type="pct"/>
          </w:tcPr>
          <w:p w14:paraId="054B1877" w14:textId="6E89BB02" w:rsidR="00305E73" w:rsidRPr="009B4F1D" w:rsidRDefault="0064224F" w:rsidP="00305E7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A064B">
              <w:rPr>
                <w:rStyle w:val="eop"/>
                <w:rFonts w:eastAsiaTheme="majorEastAsia" w:cs="Calibri"/>
                <w:sz w:val="22"/>
              </w:rPr>
              <w:t xml:space="preserve">We offer a range of reasonable supports and workplace adjustments. Please let </w:t>
            </w:r>
            <w:r>
              <w:rPr>
                <w:rStyle w:val="eop"/>
                <w:rFonts w:eastAsiaTheme="majorEastAsia" w:cs="Calibri"/>
                <w:sz w:val="22"/>
              </w:rPr>
              <w:t>Sheridan Gerrard</w:t>
            </w:r>
            <w:r w:rsidRPr="006A064B">
              <w:rPr>
                <w:rStyle w:val="eop"/>
                <w:rFonts w:eastAsiaTheme="majorEastAsia" w:cs="Calibri"/>
                <w:sz w:val="22"/>
              </w:rPr>
              <w:t xml:space="preserve"> know via </w:t>
            </w:r>
            <w:r>
              <w:rPr>
                <w:rStyle w:val="eop"/>
                <w:rFonts w:eastAsiaTheme="majorEastAsia" w:cs="Calibri"/>
                <w:sz w:val="22"/>
              </w:rPr>
              <w:t xml:space="preserve">email at </w:t>
            </w:r>
            <w:hyperlink r:id="rId12" w:history="1">
              <w:r w:rsidRPr="00BC2F98">
                <w:rPr>
                  <w:rStyle w:val="Hyperlink"/>
                  <w:rFonts w:eastAsiaTheme="majorEastAsia" w:cs="Calibri"/>
                  <w:sz w:val="22"/>
                </w:rPr>
                <w:t>Sheridan.gerrard@csiro.au</w:t>
              </w:r>
            </w:hyperlink>
            <w:r>
              <w:rPr>
                <w:rStyle w:val="eop"/>
                <w:rFonts w:eastAsiaTheme="majorEastAsia" w:cs="Calibri"/>
                <w:sz w:val="22"/>
              </w:rPr>
              <w:t xml:space="preserve"> </w:t>
            </w:r>
            <w:r w:rsidRPr="006A064B">
              <w:rPr>
                <w:rStyle w:val="eop"/>
                <w:rFonts w:eastAsiaTheme="majorEastAsia" w:cs="Calibri"/>
                <w:sz w:val="22"/>
              </w:rPr>
              <w:t>if we can help you to equitably participate in our recruitment process or the role itself.</w:t>
            </w:r>
          </w:p>
        </w:tc>
      </w:tr>
      <w:tr w:rsidR="00305E73" w:rsidRPr="0093721B" w14:paraId="0AE705C9" w14:textId="77777777" w:rsidTr="00305E73">
        <w:trPr>
          <w:trHeight w:val="413"/>
        </w:trPr>
        <w:tc>
          <w:tcPr>
            <w:cnfStyle w:val="001000000000" w:firstRow="0" w:lastRow="0" w:firstColumn="1" w:lastColumn="0" w:oddVBand="0" w:evenVBand="0" w:oddHBand="0" w:evenHBand="0" w:firstRowFirstColumn="0" w:firstRowLastColumn="0" w:lastRowFirstColumn="0" w:lastRowLastColumn="0"/>
            <w:tcW w:w="1377" w:type="pct"/>
          </w:tcPr>
          <w:p w14:paraId="7D9BD73E" w14:textId="77777777" w:rsidR="00305E73" w:rsidRPr="0093721B" w:rsidRDefault="00305E73" w:rsidP="00305E73">
            <w:pPr>
              <w:pStyle w:val="TableText"/>
              <w:rPr>
                <w:sz w:val="22"/>
              </w:rPr>
            </w:pPr>
            <w:r w:rsidRPr="0093721B">
              <w:rPr>
                <w:sz w:val="22"/>
              </w:rPr>
              <w:t>How to apply</w:t>
            </w:r>
          </w:p>
        </w:tc>
        <w:tc>
          <w:tcPr>
            <w:tcW w:w="3623" w:type="pct"/>
          </w:tcPr>
          <w:p w14:paraId="5E9D5EE8" w14:textId="77777777" w:rsidR="00305E73" w:rsidRPr="0093721B" w:rsidRDefault="00305E73"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3" w:history="1">
              <w:r w:rsidRPr="0059296E">
                <w:rPr>
                  <w:rStyle w:val="Hyperlink"/>
                  <w:sz w:val="22"/>
                </w:rPr>
                <w:t>https://jobs.csiro.au/</w:t>
              </w:r>
            </w:hyperlink>
            <w:r>
              <w:rPr>
                <w:sz w:val="22"/>
              </w:rPr>
              <w:t xml:space="preserve"> </w:t>
            </w:r>
          </w:p>
          <w:p w14:paraId="564ECE03" w14:textId="77777777" w:rsidR="00305E73" w:rsidRPr="0093721B" w:rsidRDefault="00305E73"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84219DD" w14:textId="77777777" w:rsidR="00305E73" w:rsidRPr="0093721B" w:rsidRDefault="00305E73" w:rsidP="00305E7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4DC90714">
              <w:rPr>
                <w:sz w:val="22"/>
              </w:rPr>
              <w:t xml:space="preserve">If you experience difficulties when applying, please email </w:t>
            </w:r>
            <w:hyperlink r:id="rId14">
              <w:r w:rsidRPr="4DC90714">
                <w:rPr>
                  <w:rStyle w:val="Hyperlink"/>
                  <w:sz w:val="22"/>
                </w:rPr>
                <w:t>careers.online@csiro.au</w:t>
              </w:r>
            </w:hyperlink>
          </w:p>
        </w:tc>
      </w:tr>
    </w:tbl>
    <w:p w14:paraId="34FEC20C" w14:textId="77777777" w:rsidR="00305E73" w:rsidRPr="00305E73" w:rsidRDefault="00305E73" w:rsidP="00305E73"/>
    <w:p w14:paraId="77991FE5" w14:textId="77777777" w:rsidR="009B4F1D" w:rsidRDefault="009B4F1D" w:rsidP="009B4F1D">
      <w:pPr>
        <w:spacing w:before="240" w:line="240" w:lineRule="auto"/>
        <w:rPr>
          <w:rFonts w:cs="Calibri"/>
          <w:b/>
          <w:color w:val="auto"/>
          <w:sz w:val="26"/>
          <w:szCs w:val="26"/>
        </w:rPr>
      </w:pPr>
    </w:p>
    <w:p w14:paraId="18A2FB82" w14:textId="77777777" w:rsidR="00CA1B59" w:rsidRDefault="00CA1B59" w:rsidP="009B4F1D">
      <w:pPr>
        <w:spacing w:before="240" w:line="240" w:lineRule="auto"/>
        <w:rPr>
          <w:rFonts w:cs="Calibri"/>
          <w:b/>
          <w:color w:val="auto"/>
          <w:sz w:val="26"/>
          <w:szCs w:val="26"/>
        </w:rPr>
      </w:pPr>
    </w:p>
    <w:p w14:paraId="51112496" w14:textId="6105E519" w:rsidR="00967D0C" w:rsidRPr="00967D0C" w:rsidRDefault="00967D0C" w:rsidP="00967D0C">
      <w:pPr>
        <w:spacing w:before="240" w:line="240" w:lineRule="auto"/>
        <w:ind w:left="720" w:hanging="720"/>
        <w:rPr>
          <w:rFonts w:cs="Calibri"/>
          <w:b/>
          <w:color w:val="auto"/>
          <w:sz w:val="26"/>
          <w:szCs w:val="26"/>
        </w:rPr>
      </w:pPr>
      <w:r w:rsidRPr="00967D0C">
        <w:rPr>
          <w:rFonts w:cs="Calibri"/>
          <w:b/>
          <w:color w:val="auto"/>
          <w:sz w:val="26"/>
          <w:szCs w:val="26"/>
        </w:rPr>
        <w:t>Acknowledgement of Country</w:t>
      </w:r>
    </w:p>
    <w:p w14:paraId="19B57A04" w14:textId="77777777" w:rsidR="00967D0C" w:rsidRDefault="00967D0C" w:rsidP="00967D0C">
      <w:pPr>
        <w:widowControl w:val="0"/>
        <w:spacing w:before="240" w:after="0" w:line="240" w:lineRule="auto"/>
        <w:outlineLvl w:val="2"/>
        <w:rPr>
          <w:rFonts w:cs="Calibri"/>
        </w:rPr>
      </w:pPr>
      <w:r w:rsidRPr="00967D0C">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967D0C">
          <w:rPr>
            <w:rFonts w:cs="Calibri"/>
            <w:color w:val="1155CC"/>
            <w:u w:val="single"/>
          </w:rPr>
          <w:t>vision towards reconciliation</w:t>
        </w:r>
      </w:hyperlink>
      <w:r w:rsidRPr="00967D0C">
        <w:rPr>
          <w:rFonts w:cs="Calibri"/>
        </w:rPr>
        <w:t>.</w:t>
      </w:r>
    </w:p>
    <w:p w14:paraId="0DEB60FF" w14:textId="77777777" w:rsidR="009B4F1D" w:rsidRDefault="009B4F1D" w:rsidP="009B4F1D">
      <w:pPr>
        <w:spacing w:before="0" w:after="160" w:line="259" w:lineRule="auto"/>
        <w:rPr>
          <w:rFonts w:asciiTheme="minorHAnsi" w:eastAsiaTheme="minorHAnsi" w:hAnsiTheme="minorHAnsi" w:cs="Calibri"/>
          <w:b/>
          <w:color w:val="auto"/>
          <w:kern w:val="2"/>
          <w:sz w:val="26"/>
          <w:szCs w:val="26"/>
          <w:highlight w:val="cyan"/>
          <w:lang w:eastAsia="en-US"/>
          <w14:ligatures w14:val="standardContextual"/>
        </w:rPr>
      </w:pPr>
    </w:p>
    <w:p w14:paraId="021CD7A8" w14:textId="1F54A930" w:rsidR="009B4F1D" w:rsidRPr="009B4F1D" w:rsidRDefault="009B4F1D" w:rsidP="009B4F1D">
      <w:pPr>
        <w:spacing w:before="0" w:after="160" w:line="259" w:lineRule="auto"/>
        <w:rPr>
          <w:rFonts w:asciiTheme="minorHAnsi" w:eastAsiaTheme="minorHAnsi" w:hAnsiTheme="minorHAnsi" w:cs="Segoe UI"/>
          <w:color w:val="001D34"/>
          <w:kern w:val="2"/>
          <w:sz w:val="18"/>
          <w:szCs w:val="18"/>
          <w:lang w:eastAsia="en-US"/>
          <w14:ligatures w14:val="standardContextual"/>
        </w:rPr>
      </w:pPr>
      <w:r w:rsidRPr="009B4F1D">
        <w:rPr>
          <w:rFonts w:asciiTheme="minorHAnsi" w:eastAsiaTheme="minorHAnsi" w:hAnsiTheme="minorHAnsi" w:cs="Calibri"/>
          <w:b/>
          <w:color w:val="auto"/>
          <w:kern w:val="2"/>
          <w:sz w:val="26"/>
          <w:szCs w:val="26"/>
          <w:lang w:eastAsia="en-US"/>
          <w14:ligatures w14:val="standardContextual"/>
        </w:rPr>
        <w:t>About CSIRO</w:t>
      </w:r>
      <w:r w:rsidRPr="009B4F1D">
        <w:rPr>
          <w:rFonts w:asciiTheme="minorHAnsi" w:eastAsiaTheme="minorHAnsi" w:hAnsiTheme="minorHAnsi" w:cs="Calibri"/>
          <w:color w:val="auto"/>
          <w:kern w:val="2"/>
          <w:sz w:val="26"/>
          <w:szCs w:val="26"/>
          <w:lang w:eastAsia="en-US"/>
          <w14:ligatures w14:val="standardContextual"/>
        </w:rPr>
        <w:t> </w:t>
      </w:r>
    </w:p>
    <w:p w14:paraId="2789FF71" w14:textId="77777777" w:rsidR="009B4F1D" w:rsidRPr="009B4F1D" w:rsidRDefault="009B4F1D" w:rsidP="009B4F1D">
      <w:pPr>
        <w:spacing w:before="0" w:after="0" w:line="240" w:lineRule="auto"/>
        <w:textAlignment w:val="baseline"/>
        <w:rPr>
          <w:rFonts w:eastAsia="Times New Roman" w:cs="Calibri"/>
          <w:color w:val="auto"/>
          <w:szCs w:val="24"/>
        </w:rPr>
      </w:pPr>
      <w:r w:rsidRPr="009B4F1D">
        <w:rPr>
          <w:rFonts w:eastAsia="Times New Roman" w:cs="Calibri"/>
          <w:color w:val="auto"/>
          <w:szCs w:val="24"/>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419651C" w14:textId="77777777" w:rsidR="009B4F1D" w:rsidRPr="009B4F1D" w:rsidRDefault="009B4F1D" w:rsidP="009B4F1D">
      <w:pPr>
        <w:spacing w:before="0" w:after="0" w:line="240" w:lineRule="auto"/>
        <w:textAlignment w:val="baseline"/>
        <w:rPr>
          <w:rFonts w:eastAsia="Times New Roman" w:cs="Calibri"/>
          <w:color w:val="auto"/>
          <w:szCs w:val="24"/>
        </w:rPr>
      </w:pPr>
    </w:p>
    <w:p w14:paraId="0D48CE36" w14:textId="6ED8A070" w:rsidR="009B4F1D" w:rsidRPr="009B4F1D" w:rsidRDefault="009B4F1D" w:rsidP="47CA4BCB">
      <w:pPr>
        <w:spacing w:before="0" w:after="0" w:line="240" w:lineRule="auto"/>
        <w:rPr>
          <w:rFonts w:eastAsiaTheme="minorEastAsia" w:cs="Calibri"/>
          <w:color w:val="auto"/>
          <w:lang w:eastAsia="en-US"/>
          <w14:ligatures w14:val="standardContextual"/>
        </w:rPr>
      </w:pPr>
      <w:r w:rsidRPr="47CA4BCB">
        <w:rPr>
          <w:rFonts w:eastAsiaTheme="minorEastAsia" w:cs="Calibri"/>
          <w:color w:val="auto"/>
          <w:kern w:val="2"/>
          <w:lang w:eastAsia="en-US"/>
          <w14:ligatures w14:val="standardContextual"/>
        </w:rPr>
        <w:t>As one of the world’s largest multidisciplinary mission-driven research organisations, we are focused on the issues that matter the most: for our quality of life, for the economy and for our environment.</w:t>
      </w:r>
      <w:r w:rsidRPr="47CA4BCB">
        <w:rPr>
          <w:rFonts w:eastAsiaTheme="minorEastAsia" w:cs="Calibri"/>
          <w:color w:val="auto"/>
          <w:lang w:eastAsia="en-US"/>
          <w14:ligatures w14:val="standardContextual"/>
        </w:rPr>
        <w:t xml:space="preserve"> We believe diverse teams are more effective and deliver more innovative outcomes. </w:t>
      </w:r>
      <w:r w:rsidRPr="47CA4BCB">
        <w:rPr>
          <w:rFonts w:eastAsiaTheme="minorEastAsia" w:cs="Calibri"/>
          <w:color w:val="auto"/>
          <w:kern w:val="2"/>
          <w:lang w:eastAsia="en-US"/>
          <w14:ligatures w14:val="standardContextual"/>
        </w:rPr>
        <w:t xml:space="preserve">When we all focus on the big things that really matter, and work in partnership with our communities and </w:t>
      </w:r>
      <w:hyperlink r:id="rId16" w:history="1">
        <w:r w:rsidRPr="47CA4BCB">
          <w:rPr>
            <w:rFonts w:eastAsiaTheme="minorEastAsia" w:cs="Calibri"/>
            <w:color w:val="757579" w:themeColor="accent3"/>
            <w:kern w:val="2"/>
            <w:u w:val="single"/>
            <w:lang w:eastAsia="en-US"/>
            <w14:ligatures w14:val="standardContextual"/>
          </w:rPr>
          <w:t>Indigenous Australia</w:t>
        </w:r>
      </w:hyperlink>
      <w:r w:rsidRPr="47CA4BCB">
        <w:rPr>
          <w:rFonts w:eastAsiaTheme="minorEastAsia" w:cs="Calibri"/>
          <w:color w:val="auto"/>
          <w:kern w:val="2"/>
          <w:lang w:eastAsia="en-US"/>
          <w14:ligatures w14:val="standardContextual"/>
        </w:rPr>
        <w:t xml:space="preserve">, Australian science and technology can solve seemingly impossible problems and create new value for all Australians. Visit </w:t>
      </w:r>
      <w:hyperlink r:id="rId17">
        <w:r w:rsidRPr="47CA4BCB">
          <w:rPr>
            <w:rStyle w:val="Hyperlink"/>
            <w:rFonts w:eastAsiaTheme="minorEastAsia" w:cs="Calibri"/>
            <w:lang w:eastAsia="en-US"/>
          </w:rPr>
          <w:t>CSIRO.au</w:t>
        </w:r>
      </w:hyperlink>
      <w:r w:rsidRPr="47CA4BCB">
        <w:rPr>
          <w:rFonts w:eastAsiaTheme="minorEastAsia" w:cs="Calibri"/>
          <w:color w:val="auto"/>
          <w:kern w:val="2"/>
          <w:lang w:eastAsia="en-US"/>
          <w14:ligatures w14:val="standardContextual"/>
        </w:rPr>
        <w:t xml:space="preserve"> for more information.</w:t>
      </w:r>
    </w:p>
    <w:p w14:paraId="4CC67097" w14:textId="77777777" w:rsidR="002119B2" w:rsidRDefault="002119B2" w:rsidP="008475CF">
      <w:pPr>
        <w:pStyle w:val="BodyText"/>
      </w:pPr>
      <w:bookmarkStart w:id="1" w:name="_Toc341085720"/>
    </w:p>
    <w:p w14:paraId="5A7C19B0" w14:textId="77777777" w:rsidR="002119B2" w:rsidRPr="002119B2" w:rsidRDefault="002119B2" w:rsidP="002119B2">
      <w:pPr>
        <w:pStyle w:val="BodyText"/>
        <w:rPr>
          <w:b/>
          <w:bCs/>
        </w:rPr>
      </w:pPr>
      <w:r w:rsidRPr="002119B2">
        <w:rPr>
          <w:b/>
          <w:bCs/>
        </w:rPr>
        <w:t>Role overview</w:t>
      </w:r>
    </w:p>
    <w:p w14:paraId="65F265B4" w14:textId="77777777" w:rsidR="002119B2" w:rsidRPr="002119B2" w:rsidRDefault="002119B2" w:rsidP="002119B2">
      <w:pPr>
        <w:pStyle w:val="BodyText"/>
      </w:pPr>
      <w:r w:rsidRPr="002119B2">
        <w:t>Health, Safety, and Environment (HSE) partners with all levels of the organisation, coaching and influencing individuals to take personal responsibility for safety. HSE is committed to driving future-focused, innovative programs that significantly enhance CSIRO’s wellbeing and safety culture.</w:t>
      </w:r>
    </w:p>
    <w:p w14:paraId="3EE0E4AA" w14:textId="452DA5FC" w:rsidR="002119B2" w:rsidRPr="002119B2" w:rsidRDefault="002119B2" w:rsidP="002119B2">
      <w:pPr>
        <w:pStyle w:val="BodyText"/>
      </w:pPr>
      <w:r w:rsidRPr="002119B2">
        <w:t>Reporting to the Senior HSE Advisor (Region Lead), the HSE Advisor delivers HSE services across multiple CSIRO sites within a designated region. The role provides practical and technical advice to research staff, affiliates, leaders, and operational managers to support the effective implementation of HSE policies, procedures, and legislative requirements. A strong emphasis is placed on education, coaching, and training that builds capability, supports informed decision</w:t>
      </w:r>
      <w:r w:rsidRPr="002119B2">
        <w:noBreakHyphen/>
        <w:t>making, and promotes shared accountability for safety.</w:t>
      </w:r>
    </w:p>
    <w:p w14:paraId="54B11B88" w14:textId="77777777" w:rsidR="002119B2" w:rsidRPr="002119B2" w:rsidRDefault="002119B2" w:rsidP="002119B2">
      <w:pPr>
        <w:pStyle w:val="BodyText"/>
      </w:pPr>
      <w:r w:rsidRPr="002119B2">
        <w:t xml:space="preserve">Working independently across multiple sites, the HSE Advisor identifies risks and opportunities for improvement, advises on complex HSE matters, and leads the development and implementation of strategic safety initiatives. The role educates and empowers leaders and teams to embed safe systems of work into everyday operations, reinforcing that safety supports productivity rather than acting as a barrier. Mentoring and supporting junior HSE staff </w:t>
      </w:r>
      <w:proofErr w:type="gramStart"/>
      <w:r w:rsidRPr="002119B2">
        <w:t>is</w:t>
      </w:r>
      <w:proofErr w:type="gramEnd"/>
      <w:r w:rsidRPr="002119B2">
        <w:t xml:space="preserve"> a key component of the role, contributing to a collaborative, consistent, and proactive safety culture across the organisation.</w:t>
      </w:r>
    </w:p>
    <w:p w14:paraId="297A1F14" w14:textId="77777777" w:rsidR="002119B2" w:rsidRPr="002119B2" w:rsidRDefault="002119B2" w:rsidP="002119B2">
      <w:pPr>
        <w:pStyle w:val="BodyText"/>
      </w:pPr>
      <w:r w:rsidRPr="002119B2">
        <w:t>The HSE Advisor is expected to drive continual improvement in safety performance, using professional expertise to influence decision</w:t>
      </w:r>
      <w:r w:rsidRPr="002119B2">
        <w:noBreakHyphen/>
        <w:t>making and contribute to CSIRO’s broader HSE objectives. The role also provides opportunities for leadership development through project management and involvement in shaping the future direction of HSE programs.</w:t>
      </w:r>
    </w:p>
    <w:p w14:paraId="4D07009B" w14:textId="77777777" w:rsidR="002119B2" w:rsidRPr="002119B2" w:rsidRDefault="002119B2" w:rsidP="002119B2">
      <w:pPr>
        <w:pStyle w:val="BodyText"/>
      </w:pPr>
    </w:p>
    <w:p w14:paraId="15CF8761" w14:textId="72941BEE" w:rsidR="002119B2" w:rsidRDefault="002119B2" w:rsidP="008475CF">
      <w:pPr>
        <w:pStyle w:val="BodyText"/>
      </w:pPr>
      <w:r w:rsidRPr="002119B2">
        <w:t>In addition, the HSE Advisor plays a critical role in supporting facility-based health and safety management across the region. This includes partnering with site managers, facility teams, and infrastructure stakeholders to ensure that physical work environments, plant, equipment, and infrastructure are maintained in a safe and compliant condition. The advisor will contribute to hazard identification, risk assessments, and controls related to building systems, laboratories, workshops, and shared spaces, ensuring alignment with legislative requirements and CSIRO standards. By integrating HSE considerations into facility planning, maintenance, and operations, the role helps ensure that site-specific risks are effectively managed, emergency preparedness is maintained, and a safe, functional, and sustainable workplace is provided for all personnel.</w:t>
      </w:r>
    </w:p>
    <w:p w14:paraId="7D86DC47" w14:textId="3E99FF90" w:rsidR="00B50C20" w:rsidRPr="00B50C20" w:rsidRDefault="00B50C20" w:rsidP="002119B2">
      <w:pPr>
        <w:pStyle w:val="Heading3"/>
      </w:pPr>
      <w:r w:rsidRPr="00B50C20">
        <w:t xml:space="preserve">Duties and </w:t>
      </w:r>
      <w:r w:rsidR="0074077F">
        <w:t>k</w:t>
      </w:r>
      <w:r w:rsidRPr="00B50C20">
        <w:t xml:space="preserve">ey </w:t>
      </w:r>
      <w:r w:rsidR="0074077F">
        <w:t>r</w:t>
      </w:r>
      <w:r w:rsidRPr="00B50C20">
        <w:t xml:space="preserve">esult </w:t>
      </w:r>
      <w:r w:rsidR="0074077F">
        <w:t>a</w:t>
      </w:r>
      <w:r w:rsidRPr="00B50C20">
        <w:t>reas</w:t>
      </w:r>
    </w:p>
    <w:p w14:paraId="56CAA1C2" w14:textId="24DBA523" w:rsidR="004E669F" w:rsidRPr="00034C4A" w:rsidRDefault="004E669F" w:rsidP="56D78AD8">
      <w:pPr>
        <w:pStyle w:val="ListParagraph"/>
        <w:numPr>
          <w:ilvl w:val="0"/>
          <w:numId w:val="23"/>
        </w:numPr>
        <w:spacing w:after="60" w:line="240" w:lineRule="auto"/>
        <w:ind w:left="470" w:hanging="364"/>
        <w:rPr>
          <w:rFonts w:cs="Calibri"/>
          <w:color w:val="auto"/>
        </w:rPr>
      </w:pPr>
      <w:r w:rsidRPr="00034C4A">
        <w:rPr>
          <w:rFonts w:cs="Calibri"/>
          <w:color w:val="auto"/>
        </w:rPr>
        <w:t xml:space="preserve">Support the implementation of CSIRO’s HSE Plan by planning and delivering key HSE activities and initiatives, ensuring consistency across </w:t>
      </w:r>
      <w:r w:rsidR="54376223" w:rsidRPr="56D78AD8">
        <w:rPr>
          <w:rFonts w:cs="Calibri"/>
          <w:color w:val="auto"/>
        </w:rPr>
        <w:t>CSIRO sites in the allocated region</w:t>
      </w:r>
      <w:r w:rsidRPr="00034C4A">
        <w:rPr>
          <w:rFonts w:cs="Calibri"/>
          <w:color w:val="auto"/>
        </w:rPr>
        <w:t>.</w:t>
      </w:r>
    </w:p>
    <w:p w14:paraId="36AC724F" w14:textId="77777777" w:rsidR="004E669F" w:rsidRPr="00034C4A" w:rsidRDefault="004E669F" w:rsidP="004E669F">
      <w:pPr>
        <w:pStyle w:val="ListParagraph"/>
        <w:numPr>
          <w:ilvl w:val="0"/>
          <w:numId w:val="23"/>
        </w:numPr>
        <w:spacing w:after="60" w:line="240" w:lineRule="auto"/>
        <w:ind w:left="470" w:hanging="364"/>
        <w:contextualSpacing w:val="0"/>
        <w:rPr>
          <w:rFonts w:cs="Calibri"/>
          <w:color w:val="auto"/>
        </w:rPr>
      </w:pPr>
      <w:r w:rsidRPr="00034C4A">
        <w:rPr>
          <w:rFonts w:cs="Calibri"/>
          <w:color w:val="auto"/>
        </w:rPr>
        <w:t>Contribute to HSE Plan projects and positively challenging the status quo to drive continual HSE improvement across the organisation.</w:t>
      </w:r>
    </w:p>
    <w:p w14:paraId="10AA0A95" w14:textId="77777777" w:rsidR="004E669F" w:rsidRPr="00034C4A" w:rsidRDefault="004E669F" w:rsidP="004E669F">
      <w:pPr>
        <w:pStyle w:val="ListParagraph"/>
        <w:numPr>
          <w:ilvl w:val="0"/>
          <w:numId w:val="23"/>
        </w:numPr>
        <w:spacing w:after="60" w:line="240" w:lineRule="auto"/>
        <w:ind w:left="470" w:hanging="364"/>
        <w:contextualSpacing w:val="0"/>
        <w:rPr>
          <w:rFonts w:cs="Calibri"/>
          <w:color w:val="auto"/>
        </w:rPr>
      </w:pPr>
      <w:r w:rsidRPr="00034C4A">
        <w:rPr>
          <w:rFonts w:cs="Calibri"/>
          <w:color w:val="auto"/>
        </w:rPr>
        <w:t>Build and maintain strong relationships with site work groups, understanding their unique HSE needs, and providing recommendations to guide management decisions.</w:t>
      </w:r>
    </w:p>
    <w:p w14:paraId="6664AD59" w14:textId="77777777" w:rsidR="004E669F" w:rsidRPr="00034C4A" w:rsidRDefault="004E669F" w:rsidP="004E669F">
      <w:pPr>
        <w:pStyle w:val="ListParagraph"/>
        <w:numPr>
          <w:ilvl w:val="0"/>
          <w:numId w:val="23"/>
        </w:numPr>
        <w:spacing w:after="60" w:line="240" w:lineRule="auto"/>
        <w:ind w:left="470" w:hanging="364"/>
        <w:contextualSpacing w:val="0"/>
        <w:rPr>
          <w:rFonts w:cs="Calibri"/>
          <w:color w:val="auto"/>
        </w:rPr>
      </w:pPr>
      <w:r w:rsidRPr="00034C4A">
        <w:rPr>
          <w:rFonts w:cs="Calibri"/>
          <w:color w:val="auto"/>
        </w:rPr>
        <w:t>With limited guidance, develop and review policies, procedures and systems and offer solutions to challenging HSE issues in partnership with relevant work groups.</w:t>
      </w:r>
    </w:p>
    <w:p w14:paraId="3F5B2A84" w14:textId="6361A33B" w:rsidR="004E669F" w:rsidRDefault="004E669F" w:rsidP="56D78AD8">
      <w:pPr>
        <w:pStyle w:val="ListParagraph"/>
        <w:numPr>
          <w:ilvl w:val="0"/>
          <w:numId w:val="23"/>
        </w:numPr>
        <w:spacing w:after="60" w:line="240" w:lineRule="auto"/>
        <w:ind w:left="470" w:hanging="364"/>
        <w:rPr>
          <w:rFonts w:cs="Calibri"/>
          <w:color w:val="auto"/>
        </w:rPr>
      </w:pPr>
      <w:r w:rsidRPr="00034C4A">
        <w:rPr>
          <w:rFonts w:cs="Calibri"/>
          <w:color w:val="auto"/>
        </w:rPr>
        <w:t xml:space="preserve">Contribute to a cohesive, collaborative and innovative HSE team. Provide hands on HSE support to operational staff and liaising with the HSE Specialist when more specialist HSE </w:t>
      </w:r>
      <w:r w:rsidRPr="009C47AB">
        <w:rPr>
          <w:rFonts w:cs="Calibri"/>
          <w:color w:val="auto"/>
        </w:rPr>
        <w:t>support is needed.</w:t>
      </w:r>
      <w:r w:rsidR="02F4FC6A" w:rsidRPr="56D78AD8">
        <w:rPr>
          <w:rFonts w:cs="Calibri"/>
          <w:color w:val="auto"/>
        </w:rPr>
        <w:t xml:space="preserve"> </w:t>
      </w:r>
    </w:p>
    <w:p w14:paraId="675566F0" w14:textId="398C3B7F" w:rsidR="005165C4" w:rsidRPr="009C47AB" w:rsidRDefault="00D53328" w:rsidP="56D78AD8">
      <w:pPr>
        <w:pStyle w:val="ListParagraph"/>
        <w:numPr>
          <w:ilvl w:val="0"/>
          <w:numId w:val="23"/>
        </w:numPr>
        <w:spacing w:after="60" w:line="240" w:lineRule="auto"/>
        <w:ind w:left="470" w:hanging="364"/>
        <w:rPr>
          <w:rFonts w:cs="Calibri"/>
          <w:color w:val="auto"/>
        </w:rPr>
      </w:pPr>
      <w:r>
        <w:rPr>
          <w:rFonts w:cs="Calibri"/>
          <w:color w:val="auto"/>
        </w:rPr>
        <w:t>Facilitate</w:t>
      </w:r>
      <w:r w:rsidR="005165C4">
        <w:rPr>
          <w:rFonts w:cs="Calibri"/>
          <w:color w:val="auto"/>
        </w:rPr>
        <w:t xml:space="preserve"> audit and inspection activities across sites within the allocated region to ensure CSIRO </w:t>
      </w:r>
      <w:r w:rsidR="00660E36">
        <w:rPr>
          <w:rFonts w:cs="Calibri"/>
          <w:color w:val="auto"/>
        </w:rPr>
        <w:t xml:space="preserve">HSE activities and management system </w:t>
      </w:r>
      <w:r w:rsidR="00FF4211">
        <w:rPr>
          <w:rFonts w:cs="Calibri"/>
          <w:color w:val="auto"/>
        </w:rPr>
        <w:t>is</w:t>
      </w:r>
      <w:r w:rsidR="00660E36">
        <w:rPr>
          <w:rFonts w:cs="Calibri"/>
          <w:color w:val="auto"/>
        </w:rPr>
        <w:t xml:space="preserve"> consistently and </w:t>
      </w:r>
      <w:r w:rsidR="003E337B">
        <w:rPr>
          <w:rFonts w:cs="Calibri"/>
          <w:color w:val="auto"/>
        </w:rPr>
        <w:t>successfully</w:t>
      </w:r>
      <w:r w:rsidR="00FF4211">
        <w:rPr>
          <w:rFonts w:cs="Calibri"/>
          <w:color w:val="auto"/>
        </w:rPr>
        <w:t xml:space="preserve"> implemented</w:t>
      </w:r>
      <w:r w:rsidR="003E337B">
        <w:rPr>
          <w:rFonts w:cs="Calibri"/>
          <w:color w:val="auto"/>
        </w:rPr>
        <w:t xml:space="preserve">. </w:t>
      </w:r>
    </w:p>
    <w:p w14:paraId="277AD51C"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Coach and educate staff by sharing knowledge across relevant teams, utilising best practice and communities of practice to enhance the overall HSE performance.</w:t>
      </w:r>
    </w:p>
    <w:p w14:paraId="2E4E4DC4"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Promote and embody the HSE culture by leading by example, encouraging positive behaviours that foster a proactive HSE culture across the organisation.</w:t>
      </w:r>
    </w:p>
    <w:p w14:paraId="0D0A33B2"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Demonstrate flexibility and agility by contributing to multiple teams, managing competing priorities, and supporting the diverse needs of staff.</w:t>
      </w:r>
    </w:p>
    <w:p w14:paraId="5B6DDED2"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Actively participate in developing innovative solutions for regulatory non-compliances and performance gaps, ensuring best practice is followed.</w:t>
      </w:r>
    </w:p>
    <w:p w14:paraId="210A101B"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Under general direction provide discrete support services and participate in planning activities for Business Units or functions across single or multiple sites, often dealing with ambiguity and demonstrating initiative when interpreting policies and procedures.</w:t>
      </w:r>
    </w:p>
    <w:p w14:paraId="407C18CC"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Communicate openly, effectively and respectfully with the HSE team and internal stakeholders, in the interests of good business practice, collaboration and enhancement of CSIRO’s reputation.</w:t>
      </w:r>
    </w:p>
    <w:p w14:paraId="73D01D21" w14:textId="77777777" w:rsidR="004E669F"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Work collaboratively as part of a multi-disciplinary team to achieve tasks that support CSIRO’s scientific objectives.</w:t>
      </w:r>
    </w:p>
    <w:p w14:paraId="11FA5EB9" w14:textId="77777777" w:rsidR="004E669F" w:rsidRPr="009C47AB" w:rsidRDefault="004E669F" w:rsidP="004E669F">
      <w:pPr>
        <w:pStyle w:val="ListParagraph"/>
        <w:numPr>
          <w:ilvl w:val="0"/>
          <w:numId w:val="23"/>
        </w:numPr>
        <w:spacing w:after="60"/>
        <w:ind w:left="466"/>
        <w:rPr>
          <w:rFonts w:cs="Calibri"/>
          <w:color w:val="auto"/>
        </w:rPr>
      </w:pPr>
      <w:r w:rsidRPr="7BFCC953">
        <w:rPr>
          <w:rFonts w:cs="Calibri"/>
          <w:color w:val="auto"/>
        </w:rPr>
        <w:lastRenderedPageBreak/>
        <w:t>Adhere to CSIRO’s Values, Code of Conduct, Health, Safety, and Environment procedures, policies, and diversity initiatives.</w:t>
      </w:r>
    </w:p>
    <w:p w14:paraId="655869D6" w14:textId="2F432BEC" w:rsidR="0A6C66C0" w:rsidRDefault="0A6C66C0" w:rsidP="7BFCC953">
      <w:pPr>
        <w:pStyle w:val="ListParagraph"/>
        <w:numPr>
          <w:ilvl w:val="0"/>
          <w:numId w:val="23"/>
        </w:numPr>
        <w:spacing w:after="60"/>
        <w:ind w:left="466"/>
      </w:pPr>
      <w:r w:rsidRPr="7BFCC953">
        <w:rPr>
          <w:rFonts w:cs="Calibri"/>
          <w:color w:val="000000" w:themeColor="text2"/>
          <w:szCs w:val="24"/>
        </w:rPr>
        <w:t>Undertake other tasks as assigned by the Senior HSE Advisor Region Lead, or senior team members</w:t>
      </w:r>
    </w:p>
    <w:p w14:paraId="140B5559" w14:textId="38F39DAD" w:rsidR="00E71CF1" w:rsidRPr="009C47AB" w:rsidRDefault="004E669F" w:rsidP="004E669F">
      <w:pPr>
        <w:pStyle w:val="ListParagraph"/>
        <w:numPr>
          <w:ilvl w:val="0"/>
          <w:numId w:val="23"/>
        </w:numPr>
        <w:spacing w:after="60" w:line="240" w:lineRule="auto"/>
        <w:ind w:left="470" w:hanging="364"/>
        <w:contextualSpacing w:val="0"/>
        <w:rPr>
          <w:rFonts w:cs="Calibri"/>
          <w:color w:val="auto"/>
        </w:rPr>
      </w:pPr>
      <w:r w:rsidRPr="009C47AB">
        <w:rPr>
          <w:rFonts w:cs="Calibri"/>
          <w:color w:val="auto"/>
        </w:rPr>
        <w:t>Perform other duties as directed.</w:t>
      </w:r>
    </w:p>
    <w:p w14:paraId="4B012CA4" w14:textId="57FF84E7" w:rsidR="00296FFA" w:rsidRPr="009C47AB" w:rsidRDefault="00296FFA" w:rsidP="00296FFA">
      <w:pPr>
        <w:pStyle w:val="Heading2"/>
        <w:rPr>
          <w:b/>
          <w:iCs w:val="0"/>
          <w:color w:val="auto"/>
          <w:sz w:val="26"/>
          <w:szCs w:val="26"/>
        </w:rPr>
      </w:pPr>
      <w:r w:rsidRPr="009C47AB">
        <w:rPr>
          <w:b/>
          <w:iCs w:val="0"/>
          <w:color w:val="auto"/>
          <w:sz w:val="26"/>
          <w:szCs w:val="26"/>
        </w:rPr>
        <w:t xml:space="preserve">Selection </w:t>
      </w:r>
      <w:r w:rsidR="0074077F" w:rsidRPr="009C47AB">
        <w:rPr>
          <w:b/>
          <w:iCs w:val="0"/>
          <w:color w:val="auto"/>
          <w:sz w:val="26"/>
          <w:szCs w:val="26"/>
        </w:rPr>
        <w:t>c</w:t>
      </w:r>
      <w:r w:rsidRPr="009C47AB">
        <w:rPr>
          <w:b/>
          <w:iCs w:val="0"/>
          <w:color w:val="auto"/>
          <w:sz w:val="26"/>
          <w:szCs w:val="26"/>
        </w:rPr>
        <w:t>riteria</w:t>
      </w:r>
    </w:p>
    <w:p w14:paraId="071A7256" w14:textId="77777777" w:rsidR="00296FFA" w:rsidRPr="009C47AB" w:rsidRDefault="00296FFA" w:rsidP="00296FFA">
      <w:pPr>
        <w:pStyle w:val="Heading4"/>
        <w:rPr>
          <w:color w:val="auto"/>
        </w:rPr>
      </w:pPr>
      <w:r w:rsidRPr="009C47AB">
        <w:rPr>
          <w:color w:val="auto"/>
        </w:rPr>
        <w:t>Essential</w:t>
      </w:r>
    </w:p>
    <w:p w14:paraId="1CA11028" w14:textId="77777777" w:rsidR="00296FFA" w:rsidRPr="009C47AB" w:rsidRDefault="00296FFA" w:rsidP="00296FFA">
      <w:pPr>
        <w:rPr>
          <w:i/>
          <w:iCs/>
          <w:szCs w:val="24"/>
        </w:rPr>
      </w:pPr>
      <w:r w:rsidRPr="009C47AB">
        <w:rPr>
          <w:i/>
          <w:iCs/>
          <w:szCs w:val="24"/>
        </w:rPr>
        <w:t>Under CSIRO policy only those who meet all essential criteria can be appointed.</w:t>
      </w:r>
    </w:p>
    <w:p w14:paraId="774C73A0" w14:textId="77777777" w:rsidR="000113BD" w:rsidRPr="009C47AB" w:rsidRDefault="000113BD" w:rsidP="000113BD">
      <w:pPr>
        <w:numPr>
          <w:ilvl w:val="0"/>
          <w:numId w:val="25"/>
        </w:numPr>
        <w:spacing w:before="0" w:after="60" w:line="240" w:lineRule="auto"/>
        <w:rPr>
          <w:rFonts w:cs="Calibri"/>
          <w:color w:val="auto"/>
        </w:rPr>
      </w:pPr>
      <w:r w:rsidRPr="009C47AB">
        <w:rPr>
          <w:rFonts w:cs="Calibri"/>
          <w:color w:val="auto"/>
        </w:rPr>
        <w:t>A relevant trade certificate (</w:t>
      </w:r>
      <w:proofErr w:type="spellStart"/>
      <w:r w:rsidRPr="009C47AB">
        <w:rPr>
          <w:rFonts w:cs="Calibri"/>
          <w:color w:val="auto"/>
        </w:rPr>
        <w:t>eg.</w:t>
      </w:r>
      <w:proofErr w:type="spellEnd"/>
      <w:r w:rsidRPr="009C47AB">
        <w:rPr>
          <w:rFonts w:cs="Calibri"/>
          <w:color w:val="auto"/>
        </w:rPr>
        <w:t xml:space="preserve"> Cert 4 in Work Health and Safety) or equivalent relevant work experience in Health, Safety &amp; Environment, Risk Management or related fields.</w:t>
      </w:r>
    </w:p>
    <w:p w14:paraId="4AFCBC3B" w14:textId="77777777" w:rsidR="000113BD" w:rsidRPr="009C47AB" w:rsidRDefault="000113BD" w:rsidP="000113BD">
      <w:pPr>
        <w:numPr>
          <w:ilvl w:val="0"/>
          <w:numId w:val="25"/>
        </w:numPr>
        <w:spacing w:before="0" w:after="60" w:line="240" w:lineRule="auto"/>
        <w:rPr>
          <w:rFonts w:cs="Calibri"/>
          <w:color w:val="auto"/>
        </w:rPr>
      </w:pPr>
      <w:r w:rsidRPr="009C47AB">
        <w:rPr>
          <w:rFonts w:cs="Calibri"/>
          <w:color w:val="auto"/>
        </w:rPr>
        <w:t xml:space="preserve">Demonstrated ability to collaborate with HSE staff and key stakeholders to foster a positive safety culture and build strong relationships, with a capacity to adapt to changing environments and challenges to achieve team objectives. </w:t>
      </w:r>
    </w:p>
    <w:p w14:paraId="5CCE0E0E" w14:textId="77777777" w:rsidR="000113BD" w:rsidRPr="009C47AB" w:rsidRDefault="000113BD" w:rsidP="000113BD">
      <w:pPr>
        <w:numPr>
          <w:ilvl w:val="0"/>
          <w:numId w:val="25"/>
        </w:numPr>
        <w:spacing w:before="0" w:after="60" w:line="240" w:lineRule="auto"/>
        <w:rPr>
          <w:rFonts w:cs="Calibri"/>
          <w:color w:val="auto"/>
        </w:rPr>
      </w:pPr>
      <w:r w:rsidRPr="009C47AB">
        <w:rPr>
          <w:rFonts w:cs="Calibri"/>
          <w:color w:val="auto"/>
        </w:rPr>
        <w:t>Proven experience in understanding stakeholder priorities and working with HSE teams to design, deliver, and implement effective communication strategies (both written and verbal, such as training) to ensure consistent messaging across the organisation.</w:t>
      </w:r>
    </w:p>
    <w:p w14:paraId="67FE1B21" w14:textId="77777777" w:rsidR="000113BD" w:rsidRPr="009C47AB" w:rsidRDefault="000113BD" w:rsidP="000113BD">
      <w:pPr>
        <w:pStyle w:val="ListParagraph"/>
        <w:numPr>
          <w:ilvl w:val="0"/>
          <w:numId w:val="25"/>
        </w:numPr>
        <w:rPr>
          <w:rFonts w:cs="Calibri"/>
          <w:color w:val="auto"/>
        </w:rPr>
      </w:pPr>
      <w:r w:rsidRPr="009C47AB">
        <w:rPr>
          <w:rFonts w:cs="Calibri"/>
          <w:color w:val="auto"/>
        </w:rPr>
        <w:t>Experience in facilitating knowledge transfer within HSE teams and across stakeholders, while providing support, guidance, and coaching to colleagues, encouraging open communication and strong collaboration.</w:t>
      </w:r>
    </w:p>
    <w:p w14:paraId="13AEE13D" w14:textId="3548FE93" w:rsidR="009B4F1D" w:rsidRDefault="000113BD" w:rsidP="009B4F1D">
      <w:pPr>
        <w:pStyle w:val="ListParagraph"/>
        <w:numPr>
          <w:ilvl w:val="0"/>
          <w:numId w:val="25"/>
        </w:numPr>
        <w:rPr>
          <w:rFonts w:cs="Calibri"/>
          <w:color w:val="auto"/>
        </w:rPr>
      </w:pPr>
      <w:r w:rsidRPr="009C47AB">
        <w:rPr>
          <w:rFonts w:cs="Calibri"/>
          <w:color w:val="auto"/>
        </w:rPr>
        <w:t>Proven ability to interpret legislation and regulatory standards, as well as other relevant information, to proactively identify potential issues and respond appropriately.</w:t>
      </w:r>
      <w:r w:rsidRPr="009C47AB" w:rsidDel="006073C4">
        <w:rPr>
          <w:rFonts w:cs="Calibri"/>
          <w:color w:val="auto"/>
        </w:rPr>
        <w:t xml:space="preserve"> </w:t>
      </w:r>
    </w:p>
    <w:p w14:paraId="71FF30FF" w14:textId="77777777" w:rsidR="008A3B01" w:rsidRPr="0064224F" w:rsidRDefault="008A3B01" w:rsidP="008A3B01">
      <w:pPr>
        <w:pStyle w:val="ListParagraph"/>
        <w:numPr>
          <w:ilvl w:val="0"/>
          <w:numId w:val="25"/>
        </w:numPr>
        <w:spacing w:before="0" w:after="0" w:line="300" w:lineRule="atLeast"/>
        <w:rPr>
          <w:rFonts w:cs="Calibri"/>
          <w:color w:val="auto"/>
        </w:rPr>
      </w:pPr>
      <w:r w:rsidRPr="0064224F">
        <w:rPr>
          <w:rFonts w:cs="Calibri"/>
          <w:color w:val="auto"/>
        </w:rPr>
        <w:t>Demonstrated experience in facility-focused health and safety, including the ability to identify, assess, and manage risks associated with buildings, plant, equipment, laboratories, and operational environments, while ensuring compliance with relevant legislation and organisational standards.</w:t>
      </w:r>
    </w:p>
    <w:p w14:paraId="21C6C563" w14:textId="77777777" w:rsidR="008A3B01" w:rsidRPr="009C47AB" w:rsidRDefault="008A3B01" w:rsidP="008A3B01">
      <w:pPr>
        <w:pStyle w:val="ListParagraph"/>
        <w:ind w:left="360"/>
        <w:rPr>
          <w:rFonts w:cs="Calibri"/>
          <w:color w:val="auto"/>
        </w:rPr>
      </w:pPr>
    </w:p>
    <w:p w14:paraId="124A9614" w14:textId="621802D2" w:rsidR="00296FFA" w:rsidRPr="009C47AB" w:rsidRDefault="00296FFA" w:rsidP="00296FFA">
      <w:pPr>
        <w:pStyle w:val="Heading2"/>
        <w:rPr>
          <w:rFonts w:asciiTheme="majorHAnsi" w:eastAsiaTheme="majorEastAsia" w:hAnsiTheme="majorHAnsi" w:cstheme="majorBidi"/>
          <w:b/>
          <w:color w:val="auto"/>
          <w:sz w:val="24"/>
          <w:szCs w:val="22"/>
        </w:rPr>
      </w:pPr>
      <w:r w:rsidRPr="009C47AB">
        <w:rPr>
          <w:rFonts w:asciiTheme="majorHAnsi" w:eastAsiaTheme="majorEastAsia" w:hAnsiTheme="majorHAnsi" w:cstheme="majorBidi"/>
          <w:b/>
          <w:color w:val="auto"/>
          <w:sz w:val="24"/>
          <w:szCs w:val="22"/>
        </w:rPr>
        <w:t>Desirable</w:t>
      </w:r>
    </w:p>
    <w:p w14:paraId="2735C0E0" w14:textId="77777777" w:rsidR="005D615C" w:rsidRPr="009C47AB" w:rsidRDefault="005D615C" w:rsidP="005D615C">
      <w:pPr>
        <w:numPr>
          <w:ilvl w:val="0"/>
          <w:numId w:val="42"/>
        </w:numPr>
        <w:spacing w:before="0" w:after="60" w:line="240" w:lineRule="auto"/>
      </w:pPr>
      <w:r w:rsidRPr="009C47AB">
        <w:rPr>
          <w:iCs/>
          <w:szCs w:val="24"/>
        </w:rPr>
        <w:t xml:space="preserve">A demonstrated commitment to health, safety, and wellbeing of staff, willing to challenge the status quo in pursuit of Zero Harm. </w:t>
      </w:r>
    </w:p>
    <w:p w14:paraId="2931FE3C" w14:textId="77777777" w:rsidR="009B4F1D" w:rsidRDefault="009B4F1D" w:rsidP="009B4F1D">
      <w:pPr>
        <w:spacing w:before="0" w:after="60" w:line="240" w:lineRule="auto"/>
        <w:rPr>
          <w:iCs/>
          <w:szCs w:val="24"/>
        </w:rPr>
      </w:pPr>
    </w:p>
    <w:p w14:paraId="204666C6" w14:textId="77777777" w:rsidR="009B4F1D" w:rsidRPr="0074077F" w:rsidRDefault="009B4F1D" w:rsidP="009B4F1D">
      <w:pPr>
        <w:pStyle w:val="paragraph"/>
        <w:spacing w:before="0" w:beforeAutospacing="0" w:after="0" w:afterAutospacing="0"/>
        <w:textAlignment w:val="baseline"/>
        <w:rPr>
          <w:rStyle w:val="eop"/>
          <w:rFonts w:ascii="Calibri" w:eastAsiaTheme="majorEastAsia" w:hAnsi="Calibri" w:cs="Calibri"/>
          <w:b/>
        </w:rPr>
      </w:pPr>
      <w:r w:rsidRPr="0074077F">
        <w:rPr>
          <w:rStyle w:val="eop"/>
          <w:rFonts w:ascii="Calibri" w:eastAsiaTheme="majorEastAsia" w:hAnsi="Calibri" w:cs="Calibri"/>
          <w:b/>
        </w:rPr>
        <w:t>Not sure if you meet all the criteria?</w:t>
      </w:r>
    </w:p>
    <w:p w14:paraId="7038453E" w14:textId="014E6748" w:rsidR="009B4F1D" w:rsidRPr="0074077F" w:rsidRDefault="009B4F1D" w:rsidP="009B4F1D">
      <w:pPr>
        <w:pStyle w:val="paragraph"/>
        <w:spacing w:before="0" w:beforeAutospacing="0" w:after="0" w:afterAutospacing="0"/>
        <w:textAlignment w:val="baseline"/>
        <w:rPr>
          <w:rFonts w:ascii="Calibri" w:eastAsiaTheme="majorEastAsia" w:hAnsi="Calibri" w:cs="Calibri"/>
        </w:rPr>
      </w:pPr>
      <w:r w:rsidRPr="0074077F">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Locked"/>
        <w:placeholder>
          <w:docPart w:val="D245919C590043E0AB2827DC54A19E18"/>
        </w:placeholder>
        <w15:appearance w15:val="hidden"/>
      </w:sdtPr>
      <w:sdtEndPr>
        <w:rPr>
          <w:b w:val="0"/>
          <w:i w:val="0"/>
          <w:color w:val="000000" w:themeColor="text2"/>
          <w:sz w:val="22"/>
          <w:szCs w:val="22"/>
        </w:rPr>
      </w:sdtEndPr>
      <w:sdtContent>
        <w:p w14:paraId="574A511C" w14:textId="2138E910" w:rsidR="00B50C20" w:rsidRPr="00B50C20" w:rsidRDefault="00B50C20" w:rsidP="00D52919">
          <w:pPr>
            <w:pStyle w:val="Heading2"/>
            <w:rPr>
              <w:b/>
              <w:iCs w:val="0"/>
              <w:color w:val="auto"/>
              <w:sz w:val="26"/>
              <w:szCs w:val="26"/>
            </w:rPr>
          </w:pPr>
          <w:r w:rsidRPr="00B50C20">
            <w:rPr>
              <w:b/>
              <w:iCs w:val="0"/>
              <w:color w:val="auto"/>
              <w:sz w:val="26"/>
              <w:szCs w:val="26"/>
            </w:rPr>
            <w:t xml:space="preserve">Required </w:t>
          </w:r>
          <w:r w:rsidR="0074077F">
            <w:rPr>
              <w:b/>
              <w:iCs w:val="0"/>
              <w:color w:val="auto"/>
              <w:sz w:val="26"/>
              <w:szCs w:val="26"/>
            </w:rPr>
            <w:t>c</w:t>
          </w:r>
          <w:r w:rsidRPr="00B50C20">
            <w:rPr>
              <w:b/>
              <w:iCs w:val="0"/>
              <w:color w:val="auto"/>
              <w:sz w:val="26"/>
              <w:szCs w:val="26"/>
            </w:rPr>
            <w:t>ompetencies</w:t>
          </w:r>
        </w:p>
        <w:p w14:paraId="59168DD7" w14:textId="1E206D01" w:rsidR="00B50C20" w:rsidRPr="00F7192D" w:rsidRDefault="00B50C20" w:rsidP="00F7192D">
          <w:pPr>
            <w:pStyle w:val="ListParagraph"/>
            <w:numPr>
              <w:ilvl w:val="0"/>
              <w:numId w:val="27"/>
            </w:numPr>
            <w:rPr>
              <w:szCs w:val="24"/>
            </w:rPr>
          </w:pPr>
          <w:r w:rsidRPr="00F7192D">
            <w:rPr>
              <w:b/>
              <w:szCs w:val="24"/>
            </w:rPr>
            <w:t xml:space="preserve">Teamwork and </w:t>
          </w:r>
          <w:r w:rsidR="0074077F">
            <w:rPr>
              <w:b/>
              <w:szCs w:val="24"/>
            </w:rPr>
            <w:t>c</w:t>
          </w:r>
          <w:r w:rsidRPr="00F7192D">
            <w:rPr>
              <w:b/>
              <w:szCs w:val="24"/>
            </w:rPr>
            <w:t xml:space="preserve">ollaboration: </w:t>
          </w:r>
          <w:r w:rsidR="00E71CF1" w:rsidRPr="00E71CF1">
            <w:rPr>
              <w:szCs w:val="24"/>
            </w:rPr>
            <w:t xml:space="preserve">Cooperates with others to achieve organisational objectives and may share team resources </w:t>
          </w:r>
          <w:proofErr w:type="gramStart"/>
          <w:r w:rsidR="00E71CF1" w:rsidRPr="00E71CF1">
            <w:rPr>
              <w:szCs w:val="24"/>
            </w:rPr>
            <w:t>in order to</w:t>
          </w:r>
          <w:proofErr w:type="gramEnd"/>
          <w:r w:rsidR="00E71CF1" w:rsidRPr="00E71CF1">
            <w:rPr>
              <w:szCs w:val="24"/>
            </w:rPr>
            <w:t xml:space="preserve"> do this. Collaborates with other teams as well as industry colleagues.</w:t>
          </w:r>
        </w:p>
        <w:p w14:paraId="514C55CF" w14:textId="4601857B"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lastRenderedPageBreak/>
            <w:t xml:space="preserve">Influence and </w:t>
          </w:r>
          <w:r w:rsidR="0074077F">
            <w:rPr>
              <w:b/>
              <w:szCs w:val="24"/>
            </w:rPr>
            <w:t>c</w:t>
          </w:r>
          <w:r w:rsidRPr="00B50C20">
            <w:rPr>
              <w:b/>
              <w:szCs w:val="24"/>
            </w:rPr>
            <w:t>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D03491">
            <w:rPr>
              <w:szCs w:val="24"/>
            </w:rPr>
            <w:t>’</w:t>
          </w:r>
          <w:r w:rsidR="00E71CF1" w:rsidRPr="00E71CF1">
            <w:rPr>
              <w:szCs w:val="24"/>
            </w:rPr>
            <w:t xml:space="preserve"> reactions.</w:t>
          </w:r>
        </w:p>
        <w:p w14:paraId="7884C4D5" w14:textId="0EFFC484"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Resource </w:t>
          </w:r>
          <w:r w:rsidR="00D52919">
            <w:rPr>
              <w:b/>
              <w:szCs w:val="24"/>
            </w:rPr>
            <w:t>m</w:t>
          </w:r>
          <w:r w:rsidRPr="00B50C20">
            <w:rPr>
              <w:b/>
              <w:szCs w:val="24"/>
            </w:rPr>
            <w:t>anagement/</w:t>
          </w:r>
          <w:r w:rsidR="0074077F">
            <w:rPr>
              <w:b/>
              <w:szCs w:val="24"/>
            </w:rPr>
            <w:t>l</w:t>
          </w:r>
          <w:r w:rsidRPr="00B50C20">
            <w:rPr>
              <w:b/>
              <w:szCs w:val="24"/>
            </w:rPr>
            <w:t>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18800908" w14:textId="59852901"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Judgement and </w:t>
          </w:r>
          <w:r w:rsidR="00D52919">
            <w:rPr>
              <w:b/>
              <w:szCs w:val="24"/>
            </w:rPr>
            <w:t>p</w:t>
          </w:r>
          <w:r w:rsidRPr="00B50C20">
            <w:rPr>
              <w:b/>
              <w:szCs w:val="24"/>
            </w:rPr>
            <w:t xml:space="preserve">roblem </w:t>
          </w:r>
          <w:r w:rsidR="00D52919">
            <w:rPr>
              <w:b/>
              <w:szCs w:val="24"/>
            </w:rPr>
            <w:t>s</w:t>
          </w:r>
          <w:r w:rsidRPr="00B50C20">
            <w:rPr>
              <w:b/>
              <w:szCs w:val="24"/>
            </w:rPr>
            <w:t>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02E72FE2" w14:textId="5239EB25"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w:t>
          </w:r>
          <w:r w:rsidR="00AE2FC6">
            <w:rPr>
              <w:szCs w:val="24"/>
            </w:rPr>
            <w:t>s</w:t>
          </w:r>
          <w:r w:rsidR="00A9438B" w:rsidRPr="00A9438B">
            <w:rPr>
              <w:szCs w:val="24"/>
            </w:rPr>
            <w:t xml:space="preserve"> and makes immediate changes to improve performance (faster, better, lower cost, more efficiently, better quality, improved client satisfaction).</w:t>
          </w:r>
        </w:p>
        <w:p w14:paraId="302B5EFC" w14:textId="77777777" w:rsidR="009B4F1D" w:rsidRDefault="00B50C20" w:rsidP="009B4F1D">
          <w:pPr>
            <w:pStyle w:val="ListParagraph"/>
            <w:numPr>
              <w:ilvl w:val="0"/>
              <w:numId w:val="27"/>
            </w:numPr>
            <w:spacing w:line="240" w:lineRule="auto"/>
            <w:contextualSpacing w:val="0"/>
            <w:rPr>
              <w:sz w:val="22"/>
            </w:rPr>
          </w:pPr>
          <w:r w:rsidRPr="00B50C20">
            <w:rPr>
              <w:b/>
              <w:szCs w:val="24"/>
            </w:rPr>
            <w:t>Adaptability:</w:t>
          </w:r>
          <w:r w:rsidRPr="00B50C20">
            <w:rPr>
              <w:b/>
              <w:bCs/>
              <w:i/>
              <w:iCs/>
              <w:szCs w:val="24"/>
            </w:rPr>
            <w:t xml:space="preserve"> </w:t>
          </w:r>
          <w:r w:rsidR="00E71CF1" w:rsidRPr="00E71CF1">
            <w:rPr>
              <w:bCs/>
              <w:iCs/>
              <w:szCs w:val="24"/>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w:t>
          </w:r>
          <w:proofErr w:type="gramStart"/>
          <w:r w:rsidR="00E71CF1" w:rsidRPr="00E71CF1">
            <w:rPr>
              <w:bCs/>
              <w:iCs/>
              <w:szCs w:val="24"/>
            </w:rPr>
            <w:t>as a result of</w:t>
          </w:r>
          <w:proofErr w:type="gramEnd"/>
          <w:r w:rsidR="00E71CF1" w:rsidRPr="00E71CF1">
            <w:rPr>
              <w:bCs/>
              <w:iCs/>
              <w:szCs w:val="24"/>
            </w:rPr>
            <w:t xml:space="preserve"> changes.</w:t>
          </w:r>
        </w:p>
      </w:sdtContent>
    </w:sdt>
    <w:p w14:paraId="5A1BA502" w14:textId="77777777" w:rsidR="009B4F1D" w:rsidRDefault="009B4F1D" w:rsidP="009B4F1D">
      <w:pPr>
        <w:spacing w:line="240" w:lineRule="auto"/>
        <w:rPr>
          <w:b/>
          <w:bCs/>
          <w:sz w:val="26"/>
          <w:szCs w:val="26"/>
        </w:rPr>
      </w:pPr>
    </w:p>
    <w:p w14:paraId="33FDF93E" w14:textId="77777777" w:rsidR="002E376A" w:rsidRDefault="002E376A" w:rsidP="009B4F1D">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p>
    <w:p w14:paraId="0D76E2E7" w14:textId="1D893689" w:rsidR="009B4F1D" w:rsidRPr="009B4F1D" w:rsidRDefault="009B4F1D" w:rsidP="009B4F1D">
      <w:pPr>
        <w:spacing w:before="240" w:after="0" w:line="240" w:lineRule="auto"/>
        <w:jc w:val="both"/>
        <w:rPr>
          <w:rFonts w:asciiTheme="minorHAnsi" w:eastAsiaTheme="minorHAnsi" w:hAnsiTheme="minorHAnsi" w:cs="Calibri"/>
          <w:b/>
          <w:color w:val="auto"/>
          <w:kern w:val="2"/>
          <w:sz w:val="26"/>
          <w:szCs w:val="26"/>
          <w:lang w:eastAsia="en-US"/>
          <w14:ligatures w14:val="standardContextual"/>
        </w:rPr>
      </w:pPr>
      <w:r w:rsidRPr="009B4F1D">
        <w:rPr>
          <w:rFonts w:asciiTheme="minorHAnsi" w:eastAsiaTheme="minorHAnsi" w:hAnsiTheme="minorHAnsi" w:cs="Calibri"/>
          <w:b/>
          <w:color w:val="auto"/>
          <w:kern w:val="2"/>
          <w:sz w:val="26"/>
          <w:szCs w:val="26"/>
          <w:lang w:eastAsia="en-US"/>
          <w14:ligatures w14:val="standardContextual"/>
        </w:rPr>
        <w:t xml:space="preserve">Setting </w:t>
      </w:r>
      <w:r w:rsidR="00D52919">
        <w:rPr>
          <w:rFonts w:asciiTheme="minorHAnsi" w:eastAsiaTheme="minorHAnsi" w:hAnsiTheme="minorHAnsi" w:cs="Calibri"/>
          <w:b/>
          <w:color w:val="auto"/>
          <w:kern w:val="2"/>
          <w:sz w:val="26"/>
          <w:szCs w:val="26"/>
          <w:lang w:eastAsia="en-US"/>
          <w14:ligatures w14:val="standardContextual"/>
        </w:rPr>
        <w:t>y</w:t>
      </w:r>
      <w:r w:rsidRPr="009B4F1D">
        <w:rPr>
          <w:rFonts w:asciiTheme="minorHAnsi" w:eastAsiaTheme="minorHAnsi" w:hAnsiTheme="minorHAnsi" w:cs="Calibri"/>
          <w:b/>
          <w:color w:val="auto"/>
          <w:kern w:val="2"/>
          <w:sz w:val="26"/>
          <w:szCs w:val="26"/>
          <w:lang w:eastAsia="en-US"/>
          <w14:ligatures w14:val="standardContextual"/>
        </w:rPr>
        <w:t xml:space="preserve">ou </w:t>
      </w:r>
      <w:r w:rsidR="00D52919">
        <w:rPr>
          <w:rFonts w:asciiTheme="minorHAnsi" w:eastAsiaTheme="minorHAnsi" w:hAnsiTheme="minorHAnsi" w:cs="Calibri"/>
          <w:b/>
          <w:color w:val="auto"/>
          <w:kern w:val="2"/>
          <w:sz w:val="26"/>
          <w:szCs w:val="26"/>
          <w:lang w:eastAsia="en-US"/>
          <w14:ligatures w14:val="standardContextual"/>
        </w:rPr>
        <w:t>u</w:t>
      </w:r>
      <w:r w:rsidRPr="009B4F1D">
        <w:rPr>
          <w:rFonts w:asciiTheme="minorHAnsi" w:eastAsiaTheme="minorHAnsi" w:hAnsiTheme="minorHAnsi" w:cs="Calibri"/>
          <w:b/>
          <w:color w:val="auto"/>
          <w:kern w:val="2"/>
          <w:sz w:val="26"/>
          <w:szCs w:val="26"/>
          <w:lang w:eastAsia="en-US"/>
          <w14:ligatures w14:val="standardContextual"/>
        </w:rPr>
        <w:t xml:space="preserve">p </w:t>
      </w:r>
      <w:r w:rsidR="00D52919">
        <w:rPr>
          <w:rFonts w:asciiTheme="minorHAnsi" w:eastAsiaTheme="minorHAnsi" w:hAnsiTheme="minorHAnsi" w:cs="Calibri"/>
          <w:b/>
          <w:color w:val="auto"/>
          <w:kern w:val="2"/>
          <w:sz w:val="26"/>
          <w:szCs w:val="26"/>
          <w:lang w:eastAsia="en-US"/>
          <w14:ligatures w14:val="standardContextual"/>
        </w:rPr>
        <w:t>f</w:t>
      </w:r>
      <w:r w:rsidRPr="009B4F1D">
        <w:rPr>
          <w:rFonts w:asciiTheme="minorHAnsi" w:eastAsiaTheme="minorHAnsi" w:hAnsiTheme="minorHAnsi" w:cs="Calibri"/>
          <w:b/>
          <w:color w:val="auto"/>
          <w:kern w:val="2"/>
          <w:sz w:val="26"/>
          <w:szCs w:val="26"/>
          <w:lang w:eastAsia="en-US"/>
          <w14:ligatures w14:val="standardContextual"/>
        </w:rPr>
        <w:t xml:space="preserve">or </w:t>
      </w:r>
      <w:r w:rsidR="00D52919">
        <w:rPr>
          <w:rFonts w:asciiTheme="minorHAnsi" w:eastAsiaTheme="minorHAnsi" w:hAnsiTheme="minorHAnsi" w:cs="Calibri"/>
          <w:b/>
          <w:color w:val="auto"/>
          <w:kern w:val="2"/>
          <w:sz w:val="26"/>
          <w:szCs w:val="26"/>
          <w:lang w:eastAsia="en-US"/>
          <w14:ligatures w14:val="standardContextual"/>
        </w:rPr>
        <w:t>s</w:t>
      </w:r>
      <w:r w:rsidRPr="009B4F1D">
        <w:rPr>
          <w:rFonts w:asciiTheme="minorHAnsi" w:eastAsiaTheme="minorHAnsi" w:hAnsiTheme="minorHAnsi" w:cs="Calibri"/>
          <w:b/>
          <w:color w:val="auto"/>
          <w:kern w:val="2"/>
          <w:sz w:val="26"/>
          <w:szCs w:val="26"/>
          <w:lang w:eastAsia="en-US"/>
          <w14:ligatures w14:val="standardContextual"/>
        </w:rPr>
        <w:t xml:space="preserve">uccess </w:t>
      </w:r>
    </w:p>
    <w:p w14:paraId="24EB71D7" w14:textId="77777777" w:rsidR="009B4F1D" w:rsidRPr="009B4F1D" w:rsidRDefault="009B4F1D" w:rsidP="009B4F1D">
      <w:pPr>
        <w:spacing w:before="0" w:after="0" w:line="240" w:lineRule="auto"/>
        <w:rPr>
          <w:rFonts w:asciiTheme="minorHAnsi" w:eastAsiaTheme="minorHAnsi" w:hAnsiTheme="minorHAnsi" w:cstheme="minorBidi"/>
          <w:color w:val="auto"/>
          <w:kern w:val="2"/>
          <w:sz w:val="22"/>
          <w:lang w:eastAsia="en-US"/>
          <w14:ligatures w14:val="standardContextual"/>
        </w:rPr>
      </w:pPr>
    </w:p>
    <w:p w14:paraId="777B083D" w14:textId="39B1D057" w:rsidR="009B4F1D" w:rsidRPr="009B4F1D" w:rsidRDefault="009B4F1D" w:rsidP="009B4F1D">
      <w:pPr>
        <w:spacing w:before="0" w:after="0" w:line="240" w:lineRule="auto"/>
        <w:rPr>
          <w:rFonts w:asciiTheme="minorHAnsi" w:eastAsiaTheme="majorEastAsia" w:hAnsiTheme="minorHAnsi" w:cs="Calibri"/>
          <w:i/>
          <w:color w:val="auto"/>
          <w:kern w:val="2"/>
          <w:lang w:eastAsia="en-US"/>
          <w14:ligatures w14:val="standardContextual"/>
        </w:rPr>
      </w:pPr>
      <w:r w:rsidRPr="56D78AD8">
        <w:rPr>
          <w:rFonts w:eastAsiaTheme="majorEastAsia" w:cs="Calibri"/>
          <w:color w:val="auto"/>
          <w:kern w:val="2"/>
          <w:lang w:eastAsia="en-US"/>
          <w14:ligatures w14:val="standardContextual"/>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56D78AD8">
        <w:rPr>
          <w:rFonts w:asciiTheme="minorHAnsi" w:eastAsiaTheme="majorEastAsia" w:hAnsiTheme="minorHAnsi" w:cs="Calibri"/>
          <w:color w:val="auto"/>
          <w:kern w:val="2"/>
          <w:lang w:eastAsia="en-US"/>
          <w14:ligatures w14:val="standardContextual"/>
        </w:rPr>
        <w:t xml:space="preserve">Please let us know via email </w:t>
      </w:r>
      <w:proofErr w:type="spellStart"/>
      <w:r w:rsidRPr="56D78AD8">
        <w:rPr>
          <w:rFonts w:asciiTheme="minorHAnsi" w:eastAsiaTheme="majorEastAsia" w:hAnsiTheme="minorHAnsi" w:cs="Calibri"/>
          <w:color w:val="auto"/>
          <w:kern w:val="2"/>
          <w:lang w:eastAsia="en-US"/>
          <w14:ligatures w14:val="standardContextual"/>
        </w:rPr>
        <w:t>xxxx</w:t>
      </w:r>
      <w:proofErr w:type="spellEnd"/>
      <w:r w:rsidRPr="56D78AD8">
        <w:rPr>
          <w:rFonts w:asciiTheme="minorHAnsi" w:eastAsiaTheme="majorEastAsia" w:hAnsiTheme="minorHAnsi" w:cs="Calibri"/>
          <w:color w:val="auto"/>
          <w:kern w:val="2"/>
          <w:lang w:eastAsia="en-US"/>
          <w14:ligatures w14:val="standardContextual"/>
        </w:rPr>
        <w:t xml:space="preserve"> or phone </w:t>
      </w:r>
      <w:proofErr w:type="spellStart"/>
      <w:r w:rsidRPr="56D78AD8">
        <w:rPr>
          <w:rFonts w:asciiTheme="minorHAnsi" w:eastAsiaTheme="majorEastAsia" w:hAnsiTheme="minorHAnsi" w:cs="Calibri"/>
          <w:color w:val="auto"/>
          <w:kern w:val="2"/>
          <w:lang w:eastAsia="en-US"/>
          <w14:ligatures w14:val="standardContextual"/>
        </w:rPr>
        <w:t>xxxx</w:t>
      </w:r>
      <w:proofErr w:type="spellEnd"/>
      <w:r w:rsidRPr="56D78AD8">
        <w:rPr>
          <w:rFonts w:asciiTheme="minorHAnsi" w:eastAsiaTheme="majorEastAsia" w:hAnsiTheme="minorHAnsi" w:cs="Calibri"/>
          <w:color w:val="auto"/>
          <w:kern w:val="2"/>
          <w:lang w:eastAsia="en-US"/>
          <w14:ligatures w14:val="standardContextual"/>
        </w:rPr>
        <w:t xml:space="preserve"> if we can help you to equitably participate in our recruitment process or the role itself</w:t>
      </w:r>
      <w:r w:rsidR="263B0FD9" w:rsidRPr="56D78AD8">
        <w:rPr>
          <w:rFonts w:asciiTheme="minorHAnsi" w:eastAsiaTheme="majorEastAsia" w:hAnsiTheme="minorHAnsi" w:cs="Calibri"/>
          <w:color w:val="auto"/>
          <w:kern w:val="2"/>
          <w:lang w:eastAsia="en-US"/>
          <w14:ligatures w14:val="standardContextual"/>
        </w:rPr>
        <w:t>.</w:t>
      </w:r>
    </w:p>
    <w:p w14:paraId="45F802C6" w14:textId="77777777" w:rsidR="009B4F1D" w:rsidRPr="009B4F1D" w:rsidRDefault="009B4F1D" w:rsidP="009B4F1D">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568F2E16" w14:textId="645A3019" w:rsidR="009B4F1D" w:rsidRPr="009B4F1D" w:rsidRDefault="009B4F1D" w:rsidP="009B4F1D">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r w:rsidRPr="009B4F1D">
        <w:rPr>
          <w:rFonts w:asciiTheme="minorHAnsi" w:eastAsiaTheme="minorHAnsi" w:hAnsiTheme="minorHAnsi" w:cstheme="minorBidi"/>
          <w:b/>
          <w:bCs/>
          <w:color w:val="auto"/>
          <w:kern w:val="2"/>
          <w:sz w:val="26"/>
          <w:szCs w:val="26"/>
          <w:lang w:eastAsia="en-US"/>
          <w14:ligatures w14:val="standardContextual"/>
        </w:rPr>
        <w:t xml:space="preserve">Life at CSIRO and </w:t>
      </w:r>
      <w:r w:rsidR="00D52919">
        <w:rPr>
          <w:rFonts w:asciiTheme="minorHAnsi" w:eastAsiaTheme="minorHAnsi" w:hAnsiTheme="minorHAnsi" w:cstheme="minorBidi"/>
          <w:b/>
          <w:bCs/>
          <w:color w:val="auto"/>
          <w:kern w:val="2"/>
          <w:sz w:val="26"/>
          <w:szCs w:val="26"/>
          <w:lang w:eastAsia="en-US"/>
          <w14:ligatures w14:val="standardContextual"/>
        </w:rPr>
        <w:t>f</w:t>
      </w:r>
      <w:r w:rsidRPr="009B4F1D">
        <w:rPr>
          <w:rFonts w:asciiTheme="minorHAnsi" w:eastAsiaTheme="minorHAnsi" w:hAnsiTheme="minorHAnsi" w:cstheme="minorBidi"/>
          <w:b/>
          <w:bCs/>
          <w:color w:val="auto"/>
          <w:kern w:val="2"/>
          <w:sz w:val="26"/>
          <w:szCs w:val="26"/>
          <w:lang w:eastAsia="en-US"/>
          <w14:ligatures w14:val="standardContextual"/>
        </w:rPr>
        <w:t xml:space="preserve">lexible </w:t>
      </w:r>
      <w:r w:rsidR="00D52919">
        <w:rPr>
          <w:rFonts w:asciiTheme="minorHAnsi" w:eastAsiaTheme="minorHAnsi" w:hAnsiTheme="minorHAnsi" w:cstheme="minorBidi"/>
          <w:b/>
          <w:bCs/>
          <w:color w:val="auto"/>
          <w:kern w:val="2"/>
          <w:sz w:val="26"/>
          <w:szCs w:val="26"/>
          <w:lang w:eastAsia="en-US"/>
          <w14:ligatures w14:val="standardContextual"/>
        </w:rPr>
        <w:t>w</w:t>
      </w:r>
      <w:r w:rsidRPr="009B4F1D">
        <w:rPr>
          <w:rFonts w:asciiTheme="minorHAnsi" w:eastAsiaTheme="minorHAnsi" w:hAnsiTheme="minorHAnsi" w:cstheme="minorBidi"/>
          <w:b/>
          <w:bCs/>
          <w:color w:val="auto"/>
          <w:kern w:val="2"/>
          <w:sz w:val="26"/>
          <w:szCs w:val="26"/>
          <w:lang w:eastAsia="en-US"/>
          <w14:ligatures w14:val="standardContextual"/>
        </w:rPr>
        <w:t xml:space="preserve">orking </w:t>
      </w:r>
      <w:r w:rsidR="00D52919">
        <w:rPr>
          <w:rFonts w:asciiTheme="minorHAnsi" w:eastAsiaTheme="minorHAnsi" w:hAnsiTheme="minorHAnsi" w:cstheme="minorBidi"/>
          <w:b/>
          <w:bCs/>
          <w:color w:val="auto"/>
          <w:kern w:val="2"/>
          <w:sz w:val="26"/>
          <w:szCs w:val="26"/>
          <w:lang w:eastAsia="en-US"/>
          <w14:ligatures w14:val="standardContextual"/>
        </w:rPr>
        <w:t>a</w:t>
      </w:r>
      <w:r w:rsidRPr="009B4F1D">
        <w:rPr>
          <w:rFonts w:asciiTheme="minorHAnsi" w:eastAsiaTheme="minorHAnsi" w:hAnsiTheme="minorHAnsi" w:cstheme="minorBidi"/>
          <w:b/>
          <w:bCs/>
          <w:color w:val="auto"/>
          <w:kern w:val="2"/>
          <w:sz w:val="26"/>
          <w:szCs w:val="26"/>
          <w:lang w:eastAsia="en-US"/>
          <w14:ligatures w14:val="standardContextual"/>
        </w:rPr>
        <w:t>rrangements</w:t>
      </w:r>
    </w:p>
    <w:p w14:paraId="4DE7D8C2" w14:textId="77777777" w:rsidR="009B4F1D" w:rsidRPr="009B4F1D" w:rsidRDefault="009B4F1D" w:rsidP="009B4F1D">
      <w:pPr>
        <w:autoSpaceDE w:val="0"/>
        <w:autoSpaceDN w:val="0"/>
        <w:adjustRightInd w:val="0"/>
        <w:spacing w:before="0" w:after="0" w:line="240" w:lineRule="auto"/>
        <w:rPr>
          <w:rFonts w:asciiTheme="minorHAnsi" w:eastAsia="Times New Roman" w:hAnsiTheme="minorHAnsi" w:cstheme="minorHAnsi"/>
          <w:szCs w:val="24"/>
        </w:rPr>
      </w:pPr>
      <w:r w:rsidRPr="009B4F1D">
        <w:rPr>
          <w:rFonts w:asciiTheme="minorHAnsi" w:eastAsia="Times New Roman" w:hAnsiTheme="minorHAnsi" w:cstheme="minorHAnsi"/>
          <w:szCs w:val="24"/>
        </w:rPr>
        <w:t>W</w:t>
      </w:r>
      <w:r w:rsidRPr="009B4F1D">
        <w:rPr>
          <w:rFonts w:asciiTheme="minorHAnsi" w:eastAsiaTheme="majorEastAsia" w:hAnsiTheme="minorHAnsi" w:cstheme="minorHAnsi"/>
          <w:szCs w:val="24"/>
        </w:rPr>
        <w:t xml:space="preserve">e </w:t>
      </w:r>
      <w:hyperlink r:id="rId18">
        <w:r w:rsidRPr="009B4F1D">
          <w:rPr>
            <w:rFonts w:asciiTheme="minorHAnsi" w:eastAsiaTheme="majorEastAsia" w:hAnsiTheme="minorHAnsi" w:cstheme="minorHAnsi"/>
            <w:color w:val="757579" w:themeColor="accent3"/>
            <w:szCs w:val="24"/>
            <w:u w:val="single"/>
          </w:rPr>
          <w:t>work flexibly at CSIRO</w:t>
        </w:r>
      </w:hyperlink>
      <w:r w:rsidRPr="009B4F1D">
        <w:rPr>
          <w:rFonts w:asciiTheme="minorHAnsi" w:eastAsiaTheme="majorEastAsia" w:hAnsiTheme="minorHAnsi" w:cstheme="minorHAnsi"/>
          <w:szCs w:val="24"/>
        </w:rPr>
        <w:t>, offering a range of options for how, when and where you work.  We can discuss flexible work arrangements with you during the recruitment process.</w:t>
      </w:r>
      <w:r w:rsidRPr="009B4F1D">
        <w:rPr>
          <w:rFonts w:asciiTheme="minorHAnsi" w:eastAsia="Times New Roman" w:hAnsiTheme="minorHAnsi" w:cstheme="minorHAnsi"/>
          <w:szCs w:val="24"/>
        </w:rPr>
        <w:t xml:space="preserve"> CSIRO also offers a range of leave entitlements, </w:t>
      </w:r>
      <w:hyperlink r:id="rId19">
        <w:r w:rsidRPr="009B4F1D">
          <w:rPr>
            <w:rFonts w:asciiTheme="minorHAnsi" w:eastAsia="Times New Roman" w:hAnsiTheme="minorHAnsi" w:cstheme="minorHAnsi"/>
            <w:color w:val="757579" w:themeColor="accent3"/>
            <w:szCs w:val="24"/>
            <w:u w:val="single"/>
          </w:rPr>
          <w:t>benefits</w:t>
        </w:r>
      </w:hyperlink>
      <w:r w:rsidRPr="009B4F1D">
        <w:rPr>
          <w:rFonts w:asciiTheme="minorHAnsi" w:eastAsia="Times New Roman" w:hAnsiTheme="minorHAnsi" w:cstheme="minorHAnsi"/>
          <w:szCs w:val="24"/>
        </w:rPr>
        <w:t xml:space="preserve"> and </w:t>
      </w:r>
      <w:hyperlink r:id="rId20">
        <w:r w:rsidRPr="009B4F1D">
          <w:rPr>
            <w:rFonts w:asciiTheme="minorHAnsi" w:eastAsia="Times New Roman" w:hAnsiTheme="minorHAnsi" w:cstheme="minorHAnsi"/>
            <w:color w:val="757579" w:themeColor="accent3"/>
            <w:szCs w:val="24"/>
            <w:u w:val="single"/>
          </w:rPr>
          <w:t>career development</w:t>
        </w:r>
      </w:hyperlink>
      <w:r w:rsidRPr="009B4F1D">
        <w:rPr>
          <w:rFonts w:asciiTheme="minorHAnsi" w:eastAsia="Times New Roman" w:hAnsiTheme="minorHAnsi" w:cstheme="minorHAnsi"/>
          <w:szCs w:val="24"/>
        </w:rPr>
        <w:t xml:space="preserve"> opportunities. To learn more, visit </w:t>
      </w:r>
      <w:hyperlink r:id="rId21">
        <w:r w:rsidRPr="009B4F1D">
          <w:rPr>
            <w:rFonts w:asciiTheme="minorHAnsi" w:eastAsia="Times New Roman" w:hAnsiTheme="minorHAnsi" w:cstheme="minorHAnsi"/>
            <w:color w:val="757579" w:themeColor="accent3"/>
            <w:szCs w:val="24"/>
            <w:u w:val="single"/>
          </w:rPr>
          <w:t>Careers at CSIRO</w:t>
        </w:r>
      </w:hyperlink>
      <w:r w:rsidRPr="009B4F1D">
        <w:rPr>
          <w:rFonts w:asciiTheme="minorHAnsi" w:eastAsia="Times New Roman" w:hAnsiTheme="minorHAnsi" w:cstheme="minorHAnsi"/>
          <w:szCs w:val="24"/>
        </w:rPr>
        <w:t>.</w:t>
      </w:r>
    </w:p>
    <w:p w14:paraId="5273715A" w14:textId="77777777" w:rsidR="009B4F1D" w:rsidRPr="009B4F1D" w:rsidRDefault="009B4F1D" w:rsidP="009B4F1D">
      <w:pPr>
        <w:autoSpaceDE w:val="0"/>
        <w:autoSpaceDN w:val="0"/>
        <w:adjustRightInd w:val="0"/>
        <w:spacing w:before="0" w:after="0" w:line="240" w:lineRule="auto"/>
        <w:rPr>
          <w:rFonts w:asciiTheme="minorHAnsi" w:eastAsia="Times New Roman" w:hAnsiTheme="minorHAnsi" w:cstheme="minorHAnsi"/>
          <w:szCs w:val="24"/>
        </w:rPr>
      </w:pPr>
    </w:p>
    <w:p w14:paraId="31D07299" w14:textId="77777777" w:rsidR="009B4F1D" w:rsidRPr="009B4F1D" w:rsidRDefault="009B4F1D" w:rsidP="009B4F1D">
      <w:pPr>
        <w:spacing w:before="0" w:after="0" w:line="240" w:lineRule="auto"/>
        <w:textAlignment w:val="baseline"/>
        <w:rPr>
          <w:rFonts w:asciiTheme="minorHAnsi" w:eastAsiaTheme="majorEastAsia" w:hAnsiTheme="minorHAnsi" w:cstheme="minorHAnsi"/>
          <w:color w:val="auto"/>
          <w:szCs w:val="24"/>
        </w:rPr>
      </w:pPr>
      <w:r w:rsidRPr="009B4F1D">
        <w:rPr>
          <w:rFonts w:asciiTheme="minorHAnsi" w:eastAsia="Times New Roman" w:hAnsiTheme="minorHAnsi" w:cstheme="minorHAnsi"/>
          <w:color w:val="auto"/>
          <w:szCs w:val="24"/>
        </w:rPr>
        <w:t xml:space="preserve">We celebrate the uniqueness of our workforce and are committed to creating </w:t>
      </w:r>
      <w:hyperlink r:id="rId22">
        <w:r w:rsidRPr="009B4F1D">
          <w:rPr>
            <w:rFonts w:asciiTheme="minorHAnsi" w:eastAsia="Times New Roman" w:hAnsiTheme="minorHAnsi" w:cstheme="minorHAnsi"/>
            <w:color w:val="757579" w:themeColor="accent3"/>
            <w:szCs w:val="24"/>
            <w:u w:val="single"/>
          </w:rPr>
          <w:t>diverse and inclusive teams</w:t>
        </w:r>
      </w:hyperlink>
      <w:r w:rsidRPr="009B4F1D">
        <w:rPr>
          <w:rFonts w:asciiTheme="minorHAnsi" w:eastAsia="Times New Roman" w:hAnsiTheme="minorHAnsi" w:cstheme="minorHAnsi"/>
          <w:color w:val="auto"/>
          <w:szCs w:val="24"/>
        </w:rPr>
        <w:t xml:space="preserve"> where everyone feels they belong. </w:t>
      </w:r>
      <w:r w:rsidRPr="009B4F1D">
        <w:rPr>
          <w:rFonts w:asciiTheme="minorHAnsi" w:eastAsiaTheme="majorEastAsia" w:hAnsiTheme="minorHAnsi" w:cstheme="minorHAnsi"/>
          <w:color w:val="auto"/>
          <w:szCs w:val="24"/>
        </w:rPr>
        <w:t xml:space="preserve">CSIRO is an equal employment opportunity organisation dedicated to recruiting people based on </w:t>
      </w:r>
      <w:proofErr w:type="gramStart"/>
      <w:r w:rsidRPr="009B4F1D">
        <w:rPr>
          <w:rFonts w:asciiTheme="minorHAnsi" w:eastAsiaTheme="majorEastAsia" w:hAnsiTheme="minorHAnsi" w:cstheme="minorHAnsi"/>
          <w:color w:val="auto"/>
          <w:szCs w:val="24"/>
        </w:rPr>
        <w:t>merit, and</w:t>
      </w:r>
      <w:proofErr w:type="gramEnd"/>
      <w:r w:rsidRPr="009B4F1D">
        <w:rPr>
          <w:rFonts w:asciiTheme="minorHAnsi" w:eastAsiaTheme="majorEastAsia" w:hAnsiTheme="minorHAnsi" w:cstheme="minorHAnsi"/>
          <w:color w:val="auto"/>
          <w:szCs w:val="24"/>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EE7A94E" w14:textId="77777777" w:rsidR="009B4F1D" w:rsidRPr="009B4F1D" w:rsidRDefault="009B4F1D" w:rsidP="009B4F1D">
      <w:pPr>
        <w:spacing w:before="0" w:after="160" w:line="259" w:lineRule="auto"/>
        <w:rPr>
          <w:rFonts w:asciiTheme="minorHAnsi" w:eastAsiaTheme="minorHAnsi" w:hAnsiTheme="minorHAnsi" w:cstheme="minorBidi"/>
          <w:b/>
          <w:bCs/>
          <w:color w:val="auto"/>
          <w:kern w:val="2"/>
          <w:sz w:val="26"/>
          <w:szCs w:val="26"/>
          <w:lang w:eastAsia="en-US"/>
          <w14:ligatures w14:val="standardContextual"/>
        </w:rPr>
      </w:pPr>
    </w:p>
    <w:p w14:paraId="516EFC76" w14:textId="18E721D0" w:rsidR="009B4F1D" w:rsidRPr="009B4F1D" w:rsidRDefault="009B4F1D" w:rsidP="009B4F1D">
      <w:pPr>
        <w:spacing w:before="240" w:after="0" w:line="240" w:lineRule="auto"/>
        <w:jc w:val="both"/>
        <w:rPr>
          <w:rFonts w:asciiTheme="minorHAnsi" w:eastAsiaTheme="minorHAnsi" w:hAnsiTheme="minorHAnsi" w:cs="Calibri"/>
          <w:b/>
          <w:bCs/>
          <w:color w:val="auto"/>
          <w:kern w:val="2"/>
          <w:sz w:val="26"/>
          <w:szCs w:val="26"/>
          <w:lang w:eastAsia="en-US"/>
          <w14:ligatures w14:val="standardContextual"/>
        </w:rPr>
      </w:pPr>
      <w:r w:rsidRPr="009B4F1D">
        <w:rPr>
          <w:rFonts w:asciiTheme="minorHAnsi" w:eastAsiaTheme="minorHAnsi" w:hAnsiTheme="minorHAnsi" w:cs="Calibri"/>
          <w:b/>
          <w:bCs/>
          <w:color w:val="auto"/>
          <w:kern w:val="2"/>
          <w:sz w:val="26"/>
          <w:szCs w:val="26"/>
          <w:lang w:eastAsia="en-US"/>
          <w14:ligatures w14:val="standardContextual"/>
        </w:rPr>
        <w:t xml:space="preserve">CSIRO </w:t>
      </w:r>
      <w:r w:rsidR="00D52919">
        <w:rPr>
          <w:rFonts w:asciiTheme="minorHAnsi" w:eastAsiaTheme="minorHAnsi" w:hAnsiTheme="minorHAnsi" w:cs="Calibri"/>
          <w:b/>
          <w:bCs/>
          <w:color w:val="auto"/>
          <w:kern w:val="2"/>
          <w:sz w:val="26"/>
          <w:szCs w:val="26"/>
          <w:lang w:eastAsia="en-US"/>
          <w14:ligatures w14:val="standardContextual"/>
        </w:rPr>
        <w:t>v</w:t>
      </w:r>
      <w:r w:rsidRPr="009B4F1D">
        <w:rPr>
          <w:rFonts w:asciiTheme="minorHAnsi" w:eastAsiaTheme="minorHAnsi" w:hAnsiTheme="minorHAnsi" w:cs="Calibri"/>
          <w:b/>
          <w:bCs/>
          <w:color w:val="auto"/>
          <w:kern w:val="2"/>
          <w:sz w:val="26"/>
          <w:szCs w:val="26"/>
          <w:lang w:eastAsia="en-US"/>
          <w14:ligatures w14:val="standardContextual"/>
        </w:rPr>
        <w:t>alues</w:t>
      </w:r>
    </w:p>
    <w:p w14:paraId="29D82E09" w14:textId="77777777" w:rsidR="009B4F1D" w:rsidRPr="009B4F1D" w:rsidRDefault="009B4F1D" w:rsidP="009B4F1D">
      <w:pPr>
        <w:spacing w:before="240" w:after="0" w:line="240" w:lineRule="auto"/>
        <w:jc w:val="both"/>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lastRenderedPageBreak/>
        <w:t xml:space="preserve">CSIRO is a values-based organisation committed to values-based leadership. </w:t>
      </w:r>
    </w:p>
    <w:p w14:paraId="656AC9B6" w14:textId="77777777" w:rsidR="009B4F1D" w:rsidRPr="009B4F1D" w:rsidRDefault="009B4F1D" w:rsidP="009B4F1D">
      <w:pPr>
        <w:spacing w:before="240" w:after="0" w:line="240" w:lineRule="auto"/>
        <w:jc w:val="both"/>
        <w:rPr>
          <w:rFonts w:asciiTheme="minorHAnsi" w:eastAsiaTheme="minorHAnsi" w:hAnsiTheme="minorHAnsi" w:cs="Calibri"/>
          <w:color w:val="auto"/>
          <w:kern w:val="2"/>
          <w:sz w:val="22"/>
          <w:lang w:eastAsia="en-US"/>
          <w14:ligatures w14:val="standardContextual"/>
        </w:rPr>
      </w:pPr>
    </w:p>
    <w:tbl>
      <w:tblPr>
        <w:tblStyle w:val="TableGrid"/>
        <w:tblW w:w="0" w:type="auto"/>
        <w:tblLook w:val="04A0" w:firstRow="1" w:lastRow="0" w:firstColumn="1" w:lastColumn="0" w:noHBand="0" w:noVBand="1"/>
      </w:tblPr>
      <w:tblGrid>
        <w:gridCol w:w="1238"/>
        <w:gridCol w:w="6083"/>
        <w:gridCol w:w="1815"/>
      </w:tblGrid>
      <w:tr w:rsidR="009B4F1D" w:rsidRPr="009B4F1D" w14:paraId="68A662F2" w14:textId="77777777" w:rsidTr="00D52919">
        <w:trPr>
          <w:trHeight w:val="266"/>
        </w:trPr>
        <w:tc>
          <w:tcPr>
            <w:tcW w:w="1238" w:type="dxa"/>
          </w:tcPr>
          <w:p w14:paraId="4CC93F08"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Value</w:t>
            </w:r>
          </w:p>
        </w:tc>
        <w:tc>
          <w:tcPr>
            <w:tcW w:w="6083" w:type="dxa"/>
          </w:tcPr>
          <w:p w14:paraId="5F83EFAB"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Descriptor</w:t>
            </w:r>
          </w:p>
        </w:tc>
        <w:tc>
          <w:tcPr>
            <w:tcW w:w="1695" w:type="dxa"/>
          </w:tcPr>
          <w:p w14:paraId="638E6430"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Behaviour</w:t>
            </w:r>
          </w:p>
        </w:tc>
      </w:tr>
      <w:tr w:rsidR="009B4F1D" w:rsidRPr="009B4F1D" w14:paraId="277FE056" w14:textId="77777777" w:rsidTr="00D52919">
        <w:trPr>
          <w:trHeight w:val="833"/>
        </w:trPr>
        <w:tc>
          <w:tcPr>
            <w:tcW w:w="1238" w:type="dxa"/>
          </w:tcPr>
          <w:p w14:paraId="522ED221" w14:textId="4D38F9F1"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People </w:t>
            </w:r>
            <w:r w:rsidR="00D52919">
              <w:rPr>
                <w:rFonts w:eastAsiaTheme="minorHAnsi" w:cs="Calibri"/>
                <w:b/>
                <w:color w:val="auto"/>
                <w:kern w:val="2"/>
                <w:sz w:val="22"/>
                <w:lang w:eastAsia="en-US"/>
                <w14:ligatures w14:val="standardContextual"/>
              </w:rPr>
              <w:t>f</w:t>
            </w:r>
            <w:r w:rsidRPr="009B4F1D">
              <w:rPr>
                <w:rFonts w:eastAsiaTheme="minorHAnsi" w:cs="Calibri"/>
                <w:b/>
                <w:color w:val="auto"/>
                <w:kern w:val="2"/>
                <w:sz w:val="22"/>
                <w:lang w:eastAsia="en-US"/>
                <w14:ligatures w14:val="standardContextual"/>
              </w:rPr>
              <w:t>irst</w:t>
            </w:r>
          </w:p>
        </w:tc>
        <w:tc>
          <w:tcPr>
            <w:tcW w:w="6083" w:type="dxa"/>
          </w:tcPr>
          <w:p w14:paraId="69400B43"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 xml:space="preserve">Our priority is the safety and wellbeing of our people. We believe in, and respect, the power of diverse perspectives. We seek out and learn from our differences. </w:t>
            </w:r>
          </w:p>
          <w:p w14:paraId="58FCE9EC" w14:textId="77777777" w:rsidR="009B4F1D" w:rsidRPr="009B4F1D" w:rsidRDefault="009B4F1D" w:rsidP="009B4F1D">
            <w:pPr>
              <w:spacing w:before="0" w:after="160" w:line="259" w:lineRule="auto"/>
              <w:ind w:left="315" w:hanging="218"/>
              <w:contextualSpacing/>
              <w:rPr>
                <w:rFonts w:eastAsiaTheme="minorHAnsi" w:cs="Calibri"/>
                <w:color w:val="auto"/>
                <w:kern w:val="2"/>
                <w:sz w:val="6"/>
                <w:szCs w:val="6"/>
                <w:lang w:eastAsia="en-US"/>
                <w14:ligatures w14:val="standardContextual"/>
              </w:rPr>
            </w:pPr>
          </w:p>
        </w:tc>
        <w:tc>
          <w:tcPr>
            <w:tcW w:w="1695" w:type="dxa"/>
          </w:tcPr>
          <w:p w14:paraId="79A6E1BE"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Respectful</w:t>
            </w:r>
          </w:p>
          <w:p w14:paraId="122F1C27"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Caring</w:t>
            </w:r>
          </w:p>
          <w:p w14:paraId="3457CDD3" w14:textId="77777777" w:rsidR="009B4F1D" w:rsidRPr="009B4F1D" w:rsidRDefault="009B4F1D" w:rsidP="009B4F1D">
            <w:pPr>
              <w:numPr>
                <w:ilvl w:val="0"/>
                <w:numId w:val="37"/>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Inclusive</w:t>
            </w:r>
          </w:p>
        </w:tc>
      </w:tr>
      <w:tr w:rsidR="009B4F1D" w:rsidRPr="009B4F1D" w14:paraId="5AEF2F5A" w14:textId="77777777" w:rsidTr="00D52919">
        <w:trPr>
          <w:trHeight w:val="964"/>
        </w:trPr>
        <w:tc>
          <w:tcPr>
            <w:tcW w:w="1238" w:type="dxa"/>
          </w:tcPr>
          <w:p w14:paraId="6FCDFE0F" w14:textId="3A3F7D11"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Further </w:t>
            </w:r>
            <w:r w:rsidR="00D52919">
              <w:rPr>
                <w:rFonts w:eastAsiaTheme="minorHAnsi" w:cs="Calibri"/>
                <w:b/>
                <w:color w:val="auto"/>
                <w:kern w:val="2"/>
                <w:sz w:val="22"/>
                <w:lang w:eastAsia="en-US"/>
                <w14:ligatures w14:val="standardContextual"/>
              </w:rPr>
              <w:t>t</w:t>
            </w:r>
            <w:r w:rsidRPr="009B4F1D">
              <w:rPr>
                <w:rFonts w:eastAsiaTheme="minorHAnsi" w:cs="Calibri"/>
                <w:b/>
                <w:color w:val="auto"/>
                <w:kern w:val="2"/>
                <w:sz w:val="22"/>
                <w:lang w:eastAsia="en-US"/>
                <w14:ligatures w14:val="standardContextual"/>
              </w:rPr>
              <w:t>ogether</w:t>
            </w:r>
          </w:p>
        </w:tc>
        <w:tc>
          <w:tcPr>
            <w:tcW w:w="6083" w:type="dxa"/>
          </w:tcPr>
          <w:p w14:paraId="4C9875D7"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 achieve more together than we ever could alone. We listen and collaborate, in teams, across disciplines, across boundaries. We embrace ambiguity and use discussion and persistence to generate unique solutions to complex problems.</w:t>
            </w:r>
          </w:p>
          <w:p w14:paraId="0FEDA4A1" w14:textId="77777777" w:rsidR="009B4F1D" w:rsidRPr="009B4F1D" w:rsidRDefault="009B4F1D" w:rsidP="009B4F1D">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2AD18111"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Accountable</w:t>
            </w:r>
          </w:p>
          <w:p w14:paraId="42513514"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Authentic</w:t>
            </w:r>
          </w:p>
          <w:p w14:paraId="406E1A2E" w14:textId="77777777" w:rsidR="009B4F1D" w:rsidRPr="009B4F1D" w:rsidRDefault="009B4F1D" w:rsidP="009B4F1D">
            <w:pPr>
              <w:numPr>
                <w:ilvl w:val="0"/>
                <w:numId w:val="38"/>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Courageous</w:t>
            </w:r>
          </w:p>
        </w:tc>
      </w:tr>
      <w:tr w:rsidR="009B4F1D" w:rsidRPr="009B4F1D" w14:paraId="5DA8C834" w14:textId="77777777" w:rsidTr="00D52919">
        <w:tc>
          <w:tcPr>
            <w:tcW w:w="1238" w:type="dxa"/>
          </w:tcPr>
          <w:p w14:paraId="24F864F7" w14:textId="1855CDD5"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 xml:space="preserve">Making it </w:t>
            </w:r>
            <w:r w:rsidR="00D52919">
              <w:rPr>
                <w:rFonts w:eastAsiaTheme="minorHAnsi" w:cs="Calibri"/>
                <w:b/>
                <w:color w:val="auto"/>
                <w:kern w:val="2"/>
                <w:sz w:val="22"/>
                <w:lang w:eastAsia="en-US"/>
                <w14:ligatures w14:val="standardContextual"/>
              </w:rPr>
              <w:t>r</w:t>
            </w:r>
            <w:r w:rsidRPr="009B4F1D">
              <w:rPr>
                <w:rFonts w:eastAsiaTheme="minorHAnsi" w:cs="Calibri"/>
                <w:b/>
                <w:color w:val="auto"/>
                <w:kern w:val="2"/>
                <w:sz w:val="22"/>
                <w:lang w:eastAsia="en-US"/>
                <w14:ligatures w14:val="standardContextual"/>
              </w:rPr>
              <w:t>eal</w:t>
            </w:r>
          </w:p>
        </w:tc>
        <w:tc>
          <w:tcPr>
            <w:tcW w:w="6083" w:type="dxa"/>
          </w:tcPr>
          <w:p w14:paraId="68462654"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 do science with real impact. We thrive when taking on the big challenges facing the world. We take educated risks and defy convention. We celebrate successes and failures and leverage them to learn as we strive to be the force for positive change.</w:t>
            </w:r>
          </w:p>
          <w:p w14:paraId="6639531C" w14:textId="77777777" w:rsidR="009B4F1D" w:rsidRPr="009B4F1D" w:rsidRDefault="009B4F1D" w:rsidP="009B4F1D">
            <w:pPr>
              <w:spacing w:before="0" w:after="160" w:line="259" w:lineRule="auto"/>
              <w:ind w:left="315" w:hanging="218"/>
              <w:rPr>
                <w:rFonts w:eastAsiaTheme="minorHAnsi" w:cs="Calibri"/>
                <w:color w:val="auto"/>
                <w:kern w:val="2"/>
                <w:sz w:val="6"/>
                <w:szCs w:val="6"/>
                <w:lang w:eastAsia="en-US"/>
                <w14:ligatures w14:val="standardContextual"/>
              </w:rPr>
            </w:pPr>
          </w:p>
        </w:tc>
        <w:tc>
          <w:tcPr>
            <w:tcW w:w="1695" w:type="dxa"/>
          </w:tcPr>
          <w:p w14:paraId="403636E8"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Partnering</w:t>
            </w:r>
          </w:p>
          <w:p w14:paraId="7AE54509"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Cooperative</w:t>
            </w:r>
          </w:p>
          <w:p w14:paraId="4896538B" w14:textId="77777777" w:rsidR="009B4F1D" w:rsidRPr="009B4F1D" w:rsidRDefault="009B4F1D" w:rsidP="009B4F1D">
            <w:pPr>
              <w:numPr>
                <w:ilvl w:val="0"/>
                <w:numId w:val="39"/>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Humble</w:t>
            </w:r>
          </w:p>
          <w:p w14:paraId="4A0FDD47" w14:textId="77777777" w:rsidR="009B4F1D" w:rsidRPr="009B4F1D" w:rsidRDefault="009B4F1D" w:rsidP="009B4F1D">
            <w:pPr>
              <w:spacing w:before="0" w:after="160" w:line="259" w:lineRule="auto"/>
              <w:ind w:left="198" w:hanging="170"/>
              <w:contextualSpacing/>
              <w:rPr>
                <w:rFonts w:eastAsiaTheme="minorHAnsi" w:cs="Calibri"/>
                <w:color w:val="auto"/>
                <w:kern w:val="2"/>
                <w:sz w:val="22"/>
                <w:lang w:eastAsia="en-US"/>
                <w14:ligatures w14:val="standardContextual"/>
              </w:rPr>
            </w:pPr>
          </w:p>
        </w:tc>
      </w:tr>
      <w:tr w:rsidR="009B4F1D" w:rsidRPr="009B4F1D" w14:paraId="095DA615" w14:textId="77777777" w:rsidTr="00D52919">
        <w:trPr>
          <w:trHeight w:val="64"/>
        </w:trPr>
        <w:tc>
          <w:tcPr>
            <w:tcW w:w="1238" w:type="dxa"/>
          </w:tcPr>
          <w:p w14:paraId="2F1563CF" w14:textId="77777777" w:rsidR="009B4F1D" w:rsidRPr="009B4F1D" w:rsidRDefault="009B4F1D" w:rsidP="009B4F1D">
            <w:pPr>
              <w:spacing w:before="0" w:after="160" w:line="259" w:lineRule="auto"/>
              <w:rPr>
                <w:rFonts w:eastAsiaTheme="minorHAnsi" w:cs="Calibri"/>
                <w:b/>
                <w:color w:val="auto"/>
                <w:kern w:val="2"/>
                <w:sz w:val="22"/>
                <w:lang w:eastAsia="en-US"/>
                <w14:ligatures w14:val="standardContextual"/>
              </w:rPr>
            </w:pPr>
            <w:r w:rsidRPr="009B4F1D">
              <w:rPr>
                <w:rFonts w:eastAsiaTheme="minorHAnsi" w:cs="Calibri"/>
                <w:b/>
                <w:color w:val="auto"/>
                <w:kern w:val="2"/>
                <w:sz w:val="22"/>
                <w:lang w:eastAsia="en-US"/>
                <w14:ligatures w14:val="standardContextual"/>
              </w:rPr>
              <w:t>Trusted</w:t>
            </w:r>
          </w:p>
        </w:tc>
        <w:tc>
          <w:tcPr>
            <w:tcW w:w="6083" w:type="dxa"/>
          </w:tcPr>
          <w:p w14:paraId="62A2CBC5" w14:textId="77777777" w:rsidR="009B4F1D" w:rsidRPr="009B4F1D" w:rsidRDefault="009B4F1D" w:rsidP="009B4F1D">
            <w:pPr>
              <w:spacing w:before="0" w:after="160" w:line="259" w:lineRule="auto"/>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We’re driven by purpose but remain objective. We fight misinformation with facts. We earn trust everywhere through everything we do. We trust each other and we hold each other accountable. Together our actions drive Australia’s trust in CSIRO.</w:t>
            </w:r>
          </w:p>
          <w:p w14:paraId="1A704106" w14:textId="77777777" w:rsidR="009B4F1D" w:rsidRPr="009B4F1D" w:rsidRDefault="009B4F1D" w:rsidP="009B4F1D">
            <w:pPr>
              <w:spacing w:before="0" w:after="160" w:line="259" w:lineRule="auto"/>
              <w:ind w:left="315" w:hanging="218"/>
              <w:rPr>
                <w:rFonts w:eastAsiaTheme="minorHAnsi" w:cs="Calibri"/>
                <w:color w:val="000000" w:themeColor="text2"/>
                <w:kern w:val="2"/>
                <w:sz w:val="6"/>
                <w:szCs w:val="6"/>
                <w:lang w:eastAsia="en-US"/>
                <w14:ligatures w14:val="standardContextual"/>
              </w:rPr>
            </w:pPr>
          </w:p>
        </w:tc>
        <w:tc>
          <w:tcPr>
            <w:tcW w:w="1695" w:type="dxa"/>
          </w:tcPr>
          <w:p w14:paraId="5F7B51B4"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Curious</w:t>
            </w:r>
          </w:p>
          <w:p w14:paraId="18FA4E05"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Adaptive</w:t>
            </w:r>
          </w:p>
          <w:p w14:paraId="558FD14F" w14:textId="77777777" w:rsidR="009B4F1D" w:rsidRPr="009B4F1D" w:rsidRDefault="009B4F1D" w:rsidP="009B4F1D">
            <w:pPr>
              <w:numPr>
                <w:ilvl w:val="0"/>
                <w:numId w:val="40"/>
              </w:numPr>
              <w:spacing w:before="0" w:after="0" w:line="240" w:lineRule="auto"/>
              <w:ind w:left="198" w:hanging="170"/>
              <w:contextualSpacing/>
              <w:rPr>
                <w:rFonts w:eastAsiaTheme="minorHAnsi" w:cs="Calibri"/>
                <w:color w:val="auto"/>
                <w:kern w:val="2"/>
                <w:sz w:val="22"/>
                <w:lang w:eastAsia="en-US"/>
                <w14:ligatures w14:val="standardContextual"/>
              </w:rPr>
            </w:pPr>
            <w:r w:rsidRPr="009B4F1D">
              <w:rPr>
                <w:rFonts w:eastAsiaTheme="minorHAnsi" w:cs="Calibri"/>
                <w:color w:val="auto"/>
                <w:kern w:val="2"/>
                <w:sz w:val="22"/>
                <w:lang w:eastAsia="en-US"/>
                <w14:ligatures w14:val="standardContextual"/>
              </w:rPr>
              <w:t>Entrepreneurial</w:t>
            </w:r>
          </w:p>
        </w:tc>
      </w:tr>
    </w:tbl>
    <w:p w14:paraId="46518D1B" w14:textId="77777777" w:rsidR="009B4F1D" w:rsidRDefault="009B4F1D" w:rsidP="009B4F1D">
      <w:pPr>
        <w:spacing w:line="240" w:lineRule="auto"/>
        <w:rPr>
          <w:b/>
          <w:bCs/>
          <w:sz w:val="26"/>
          <w:szCs w:val="26"/>
        </w:rPr>
      </w:pPr>
    </w:p>
    <w:p w14:paraId="3B84CD4A" w14:textId="0328E03B" w:rsidR="009B4F1D" w:rsidRPr="009B4F1D" w:rsidRDefault="009B4F1D" w:rsidP="009B4F1D">
      <w:pPr>
        <w:spacing w:line="240" w:lineRule="auto"/>
        <w:rPr>
          <w:b/>
          <w:bCs/>
          <w:i/>
          <w:iCs/>
          <w:sz w:val="22"/>
        </w:rPr>
      </w:pPr>
      <w:r w:rsidRPr="009B4F1D">
        <w:rPr>
          <w:b/>
          <w:bCs/>
          <w:sz w:val="26"/>
          <w:szCs w:val="26"/>
        </w:rPr>
        <w:t xml:space="preserve">Child </w:t>
      </w:r>
      <w:r w:rsidR="00D52919">
        <w:rPr>
          <w:b/>
          <w:bCs/>
          <w:sz w:val="26"/>
          <w:szCs w:val="26"/>
        </w:rPr>
        <w:t>s</w:t>
      </w:r>
      <w:r w:rsidRPr="009B4F1D">
        <w:rPr>
          <w:b/>
          <w:bCs/>
          <w:sz w:val="26"/>
          <w:szCs w:val="26"/>
        </w:rPr>
        <w:t>afety</w:t>
      </w:r>
    </w:p>
    <w:p w14:paraId="3360D685" w14:textId="1277A769" w:rsidR="009B4F1D" w:rsidRDefault="009B4F1D" w:rsidP="009B4F1D">
      <w:pPr>
        <w:rPr>
          <w:rFonts w:asciiTheme="minorHAnsi" w:hAnsiTheme="minorHAnsi" w:cstheme="minorHAnsi"/>
          <w:szCs w:val="24"/>
        </w:rPr>
      </w:pPr>
      <w:r w:rsidRPr="009B4F1D">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9B4F1D">
          <w:rPr>
            <w:rStyle w:val="Hyperlink"/>
            <w:rFonts w:asciiTheme="minorHAnsi" w:hAnsiTheme="minorHAnsi" w:cstheme="minorHAnsi"/>
            <w:szCs w:val="24"/>
          </w:rPr>
          <w:t>Child Safe Policy</w:t>
        </w:r>
      </w:hyperlink>
      <w:r w:rsidRPr="009B4F1D">
        <w:rPr>
          <w:rFonts w:asciiTheme="minorHAnsi" w:hAnsiTheme="minorHAnsi" w:cstheme="minorHAnsi"/>
          <w:szCs w:val="24"/>
        </w:rPr>
        <w:t>.</w:t>
      </w:r>
    </w:p>
    <w:p w14:paraId="4DEBEC08" w14:textId="77777777" w:rsidR="009B4F1D" w:rsidRPr="009B4F1D" w:rsidRDefault="009B4F1D" w:rsidP="009B4F1D">
      <w:pPr>
        <w:rPr>
          <w:rFonts w:cstheme="minorHAnsi"/>
          <w:szCs w:val="24"/>
        </w:rPr>
      </w:pPr>
    </w:p>
    <w:p w14:paraId="10A47736" w14:textId="6D5879EB" w:rsidR="00E673A0" w:rsidRPr="003044E2" w:rsidRDefault="00E673A0" w:rsidP="00E673A0">
      <w:pPr>
        <w:pStyle w:val="Boxedheading"/>
      </w:pPr>
      <w:r>
        <w:t xml:space="preserve">Special </w:t>
      </w:r>
      <w:r w:rsidR="00D52919">
        <w:t>r</w:t>
      </w:r>
      <w:r>
        <w:t>equirements</w:t>
      </w:r>
    </w:p>
    <w:p w14:paraId="1B621EB2" w14:textId="77777777" w:rsidR="00511164" w:rsidRDefault="00511164" w:rsidP="00511164">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39ED021E" w14:textId="77777777" w:rsidR="003E5564" w:rsidRDefault="003E5564" w:rsidP="00E673A0">
      <w:pPr>
        <w:pStyle w:val="Boxedlistbullet"/>
        <w:numPr>
          <w:ilvl w:val="0"/>
          <w:numId w:val="0"/>
        </w:numPr>
        <w:ind w:left="227"/>
      </w:pPr>
    </w:p>
    <w:p w14:paraId="7A92AC58" w14:textId="77777777" w:rsidR="00752CA9" w:rsidRDefault="00752CA9" w:rsidP="00752CA9">
      <w:pPr>
        <w:pStyle w:val="Boxedlistbullet"/>
        <w:spacing w:before="100" w:beforeAutospacing="1" w:after="100" w:afterAutospacing="1"/>
      </w:pPr>
      <w:r w:rsidRPr="003710C7">
        <w:t xml:space="preserve">The successful candidate will undertake a pre-employment background check. Please note that individuals with criminal records are not automatically deemed ineligible. Each </w:t>
      </w:r>
      <w:r w:rsidRPr="00977167">
        <w:t>application will be considered on its merits.</w:t>
      </w:r>
    </w:p>
    <w:p w14:paraId="22A17646" w14:textId="77777777" w:rsidR="00E80365" w:rsidRDefault="00E80365" w:rsidP="00E80365">
      <w:pPr>
        <w:pStyle w:val="Boxedlistbullet"/>
      </w:pPr>
      <w:r>
        <w:t>The successful candidate must hold a current Australian Drivers Licence, as some driving between sites may be required.</w:t>
      </w:r>
    </w:p>
    <w:p w14:paraId="266E3764" w14:textId="03B57AAA" w:rsidR="00E80365" w:rsidRPr="00977167" w:rsidRDefault="00E80365" w:rsidP="00E80365">
      <w:pPr>
        <w:pStyle w:val="Boxedlistbullet"/>
      </w:pPr>
      <w:r>
        <w:t xml:space="preserve">Additional travel between CSIRO sites may be required. </w:t>
      </w:r>
    </w:p>
    <w:bookmarkEnd w:id="1"/>
    <w:p w14:paraId="4E72037E" w14:textId="738A4CC7" w:rsidR="009B4F1D" w:rsidRPr="00485A79" w:rsidRDefault="009B4F1D" w:rsidP="007B119A">
      <w:pPr>
        <w:pStyle w:val="Boxedlistbullet"/>
        <w:numPr>
          <w:ilvl w:val="0"/>
          <w:numId w:val="0"/>
        </w:numPr>
        <w:spacing w:before="100" w:beforeAutospacing="1" w:after="100" w:afterAutospacing="1"/>
        <w:ind w:left="227"/>
        <w:rPr>
          <w:i/>
          <w:highlight w:val="yellow"/>
        </w:rPr>
      </w:pPr>
    </w:p>
    <w:sectPr w:rsidR="009B4F1D" w:rsidRPr="00485A79" w:rsidSect="002E15F1">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3B69" w14:textId="77777777" w:rsidR="00394133" w:rsidRDefault="00394133" w:rsidP="000A377A">
      <w:r>
        <w:separator/>
      </w:r>
    </w:p>
  </w:endnote>
  <w:endnote w:type="continuationSeparator" w:id="0">
    <w:p w14:paraId="13ECD86D" w14:textId="77777777" w:rsidR="00394133" w:rsidRDefault="00394133" w:rsidP="000A377A">
      <w:r>
        <w:continuationSeparator/>
      </w:r>
    </w:p>
  </w:endnote>
  <w:endnote w:type="continuationNotice" w:id="1">
    <w:p w14:paraId="6D84BA61" w14:textId="77777777" w:rsidR="00394133" w:rsidRDefault="0039413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F2C8" w14:textId="5C3125A7" w:rsidR="00AA1857" w:rsidRDefault="00AA1857">
    <w:pPr>
      <w:pStyle w:val="Footer"/>
    </w:pPr>
    <w:r>
      <w:rPr>
        <w:noProof/>
      </w:rPr>
      <mc:AlternateContent>
        <mc:Choice Requires="wps">
          <w:drawing>
            <wp:anchor distT="0" distB="0" distL="0" distR="0" simplePos="0" relativeHeight="251663360" behindDoc="0" locked="0" layoutInCell="1" allowOverlap="1" wp14:anchorId="647E569A" wp14:editId="38A4C393">
              <wp:simplePos x="635" y="635"/>
              <wp:positionH relativeFrom="page">
                <wp:align>center</wp:align>
              </wp:positionH>
              <wp:positionV relativeFrom="page">
                <wp:align>bottom</wp:align>
              </wp:positionV>
              <wp:extent cx="622300" cy="471170"/>
              <wp:effectExtent l="0" t="0" r="6350" b="0"/>
              <wp:wrapNone/>
              <wp:docPr id="185013290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2BDB0EE" w14:textId="62395CEC" w:rsidR="00AA1857" w:rsidRPr="00AA1857" w:rsidRDefault="00AA1857" w:rsidP="00AA1857">
                          <w:pPr>
                            <w:spacing w:after="0"/>
                            <w:rPr>
                              <w:rFonts w:ascii="Aptos" w:eastAsia="Aptos" w:hAnsi="Aptos" w:cs="Aptos"/>
                              <w:noProof/>
                              <w:color w:val="FF0000"/>
                              <w:szCs w:val="24"/>
                            </w:rPr>
                          </w:pPr>
                          <w:r w:rsidRPr="00AA185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7E569A"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22BDB0EE" w14:textId="62395CEC" w:rsidR="00AA1857" w:rsidRPr="00AA1857" w:rsidRDefault="00AA1857" w:rsidP="00AA1857">
                    <w:pPr>
                      <w:spacing w:after="0"/>
                      <w:rPr>
                        <w:rFonts w:ascii="Aptos" w:eastAsia="Aptos" w:hAnsi="Aptos" w:cs="Aptos"/>
                        <w:noProof/>
                        <w:color w:val="FF0000"/>
                        <w:szCs w:val="24"/>
                      </w:rPr>
                    </w:pPr>
                    <w:r w:rsidRPr="00AA1857">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3EDD" w14:textId="3EDACFEE" w:rsidR="009511DD" w:rsidRPr="00246B35" w:rsidRDefault="00AA1857"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6B67A1F1" wp14:editId="5CC554B2">
              <wp:simplePos x="718806" y="9955713"/>
              <wp:positionH relativeFrom="page">
                <wp:align>center</wp:align>
              </wp:positionH>
              <wp:positionV relativeFrom="page">
                <wp:align>bottom</wp:align>
              </wp:positionV>
              <wp:extent cx="622300" cy="471170"/>
              <wp:effectExtent l="0" t="0" r="6350" b="0"/>
              <wp:wrapNone/>
              <wp:docPr id="75906842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AEC8E2F" w14:textId="6017AC4A" w:rsidR="00AA1857" w:rsidRPr="00AA1857" w:rsidRDefault="00AA1857" w:rsidP="00AA1857">
                          <w:pPr>
                            <w:spacing w:after="0"/>
                            <w:rPr>
                              <w:rFonts w:ascii="Aptos" w:eastAsia="Aptos" w:hAnsi="Aptos" w:cs="Aptos"/>
                              <w:noProof/>
                              <w:color w:val="FF0000"/>
                              <w:szCs w:val="24"/>
                            </w:rPr>
                          </w:pPr>
                          <w:r w:rsidRPr="00AA185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67A1F1"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7AEC8E2F" w14:textId="6017AC4A" w:rsidR="00AA1857" w:rsidRPr="00AA1857" w:rsidRDefault="00AA1857" w:rsidP="00AA1857">
                    <w:pPr>
                      <w:spacing w:after="0"/>
                      <w:rPr>
                        <w:rFonts w:ascii="Aptos" w:eastAsia="Aptos" w:hAnsi="Aptos" w:cs="Aptos"/>
                        <w:noProof/>
                        <w:color w:val="FF0000"/>
                        <w:szCs w:val="24"/>
                      </w:rPr>
                    </w:pPr>
                    <w:r w:rsidRPr="00AA1857">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F49F" w14:textId="5A5E7384" w:rsidR="009511DD" w:rsidRDefault="00AA1857"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7482772D" wp14:editId="5289E40D">
              <wp:simplePos x="718806" y="9955713"/>
              <wp:positionH relativeFrom="page">
                <wp:align>center</wp:align>
              </wp:positionH>
              <wp:positionV relativeFrom="page">
                <wp:align>bottom</wp:align>
              </wp:positionV>
              <wp:extent cx="622300" cy="471170"/>
              <wp:effectExtent l="0" t="0" r="6350" b="0"/>
              <wp:wrapNone/>
              <wp:docPr id="2331572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B2AC63C" w14:textId="1303E436" w:rsidR="00AA1857" w:rsidRPr="00AA1857" w:rsidRDefault="00AA1857" w:rsidP="00AA1857">
                          <w:pPr>
                            <w:spacing w:after="0"/>
                            <w:rPr>
                              <w:rFonts w:ascii="Aptos" w:eastAsia="Aptos" w:hAnsi="Aptos" w:cs="Aptos"/>
                              <w:noProof/>
                              <w:color w:val="FF0000"/>
                              <w:szCs w:val="24"/>
                            </w:rPr>
                          </w:pPr>
                          <w:r w:rsidRPr="00AA1857">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82772D"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5B2AC63C" w14:textId="1303E436" w:rsidR="00AA1857" w:rsidRPr="00AA1857" w:rsidRDefault="00AA1857" w:rsidP="00AA1857">
                    <w:pPr>
                      <w:spacing w:after="0"/>
                      <w:rPr>
                        <w:rFonts w:ascii="Aptos" w:eastAsia="Aptos" w:hAnsi="Aptos" w:cs="Aptos"/>
                        <w:noProof/>
                        <w:color w:val="FF0000"/>
                        <w:szCs w:val="24"/>
                      </w:rPr>
                    </w:pPr>
                    <w:r w:rsidRPr="00AA1857">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F6D3F" w14:textId="77777777" w:rsidR="00394133" w:rsidRDefault="00394133" w:rsidP="000A377A">
      <w:r>
        <w:separator/>
      </w:r>
    </w:p>
  </w:footnote>
  <w:footnote w:type="continuationSeparator" w:id="0">
    <w:p w14:paraId="5B9ABA4A" w14:textId="77777777" w:rsidR="00394133" w:rsidRDefault="00394133" w:rsidP="000A377A">
      <w:r>
        <w:continuationSeparator/>
      </w:r>
    </w:p>
  </w:footnote>
  <w:footnote w:type="continuationNotice" w:id="1">
    <w:p w14:paraId="7181BFC2" w14:textId="77777777" w:rsidR="00394133" w:rsidRDefault="0039413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50E3" w14:textId="2B60102D" w:rsidR="00AA1857" w:rsidRDefault="00AA1857">
    <w:pPr>
      <w:pStyle w:val="Header"/>
    </w:pPr>
    <w:r>
      <w:rPr>
        <w:noProof/>
      </w:rPr>
      <mc:AlternateContent>
        <mc:Choice Requires="wps">
          <w:drawing>
            <wp:anchor distT="0" distB="0" distL="0" distR="0" simplePos="0" relativeHeight="251660288" behindDoc="0" locked="0" layoutInCell="1" allowOverlap="1" wp14:anchorId="1F594AF8" wp14:editId="0C0AACDC">
              <wp:simplePos x="635" y="635"/>
              <wp:positionH relativeFrom="page">
                <wp:align>center</wp:align>
              </wp:positionH>
              <wp:positionV relativeFrom="page">
                <wp:align>top</wp:align>
              </wp:positionV>
              <wp:extent cx="622300" cy="471170"/>
              <wp:effectExtent l="0" t="0" r="6350" b="5080"/>
              <wp:wrapNone/>
              <wp:docPr id="7308539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BAEDD8F" w14:textId="0E7698E2" w:rsidR="00AA1857" w:rsidRPr="00AA1857" w:rsidRDefault="00AA1857" w:rsidP="00AA1857">
                          <w:pPr>
                            <w:spacing w:after="0"/>
                            <w:rPr>
                              <w:rFonts w:ascii="Aptos" w:eastAsia="Aptos" w:hAnsi="Aptos" w:cs="Aptos"/>
                              <w:noProof/>
                              <w:color w:val="FF0000"/>
                              <w:szCs w:val="24"/>
                            </w:rPr>
                          </w:pPr>
                          <w:r w:rsidRPr="00AA185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594AF8"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4BAEDD8F" w14:textId="0E7698E2" w:rsidR="00AA1857" w:rsidRPr="00AA1857" w:rsidRDefault="00AA1857" w:rsidP="00AA1857">
                    <w:pPr>
                      <w:spacing w:after="0"/>
                      <w:rPr>
                        <w:rFonts w:ascii="Aptos" w:eastAsia="Aptos" w:hAnsi="Aptos" w:cs="Aptos"/>
                        <w:noProof/>
                        <w:color w:val="FF0000"/>
                        <w:szCs w:val="24"/>
                      </w:rPr>
                    </w:pPr>
                    <w:r w:rsidRPr="00AA1857">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5D91" w14:textId="6C9786E9" w:rsidR="00AA1857" w:rsidRDefault="00AA1857">
    <w:pPr>
      <w:pStyle w:val="Header"/>
    </w:pPr>
    <w:r>
      <w:rPr>
        <w:noProof/>
      </w:rPr>
      <mc:AlternateContent>
        <mc:Choice Requires="wps">
          <w:drawing>
            <wp:anchor distT="0" distB="0" distL="0" distR="0" simplePos="0" relativeHeight="251661312" behindDoc="0" locked="0" layoutInCell="1" allowOverlap="1" wp14:anchorId="0C1F8602" wp14:editId="0282EC0A">
              <wp:simplePos x="718806" y="268941"/>
              <wp:positionH relativeFrom="page">
                <wp:align>center</wp:align>
              </wp:positionH>
              <wp:positionV relativeFrom="page">
                <wp:align>top</wp:align>
              </wp:positionV>
              <wp:extent cx="622300" cy="471170"/>
              <wp:effectExtent l="0" t="0" r="6350" b="5080"/>
              <wp:wrapNone/>
              <wp:docPr id="3687031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2BA29CA" w14:textId="5AE1F9A8" w:rsidR="00AA1857" w:rsidRPr="00AA1857" w:rsidRDefault="00AA1857" w:rsidP="00AA1857">
                          <w:pPr>
                            <w:spacing w:after="0"/>
                            <w:rPr>
                              <w:rFonts w:ascii="Aptos" w:eastAsia="Aptos" w:hAnsi="Aptos" w:cs="Aptos"/>
                              <w:noProof/>
                              <w:color w:val="FF0000"/>
                              <w:szCs w:val="24"/>
                            </w:rPr>
                          </w:pPr>
                          <w:r w:rsidRPr="00AA185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1F8602"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22BA29CA" w14:textId="5AE1F9A8" w:rsidR="00AA1857" w:rsidRPr="00AA1857" w:rsidRDefault="00AA1857" w:rsidP="00AA1857">
                    <w:pPr>
                      <w:spacing w:after="0"/>
                      <w:rPr>
                        <w:rFonts w:ascii="Aptos" w:eastAsia="Aptos" w:hAnsi="Aptos" w:cs="Aptos"/>
                        <w:noProof/>
                        <w:color w:val="FF0000"/>
                        <w:szCs w:val="24"/>
                      </w:rPr>
                    </w:pPr>
                    <w:r w:rsidRPr="00AA1857">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B62D" w14:textId="2CDC1183" w:rsidR="009511DD" w:rsidRPr="002E15F1" w:rsidRDefault="00AA1857">
    <w:pPr>
      <w:rPr>
        <w:sz w:val="2"/>
        <w:szCs w:val="2"/>
      </w:rPr>
    </w:pPr>
    <w:r>
      <w:rPr>
        <w:noProof/>
        <w:sz w:val="2"/>
        <w:szCs w:val="2"/>
      </w:rPr>
      <mc:AlternateContent>
        <mc:Choice Requires="wps">
          <w:drawing>
            <wp:anchor distT="0" distB="0" distL="0" distR="0" simplePos="0" relativeHeight="251659264" behindDoc="0" locked="0" layoutInCell="1" allowOverlap="1" wp14:anchorId="11989E3E" wp14:editId="596B2FDB">
              <wp:simplePos x="718806" y="268941"/>
              <wp:positionH relativeFrom="page">
                <wp:align>center</wp:align>
              </wp:positionH>
              <wp:positionV relativeFrom="page">
                <wp:align>top</wp:align>
              </wp:positionV>
              <wp:extent cx="622300" cy="471170"/>
              <wp:effectExtent l="0" t="0" r="6350" b="5080"/>
              <wp:wrapNone/>
              <wp:docPr id="16138226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BDDDA2D" w14:textId="7907A851" w:rsidR="00AA1857" w:rsidRPr="00AA1857" w:rsidRDefault="00AA1857" w:rsidP="00AA1857">
                          <w:pPr>
                            <w:spacing w:after="0"/>
                            <w:rPr>
                              <w:rFonts w:ascii="Aptos" w:eastAsia="Aptos" w:hAnsi="Aptos" w:cs="Aptos"/>
                              <w:noProof/>
                              <w:color w:val="FF0000"/>
                              <w:szCs w:val="24"/>
                            </w:rPr>
                          </w:pPr>
                          <w:r w:rsidRPr="00AA1857">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989E3E"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2BDDDA2D" w14:textId="7907A851" w:rsidR="00AA1857" w:rsidRPr="00AA1857" w:rsidRDefault="00AA1857" w:rsidP="00AA1857">
                    <w:pPr>
                      <w:spacing w:after="0"/>
                      <w:rPr>
                        <w:rFonts w:ascii="Aptos" w:eastAsia="Aptos" w:hAnsi="Aptos" w:cs="Aptos"/>
                        <w:noProof/>
                        <w:color w:val="FF0000"/>
                        <w:szCs w:val="24"/>
                      </w:rPr>
                    </w:pPr>
                    <w:r w:rsidRPr="00AA1857">
                      <w:rPr>
                        <w:rFonts w:ascii="Aptos" w:eastAsia="Aptos" w:hAnsi="Aptos" w:cs="Aptos"/>
                        <w:noProof/>
                        <w:color w:val="FF0000"/>
                        <w:szCs w:val="24"/>
                      </w:rPr>
                      <w:t>OFFICIAL</w:t>
                    </w:r>
                  </w:p>
                </w:txbxContent>
              </v:textbox>
              <w10:wrap anchorx="page" anchory="page"/>
            </v:shape>
          </w:pict>
        </mc:Fallback>
      </mc:AlternateContent>
    </w:r>
    <w:r w:rsidR="00ED212D" w:rsidRPr="002E15F1">
      <w:rPr>
        <w:noProof/>
        <w:sz w:val="2"/>
        <w:szCs w:val="2"/>
      </w:rPr>
      <w:drawing>
        <wp:anchor distT="0" distB="71755" distL="114300" distR="360045" simplePos="0" relativeHeight="251658240" behindDoc="1" locked="1" layoutInCell="1" allowOverlap="1" wp14:anchorId="31A4C2D3" wp14:editId="18D2DE43">
          <wp:simplePos x="0" y="0"/>
          <wp:positionH relativeFrom="page">
            <wp:posOffset>723900</wp:posOffset>
          </wp:positionH>
          <wp:positionV relativeFrom="page">
            <wp:posOffset>544195</wp:posOffset>
          </wp:positionV>
          <wp:extent cx="791362" cy="792000"/>
          <wp:effectExtent l="0" t="0" r="8890" b="8255"/>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F82EE6"/>
    <w:multiLevelType w:val="hybridMultilevel"/>
    <w:tmpl w:val="7C9872C4"/>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32"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6"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362710484">
    <w:abstractNumId w:val="9"/>
  </w:num>
  <w:num w:numId="2" w16cid:durableId="1393575011">
    <w:abstractNumId w:val="7"/>
  </w:num>
  <w:num w:numId="3" w16cid:durableId="552814089">
    <w:abstractNumId w:val="6"/>
  </w:num>
  <w:num w:numId="4" w16cid:durableId="422193067">
    <w:abstractNumId w:val="5"/>
  </w:num>
  <w:num w:numId="5" w16cid:durableId="41487483">
    <w:abstractNumId w:val="4"/>
  </w:num>
  <w:num w:numId="6" w16cid:durableId="506024911">
    <w:abstractNumId w:val="8"/>
  </w:num>
  <w:num w:numId="7" w16cid:durableId="1914510017">
    <w:abstractNumId w:val="3"/>
  </w:num>
  <w:num w:numId="8" w16cid:durableId="1032804746">
    <w:abstractNumId w:val="2"/>
  </w:num>
  <w:num w:numId="9" w16cid:durableId="145052128">
    <w:abstractNumId w:val="1"/>
  </w:num>
  <w:num w:numId="10" w16cid:durableId="424426731">
    <w:abstractNumId w:val="0"/>
  </w:num>
  <w:num w:numId="11" w16cid:durableId="1794322444">
    <w:abstractNumId w:val="24"/>
  </w:num>
  <w:num w:numId="12" w16cid:durableId="1646273113">
    <w:abstractNumId w:val="16"/>
  </w:num>
  <w:num w:numId="13" w16cid:durableId="931742225">
    <w:abstractNumId w:val="15"/>
  </w:num>
  <w:num w:numId="14" w16cid:durableId="1338539233">
    <w:abstractNumId w:val="29"/>
  </w:num>
  <w:num w:numId="15" w16cid:durableId="952437869">
    <w:abstractNumId w:val="35"/>
  </w:num>
  <w:num w:numId="16" w16cid:durableId="570194105">
    <w:abstractNumId w:val="30"/>
  </w:num>
  <w:num w:numId="17" w16cid:durableId="950631071">
    <w:abstractNumId w:val="19"/>
  </w:num>
  <w:num w:numId="18" w16cid:durableId="161161754">
    <w:abstractNumId w:val="23"/>
  </w:num>
  <w:num w:numId="19" w16cid:durableId="1027177428">
    <w:abstractNumId w:val="17"/>
  </w:num>
  <w:num w:numId="20" w16cid:durableId="2072386943">
    <w:abstractNumId w:val="13"/>
  </w:num>
  <w:num w:numId="21" w16cid:durableId="528645530">
    <w:abstractNumId w:val="14"/>
  </w:num>
  <w:num w:numId="22" w16cid:durableId="1832328835">
    <w:abstractNumId w:val="12"/>
  </w:num>
  <w:num w:numId="23" w16cid:durableId="1106119439">
    <w:abstractNumId w:val="10"/>
  </w:num>
  <w:num w:numId="24" w16cid:durableId="1639459754">
    <w:abstractNumId w:val="18"/>
  </w:num>
  <w:num w:numId="25" w16cid:durableId="1869441897">
    <w:abstractNumId w:val="34"/>
  </w:num>
  <w:num w:numId="26" w16cid:durableId="751664131">
    <w:abstractNumId w:val="22"/>
  </w:num>
  <w:num w:numId="27" w16cid:durableId="1284191571">
    <w:abstractNumId w:val="27"/>
  </w:num>
  <w:num w:numId="28" w16cid:durableId="378940397">
    <w:abstractNumId w:val="26"/>
  </w:num>
  <w:num w:numId="29" w16cid:durableId="415132158">
    <w:abstractNumId w:val="10"/>
  </w:num>
  <w:num w:numId="30" w16cid:durableId="830144962">
    <w:abstractNumId w:val="26"/>
  </w:num>
  <w:num w:numId="31" w16cid:durableId="1187594814">
    <w:abstractNumId w:val="36"/>
  </w:num>
  <w:num w:numId="32" w16cid:durableId="497812959">
    <w:abstractNumId w:val="23"/>
  </w:num>
  <w:num w:numId="33" w16cid:durableId="2045666353">
    <w:abstractNumId w:val="11"/>
    <w:lvlOverride w:ilvl="0">
      <w:startOverride w:val="1"/>
    </w:lvlOverride>
    <w:lvlOverride w:ilvl="1"/>
    <w:lvlOverride w:ilvl="2"/>
    <w:lvlOverride w:ilvl="3"/>
    <w:lvlOverride w:ilvl="4"/>
    <w:lvlOverride w:ilvl="5"/>
    <w:lvlOverride w:ilvl="6"/>
    <w:lvlOverride w:ilvl="7"/>
    <w:lvlOverride w:ilvl="8"/>
  </w:num>
  <w:num w:numId="34" w16cid:durableId="16533678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624259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0354302">
    <w:abstractNumId w:val="37"/>
  </w:num>
  <w:num w:numId="37" w16cid:durableId="291638444">
    <w:abstractNumId w:val="28"/>
  </w:num>
  <w:num w:numId="38" w16cid:durableId="772676163">
    <w:abstractNumId w:val="25"/>
  </w:num>
  <w:num w:numId="39" w16cid:durableId="1211114320">
    <w:abstractNumId w:val="33"/>
  </w:num>
  <w:num w:numId="40" w16cid:durableId="2073381418">
    <w:abstractNumId w:val="32"/>
  </w:num>
  <w:num w:numId="41" w16cid:durableId="662927478">
    <w:abstractNumId w:val="31"/>
  </w:num>
  <w:num w:numId="42" w16cid:durableId="17120292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3AD8"/>
    <w:rsid w:val="00004479"/>
    <w:rsid w:val="00004608"/>
    <w:rsid w:val="00005554"/>
    <w:rsid w:val="000072A2"/>
    <w:rsid w:val="000113BD"/>
    <w:rsid w:val="00011AA1"/>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45D"/>
    <w:rsid w:val="00047EE6"/>
    <w:rsid w:val="000532A1"/>
    <w:rsid w:val="00054572"/>
    <w:rsid w:val="0005574D"/>
    <w:rsid w:val="00057F5D"/>
    <w:rsid w:val="0006065C"/>
    <w:rsid w:val="00062DC4"/>
    <w:rsid w:val="00064218"/>
    <w:rsid w:val="00064F11"/>
    <w:rsid w:val="000673D6"/>
    <w:rsid w:val="0006790D"/>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64E"/>
    <w:rsid w:val="000A79FB"/>
    <w:rsid w:val="000B19E5"/>
    <w:rsid w:val="000B3142"/>
    <w:rsid w:val="000B3207"/>
    <w:rsid w:val="000B56E0"/>
    <w:rsid w:val="000B5DA3"/>
    <w:rsid w:val="000C12C8"/>
    <w:rsid w:val="000C1AA1"/>
    <w:rsid w:val="000C5CED"/>
    <w:rsid w:val="000C67C8"/>
    <w:rsid w:val="000C6AC9"/>
    <w:rsid w:val="000D03A0"/>
    <w:rsid w:val="000D2475"/>
    <w:rsid w:val="000D30EA"/>
    <w:rsid w:val="000D46E7"/>
    <w:rsid w:val="000E0729"/>
    <w:rsid w:val="000E2D9E"/>
    <w:rsid w:val="000E5AAE"/>
    <w:rsid w:val="000E6BEA"/>
    <w:rsid w:val="000E7B0B"/>
    <w:rsid w:val="000F081F"/>
    <w:rsid w:val="000F0DFF"/>
    <w:rsid w:val="000F0FC8"/>
    <w:rsid w:val="000F3130"/>
    <w:rsid w:val="000F33F4"/>
    <w:rsid w:val="000F500A"/>
    <w:rsid w:val="000F55E1"/>
    <w:rsid w:val="000F62E7"/>
    <w:rsid w:val="000F6713"/>
    <w:rsid w:val="000F71B9"/>
    <w:rsid w:val="00100D5F"/>
    <w:rsid w:val="00102228"/>
    <w:rsid w:val="00102D07"/>
    <w:rsid w:val="001046AE"/>
    <w:rsid w:val="00105E56"/>
    <w:rsid w:val="001127FA"/>
    <w:rsid w:val="00113293"/>
    <w:rsid w:val="00113683"/>
    <w:rsid w:val="001209C7"/>
    <w:rsid w:val="00121F11"/>
    <w:rsid w:val="0012253C"/>
    <w:rsid w:val="0012309D"/>
    <w:rsid w:val="00123D73"/>
    <w:rsid w:val="001263A4"/>
    <w:rsid w:val="00127211"/>
    <w:rsid w:val="00127354"/>
    <w:rsid w:val="00127506"/>
    <w:rsid w:val="00130267"/>
    <w:rsid w:val="00132839"/>
    <w:rsid w:val="00133678"/>
    <w:rsid w:val="00136BE3"/>
    <w:rsid w:val="00144102"/>
    <w:rsid w:val="0014483D"/>
    <w:rsid w:val="00146F26"/>
    <w:rsid w:val="00147DA1"/>
    <w:rsid w:val="001501C7"/>
    <w:rsid w:val="00150377"/>
    <w:rsid w:val="00152553"/>
    <w:rsid w:val="00153230"/>
    <w:rsid w:val="00153958"/>
    <w:rsid w:val="00154291"/>
    <w:rsid w:val="0015584C"/>
    <w:rsid w:val="00155CEF"/>
    <w:rsid w:val="00157237"/>
    <w:rsid w:val="00160EDD"/>
    <w:rsid w:val="001613E2"/>
    <w:rsid w:val="00165B87"/>
    <w:rsid w:val="00166253"/>
    <w:rsid w:val="001666E4"/>
    <w:rsid w:val="00170ECD"/>
    <w:rsid w:val="00173AA0"/>
    <w:rsid w:val="0017592E"/>
    <w:rsid w:val="00177421"/>
    <w:rsid w:val="001777DA"/>
    <w:rsid w:val="00177D5B"/>
    <w:rsid w:val="001803E7"/>
    <w:rsid w:val="00182A47"/>
    <w:rsid w:val="001836D3"/>
    <w:rsid w:val="00184B11"/>
    <w:rsid w:val="00185AC2"/>
    <w:rsid w:val="001868E0"/>
    <w:rsid w:val="00187D01"/>
    <w:rsid w:val="00191075"/>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D4B78"/>
    <w:rsid w:val="001E0667"/>
    <w:rsid w:val="001E0CAD"/>
    <w:rsid w:val="001E2E6E"/>
    <w:rsid w:val="001E3630"/>
    <w:rsid w:val="001E45F0"/>
    <w:rsid w:val="001F1A26"/>
    <w:rsid w:val="001F1B9A"/>
    <w:rsid w:val="001F272E"/>
    <w:rsid w:val="00200191"/>
    <w:rsid w:val="002009C7"/>
    <w:rsid w:val="00201B1F"/>
    <w:rsid w:val="00202090"/>
    <w:rsid w:val="00204716"/>
    <w:rsid w:val="002052D3"/>
    <w:rsid w:val="00206763"/>
    <w:rsid w:val="0020747E"/>
    <w:rsid w:val="00210066"/>
    <w:rsid w:val="002119B2"/>
    <w:rsid w:val="00211F83"/>
    <w:rsid w:val="00212EA3"/>
    <w:rsid w:val="00215BF0"/>
    <w:rsid w:val="00220541"/>
    <w:rsid w:val="00221772"/>
    <w:rsid w:val="00223A3E"/>
    <w:rsid w:val="00226B78"/>
    <w:rsid w:val="002276C2"/>
    <w:rsid w:val="00227E97"/>
    <w:rsid w:val="00230C09"/>
    <w:rsid w:val="00231CA1"/>
    <w:rsid w:val="00232562"/>
    <w:rsid w:val="0023459E"/>
    <w:rsid w:val="00236865"/>
    <w:rsid w:val="002371DE"/>
    <w:rsid w:val="002412E0"/>
    <w:rsid w:val="002447D8"/>
    <w:rsid w:val="002468D5"/>
    <w:rsid w:val="00246B35"/>
    <w:rsid w:val="00246D6B"/>
    <w:rsid w:val="00250F1F"/>
    <w:rsid w:val="00251E5B"/>
    <w:rsid w:val="002528B8"/>
    <w:rsid w:val="002545B0"/>
    <w:rsid w:val="0025488D"/>
    <w:rsid w:val="002550C1"/>
    <w:rsid w:val="00255286"/>
    <w:rsid w:val="00255E6D"/>
    <w:rsid w:val="002578B0"/>
    <w:rsid w:val="00257CC3"/>
    <w:rsid w:val="00257E75"/>
    <w:rsid w:val="00257E93"/>
    <w:rsid w:val="002600E0"/>
    <w:rsid w:val="00262938"/>
    <w:rsid w:val="0026351A"/>
    <w:rsid w:val="00265929"/>
    <w:rsid w:val="00265A09"/>
    <w:rsid w:val="00267DE0"/>
    <w:rsid w:val="002724EC"/>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FFA"/>
    <w:rsid w:val="002A01A5"/>
    <w:rsid w:val="002A10EE"/>
    <w:rsid w:val="002A1120"/>
    <w:rsid w:val="002A4CEA"/>
    <w:rsid w:val="002A636B"/>
    <w:rsid w:val="002B0E10"/>
    <w:rsid w:val="002B4758"/>
    <w:rsid w:val="002B6B8D"/>
    <w:rsid w:val="002B7648"/>
    <w:rsid w:val="002C339E"/>
    <w:rsid w:val="002C3AC1"/>
    <w:rsid w:val="002D3B7D"/>
    <w:rsid w:val="002D4444"/>
    <w:rsid w:val="002D4EB9"/>
    <w:rsid w:val="002D561B"/>
    <w:rsid w:val="002D7151"/>
    <w:rsid w:val="002E15F1"/>
    <w:rsid w:val="002E1686"/>
    <w:rsid w:val="002E185A"/>
    <w:rsid w:val="002E376A"/>
    <w:rsid w:val="002E7993"/>
    <w:rsid w:val="002E7F4C"/>
    <w:rsid w:val="002F1011"/>
    <w:rsid w:val="002F11DD"/>
    <w:rsid w:val="002F5428"/>
    <w:rsid w:val="002F5A1D"/>
    <w:rsid w:val="00300022"/>
    <w:rsid w:val="003000AF"/>
    <w:rsid w:val="00301857"/>
    <w:rsid w:val="00301D22"/>
    <w:rsid w:val="0030271A"/>
    <w:rsid w:val="00302A74"/>
    <w:rsid w:val="00302E16"/>
    <w:rsid w:val="003034EE"/>
    <w:rsid w:val="0030417B"/>
    <w:rsid w:val="00304225"/>
    <w:rsid w:val="0030464F"/>
    <w:rsid w:val="00305E73"/>
    <w:rsid w:val="00305F35"/>
    <w:rsid w:val="003130B1"/>
    <w:rsid w:val="003161B3"/>
    <w:rsid w:val="00323510"/>
    <w:rsid w:val="00324CBE"/>
    <w:rsid w:val="0032678A"/>
    <w:rsid w:val="00326E7A"/>
    <w:rsid w:val="003272DD"/>
    <w:rsid w:val="0032738E"/>
    <w:rsid w:val="00332431"/>
    <w:rsid w:val="00332C06"/>
    <w:rsid w:val="003332C2"/>
    <w:rsid w:val="003336B6"/>
    <w:rsid w:val="0033439B"/>
    <w:rsid w:val="003347A9"/>
    <w:rsid w:val="00337F2D"/>
    <w:rsid w:val="00340491"/>
    <w:rsid w:val="0034197E"/>
    <w:rsid w:val="0034222B"/>
    <w:rsid w:val="00342DF8"/>
    <w:rsid w:val="00344C2E"/>
    <w:rsid w:val="00346526"/>
    <w:rsid w:val="003514BE"/>
    <w:rsid w:val="003521F2"/>
    <w:rsid w:val="00353D50"/>
    <w:rsid w:val="00354BF5"/>
    <w:rsid w:val="0035576A"/>
    <w:rsid w:val="00356776"/>
    <w:rsid w:val="003575F9"/>
    <w:rsid w:val="003604DB"/>
    <w:rsid w:val="00360D14"/>
    <w:rsid w:val="003622F8"/>
    <w:rsid w:val="0036272C"/>
    <w:rsid w:val="003642BB"/>
    <w:rsid w:val="0036735C"/>
    <w:rsid w:val="00367FDF"/>
    <w:rsid w:val="00370541"/>
    <w:rsid w:val="003710C7"/>
    <w:rsid w:val="003714C1"/>
    <w:rsid w:val="00371F46"/>
    <w:rsid w:val="00374FD6"/>
    <w:rsid w:val="003767F1"/>
    <w:rsid w:val="00381022"/>
    <w:rsid w:val="00382F2C"/>
    <w:rsid w:val="00385E2A"/>
    <w:rsid w:val="00386101"/>
    <w:rsid w:val="003869CE"/>
    <w:rsid w:val="003872C8"/>
    <w:rsid w:val="0038738D"/>
    <w:rsid w:val="00393B6B"/>
    <w:rsid w:val="0039402F"/>
    <w:rsid w:val="00394133"/>
    <w:rsid w:val="00394D78"/>
    <w:rsid w:val="003953FF"/>
    <w:rsid w:val="003965B1"/>
    <w:rsid w:val="0039791F"/>
    <w:rsid w:val="00397CCF"/>
    <w:rsid w:val="003A18FD"/>
    <w:rsid w:val="003A26BC"/>
    <w:rsid w:val="003A4B8B"/>
    <w:rsid w:val="003A51F7"/>
    <w:rsid w:val="003A6DBB"/>
    <w:rsid w:val="003A6DE0"/>
    <w:rsid w:val="003B1EF4"/>
    <w:rsid w:val="003B5DE8"/>
    <w:rsid w:val="003B5F19"/>
    <w:rsid w:val="003B7D95"/>
    <w:rsid w:val="003C0168"/>
    <w:rsid w:val="003C3FD1"/>
    <w:rsid w:val="003C4B1B"/>
    <w:rsid w:val="003D044A"/>
    <w:rsid w:val="003D0E76"/>
    <w:rsid w:val="003D0F1B"/>
    <w:rsid w:val="003D2A88"/>
    <w:rsid w:val="003D42BD"/>
    <w:rsid w:val="003D54AF"/>
    <w:rsid w:val="003D5AA5"/>
    <w:rsid w:val="003D7596"/>
    <w:rsid w:val="003E22F9"/>
    <w:rsid w:val="003E30AE"/>
    <w:rsid w:val="003E337B"/>
    <w:rsid w:val="003E4EBB"/>
    <w:rsid w:val="003E501D"/>
    <w:rsid w:val="003E5564"/>
    <w:rsid w:val="003E5871"/>
    <w:rsid w:val="003E666C"/>
    <w:rsid w:val="003F03B4"/>
    <w:rsid w:val="003F0D38"/>
    <w:rsid w:val="003F2288"/>
    <w:rsid w:val="003F3915"/>
    <w:rsid w:val="003F417C"/>
    <w:rsid w:val="00403B6B"/>
    <w:rsid w:val="00404222"/>
    <w:rsid w:val="00405065"/>
    <w:rsid w:val="004051FA"/>
    <w:rsid w:val="00405227"/>
    <w:rsid w:val="00405F44"/>
    <w:rsid w:val="00406623"/>
    <w:rsid w:val="00410849"/>
    <w:rsid w:val="004118E7"/>
    <w:rsid w:val="00412533"/>
    <w:rsid w:val="00412784"/>
    <w:rsid w:val="00412E35"/>
    <w:rsid w:val="00416406"/>
    <w:rsid w:val="00421551"/>
    <w:rsid w:val="004216DE"/>
    <w:rsid w:val="00422A28"/>
    <w:rsid w:val="00423D26"/>
    <w:rsid w:val="0042401F"/>
    <w:rsid w:val="004265BA"/>
    <w:rsid w:val="00427B56"/>
    <w:rsid w:val="00433B78"/>
    <w:rsid w:val="00433F84"/>
    <w:rsid w:val="00434B6B"/>
    <w:rsid w:val="00434C9B"/>
    <w:rsid w:val="004355C0"/>
    <w:rsid w:val="00436639"/>
    <w:rsid w:val="00442644"/>
    <w:rsid w:val="00450665"/>
    <w:rsid w:val="00452300"/>
    <w:rsid w:val="00452AD5"/>
    <w:rsid w:val="00452FD5"/>
    <w:rsid w:val="004532E1"/>
    <w:rsid w:val="00457D8D"/>
    <w:rsid w:val="004605E7"/>
    <w:rsid w:val="00460D30"/>
    <w:rsid w:val="00471C6C"/>
    <w:rsid w:val="004831C1"/>
    <w:rsid w:val="00485A79"/>
    <w:rsid w:val="0048681F"/>
    <w:rsid w:val="00486C62"/>
    <w:rsid w:val="004923E1"/>
    <w:rsid w:val="0049278B"/>
    <w:rsid w:val="0049442F"/>
    <w:rsid w:val="004968B7"/>
    <w:rsid w:val="004973BE"/>
    <w:rsid w:val="004A0776"/>
    <w:rsid w:val="004A0A0C"/>
    <w:rsid w:val="004A17CE"/>
    <w:rsid w:val="004B0907"/>
    <w:rsid w:val="004B1289"/>
    <w:rsid w:val="004B28A4"/>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669F"/>
    <w:rsid w:val="004E7737"/>
    <w:rsid w:val="004F1A7E"/>
    <w:rsid w:val="004F4CAC"/>
    <w:rsid w:val="004F4FCE"/>
    <w:rsid w:val="004F7E09"/>
    <w:rsid w:val="005021C3"/>
    <w:rsid w:val="00503F57"/>
    <w:rsid w:val="005055C0"/>
    <w:rsid w:val="00511164"/>
    <w:rsid w:val="0051507C"/>
    <w:rsid w:val="0051554D"/>
    <w:rsid w:val="005165C4"/>
    <w:rsid w:val="005167C2"/>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368E"/>
    <w:rsid w:val="00555296"/>
    <w:rsid w:val="00555AB3"/>
    <w:rsid w:val="0056178B"/>
    <w:rsid w:val="0056311A"/>
    <w:rsid w:val="005633CD"/>
    <w:rsid w:val="005634A7"/>
    <w:rsid w:val="00564DBB"/>
    <w:rsid w:val="005653CC"/>
    <w:rsid w:val="00567951"/>
    <w:rsid w:val="00571C82"/>
    <w:rsid w:val="0057204D"/>
    <w:rsid w:val="005728FA"/>
    <w:rsid w:val="00573692"/>
    <w:rsid w:val="00573C66"/>
    <w:rsid w:val="00575BE7"/>
    <w:rsid w:val="0058009B"/>
    <w:rsid w:val="00580185"/>
    <w:rsid w:val="00580E6C"/>
    <w:rsid w:val="0058164B"/>
    <w:rsid w:val="00581E46"/>
    <w:rsid w:val="00585831"/>
    <w:rsid w:val="0058655A"/>
    <w:rsid w:val="00587ACF"/>
    <w:rsid w:val="00590A35"/>
    <w:rsid w:val="005937C8"/>
    <w:rsid w:val="0059758D"/>
    <w:rsid w:val="005A0890"/>
    <w:rsid w:val="005A0C4A"/>
    <w:rsid w:val="005A1024"/>
    <w:rsid w:val="005A42A4"/>
    <w:rsid w:val="005A5659"/>
    <w:rsid w:val="005A5B21"/>
    <w:rsid w:val="005A60D8"/>
    <w:rsid w:val="005A7DB5"/>
    <w:rsid w:val="005B262C"/>
    <w:rsid w:val="005B34C3"/>
    <w:rsid w:val="005B469B"/>
    <w:rsid w:val="005B5075"/>
    <w:rsid w:val="005B5AAA"/>
    <w:rsid w:val="005B5B69"/>
    <w:rsid w:val="005B7557"/>
    <w:rsid w:val="005C14DE"/>
    <w:rsid w:val="005C28C6"/>
    <w:rsid w:val="005C37CB"/>
    <w:rsid w:val="005C48D5"/>
    <w:rsid w:val="005C5C27"/>
    <w:rsid w:val="005C5F65"/>
    <w:rsid w:val="005C6D8A"/>
    <w:rsid w:val="005C7D69"/>
    <w:rsid w:val="005C7F9D"/>
    <w:rsid w:val="005C7FD2"/>
    <w:rsid w:val="005D392F"/>
    <w:rsid w:val="005D5DB7"/>
    <w:rsid w:val="005D5F4A"/>
    <w:rsid w:val="005D615C"/>
    <w:rsid w:val="005D68E3"/>
    <w:rsid w:val="005D69E8"/>
    <w:rsid w:val="005D7860"/>
    <w:rsid w:val="005E196D"/>
    <w:rsid w:val="005E1DB7"/>
    <w:rsid w:val="005E2F13"/>
    <w:rsid w:val="005E31BE"/>
    <w:rsid w:val="005E4FB3"/>
    <w:rsid w:val="005E6BDF"/>
    <w:rsid w:val="005F2C04"/>
    <w:rsid w:val="005F6EF4"/>
    <w:rsid w:val="005F78B7"/>
    <w:rsid w:val="00600439"/>
    <w:rsid w:val="0060405B"/>
    <w:rsid w:val="00604D81"/>
    <w:rsid w:val="006061FB"/>
    <w:rsid w:val="00610237"/>
    <w:rsid w:val="006108D6"/>
    <w:rsid w:val="00612BAC"/>
    <w:rsid w:val="00614F43"/>
    <w:rsid w:val="006152F8"/>
    <w:rsid w:val="00616540"/>
    <w:rsid w:val="00616721"/>
    <w:rsid w:val="006174D2"/>
    <w:rsid w:val="006212AD"/>
    <w:rsid w:val="006246C0"/>
    <w:rsid w:val="0062521D"/>
    <w:rsid w:val="0062799E"/>
    <w:rsid w:val="00630483"/>
    <w:rsid w:val="006341B1"/>
    <w:rsid w:val="0063480C"/>
    <w:rsid w:val="006409FE"/>
    <w:rsid w:val="00640C76"/>
    <w:rsid w:val="0064224F"/>
    <w:rsid w:val="006422CC"/>
    <w:rsid w:val="0064494E"/>
    <w:rsid w:val="00645540"/>
    <w:rsid w:val="00645E30"/>
    <w:rsid w:val="0065288A"/>
    <w:rsid w:val="00652E72"/>
    <w:rsid w:val="00653D8D"/>
    <w:rsid w:val="00654515"/>
    <w:rsid w:val="00655A55"/>
    <w:rsid w:val="00656AA1"/>
    <w:rsid w:val="00660E36"/>
    <w:rsid w:val="0066228D"/>
    <w:rsid w:val="00664731"/>
    <w:rsid w:val="00664C59"/>
    <w:rsid w:val="00665044"/>
    <w:rsid w:val="00665266"/>
    <w:rsid w:val="00666230"/>
    <w:rsid w:val="00674783"/>
    <w:rsid w:val="00674C79"/>
    <w:rsid w:val="00676552"/>
    <w:rsid w:val="00676DD9"/>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5A91"/>
    <w:rsid w:val="006C6169"/>
    <w:rsid w:val="006C76CB"/>
    <w:rsid w:val="006D17A9"/>
    <w:rsid w:val="006D4802"/>
    <w:rsid w:val="006D49F3"/>
    <w:rsid w:val="006D70E7"/>
    <w:rsid w:val="006E041E"/>
    <w:rsid w:val="006E2DAD"/>
    <w:rsid w:val="006E4E3A"/>
    <w:rsid w:val="006E4F42"/>
    <w:rsid w:val="006E73DD"/>
    <w:rsid w:val="006F0023"/>
    <w:rsid w:val="006F1309"/>
    <w:rsid w:val="006F1C5B"/>
    <w:rsid w:val="006F1CD0"/>
    <w:rsid w:val="006F1FF6"/>
    <w:rsid w:val="006F4CF1"/>
    <w:rsid w:val="006F4E84"/>
    <w:rsid w:val="006F5B28"/>
    <w:rsid w:val="006F78A3"/>
    <w:rsid w:val="00701531"/>
    <w:rsid w:val="00702DF5"/>
    <w:rsid w:val="00704622"/>
    <w:rsid w:val="007049D5"/>
    <w:rsid w:val="00707C7B"/>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DF1"/>
    <w:rsid w:val="00734FD2"/>
    <w:rsid w:val="00737990"/>
    <w:rsid w:val="007400D7"/>
    <w:rsid w:val="0074077F"/>
    <w:rsid w:val="00740A2E"/>
    <w:rsid w:val="00740C19"/>
    <w:rsid w:val="00741098"/>
    <w:rsid w:val="00742BFD"/>
    <w:rsid w:val="007462D2"/>
    <w:rsid w:val="0074768A"/>
    <w:rsid w:val="00747A64"/>
    <w:rsid w:val="0075022D"/>
    <w:rsid w:val="00752CA9"/>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4B3"/>
    <w:rsid w:val="007A6F4B"/>
    <w:rsid w:val="007A71AC"/>
    <w:rsid w:val="007A7722"/>
    <w:rsid w:val="007A7762"/>
    <w:rsid w:val="007A7809"/>
    <w:rsid w:val="007B0775"/>
    <w:rsid w:val="007B119A"/>
    <w:rsid w:val="007B1387"/>
    <w:rsid w:val="007B1DB0"/>
    <w:rsid w:val="007B4D3D"/>
    <w:rsid w:val="007B4E02"/>
    <w:rsid w:val="007B5B17"/>
    <w:rsid w:val="007B67BE"/>
    <w:rsid w:val="007B7BE9"/>
    <w:rsid w:val="007C0CBA"/>
    <w:rsid w:val="007C1CAB"/>
    <w:rsid w:val="007C78AC"/>
    <w:rsid w:val="007D0EDA"/>
    <w:rsid w:val="007D1151"/>
    <w:rsid w:val="007D12BD"/>
    <w:rsid w:val="007D21B7"/>
    <w:rsid w:val="007D2BE3"/>
    <w:rsid w:val="007D5A24"/>
    <w:rsid w:val="007D5A60"/>
    <w:rsid w:val="007E296E"/>
    <w:rsid w:val="007F13F4"/>
    <w:rsid w:val="007F1661"/>
    <w:rsid w:val="007F1969"/>
    <w:rsid w:val="007F29D2"/>
    <w:rsid w:val="007F3DFD"/>
    <w:rsid w:val="007F49D5"/>
    <w:rsid w:val="007F6FE1"/>
    <w:rsid w:val="007F765D"/>
    <w:rsid w:val="00802774"/>
    <w:rsid w:val="00803574"/>
    <w:rsid w:val="00803C5C"/>
    <w:rsid w:val="00803FDF"/>
    <w:rsid w:val="0080563E"/>
    <w:rsid w:val="00807546"/>
    <w:rsid w:val="00810C5B"/>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493E"/>
    <w:rsid w:val="008359CF"/>
    <w:rsid w:val="00836437"/>
    <w:rsid w:val="00836449"/>
    <w:rsid w:val="00837C72"/>
    <w:rsid w:val="008442A9"/>
    <w:rsid w:val="00845986"/>
    <w:rsid w:val="00846DB8"/>
    <w:rsid w:val="008475CF"/>
    <w:rsid w:val="00850BBE"/>
    <w:rsid w:val="008527B4"/>
    <w:rsid w:val="008539A2"/>
    <w:rsid w:val="008540C7"/>
    <w:rsid w:val="00854305"/>
    <w:rsid w:val="00855CE2"/>
    <w:rsid w:val="00857956"/>
    <w:rsid w:val="00860751"/>
    <w:rsid w:val="0086179C"/>
    <w:rsid w:val="00863C73"/>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6EBD"/>
    <w:rsid w:val="00887858"/>
    <w:rsid w:val="00890A6B"/>
    <w:rsid w:val="00892801"/>
    <w:rsid w:val="00892976"/>
    <w:rsid w:val="008951FE"/>
    <w:rsid w:val="0089705C"/>
    <w:rsid w:val="008A0DC4"/>
    <w:rsid w:val="008A3B01"/>
    <w:rsid w:val="008A3CB6"/>
    <w:rsid w:val="008A4A7C"/>
    <w:rsid w:val="008A5E17"/>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278"/>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5C76"/>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020"/>
    <w:rsid w:val="009472B3"/>
    <w:rsid w:val="009511DD"/>
    <w:rsid w:val="009514B3"/>
    <w:rsid w:val="00952973"/>
    <w:rsid w:val="009538A7"/>
    <w:rsid w:val="00956332"/>
    <w:rsid w:val="009604D0"/>
    <w:rsid w:val="00960689"/>
    <w:rsid w:val="009621D0"/>
    <w:rsid w:val="00962259"/>
    <w:rsid w:val="00963FBF"/>
    <w:rsid w:val="009655AD"/>
    <w:rsid w:val="00965CD3"/>
    <w:rsid w:val="00965FE6"/>
    <w:rsid w:val="00966576"/>
    <w:rsid w:val="00967D0C"/>
    <w:rsid w:val="00971862"/>
    <w:rsid w:val="00972FF6"/>
    <w:rsid w:val="00973907"/>
    <w:rsid w:val="00977167"/>
    <w:rsid w:val="009803A0"/>
    <w:rsid w:val="009809D0"/>
    <w:rsid w:val="00980A7D"/>
    <w:rsid w:val="00982A54"/>
    <w:rsid w:val="00982D27"/>
    <w:rsid w:val="00984015"/>
    <w:rsid w:val="0098569E"/>
    <w:rsid w:val="009868F6"/>
    <w:rsid w:val="00992A32"/>
    <w:rsid w:val="009941CC"/>
    <w:rsid w:val="009949E1"/>
    <w:rsid w:val="00994F08"/>
    <w:rsid w:val="00995465"/>
    <w:rsid w:val="00997AEF"/>
    <w:rsid w:val="00997D69"/>
    <w:rsid w:val="009A2FB9"/>
    <w:rsid w:val="009A4E4C"/>
    <w:rsid w:val="009A776E"/>
    <w:rsid w:val="009B1389"/>
    <w:rsid w:val="009B20AA"/>
    <w:rsid w:val="009B22AB"/>
    <w:rsid w:val="009B2E5B"/>
    <w:rsid w:val="009B4F1D"/>
    <w:rsid w:val="009B5345"/>
    <w:rsid w:val="009B568A"/>
    <w:rsid w:val="009B6329"/>
    <w:rsid w:val="009B7BD8"/>
    <w:rsid w:val="009C1A8A"/>
    <w:rsid w:val="009C3532"/>
    <w:rsid w:val="009C4369"/>
    <w:rsid w:val="009C47AB"/>
    <w:rsid w:val="009C5520"/>
    <w:rsid w:val="009D0DFC"/>
    <w:rsid w:val="009D7766"/>
    <w:rsid w:val="009D7B41"/>
    <w:rsid w:val="009E132B"/>
    <w:rsid w:val="009E1D19"/>
    <w:rsid w:val="009E217D"/>
    <w:rsid w:val="009E4674"/>
    <w:rsid w:val="009E5223"/>
    <w:rsid w:val="009E716A"/>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083C"/>
    <w:rsid w:val="00A34835"/>
    <w:rsid w:val="00A3612D"/>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57F8C"/>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02AB"/>
    <w:rsid w:val="00A91E51"/>
    <w:rsid w:val="00A91EB8"/>
    <w:rsid w:val="00A9388F"/>
    <w:rsid w:val="00A9438B"/>
    <w:rsid w:val="00A94E78"/>
    <w:rsid w:val="00A95D6E"/>
    <w:rsid w:val="00A96CE3"/>
    <w:rsid w:val="00A96E38"/>
    <w:rsid w:val="00A97373"/>
    <w:rsid w:val="00AA1857"/>
    <w:rsid w:val="00AA31C4"/>
    <w:rsid w:val="00AA624B"/>
    <w:rsid w:val="00AA6825"/>
    <w:rsid w:val="00AB05E4"/>
    <w:rsid w:val="00AB0982"/>
    <w:rsid w:val="00AB11EF"/>
    <w:rsid w:val="00AB2CA5"/>
    <w:rsid w:val="00AB4C24"/>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448"/>
    <w:rsid w:val="00AD757D"/>
    <w:rsid w:val="00AE0B44"/>
    <w:rsid w:val="00AE2FC6"/>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092"/>
    <w:rsid w:val="00B30BEE"/>
    <w:rsid w:val="00B31D15"/>
    <w:rsid w:val="00B32E10"/>
    <w:rsid w:val="00B338FE"/>
    <w:rsid w:val="00B34F1F"/>
    <w:rsid w:val="00B35A10"/>
    <w:rsid w:val="00B36146"/>
    <w:rsid w:val="00B36F91"/>
    <w:rsid w:val="00B374D4"/>
    <w:rsid w:val="00B418FB"/>
    <w:rsid w:val="00B42BD6"/>
    <w:rsid w:val="00B4308A"/>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3421"/>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330"/>
    <w:rsid w:val="00BC0539"/>
    <w:rsid w:val="00BC381E"/>
    <w:rsid w:val="00BC47F7"/>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0EAC"/>
    <w:rsid w:val="00BF17D0"/>
    <w:rsid w:val="00BF3020"/>
    <w:rsid w:val="00BF4CF3"/>
    <w:rsid w:val="00BF5EA6"/>
    <w:rsid w:val="00BF5F95"/>
    <w:rsid w:val="00BF7946"/>
    <w:rsid w:val="00C01321"/>
    <w:rsid w:val="00C02E1E"/>
    <w:rsid w:val="00C04806"/>
    <w:rsid w:val="00C10B13"/>
    <w:rsid w:val="00C13B10"/>
    <w:rsid w:val="00C152D1"/>
    <w:rsid w:val="00C15C06"/>
    <w:rsid w:val="00C15FFF"/>
    <w:rsid w:val="00C16764"/>
    <w:rsid w:val="00C1678F"/>
    <w:rsid w:val="00C17DB8"/>
    <w:rsid w:val="00C206F9"/>
    <w:rsid w:val="00C225F7"/>
    <w:rsid w:val="00C24381"/>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070A"/>
    <w:rsid w:val="00C6293F"/>
    <w:rsid w:val="00C64ABC"/>
    <w:rsid w:val="00C64D51"/>
    <w:rsid w:val="00C65D46"/>
    <w:rsid w:val="00C661DC"/>
    <w:rsid w:val="00C67E8A"/>
    <w:rsid w:val="00C71880"/>
    <w:rsid w:val="00C71CB5"/>
    <w:rsid w:val="00C72F41"/>
    <w:rsid w:val="00C73D44"/>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1B59"/>
    <w:rsid w:val="00CA223A"/>
    <w:rsid w:val="00CA414B"/>
    <w:rsid w:val="00CA485B"/>
    <w:rsid w:val="00CA5C12"/>
    <w:rsid w:val="00CA6442"/>
    <w:rsid w:val="00CA747B"/>
    <w:rsid w:val="00CA7C63"/>
    <w:rsid w:val="00CB1466"/>
    <w:rsid w:val="00CB2EF4"/>
    <w:rsid w:val="00CB3993"/>
    <w:rsid w:val="00CB4BEC"/>
    <w:rsid w:val="00CB5009"/>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3CFF"/>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491"/>
    <w:rsid w:val="00D03B37"/>
    <w:rsid w:val="00D05036"/>
    <w:rsid w:val="00D05B97"/>
    <w:rsid w:val="00D067DF"/>
    <w:rsid w:val="00D06E61"/>
    <w:rsid w:val="00D07D44"/>
    <w:rsid w:val="00D07E71"/>
    <w:rsid w:val="00D1089E"/>
    <w:rsid w:val="00D111AB"/>
    <w:rsid w:val="00D11BE7"/>
    <w:rsid w:val="00D1649C"/>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919"/>
    <w:rsid w:val="00D53328"/>
    <w:rsid w:val="00D54014"/>
    <w:rsid w:val="00D544A3"/>
    <w:rsid w:val="00D54E01"/>
    <w:rsid w:val="00D55AC8"/>
    <w:rsid w:val="00D56FE1"/>
    <w:rsid w:val="00D576A5"/>
    <w:rsid w:val="00D6040A"/>
    <w:rsid w:val="00D6391A"/>
    <w:rsid w:val="00D64155"/>
    <w:rsid w:val="00D650F1"/>
    <w:rsid w:val="00D67366"/>
    <w:rsid w:val="00D67BDF"/>
    <w:rsid w:val="00D67C03"/>
    <w:rsid w:val="00D67FFE"/>
    <w:rsid w:val="00D703AF"/>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013E"/>
    <w:rsid w:val="00DB10E2"/>
    <w:rsid w:val="00DB346A"/>
    <w:rsid w:val="00DB44D3"/>
    <w:rsid w:val="00DB4DC8"/>
    <w:rsid w:val="00DC1EEA"/>
    <w:rsid w:val="00DC3612"/>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5BF"/>
    <w:rsid w:val="00DF7D4F"/>
    <w:rsid w:val="00E01618"/>
    <w:rsid w:val="00E02AD2"/>
    <w:rsid w:val="00E02EC1"/>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C59"/>
    <w:rsid w:val="00E5734F"/>
    <w:rsid w:val="00E60ECE"/>
    <w:rsid w:val="00E6192A"/>
    <w:rsid w:val="00E62212"/>
    <w:rsid w:val="00E62471"/>
    <w:rsid w:val="00E65376"/>
    <w:rsid w:val="00E67006"/>
    <w:rsid w:val="00E673A0"/>
    <w:rsid w:val="00E67A42"/>
    <w:rsid w:val="00E71A8F"/>
    <w:rsid w:val="00E71CF1"/>
    <w:rsid w:val="00E726D6"/>
    <w:rsid w:val="00E739BF"/>
    <w:rsid w:val="00E7503C"/>
    <w:rsid w:val="00E75FED"/>
    <w:rsid w:val="00E76491"/>
    <w:rsid w:val="00E76517"/>
    <w:rsid w:val="00E76685"/>
    <w:rsid w:val="00E80365"/>
    <w:rsid w:val="00E803BB"/>
    <w:rsid w:val="00E81CFA"/>
    <w:rsid w:val="00E81DFD"/>
    <w:rsid w:val="00E837B9"/>
    <w:rsid w:val="00E83AEF"/>
    <w:rsid w:val="00E854F4"/>
    <w:rsid w:val="00E90A05"/>
    <w:rsid w:val="00E927B8"/>
    <w:rsid w:val="00E93F52"/>
    <w:rsid w:val="00E979E0"/>
    <w:rsid w:val="00EA1ADA"/>
    <w:rsid w:val="00EA2A65"/>
    <w:rsid w:val="00EA31BD"/>
    <w:rsid w:val="00EA4C34"/>
    <w:rsid w:val="00EA4EB6"/>
    <w:rsid w:val="00EA62ED"/>
    <w:rsid w:val="00EA65BD"/>
    <w:rsid w:val="00EB04A4"/>
    <w:rsid w:val="00EB0DA0"/>
    <w:rsid w:val="00EB19D2"/>
    <w:rsid w:val="00EB2856"/>
    <w:rsid w:val="00EB3942"/>
    <w:rsid w:val="00EB4739"/>
    <w:rsid w:val="00EB4A6B"/>
    <w:rsid w:val="00EB4DE9"/>
    <w:rsid w:val="00EB6921"/>
    <w:rsid w:val="00EB7D43"/>
    <w:rsid w:val="00EC0F94"/>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BFE"/>
    <w:rsid w:val="00EE6E87"/>
    <w:rsid w:val="00EE75A4"/>
    <w:rsid w:val="00EF461A"/>
    <w:rsid w:val="00EF5B1A"/>
    <w:rsid w:val="00F001D8"/>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2595"/>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59A"/>
    <w:rsid w:val="00F7192D"/>
    <w:rsid w:val="00F72BB3"/>
    <w:rsid w:val="00F72F26"/>
    <w:rsid w:val="00F74BE4"/>
    <w:rsid w:val="00F758E6"/>
    <w:rsid w:val="00F7757A"/>
    <w:rsid w:val="00F80FDC"/>
    <w:rsid w:val="00F82AC5"/>
    <w:rsid w:val="00F834F0"/>
    <w:rsid w:val="00F842D9"/>
    <w:rsid w:val="00F85022"/>
    <w:rsid w:val="00F85508"/>
    <w:rsid w:val="00F90858"/>
    <w:rsid w:val="00F91638"/>
    <w:rsid w:val="00F91C2D"/>
    <w:rsid w:val="00F968D2"/>
    <w:rsid w:val="00FA0959"/>
    <w:rsid w:val="00FA0E2B"/>
    <w:rsid w:val="00FA22A1"/>
    <w:rsid w:val="00FA2553"/>
    <w:rsid w:val="00FA5104"/>
    <w:rsid w:val="00FA5413"/>
    <w:rsid w:val="00FA6069"/>
    <w:rsid w:val="00FA7426"/>
    <w:rsid w:val="00FB45B1"/>
    <w:rsid w:val="00FB4D8F"/>
    <w:rsid w:val="00FB5790"/>
    <w:rsid w:val="00FB6B01"/>
    <w:rsid w:val="00FB6B8D"/>
    <w:rsid w:val="00FB6BF2"/>
    <w:rsid w:val="00FC069D"/>
    <w:rsid w:val="00FC11D1"/>
    <w:rsid w:val="00FC24E0"/>
    <w:rsid w:val="00FC43FF"/>
    <w:rsid w:val="00FC5957"/>
    <w:rsid w:val="00FC6685"/>
    <w:rsid w:val="00FC75E8"/>
    <w:rsid w:val="00FD0614"/>
    <w:rsid w:val="00FD2075"/>
    <w:rsid w:val="00FD3B2F"/>
    <w:rsid w:val="00FD3E49"/>
    <w:rsid w:val="00FD572C"/>
    <w:rsid w:val="00FD6672"/>
    <w:rsid w:val="00FE11E1"/>
    <w:rsid w:val="00FE1279"/>
    <w:rsid w:val="00FE34AA"/>
    <w:rsid w:val="00FE38D4"/>
    <w:rsid w:val="00FE4DE9"/>
    <w:rsid w:val="00FE66FD"/>
    <w:rsid w:val="00FE6B37"/>
    <w:rsid w:val="00FF4211"/>
    <w:rsid w:val="00FF4E5C"/>
    <w:rsid w:val="00FF56C1"/>
    <w:rsid w:val="00FF682B"/>
    <w:rsid w:val="00FF7AF8"/>
    <w:rsid w:val="00FF7E13"/>
    <w:rsid w:val="02F4FC6A"/>
    <w:rsid w:val="061E7B71"/>
    <w:rsid w:val="0A6C66C0"/>
    <w:rsid w:val="1EBE7779"/>
    <w:rsid w:val="263B0FD9"/>
    <w:rsid w:val="384C08E3"/>
    <w:rsid w:val="47CA4BCB"/>
    <w:rsid w:val="4A426981"/>
    <w:rsid w:val="4DC90714"/>
    <w:rsid w:val="539BBB21"/>
    <w:rsid w:val="54376223"/>
    <w:rsid w:val="56D78AD8"/>
    <w:rsid w:val="7523497E"/>
    <w:rsid w:val="7BFCC9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A4954"/>
  <w15:docId w15:val="{C2F3D16F-7FC6-42B3-AF85-B67C10DB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724EC"/>
    <w:rPr>
      <w:sz w:val="16"/>
      <w:szCs w:val="16"/>
    </w:rPr>
  </w:style>
  <w:style w:type="paragraph" w:styleId="CommentText">
    <w:name w:val="annotation text"/>
    <w:basedOn w:val="Normal"/>
    <w:link w:val="CommentTextChar"/>
    <w:unhideWhenUsed/>
    <w:rsid w:val="002724EC"/>
    <w:pPr>
      <w:spacing w:line="240" w:lineRule="auto"/>
    </w:pPr>
    <w:rPr>
      <w:sz w:val="20"/>
      <w:szCs w:val="20"/>
    </w:rPr>
  </w:style>
  <w:style w:type="character" w:customStyle="1" w:styleId="CommentTextChar">
    <w:name w:val="Comment Text Char"/>
    <w:basedOn w:val="DefaultParagraphFont"/>
    <w:link w:val="CommentText"/>
    <w:rsid w:val="002724E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724EC"/>
    <w:rPr>
      <w:b/>
      <w:bCs/>
    </w:rPr>
  </w:style>
  <w:style w:type="character" w:customStyle="1" w:styleId="CommentSubjectChar">
    <w:name w:val="Comment Subject Char"/>
    <w:basedOn w:val="CommentTextChar"/>
    <w:link w:val="CommentSubject"/>
    <w:semiHidden/>
    <w:rsid w:val="002724EC"/>
    <w:rPr>
      <w:rFonts w:ascii="Calibri" w:eastAsia="Calibri" w:hAnsi="Calibri"/>
      <w:b/>
      <w:bCs/>
      <w:color w:val="000000"/>
    </w:rPr>
  </w:style>
  <w:style w:type="character" w:customStyle="1" w:styleId="normaltextrun">
    <w:name w:val="normaltextrun"/>
    <w:basedOn w:val="DefaultParagraphFont"/>
    <w:rsid w:val="00262938"/>
  </w:style>
  <w:style w:type="character" w:customStyle="1" w:styleId="eop">
    <w:name w:val="eop"/>
    <w:basedOn w:val="DefaultParagraphFont"/>
    <w:rsid w:val="00262938"/>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B4F1D"/>
    <w:rPr>
      <w:rFonts w:ascii="Calibri" w:eastAsia="Calibri" w:hAnsi="Calibri"/>
      <w:color w:val="000000"/>
      <w:sz w:val="24"/>
      <w:szCs w:val="22"/>
    </w:rPr>
  </w:style>
  <w:style w:type="paragraph" w:styleId="NoSpacing">
    <w:name w:val="No Spacing"/>
    <w:uiPriority w:val="1"/>
    <w:qFormat/>
    <w:rsid w:val="009B4F1D"/>
    <w:rPr>
      <w:rFonts w:ascii="Calibri" w:eastAsia="Calibri" w:hAnsi="Calibri"/>
      <w:color w:val="000000"/>
      <w:sz w:val="24"/>
      <w:szCs w:val="22"/>
    </w:rPr>
  </w:style>
  <w:style w:type="paragraph" w:customStyle="1" w:styleId="paragraph">
    <w:name w:val="paragraph"/>
    <w:basedOn w:val="Normal"/>
    <w:rsid w:val="009B4F1D"/>
    <w:pPr>
      <w:spacing w:before="100" w:beforeAutospacing="1" w:after="100" w:afterAutospacing="1" w:line="240" w:lineRule="auto"/>
    </w:pPr>
    <w:rPr>
      <w:rFonts w:ascii="Times New Roman" w:eastAsia="Times New Roman" w:hAnsi="Times New Roman"/>
      <w:color w:val="auto"/>
      <w:szCs w:val="24"/>
    </w:rPr>
  </w:style>
  <w:style w:type="paragraph" w:styleId="Revision">
    <w:name w:val="Revision"/>
    <w:hidden/>
    <w:uiPriority w:val="99"/>
    <w:semiHidden/>
    <w:rsid w:val="005C37CB"/>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21985200">
      <w:bodyDiv w:val="1"/>
      <w:marLeft w:val="0"/>
      <w:marRight w:val="0"/>
      <w:marTop w:val="0"/>
      <w:marBottom w:val="0"/>
      <w:divBdr>
        <w:top w:val="none" w:sz="0" w:space="0" w:color="auto"/>
        <w:left w:val="none" w:sz="0" w:space="0" w:color="auto"/>
        <w:bottom w:val="none" w:sz="0" w:space="0" w:color="auto"/>
        <w:right w:val="none" w:sz="0" w:space="0" w:color="auto"/>
      </w:divBdr>
    </w:div>
    <w:div w:id="685211362">
      <w:bodyDiv w:val="1"/>
      <w:marLeft w:val="0"/>
      <w:marRight w:val="0"/>
      <w:marTop w:val="0"/>
      <w:marBottom w:val="0"/>
      <w:divBdr>
        <w:top w:val="none" w:sz="0" w:space="0" w:color="auto"/>
        <w:left w:val="none" w:sz="0" w:space="0" w:color="auto"/>
        <w:bottom w:val="none" w:sz="0" w:space="0" w:color="auto"/>
        <w:right w:val="none" w:sz="0" w:space="0" w:color="auto"/>
      </w:divBdr>
    </w:div>
    <w:div w:id="934944221">
      <w:bodyDiv w:val="1"/>
      <w:marLeft w:val="0"/>
      <w:marRight w:val="0"/>
      <w:marTop w:val="0"/>
      <w:marBottom w:val="0"/>
      <w:divBdr>
        <w:top w:val="none" w:sz="0" w:space="0" w:color="auto"/>
        <w:left w:val="none" w:sz="0" w:space="0" w:color="auto"/>
        <w:bottom w:val="none" w:sz="0" w:space="0" w:color="auto"/>
        <w:right w:val="none" w:sz="0" w:space="0" w:color="auto"/>
      </w:divBdr>
    </w:div>
    <w:div w:id="1038702718">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 w:id="1741631813">
      <w:bodyDiv w:val="1"/>
      <w:marLeft w:val="0"/>
      <w:marRight w:val="0"/>
      <w:marTop w:val="0"/>
      <w:marBottom w:val="0"/>
      <w:divBdr>
        <w:top w:val="none" w:sz="0" w:space="0" w:color="auto"/>
        <w:left w:val="none" w:sz="0" w:space="0" w:color="auto"/>
        <w:bottom w:val="none" w:sz="0" w:space="0" w:color="auto"/>
        <w:right w:val="none" w:sz="0" w:space="0" w:color="auto"/>
      </w:divBdr>
    </w:div>
    <w:div w:id="1898856840">
      <w:bodyDiv w:val="1"/>
      <w:marLeft w:val="0"/>
      <w:marRight w:val="0"/>
      <w:marTop w:val="0"/>
      <w:marBottom w:val="0"/>
      <w:divBdr>
        <w:top w:val="none" w:sz="0" w:space="0" w:color="auto"/>
        <w:left w:val="none" w:sz="0" w:space="0" w:color="auto"/>
        <w:bottom w:val="none" w:sz="0" w:space="0" w:color="auto"/>
        <w:right w:val="none" w:sz="0" w:space="0" w:color="auto"/>
      </w:divBdr>
    </w:div>
    <w:div w:id="20050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mailto:Sheridan.gerrard@c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am.robinson@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97E0E"/>
    <w:rsid w:val="00147AC3"/>
    <w:rsid w:val="001561B4"/>
    <w:rsid w:val="0019205C"/>
    <w:rsid w:val="00236771"/>
    <w:rsid w:val="002514B9"/>
    <w:rsid w:val="0030271A"/>
    <w:rsid w:val="00393690"/>
    <w:rsid w:val="003C6F9C"/>
    <w:rsid w:val="003F6F61"/>
    <w:rsid w:val="00412E35"/>
    <w:rsid w:val="00414F94"/>
    <w:rsid w:val="00440688"/>
    <w:rsid w:val="004973BE"/>
    <w:rsid w:val="004F47C2"/>
    <w:rsid w:val="005167C2"/>
    <w:rsid w:val="005653CC"/>
    <w:rsid w:val="00630483"/>
    <w:rsid w:val="00686047"/>
    <w:rsid w:val="006C76CB"/>
    <w:rsid w:val="007C241B"/>
    <w:rsid w:val="007C7613"/>
    <w:rsid w:val="0083493E"/>
    <w:rsid w:val="009868F6"/>
    <w:rsid w:val="009D0E12"/>
    <w:rsid w:val="009E5223"/>
    <w:rsid w:val="009E716A"/>
    <w:rsid w:val="00A50C72"/>
    <w:rsid w:val="00A747A2"/>
    <w:rsid w:val="00AB5CF2"/>
    <w:rsid w:val="00B36C21"/>
    <w:rsid w:val="00B8786A"/>
    <w:rsid w:val="00B91296"/>
    <w:rsid w:val="00BF17D0"/>
    <w:rsid w:val="00CA7B52"/>
    <w:rsid w:val="00CB5009"/>
    <w:rsid w:val="00D90111"/>
    <w:rsid w:val="00E51523"/>
    <w:rsid w:val="00EA3F52"/>
    <w:rsid w:val="00EA6D03"/>
    <w:rsid w:val="00F775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2032A64817D4DAE41DB854A3C0590" ma:contentTypeVersion="4" ma:contentTypeDescription="Create a new document." ma:contentTypeScope="" ma:versionID="ac9429e2b5fb8bd4bfc566f5ea5e4806">
  <xsd:schema xmlns:xsd="http://www.w3.org/2001/XMLSchema" xmlns:xs="http://www.w3.org/2001/XMLSchema" xmlns:p="http://schemas.microsoft.com/office/2006/metadata/properties" xmlns:ns2="5089c7e1-d7b1-4a81-bb87-5d4f50c27b93" targetNamespace="http://schemas.microsoft.com/office/2006/metadata/properties" ma:root="true" ma:fieldsID="7721f1febb9d9138a83dc4608b26a495" ns2:_="">
    <xsd:import namespace="5089c7e1-d7b1-4a81-bb87-5d4f50c27b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9c7e1-d7b1-4a81-bb87-5d4f50c27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71B25-FE98-4FB8-964F-C679760D4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9c7e1-d7b1-4a81-bb87-5d4f50c27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F0580-A37C-447F-B8A7-4B4CD7F67204}">
  <ds:schemaRefs>
    <ds:schemaRef ds:uri="http://schemas.openxmlformats.org/officeDocument/2006/bibliography"/>
  </ds:schemaRefs>
</ds:datastoreItem>
</file>

<file path=customXml/itemProps3.xml><?xml version="1.0" encoding="utf-8"?>
<ds:datastoreItem xmlns:ds="http://schemas.openxmlformats.org/officeDocument/2006/customXml" ds:itemID="{59E43044-BD23-49F8-8E23-4E12A3EBBA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2550EB-E31D-41C5-8844-F017B7E47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6</Pages>
  <Words>2348</Words>
  <Characters>13176</Characters>
  <Application>Microsoft Office Word</Application>
  <DocSecurity>0</DocSecurity>
  <Lines>274</Lines>
  <Paragraphs>93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Gerrard, Sheridan (Organisational Development, Clayton)</cp:lastModifiedBy>
  <cp:revision>2</cp:revision>
  <cp:lastPrinted>2012-02-02T00:32:00Z</cp:lastPrinted>
  <dcterms:created xsi:type="dcterms:W3CDTF">2026-05-12T04:33:00Z</dcterms:created>
  <dcterms:modified xsi:type="dcterms:W3CDTF">2026-05-12T04:33:00Z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0x010100F6B2032A64817D4DAE41DB854A3C0590</vt:lpwstr>
  </property>
  <property fmtid="{D5CDD505-2E9C-101B-9397-08002B2CF9AE}" pid="3" name="_dlc_DocIdItemGuid">
    <vt:lpwstr>4dc3e3d4-b9e0-4298-bec9-90ffb2c9b524</vt:lpwstr>
  </property>
  <property fmtid="{D5CDD505-2E9C-101B-9397-08002B2CF9AE}" pid="4" name="MediaServiceImageTags">
    <vt:lpwstr/>
  </property>
  <property fmtid="{D5CDD505-2E9C-101B-9397-08002B2CF9AE}" pid="5" name="ClassificationContentMarkingHeaderShapeIds">
    <vt:lpwstr>6030fa8f,2b8ff215,15f9f6a0</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de5b2ae,6e46c9a8,2d3e7706</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2026-05-11T03:08:50Z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b9e16c0f-b71a-46a4-a689-e42e98ad7479</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ies>
</file>